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C369D0" w:rsidRPr="00EC21B7" w14:paraId="49C359CF" w14:textId="77777777" w:rsidTr="00C369D0">
        <w:trPr>
          <w:trHeight w:val="255"/>
          <w:jc w:val="right"/>
        </w:trPr>
        <w:tc>
          <w:tcPr>
            <w:tcW w:w="3349" w:type="dxa"/>
            <w:hideMark/>
          </w:tcPr>
          <w:p w14:paraId="74E67FD7"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а/а</w:t>
            </w:r>
          </w:p>
        </w:tc>
      </w:tr>
      <w:tr w:rsidR="00C369D0" w:rsidRPr="00EC21B7" w14:paraId="08142AF6" w14:textId="77777777" w:rsidTr="00C369D0">
        <w:trPr>
          <w:trHeight w:val="255"/>
          <w:jc w:val="right"/>
        </w:trPr>
        <w:tc>
          <w:tcPr>
            <w:tcW w:w="3349" w:type="dxa"/>
            <w:hideMark/>
          </w:tcPr>
          <w:p w14:paraId="66593A08"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Класификациони број:110601</w:t>
            </w:r>
          </w:p>
        </w:tc>
      </w:tr>
      <w:tr w:rsidR="00C369D0" w:rsidRPr="00EC21B7" w14:paraId="6AAA2004" w14:textId="77777777" w:rsidTr="00C369D0">
        <w:trPr>
          <w:trHeight w:val="255"/>
          <w:jc w:val="right"/>
        </w:trPr>
        <w:tc>
          <w:tcPr>
            <w:tcW w:w="3349" w:type="dxa"/>
            <w:hideMark/>
          </w:tcPr>
          <w:p w14:paraId="08C0E1FB" w14:textId="77777777" w:rsidR="00C369D0" w:rsidRPr="00EC21B7" w:rsidRDefault="00C369D0">
            <w:pPr>
              <w:tabs>
                <w:tab w:val="left" w:pos="8640"/>
              </w:tabs>
              <w:ind w:right="-19"/>
              <w:jc w:val="center"/>
              <w:rPr>
                <w:rFonts w:cs="Arial"/>
                <w:sz w:val="22"/>
                <w:szCs w:val="22"/>
                <w:lang w:val="ru-RU"/>
              </w:rPr>
            </w:pPr>
            <w:r w:rsidRPr="00EC21B7">
              <w:rPr>
                <w:rFonts w:cs="Arial"/>
                <w:sz w:val="22"/>
                <w:szCs w:val="22"/>
                <w:lang w:val="ru-RU"/>
              </w:rPr>
              <w:t>10 година</w:t>
            </w:r>
          </w:p>
        </w:tc>
      </w:tr>
    </w:tbl>
    <w:p w14:paraId="1B9B1E62" w14:textId="77777777" w:rsidR="006151D6" w:rsidRPr="00EC21B7" w:rsidRDefault="006151D6" w:rsidP="00C369D0">
      <w:pPr>
        <w:jc w:val="right"/>
        <w:rPr>
          <w:rFonts w:eastAsia="Arial Unicode MS" w:cs="Arial"/>
          <w:b/>
          <w:color w:val="000000"/>
          <w:sz w:val="22"/>
          <w:szCs w:val="22"/>
          <w:lang w:eastAsia="ar-SA"/>
        </w:rPr>
      </w:pPr>
    </w:p>
    <w:p w14:paraId="28E962C8" w14:textId="77777777" w:rsidR="000971FA" w:rsidRPr="00EC21B7" w:rsidRDefault="000971FA" w:rsidP="000971FA">
      <w:pPr>
        <w:jc w:val="center"/>
        <w:rPr>
          <w:sz w:val="22"/>
          <w:szCs w:val="22"/>
        </w:rPr>
      </w:pPr>
      <w:r w:rsidRPr="00EC21B7">
        <w:rPr>
          <w:rFonts w:eastAsia="Arial Unicode MS" w:cs="Arial"/>
          <w:b/>
          <w:color w:val="000000"/>
          <w:sz w:val="22"/>
          <w:szCs w:val="22"/>
          <w:lang w:eastAsia="ar-SA"/>
        </w:rPr>
        <w:t>ЈАВНО ПРЕДУЗЕЋЕ «ЕЛЕКТРОПРИВРЕДА СРБИЈЕ» БЕОГРАД</w:t>
      </w:r>
    </w:p>
    <w:p w14:paraId="1C7F4995" w14:textId="77777777" w:rsidR="000971FA" w:rsidRPr="00EC21B7" w:rsidRDefault="000971FA" w:rsidP="000971FA">
      <w:pPr>
        <w:jc w:val="center"/>
        <w:rPr>
          <w:rFonts w:cs="Arial"/>
          <w:b/>
          <w:sz w:val="22"/>
          <w:szCs w:val="22"/>
        </w:rPr>
      </w:pPr>
      <w:r w:rsidRPr="00EC21B7">
        <w:rPr>
          <w:rFonts w:cs="Arial"/>
          <w:b/>
          <w:sz w:val="22"/>
          <w:szCs w:val="22"/>
        </w:rPr>
        <w:t>ОГРАНАК РБ КОЛУБАРА</w:t>
      </w:r>
    </w:p>
    <w:p w14:paraId="5A369213" w14:textId="77777777" w:rsidR="000971FA" w:rsidRPr="00EC21B7" w:rsidRDefault="000971FA" w:rsidP="000971FA">
      <w:pPr>
        <w:jc w:val="center"/>
        <w:rPr>
          <w:rFonts w:cs="Arial"/>
          <w:b/>
          <w:color w:val="FF0000"/>
          <w:sz w:val="22"/>
          <w:szCs w:val="22"/>
        </w:rPr>
      </w:pPr>
    </w:p>
    <w:p w14:paraId="7A8EBE89" w14:textId="77777777" w:rsidR="000971FA" w:rsidRPr="00EC21B7" w:rsidRDefault="000971FA" w:rsidP="000971FA">
      <w:pPr>
        <w:jc w:val="center"/>
        <w:rPr>
          <w:rFonts w:cs="Arial"/>
          <w:sz w:val="22"/>
          <w:szCs w:val="22"/>
        </w:rPr>
      </w:pPr>
    </w:p>
    <w:p w14:paraId="51309397" w14:textId="77777777" w:rsidR="000971FA" w:rsidRPr="00EC21B7" w:rsidRDefault="000971FA" w:rsidP="000971FA">
      <w:pPr>
        <w:jc w:val="center"/>
        <w:rPr>
          <w:sz w:val="22"/>
          <w:szCs w:val="22"/>
        </w:rPr>
      </w:pPr>
      <w:r w:rsidRPr="00EC21B7">
        <w:rPr>
          <w:rFonts w:cs="Arial"/>
          <w:noProof/>
          <w:sz w:val="22"/>
          <w:szCs w:val="22"/>
        </w:rPr>
        <w:drawing>
          <wp:inline distT="0" distB="0" distL="0" distR="0" wp14:anchorId="56DED791" wp14:editId="3E00B6DC">
            <wp:extent cx="1846053" cy="1526875"/>
            <wp:effectExtent l="0" t="0" r="1905"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51165" cy="1531103"/>
                    </a:xfrm>
                    <a:prstGeom prst="rect">
                      <a:avLst/>
                    </a:prstGeom>
                    <a:noFill/>
                    <a:ln>
                      <a:noFill/>
                      <a:prstDash/>
                    </a:ln>
                  </pic:spPr>
                </pic:pic>
              </a:graphicData>
            </a:graphic>
          </wp:inline>
        </w:drawing>
      </w:r>
    </w:p>
    <w:p w14:paraId="4F9AF194" w14:textId="77777777" w:rsidR="00064D4C" w:rsidRPr="00EC21B7" w:rsidRDefault="00064D4C" w:rsidP="000971FA">
      <w:pPr>
        <w:pStyle w:val="Standard"/>
        <w:jc w:val="center"/>
        <w:rPr>
          <w:b/>
          <w:sz w:val="22"/>
          <w:szCs w:val="22"/>
        </w:rPr>
      </w:pPr>
    </w:p>
    <w:p w14:paraId="06329FEC" w14:textId="77777777" w:rsidR="000971FA" w:rsidRPr="00EC21B7" w:rsidRDefault="000971FA" w:rsidP="000971FA">
      <w:pPr>
        <w:pStyle w:val="Standard"/>
        <w:jc w:val="center"/>
        <w:rPr>
          <w:sz w:val="22"/>
          <w:szCs w:val="22"/>
        </w:rPr>
      </w:pPr>
      <w:r w:rsidRPr="00EC21B7">
        <w:rPr>
          <w:b/>
          <w:sz w:val="22"/>
          <w:szCs w:val="22"/>
        </w:rPr>
        <w:t>КОНКУРСНА ДОКУМЕНТАЦИЈА</w:t>
      </w:r>
    </w:p>
    <w:p w14:paraId="5F2DDC73" w14:textId="77777777" w:rsidR="000971FA" w:rsidRPr="00EC21B7" w:rsidRDefault="000971FA" w:rsidP="000971FA">
      <w:pPr>
        <w:pStyle w:val="Standard"/>
        <w:jc w:val="center"/>
        <w:rPr>
          <w:sz w:val="22"/>
          <w:szCs w:val="22"/>
        </w:rPr>
      </w:pPr>
      <w:r w:rsidRPr="00EC21B7">
        <w:rPr>
          <w:rFonts w:cs="Arial"/>
          <w:sz w:val="22"/>
          <w:szCs w:val="22"/>
        </w:rPr>
        <w:t>за подношење понуда у отвореном поступку</w:t>
      </w:r>
    </w:p>
    <w:p w14:paraId="7D6F1F0F" w14:textId="77777777" w:rsidR="000971FA" w:rsidRPr="00EC21B7" w:rsidRDefault="000971FA" w:rsidP="000971FA">
      <w:pPr>
        <w:pStyle w:val="Standard"/>
        <w:jc w:val="center"/>
        <w:rPr>
          <w:sz w:val="22"/>
          <w:szCs w:val="22"/>
        </w:rPr>
      </w:pPr>
      <w:bookmarkStart w:id="0" w:name="_Toc441215597"/>
      <w:bookmarkStart w:id="1" w:name="_Toc441651536"/>
      <w:bookmarkStart w:id="2" w:name="_Toc442559873"/>
      <w:r w:rsidRPr="00EC21B7">
        <w:rPr>
          <w:sz w:val="22"/>
          <w:szCs w:val="22"/>
        </w:rPr>
        <w:t>за јавну набавку услуга бр</w:t>
      </w:r>
      <w:bookmarkEnd w:id="0"/>
      <w:bookmarkEnd w:id="1"/>
      <w:bookmarkEnd w:id="2"/>
      <w:r w:rsidR="00D5372D" w:rsidRPr="00EC21B7">
        <w:rPr>
          <w:sz w:val="22"/>
          <w:szCs w:val="22"/>
          <w:lang w:val="sr-Cyrl-RS"/>
        </w:rPr>
        <w:t>ој</w:t>
      </w:r>
      <w:r w:rsidR="00A05DC4" w:rsidRPr="00EC21B7">
        <w:rPr>
          <w:sz w:val="22"/>
          <w:szCs w:val="22"/>
        </w:rPr>
        <w:t xml:space="preserve"> </w:t>
      </w:r>
      <w:r w:rsidR="00B86810" w:rsidRPr="00EC21B7">
        <w:rPr>
          <w:sz w:val="22"/>
          <w:szCs w:val="22"/>
          <w:lang w:val="sr-Cyrl-RS"/>
        </w:rPr>
        <w:t>ЈНО/1000/0031/2017</w:t>
      </w:r>
    </w:p>
    <w:p w14:paraId="2B07893F" w14:textId="77777777" w:rsidR="000971FA" w:rsidRPr="00EC21B7" w:rsidRDefault="000971FA" w:rsidP="000971FA">
      <w:pPr>
        <w:pStyle w:val="Standard"/>
        <w:rPr>
          <w:sz w:val="22"/>
          <w:szCs w:val="22"/>
        </w:rPr>
      </w:pPr>
    </w:p>
    <w:p w14:paraId="5B290708" w14:textId="77777777" w:rsidR="002606B5" w:rsidRPr="00EC21B7" w:rsidRDefault="002606B5" w:rsidP="000971FA">
      <w:pPr>
        <w:pStyle w:val="Standard"/>
        <w:rPr>
          <w:sz w:val="22"/>
          <w:szCs w:val="22"/>
        </w:rPr>
      </w:pPr>
    </w:p>
    <w:p w14:paraId="4FFFB33E" w14:textId="77777777" w:rsidR="00A05DC4" w:rsidRPr="00EC21B7" w:rsidRDefault="00B86810" w:rsidP="00331E8F">
      <w:pPr>
        <w:pStyle w:val="ListParagraph"/>
        <w:spacing w:after="0" w:line="240" w:lineRule="auto"/>
        <w:ind w:left="-360" w:right="-14"/>
        <w:jc w:val="center"/>
        <w:rPr>
          <w:rFonts w:ascii="Arial" w:hAnsi="Arial" w:cs="Arial"/>
          <w:sz w:val="22"/>
          <w:szCs w:val="22"/>
          <w:lang w:val="sr-Cyrl-RS"/>
        </w:rPr>
      </w:pPr>
      <w:r w:rsidRPr="00EC21B7">
        <w:rPr>
          <w:rFonts w:ascii="Arial" w:hAnsi="Arial" w:cs="Arial"/>
          <w:sz w:val="22"/>
          <w:szCs w:val="22"/>
        </w:rPr>
        <w:t>“Сервис и одржавање путничких возила“ обликован у 7 партија</w:t>
      </w:r>
      <w:r w:rsidR="00A05DC4" w:rsidRPr="00EC21B7">
        <w:rPr>
          <w:rFonts w:ascii="Arial" w:hAnsi="Arial" w:cs="Arial"/>
          <w:sz w:val="22"/>
          <w:szCs w:val="22"/>
          <w:lang w:val="sr-Cyrl-RS"/>
        </w:rPr>
        <w:t>:</w:t>
      </w:r>
    </w:p>
    <w:p w14:paraId="1F8C3C99" w14:textId="77777777" w:rsidR="002606B5" w:rsidRPr="00EC21B7" w:rsidRDefault="002606B5" w:rsidP="002606B5">
      <w:pPr>
        <w:pStyle w:val="ListParagraph"/>
        <w:spacing w:after="0" w:line="240" w:lineRule="auto"/>
        <w:ind w:left="-360" w:right="-14"/>
        <w:jc w:val="left"/>
        <w:rPr>
          <w:rFonts w:ascii="Arial" w:hAnsi="Arial" w:cs="Arial"/>
          <w:sz w:val="22"/>
          <w:szCs w:val="22"/>
          <w:lang w:val="sr-Cyrl-RS"/>
        </w:rPr>
      </w:pPr>
    </w:p>
    <w:p w14:paraId="61FD82B6"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1: </w:t>
      </w:r>
      <w:r w:rsidR="00F94B13" w:rsidRPr="00EC21B7">
        <w:rPr>
          <w:rFonts w:cs="Arial"/>
          <w:sz w:val="22"/>
          <w:szCs w:val="22"/>
          <w:lang w:val="sr-Cyrl-RS"/>
        </w:rPr>
        <w:t>Сервис и</w:t>
      </w:r>
      <w:r w:rsidR="00B86810" w:rsidRPr="00EC21B7">
        <w:rPr>
          <w:rFonts w:cs="Arial"/>
          <w:sz w:val="22"/>
          <w:szCs w:val="22"/>
          <w:lang w:val="sr-Cyrl-RS"/>
        </w:rPr>
        <w:t xml:space="preserve"> </w:t>
      </w:r>
      <w:r w:rsidR="0066041E">
        <w:rPr>
          <w:rFonts w:cs="Arial"/>
          <w:sz w:val="22"/>
          <w:szCs w:val="22"/>
          <w:lang w:val="sr-Cyrl-RS"/>
        </w:rPr>
        <w:t>одржавање</w:t>
      </w:r>
      <w:r w:rsidR="00B86810" w:rsidRPr="00EC21B7">
        <w:rPr>
          <w:rFonts w:cs="Arial"/>
          <w:sz w:val="22"/>
          <w:szCs w:val="22"/>
          <w:lang w:val="sr-Cyrl-RS"/>
        </w:rPr>
        <w:t xml:space="preserve"> возила марке Peugeot</w:t>
      </w:r>
    </w:p>
    <w:p w14:paraId="558C64BF"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2</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Fiat</w:t>
      </w:r>
    </w:p>
    <w:p w14:paraId="0601CB0F"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3: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Škoda</w:t>
      </w:r>
    </w:p>
    <w:p w14:paraId="0DD79F7F" w14:textId="77777777" w:rsidR="00F94B13"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4</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F94B13" w:rsidRPr="00EC21B7">
        <w:rPr>
          <w:rFonts w:cs="Arial"/>
          <w:sz w:val="22"/>
          <w:szCs w:val="22"/>
          <w:lang w:val="sr-Cyrl-RS"/>
        </w:rPr>
        <w:t xml:space="preserve">возила марке </w:t>
      </w:r>
      <w:r w:rsidR="00B86810" w:rsidRPr="00EC21B7">
        <w:rPr>
          <w:rFonts w:cs="Arial"/>
          <w:sz w:val="22"/>
          <w:szCs w:val="22"/>
          <w:lang w:val="sr-Cyrl-RS"/>
        </w:rPr>
        <w:t xml:space="preserve">Zastava и </w:t>
      </w:r>
      <w:r w:rsidR="00B86810" w:rsidRPr="00EC21B7">
        <w:rPr>
          <w:rFonts w:cs="Arial"/>
          <w:sz w:val="22"/>
          <w:szCs w:val="22"/>
          <w:lang w:val="sr-Latn-RS"/>
        </w:rPr>
        <w:t>Rival</w:t>
      </w:r>
    </w:p>
    <w:p w14:paraId="240E8296"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w:t>
      </w:r>
      <w:r w:rsidRPr="00EC21B7">
        <w:rPr>
          <w:rFonts w:cs="Arial"/>
          <w:sz w:val="22"/>
          <w:szCs w:val="22"/>
          <w:lang w:val="sr-Latn-RS"/>
        </w:rPr>
        <w:t>5</w:t>
      </w:r>
      <w:r w:rsidRPr="00EC21B7">
        <w:rPr>
          <w:rFonts w:cs="Arial"/>
          <w:sz w:val="22"/>
          <w:szCs w:val="22"/>
          <w:lang w:val="sr-Cyrl-RS"/>
        </w:rPr>
        <w:t xml:space="preserve">: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 xml:space="preserve">возила марке Lada </w:t>
      </w:r>
    </w:p>
    <w:p w14:paraId="5BB477DA"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6: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Citroen</w:t>
      </w:r>
    </w:p>
    <w:p w14:paraId="3566CB59" w14:textId="77777777" w:rsidR="00064D4C" w:rsidRPr="00EC21B7" w:rsidRDefault="00064D4C" w:rsidP="00F146CA">
      <w:pPr>
        <w:widowControl/>
        <w:numPr>
          <w:ilvl w:val="0"/>
          <w:numId w:val="47"/>
        </w:numPr>
        <w:suppressAutoHyphens w:val="0"/>
        <w:autoSpaceDN/>
        <w:spacing w:after="200"/>
        <w:contextualSpacing/>
        <w:textAlignment w:val="auto"/>
        <w:rPr>
          <w:rFonts w:cs="Arial"/>
          <w:i/>
          <w:sz w:val="22"/>
          <w:szCs w:val="22"/>
          <w:lang w:val="sr-Cyrl-CS"/>
        </w:rPr>
      </w:pPr>
      <w:r w:rsidRPr="00EC21B7">
        <w:rPr>
          <w:rFonts w:cs="Arial"/>
          <w:sz w:val="22"/>
          <w:szCs w:val="22"/>
          <w:lang w:val="sr-Cyrl-RS"/>
        </w:rPr>
        <w:t xml:space="preserve">Партија 7: </w:t>
      </w:r>
      <w:r w:rsidR="0066041E" w:rsidRPr="00EC21B7">
        <w:rPr>
          <w:rFonts w:cs="Arial"/>
          <w:sz w:val="22"/>
          <w:szCs w:val="22"/>
          <w:lang w:val="sr-Cyrl-RS"/>
        </w:rPr>
        <w:t xml:space="preserve">Сервис и </w:t>
      </w:r>
      <w:r w:rsidR="0066041E">
        <w:rPr>
          <w:rFonts w:cs="Arial"/>
          <w:sz w:val="22"/>
          <w:szCs w:val="22"/>
          <w:lang w:val="sr-Cyrl-RS"/>
        </w:rPr>
        <w:t>одржавање</w:t>
      </w:r>
      <w:r w:rsidR="0066041E" w:rsidRPr="00EC21B7">
        <w:rPr>
          <w:rFonts w:cs="Arial"/>
          <w:sz w:val="22"/>
          <w:szCs w:val="22"/>
          <w:lang w:val="sr-Cyrl-RS"/>
        </w:rPr>
        <w:t xml:space="preserve"> </w:t>
      </w:r>
      <w:r w:rsidR="00B86810" w:rsidRPr="00EC21B7">
        <w:rPr>
          <w:rFonts w:cs="Arial"/>
          <w:sz w:val="22"/>
          <w:szCs w:val="22"/>
          <w:lang w:val="sr-Cyrl-RS"/>
        </w:rPr>
        <w:t>возила марке Dacia</w:t>
      </w:r>
    </w:p>
    <w:p w14:paraId="4393F76A" w14:textId="77777777" w:rsidR="00867752" w:rsidRPr="00EC21B7" w:rsidRDefault="00867752" w:rsidP="00331E8F">
      <w:pPr>
        <w:pStyle w:val="Standard"/>
        <w:ind w:firstLine="360"/>
        <w:rPr>
          <w:rFonts w:eastAsia="Arial Unicode MS" w:cs="Arial"/>
          <w:b/>
          <w:sz w:val="22"/>
          <w:szCs w:val="22"/>
          <w:lang w:val="ru-RU"/>
        </w:rPr>
      </w:pPr>
    </w:p>
    <w:p w14:paraId="1E876E6F" w14:textId="77777777" w:rsidR="000971FA" w:rsidRPr="00EC21B7" w:rsidRDefault="000971FA" w:rsidP="00331E8F">
      <w:pPr>
        <w:pStyle w:val="Standard"/>
        <w:jc w:val="center"/>
        <w:rPr>
          <w:color w:val="auto"/>
          <w:sz w:val="22"/>
          <w:szCs w:val="22"/>
        </w:rPr>
      </w:pPr>
      <w:r w:rsidRPr="00EC21B7">
        <w:rPr>
          <w:rFonts w:eastAsia="Arial Unicode MS" w:cs="Arial"/>
          <w:b/>
          <w:color w:val="auto"/>
          <w:sz w:val="22"/>
          <w:szCs w:val="22"/>
          <w:lang w:val="ru-RU"/>
        </w:rPr>
        <w:t>К О М И С И Ј А</w:t>
      </w:r>
    </w:p>
    <w:p w14:paraId="4CA45265" w14:textId="77777777" w:rsidR="000971FA" w:rsidRPr="00EC21B7" w:rsidRDefault="000971FA" w:rsidP="00331E8F">
      <w:pPr>
        <w:pStyle w:val="Standard"/>
        <w:jc w:val="center"/>
        <w:rPr>
          <w:color w:val="auto"/>
          <w:sz w:val="22"/>
          <w:szCs w:val="22"/>
        </w:rPr>
      </w:pPr>
      <w:r w:rsidRPr="00EC21B7">
        <w:rPr>
          <w:rFonts w:eastAsia="Arial Unicode MS" w:cs="Arial"/>
          <w:color w:val="auto"/>
          <w:sz w:val="22"/>
          <w:szCs w:val="22"/>
          <w:lang w:val="ru-RU"/>
        </w:rPr>
        <w:t xml:space="preserve">за спровођење </w:t>
      </w:r>
      <w:r w:rsidR="00B86810" w:rsidRPr="00EC21B7">
        <w:rPr>
          <w:color w:val="auto"/>
          <w:sz w:val="22"/>
          <w:szCs w:val="22"/>
        </w:rPr>
        <w:t>ЈНО/1000/0031/2017</w:t>
      </w:r>
    </w:p>
    <w:p w14:paraId="56F9BDC3" w14:textId="7CC06F61" w:rsidR="008213D9" w:rsidRPr="00EC21B7" w:rsidRDefault="000971FA" w:rsidP="00331E8F">
      <w:pPr>
        <w:pStyle w:val="Standard"/>
        <w:spacing w:before="0"/>
        <w:ind w:left="708" w:firstLine="708"/>
        <w:rPr>
          <w:rFonts w:ascii="Arial" w:eastAsia="Arial Unicode MS" w:hAnsi="Arial" w:cs="Arial"/>
          <w:color w:val="auto"/>
          <w:sz w:val="22"/>
          <w:szCs w:val="22"/>
          <w:lang w:val="sr-Cyrl-RS"/>
        </w:rPr>
      </w:pPr>
      <w:r w:rsidRPr="00EC21B7">
        <w:rPr>
          <w:rFonts w:ascii="Arial" w:eastAsia="Arial Unicode MS" w:hAnsi="Arial" w:cs="Arial"/>
          <w:color w:val="auto"/>
          <w:sz w:val="22"/>
          <w:szCs w:val="22"/>
          <w:lang w:val="ru-RU"/>
        </w:rPr>
        <w:t>формирана</w:t>
      </w:r>
      <w:r w:rsidR="00A05DC4" w:rsidRPr="00EC21B7">
        <w:rPr>
          <w:rFonts w:ascii="Arial" w:eastAsia="Arial Unicode MS" w:hAnsi="Arial" w:cs="Arial"/>
          <w:color w:val="auto"/>
          <w:sz w:val="22"/>
          <w:szCs w:val="22"/>
          <w:lang w:val="ru-RU"/>
        </w:rPr>
        <w:t xml:space="preserve"> Решењем бр.</w:t>
      </w:r>
      <w:r w:rsidR="00A05DC4" w:rsidRPr="00EC21B7">
        <w:rPr>
          <w:rFonts w:ascii="Arial" w:eastAsia="Arial Unicode MS" w:hAnsi="Arial" w:cs="Arial"/>
          <w:color w:val="auto"/>
          <w:sz w:val="22"/>
          <w:szCs w:val="22"/>
        </w:rPr>
        <w:t xml:space="preserve">  </w:t>
      </w:r>
      <w:r w:rsidR="00FD318F">
        <w:rPr>
          <w:rFonts w:ascii="Arial" w:eastAsia="Arial Unicode MS" w:hAnsi="Arial" w:cs="Arial"/>
          <w:color w:val="auto"/>
          <w:sz w:val="22"/>
          <w:szCs w:val="22"/>
          <w:lang w:val="sr-Cyrl-RS"/>
        </w:rPr>
        <w:t>12.01.666235/3-17</w:t>
      </w:r>
      <w:r w:rsidR="00B86810" w:rsidRPr="00EC21B7">
        <w:rPr>
          <w:rFonts w:ascii="Arial" w:eastAsia="Arial Unicode MS" w:hAnsi="Arial" w:cs="Arial"/>
          <w:color w:val="auto"/>
          <w:sz w:val="22"/>
          <w:szCs w:val="22"/>
          <w:lang w:val="sr-Cyrl-RS"/>
        </w:rPr>
        <w:t xml:space="preserve"> од 29.12.2017. године</w:t>
      </w:r>
    </w:p>
    <w:p w14:paraId="45F1D036" w14:textId="77777777" w:rsidR="00842AB9" w:rsidRPr="00842AB9" w:rsidRDefault="00842AB9" w:rsidP="00842AB9">
      <w:pPr>
        <w:suppressAutoHyphens w:val="0"/>
        <w:autoSpaceDE w:val="0"/>
        <w:spacing w:before="120"/>
        <w:jc w:val="center"/>
        <w:textAlignment w:val="auto"/>
        <w:rPr>
          <w:rFonts w:cs="Arial"/>
          <w:color w:val="FF0000"/>
          <w:kern w:val="0"/>
          <w:sz w:val="24"/>
          <w:szCs w:val="24"/>
        </w:rPr>
      </w:pPr>
    </w:p>
    <w:p w14:paraId="6E9DAD8E" w14:textId="77777777" w:rsidR="00842AB9" w:rsidRPr="00842AB9" w:rsidRDefault="00842AB9" w:rsidP="00842AB9">
      <w:pPr>
        <w:autoSpaceDE w:val="0"/>
        <w:jc w:val="both"/>
        <w:textAlignment w:val="auto"/>
        <w:rPr>
          <w:rFonts w:cs="Arial"/>
          <w:color w:val="000000"/>
          <w:kern w:val="0"/>
          <w:sz w:val="24"/>
          <w:szCs w:val="24"/>
          <w:lang w:val="ru-RU" w:eastAsia="ar-SA"/>
        </w:rPr>
      </w:pPr>
    </w:p>
    <w:p w14:paraId="32180CDC" w14:textId="77777777" w:rsidR="00912D84" w:rsidRPr="00EC21B7" w:rsidRDefault="00912D84" w:rsidP="00331E8F">
      <w:pPr>
        <w:pStyle w:val="Standard"/>
        <w:spacing w:before="0"/>
        <w:jc w:val="center"/>
        <w:rPr>
          <w:rFonts w:eastAsia="Arial Unicode MS" w:cs="Arial"/>
          <w:color w:val="auto"/>
          <w:sz w:val="22"/>
          <w:szCs w:val="22"/>
          <w:lang w:val="ru-RU"/>
        </w:rPr>
      </w:pPr>
    </w:p>
    <w:p w14:paraId="5FB21987" w14:textId="1F53B1C7" w:rsidR="000971FA" w:rsidRPr="00EC21B7" w:rsidRDefault="000971FA" w:rsidP="000971FA">
      <w:pPr>
        <w:pStyle w:val="Standard"/>
        <w:spacing w:before="0"/>
        <w:jc w:val="center"/>
        <w:rPr>
          <w:color w:val="auto"/>
          <w:sz w:val="22"/>
          <w:szCs w:val="22"/>
        </w:rPr>
      </w:pPr>
      <w:r w:rsidRPr="00EC21B7">
        <w:rPr>
          <w:rFonts w:eastAsia="Arial Unicode MS" w:cs="Arial"/>
          <w:color w:val="auto"/>
          <w:sz w:val="22"/>
          <w:szCs w:val="22"/>
          <w:lang w:val="ru-RU"/>
        </w:rPr>
        <w:t xml:space="preserve">(заведено у </w:t>
      </w:r>
      <w:r w:rsidR="005C1DDD" w:rsidRPr="00EC21B7">
        <w:rPr>
          <w:rFonts w:ascii="Arial" w:eastAsia="Arial Unicode MS" w:hAnsi="Arial" w:cs="Arial"/>
          <w:color w:val="auto"/>
          <w:kern w:val="2"/>
          <w:sz w:val="22"/>
          <w:szCs w:val="22"/>
          <w:lang w:val="ru-RU"/>
        </w:rPr>
        <w:t xml:space="preserve">ЈП ЕПС </w:t>
      </w:r>
      <w:r w:rsidR="00050E45">
        <w:rPr>
          <w:rFonts w:eastAsia="Arial Unicode MS" w:cs="Arial"/>
          <w:color w:val="auto"/>
          <w:sz w:val="22"/>
          <w:szCs w:val="22"/>
          <w:lang w:val="ru-RU"/>
        </w:rPr>
        <w:t>број:12.01.182865/3-18</w:t>
      </w:r>
      <w:r w:rsidR="008213D9" w:rsidRPr="00EC21B7">
        <w:rPr>
          <w:rFonts w:eastAsia="Arial Unicode MS" w:cs="Arial"/>
          <w:color w:val="auto"/>
          <w:sz w:val="22"/>
          <w:szCs w:val="22"/>
          <w:lang w:val="ru-RU"/>
        </w:rPr>
        <w:t xml:space="preserve"> од </w:t>
      </w:r>
      <w:r w:rsidR="00050E45">
        <w:rPr>
          <w:rFonts w:eastAsia="Arial Unicode MS" w:cs="Arial"/>
          <w:color w:val="auto"/>
          <w:sz w:val="22"/>
          <w:szCs w:val="22"/>
        </w:rPr>
        <w:t>16.05</w:t>
      </w:r>
      <w:r w:rsidR="00B86810" w:rsidRPr="00EC21B7">
        <w:rPr>
          <w:rFonts w:eastAsia="Arial Unicode MS" w:cs="Arial"/>
          <w:color w:val="auto"/>
          <w:sz w:val="22"/>
          <w:szCs w:val="22"/>
        </w:rPr>
        <w:t>.2018</w:t>
      </w:r>
      <w:r w:rsidR="007A6589" w:rsidRPr="00EC21B7">
        <w:rPr>
          <w:rFonts w:eastAsia="Arial Unicode MS" w:cs="Arial"/>
          <w:color w:val="auto"/>
          <w:sz w:val="22"/>
          <w:szCs w:val="22"/>
        </w:rPr>
        <w:t>.</w:t>
      </w:r>
      <w:r w:rsidRPr="00EC21B7">
        <w:rPr>
          <w:rFonts w:eastAsia="Arial Unicode MS" w:cs="Arial"/>
          <w:color w:val="auto"/>
          <w:sz w:val="22"/>
          <w:szCs w:val="22"/>
          <w:lang w:val="ru-RU"/>
        </w:rPr>
        <w:t xml:space="preserve"> године)</w:t>
      </w:r>
    </w:p>
    <w:p w14:paraId="4E8A466E" w14:textId="77777777" w:rsidR="000971FA" w:rsidRPr="00EC21B7" w:rsidRDefault="000971FA" w:rsidP="000971FA">
      <w:pPr>
        <w:pStyle w:val="Standard"/>
        <w:spacing w:before="0"/>
        <w:jc w:val="center"/>
        <w:rPr>
          <w:rFonts w:eastAsia="Arial Unicode MS" w:cs="Arial"/>
          <w:sz w:val="22"/>
          <w:szCs w:val="22"/>
          <w:lang w:val="ru-RU"/>
        </w:rPr>
      </w:pPr>
    </w:p>
    <w:p w14:paraId="29BCC380" w14:textId="77777777" w:rsidR="000971FA" w:rsidRPr="00EC21B7" w:rsidRDefault="000971FA" w:rsidP="000971FA">
      <w:pPr>
        <w:pStyle w:val="Textbody"/>
        <w:spacing w:before="0"/>
        <w:jc w:val="center"/>
        <w:rPr>
          <w:rFonts w:cs="Arial"/>
          <w:sz w:val="22"/>
          <w:szCs w:val="22"/>
        </w:rPr>
      </w:pPr>
    </w:p>
    <w:p w14:paraId="49A4E1A9" w14:textId="77777777" w:rsidR="000971FA" w:rsidRPr="00EC21B7" w:rsidRDefault="000971FA" w:rsidP="000971FA">
      <w:pPr>
        <w:pStyle w:val="Textbody"/>
        <w:spacing w:before="0"/>
        <w:jc w:val="center"/>
        <w:rPr>
          <w:rFonts w:cs="Arial"/>
          <w:sz w:val="22"/>
          <w:szCs w:val="22"/>
        </w:rPr>
      </w:pPr>
    </w:p>
    <w:p w14:paraId="5571FA44" w14:textId="77777777" w:rsidR="000971FA" w:rsidRPr="00EC21B7" w:rsidRDefault="000971FA" w:rsidP="000971FA">
      <w:pPr>
        <w:pStyle w:val="Textbody"/>
        <w:spacing w:before="0"/>
        <w:jc w:val="center"/>
        <w:rPr>
          <w:rFonts w:cs="Arial"/>
          <w:sz w:val="22"/>
          <w:szCs w:val="22"/>
          <w:lang w:val="ru-RU"/>
        </w:rPr>
      </w:pPr>
    </w:p>
    <w:p w14:paraId="109AF5CC" w14:textId="7CB6D63E" w:rsidR="000971FA" w:rsidRPr="00FD318F" w:rsidRDefault="00B86810" w:rsidP="00867752">
      <w:pPr>
        <w:pStyle w:val="Standard"/>
        <w:spacing w:before="0"/>
        <w:jc w:val="center"/>
        <w:rPr>
          <w:rFonts w:ascii="Arial" w:hAnsi="Arial" w:cs="Arial"/>
          <w:sz w:val="22"/>
          <w:szCs w:val="22"/>
          <w:lang w:val="ru-RU"/>
        </w:rPr>
      </w:pPr>
      <w:r w:rsidRPr="00FD318F">
        <w:rPr>
          <w:rFonts w:ascii="Arial" w:hAnsi="Arial" w:cs="Arial"/>
          <w:sz w:val="22"/>
          <w:szCs w:val="22"/>
          <w:lang w:val="sr-Cyrl-RS"/>
        </w:rPr>
        <w:t>Београд</w:t>
      </w:r>
      <w:r w:rsidR="000971FA" w:rsidRPr="00FD318F">
        <w:rPr>
          <w:rFonts w:ascii="Arial" w:hAnsi="Arial" w:cs="Arial"/>
          <w:sz w:val="22"/>
          <w:szCs w:val="22"/>
          <w:lang w:val="ru-RU"/>
        </w:rPr>
        <w:t>,</w:t>
      </w:r>
      <w:r w:rsidRPr="00FD318F">
        <w:rPr>
          <w:rFonts w:ascii="Arial" w:hAnsi="Arial" w:cs="Arial"/>
          <w:sz w:val="22"/>
          <w:szCs w:val="22"/>
          <w:lang w:val="ru-RU"/>
        </w:rPr>
        <w:t xml:space="preserve"> </w:t>
      </w:r>
      <w:r w:rsidR="00FD318F" w:rsidRPr="00FD318F">
        <w:rPr>
          <w:rFonts w:ascii="Arial" w:hAnsi="Arial" w:cs="Arial"/>
          <w:sz w:val="22"/>
          <w:szCs w:val="22"/>
          <w:lang w:val="sr-Cyrl-RS"/>
        </w:rPr>
        <w:t>април</w:t>
      </w:r>
      <w:r w:rsidR="000971FA" w:rsidRPr="00FD318F">
        <w:rPr>
          <w:rFonts w:ascii="Arial" w:hAnsi="Arial" w:cs="Arial"/>
          <w:i/>
          <w:color w:val="00B0F0"/>
          <w:sz w:val="22"/>
          <w:szCs w:val="22"/>
        </w:rPr>
        <w:t xml:space="preserve"> </w:t>
      </w:r>
      <w:r w:rsidRPr="00FD318F">
        <w:rPr>
          <w:rFonts w:ascii="Arial" w:hAnsi="Arial" w:cs="Arial"/>
          <w:sz w:val="22"/>
          <w:szCs w:val="22"/>
          <w:lang w:val="ru-RU"/>
        </w:rPr>
        <w:t>2018</w:t>
      </w:r>
      <w:r w:rsidR="000971FA" w:rsidRPr="00FD318F">
        <w:rPr>
          <w:rFonts w:ascii="Arial" w:hAnsi="Arial" w:cs="Arial"/>
          <w:sz w:val="22"/>
          <w:szCs w:val="22"/>
          <w:lang w:val="ru-RU"/>
        </w:rPr>
        <w:t>. године</w:t>
      </w:r>
    </w:p>
    <w:p w14:paraId="23D44696" w14:textId="77777777" w:rsidR="000971FA" w:rsidRPr="00EC21B7" w:rsidRDefault="000971FA" w:rsidP="00867752">
      <w:pPr>
        <w:pStyle w:val="Title"/>
        <w:spacing w:before="0"/>
        <w:jc w:val="both"/>
        <w:rPr>
          <w:sz w:val="22"/>
          <w:szCs w:val="22"/>
        </w:rPr>
      </w:pPr>
      <w:r w:rsidRPr="00EC21B7">
        <w:rPr>
          <w:rFonts w:cs="Arial"/>
          <w:i/>
          <w:color w:val="00B0F0"/>
          <w:sz w:val="22"/>
          <w:szCs w:val="22"/>
        </w:rPr>
        <w:t xml:space="preserve">                                           </w:t>
      </w:r>
    </w:p>
    <w:p w14:paraId="21A4BA2B" w14:textId="77777777" w:rsidR="000971FA" w:rsidRPr="00EC21B7" w:rsidRDefault="000971FA" w:rsidP="000971FA">
      <w:pPr>
        <w:rPr>
          <w:sz w:val="22"/>
          <w:szCs w:val="22"/>
        </w:rPr>
      </w:pPr>
    </w:p>
    <w:p w14:paraId="4786B6A6" w14:textId="77777777" w:rsidR="000971FA" w:rsidRPr="00EC21B7" w:rsidRDefault="000971FA" w:rsidP="000971FA">
      <w:pPr>
        <w:rPr>
          <w:sz w:val="22"/>
          <w:szCs w:val="22"/>
        </w:rPr>
      </w:pPr>
    </w:p>
    <w:p w14:paraId="1619CC88" w14:textId="77777777" w:rsidR="000971FA" w:rsidRPr="00EC21B7" w:rsidRDefault="000971FA" w:rsidP="000971FA">
      <w:pPr>
        <w:rPr>
          <w:sz w:val="22"/>
          <w:szCs w:val="22"/>
        </w:rPr>
      </w:pPr>
    </w:p>
    <w:p w14:paraId="76C84928" w14:textId="77777777" w:rsidR="000971FA" w:rsidRPr="00EC21B7" w:rsidRDefault="000971FA" w:rsidP="000971FA">
      <w:pPr>
        <w:rPr>
          <w:sz w:val="22"/>
          <w:szCs w:val="22"/>
        </w:rPr>
      </w:pPr>
    </w:p>
    <w:p w14:paraId="7CAB75DE" w14:textId="77777777" w:rsidR="000971FA" w:rsidRPr="00EC21B7" w:rsidRDefault="000971FA" w:rsidP="000971FA">
      <w:pPr>
        <w:pStyle w:val="Standard"/>
        <w:pageBreakBefore/>
        <w:spacing w:before="0"/>
        <w:rPr>
          <w:color w:val="auto"/>
          <w:sz w:val="22"/>
          <w:szCs w:val="22"/>
        </w:rPr>
      </w:pPr>
      <w:r w:rsidRPr="00EC21B7">
        <w:rPr>
          <w:rFonts w:eastAsia="TimesNewRomanPSMT" w:cs="Arial"/>
          <w:color w:val="auto"/>
          <w:sz w:val="22"/>
          <w:szCs w:val="22"/>
          <w:lang w:val="ru-RU"/>
        </w:rPr>
        <w:lastRenderedPageBreak/>
        <w:t xml:space="preserve">На основу члана 32 и 61. Закона о јавним набавкама („Сл. гласник РС” бр. 124/12, 14/15 и 68/15, у даљем тексту </w:t>
      </w:r>
      <w:r w:rsidRPr="00EC21B7">
        <w:rPr>
          <w:rFonts w:eastAsia="Calibri" w:cs="Arial"/>
          <w:bCs/>
          <w:color w:val="auto"/>
          <w:sz w:val="22"/>
          <w:szCs w:val="22"/>
        </w:rPr>
        <w:t>Закон</w:t>
      </w:r>
      <w:r w:rsidRPr="00EC21B7">
        <w:rPr>
          <w:rFonts w:eastAsia="TimesNewRomanPSMT" w:cs="Arial"/>
          <w:color w:val="auto"/>
          <w:sz w:val="22"/>
          <w:szCs w:val="22"/>
          <w:lang w:val="ru-RU"/>
        </w:rPr>
        <w:t>),</w:t>
      </w:r>
      <w:r w:rsidR="00867752" w:rsidRPr="00EC21B7">
        <w:rPr>
          <w:rFonts w:eastAsia="TimesNewRomanPSMT" w:cs="Arial"/>
          <w:color w:val="auto"/>
          <w:sz w:val="22"/>
          <w:szCs w:val="22"/>
          <w:lang w:val="ru-RU"/>
        </w:rPr>
        <w:t xml:space="preserve"> </w:t>
      </w:r>
      <w:r w:rsidRPr="00EC21B7">
        <w:rPr>
          <w:rFonts w:eastAsia="TimesNewRomanPSMT" w:cs="Arial"/>
          <w:color w:val="auto"/>
          <w:sz w:val="22"/>
          <w:szCs w:val="22"/>
          <w:lang w:val="ru-RU"/>
        </w:rPr>
        <w:t xml:space="preserve">члана </w:t>
      </w:r>
      <w:r w:rsidRPr="00EC21B7">
        <w:rPr>
          <w:rFonts w:eastAsia="TimesNewRomanPSMT" w:cs="Arial"/>
          <w:color w:val="auto"/>
          <w:sz w:val="22"/>
          <w:szCs w:val="22"/>
        </w:rPr>
        <w:t>2</w:t>
      </w:r>
      <w:r w:rsidRPr="00EC21B7">
        <w:rPr>
          <w:rFonts w:eastAsia="TimesNewRomanPSMT" w:cs="Arial"/>
          <w:color w:val="auto"/>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21B7">
        <w:rPr>
          <w:rFonts w:eastAsia="TimesNewRomanPSMT" w:cs="Arial"/>
          <w:color w:val="auto"/>
          <w:sz w:val="22"/>
          <w:szCs w:val="22"/>
        </w:rPr>
        <w:t>86/15</w:t>
      </w:r>
      <w:r w:rsidRPr="00EC21B7">
        <w:rPr>
          <w:rFonts w:eastAsia="TimesNewRomanPSMT" w:cs="Arial"/>
          <w:color w:val="auto"/>
          <w:sz w:val="22"/>
          <w:szCs w:val="22"/>
          <w:lang w:val="ru-RU"/>
        </w:rPr>
        <w:t xml:space="preserve">), </w:t>
      </w:r>
      <w:r w:rsidRPr="00EC21B7">
        <w:rPr>
          <w:rFonts w:eastAsia="Arial Unicode MS" w:cs="Arial"/>
          <w:color w:val="auto"/>
          <w:sz w:val="22"/>
          <w:szCs w:val="22"/>
          <w:lang w:val="ru-RU"/>
        </w:rPr>
        <w:t xml:space="preserve">Одлуке о покретању поступка јавне набавке број </w:t>
      </w:r>
      <w:r w:rsidR="00B86810" w:rsidRPr="00EC21B7">
        <w:rPr>
          <w:rFonts w:eastAsia="Arial Unicode MS" w:cs="Arial"/>
          <w:color w:val="auto"/>
          <w:sz w:val="22"/>
          <w:szCs w:val="22"/>
        </w:rPr>
        <w:t>12.01.666235</w:t>
      </w:r>
      <w:r w:rsidR="00331E8F" w:rsidRPr="00EC21B7">
        <w:rPr>
          <w:rFonts w:eastAsia="Arial Unicode MS" w:cs="Arial"/>
          <w:color w:val="auto"/>
          <w:sz w:val="22"/>
          <w:szCs w:val="22"/>
        </w:rPr>
        <w:t>/</w:t>
      </w:r>
      <w:r w:rsidR="00B86810" w:rsidRPr="00EC21B7">
        <w:rPr>
          <w:rFonts w:eastAsia="Arial Unicode MS" w:cs="Arial"/>
          <w:color w:val="auto"/>
          <w:sz w:val="22"/>
          <w:szCs w:val="22"/>
          <w:lang w:val="sr-Cyrl-RS"/>
        </w:rPr>
        <w:t>2</w:t>
      </w:r>
      <w:r w:rsidR="00B86810" w:rsidRPr="00EC21B7">
        <w:rPr>
          <w:rFonts w:eastAsia="Arial Unicode MS" w:cs="Arial"/>
          <w:color w:val="auto"/>
          <w:sz w:val="22"/>
          <w:szCs w:val="22"/>
        </w:rPr>
        <w:t>-17</w:t>
      </w:r>
      <w:r w:rsidR="00331E8F" w:rsidRPr="00EC21B7">
        <w:rPr>
          <w:rFonts w:eastAsia="Arial Unicode MS" w:cs="Arial"/>
          <w:color w:val="auto"/>
          <w:sz w:val="22"/>
          <w:szCs w:val="22"/>
        </w:rPr>
        <w:t xml:space="preserve"> </w:t>
      </w:r>
      <w:r w:rsidR="00C97C89" w:rsidRPr="00EC21B7">
        <w:rPr>
          <w:rFonts w:eastAsia="Arial Unicode MS" w:cs="Arial"/>
          <w:color w:val="auto"/>
          <w:sz w:val="22"/>
          <w:szCs w:val="22"/>
          <w:lang w:val="sr-Cyrl-RS"/>
        </w:rPr>
        <w:t xml:space="preserve">од </w:t>
      </w:r>
      <w:r w:rsidR="00B86810" w:rsidRPr="00EC21B7">
        <w:rPr>
          <w:rFonts w:eastAsia="Arial Unicode MS" w:cs="Arial"/>
          <w:color w:val="auto"/>
          <w:sz w:val="22"/>
          <w:szCs w:val="22"/>
        </w:rPr>
        <w:t>29.12.2017</w:t>
      </w:r>
      <w:r w:rsidR="00867752" w:rsidRPr="00EC21B7">
        <w:rPr>
          <w:rFonts w:eastAsia="Arial Unicode MS" w:cs="Arial"/>
          <w:color w:val="auto"/>
          <w:sz w:val="22"/>
          <w:szCs w:val="22"/>
          <w:lang w:val="ru-RU"/>
        </w:rPr>
        <w:t>.</w:t>
      </w:r>
      <w:r w:rsidRPr="00EC21B7">
        <w:rPr>
          <w:rFonts w:eastAsia="Arial Unicode MS" w:cs="Arial"/>
          <w:color w:val="auto"/>
          <w:sz w:val="22"/>
          <w:szCs w:val="22"/>
          <w:lang w:val="ru-RU"/>
        </w:rPr>
        <w:t>године и Решења о образовању комисије за јавну набавку број</w:t>
      </w:r>
      <w:r w:rsidR="0091761F" w:rsidRPr="00EC21B7">
        <w:rPr>
          <w:rFonts w:eastAsia="Arial Unicode MS" w:cs="Arial"/>
          <w:color w:val="auto"/>
          <w:sz w:val="22"/>
          <w:szCs w:val="22"/>
          <w:lang w:val="ru-RU"/>
        </w:rPr>
        <w:t xml:space="preserve"> </w:t>
      </w:r>
      <w:r w:rsidR="00B86810" w:rsidRPr="00EC21B7">
        <w:rPr>
          <w:rFonts w:eastAsia="Arial Unicode MS" w:cs="Arial"/>
          <w:color w:val="auto"/>
          <w:sz w:val="22"/>
          <w:szCs w:val="22"/>
          <w:lang w:val="sr-Cyrl-RS"/>
        </w:rPr>
        <w:t>12.01.666235</w:t>
      </w:r>
      <w:r w:rsidR="00B86810" w:rsidRPr="00EC21B7">
        <w:rPr>
          <w:rFonts w:eastAsia="Arial Unicode MS" w:cs="Arial"/>
          <w:color w:val="auto"/>
          <w:sz w:val="22"/>
          <w:szCs w:val="22"/>
        </w:rPr>
        <w:t>/3-17 од 29.12.2017</w:t>
      </w:r>
      <w:r w:rsidR="00331E8F" w:rsidRPr="00EC21B7">
        <w:rPr>
          <w:rFonts w:eastAsia="Arial Unicode MS" w:cs="Arial"/>
          <w:color w:val="auto"/>
          <w:sz w:val="22"/>
          <w:szCs w:val="22"/>
        </w:rPr>
        <w:t>.</w:t>
      </w:r>
      <w:r w:rsidR="00B86810" w:rsidRPr="00EC21B7">
        <w:rPr>
          <w:rFonts w:eastAsia="Arial Unicode MS" w:cs="Arial"/>
          <w:color w:val="auto"/>
          <w:sz w:val="22"/>
          <w:szCs w:val="22"/>
          <w:lang w:val="sr-Cyrl-RS"/>
        </w:rPr>
        <w:t xml:space="preserve"> године</w:t>
      </w:r>
      <w:r w:rsidR="00331E8F" w:rsidRPr="00EC21B7">
        <w:rPr>
          <w:rFonts w:eastAsia="Arial Unicode MS" w:cs="Arial"/>
          <w:color w:val="auto"/>
          <w:sz w:val="22"/>
          <w:szCs w:val="22"/>
          <w:lang w:val="ru-RU"/>
        </w:rPr>
        <w:t>,</w:t>
      </w:r>
      <w:r w:rsidRPr="00EC21B7">
        <w:rPr>
          <w:rFonts w:eastAsia="Arial Unicode MS" w:cs="Arial"/>
          <w:color w:val="auto"/>
          <w:sz w:val="22"/>
          <w:szCs w:val="22"/>
          <w:lang w:val="ru-RU"/>
        </w:rPr>
        <w:t xml:space="preserve"> припремљена је:</w:t>
      </w:r>
    </w:p>
    <w:p w14:paraId="58D5CD0B" w14:textId="77777777" w:rsidR="000971FA" w:rsidRPr="00EC21B7" w:rsidRDefault="000971FA" w:rsidP="000971FA">
      <w:pPr>
        <w:pStyle w:val="Textbody"/>
        <w:spacing w:before="0"/>
        <w:rPr>
          <w:rFonts w:cs="Arial"/>
          <w:b/>
          <w:spacing w:val="80"/>
          <w:sz w:val="22"/>
          <w:szCs w:val="22"/>
          <w:lang w:val="ru-RU"/>
        </w:rPr>
      </w:pPr>
    </w:p>
    <w:p w14:paraId="1D280187" w14:textId="77777777" w:rsidR="000971FA" w:rsidRPr="00EC21B7" w:rsidRDefault="000971FA" w:rsidP="000971FA">
      <w:pPr>
        <w:pStyle w:val="Textbody"/>
        <w:spacing w:before="0"/>
        <w:rPr>
          <w:rFonts w:cs="Arial"/>
          <w:b/>
          <w:spacing w:val="80"/>
          <w:sz w:val="22"/>
          <w:szCs w:val="22"/>
          <w:lang w:val="ru-RU"/>
        </w:rPr>
      </w:pPr>
    </w:p>
    <w:p w14:paraId="22CF6C6A" w14:textId="77777777" w:rsidR="00867752" w:rsidRPr="00EC21B7" w:rsidRDefault="00867752" w:rsidP="000971FA">
      <w:pPr>
        <w:pStyle w:val="Standard"/>
        <w:jc w:val="center"/>
        <w:rPr>
          <w:b/>
          <w:sz w:val="22"/>
          <w:szCs w:val="22"/>
          <w:lang w:val="sr-Cyrl-RS"/>
        </w:rPr>
      </w:pPr>
      <w:bookmarkStart w:id="3" w:name="_Toc441215598"/>
      <w:bookmarkStart w:id="4" w:name="_Toc441651537"/>
      <w:bookmarkStart w:id="5" w:name="_Toc442559874"/>
    </w:p>
    <w:p w14:paraId="0A7EE638" w14:textId="77777777" w:rsidR="000971FA" w:rsidRPr="00EC21B7" w:rsidRDefault="000971FA" w:rsidP="000971FA">
      <w:pPr>
        <w:pStyle w:val="Standard"/>
        <w:jc w:val="center"/>
        <w:rPr>
          <w:sz w:val="22"/>
          <w:szCs w:val="22"/>
        </w:rPr>
      </w:pPr>
      <w:r w:rsidRPr="00EC21B7">
        <w:rPr>
          <w:b/>
          <w:sz w:val="22"/>
          <w:szCs w:val="22"/>
        </w:rPr>
        <w:t>КОНКУРСНА ДОКУМЕНТАЦИЈА</w:t>
      </w:r>
      <w:bookmarkEnd w:id="3"/>
      <w:bookmarkEnd w:id="4"/>
      <w:bookmarkEnd w:id="5"/>
    </w:p>
    <w:p w14:paraId="41529F4D" w14:textId="77777777" w:rsidR="000971FA" w:rsidRPr="00EC21B7" w:rsidRDefault="000971FA" w:rsidP="000971FA">
      <w:pPr>
        <w:pStyle w:val="Standard"/>
        <w:jc w:val="center"/>
        <w:rPr>
          <w:sz w:val="22"/>
          <w:szCs w:val="22"/>
        </w:rPr>
      </w:pPr>
      <w:r w:rsidRPr="00EC21B7">
        <w:rPr>
          <w:rFonts w:cs="Arial"/>
          <w:sz w:val="22"/>
          <w:szCs w:val="22"/>
        </w:rPr>
        <w:t>за подношење понуда у отвореном поступку</w:t>
      </w:r>
    </w:p>
    <w:p w14:paraId="19B62637" w14:textId="77777777" w:rsidR="000971FA" w:rsidRPr="00EC21B7" w:rsidRDefault="000971FA" w:rsidP="000971FA">
      <w:pPr>
        <w:pStyle w:val="Standard"/>
        <w:jc w:val="center"/>
        <w:rPr>
          <w:rFonts w:ascii="Arial" w:hAnsi="Arial" w:cs="Arial"/>
          <w:b/>
          <w:sz w:val="22"/>
          <w:szCs w:val="22"/>
          <w:lang w:val="sr-Cyrl-RS"/>
        </w:rPr>
      </w:pPr>
      <w:bookmarkStart w:id="6" w:name="_Toc441215599"/>
      <w:bookmarkStart w:id="7" w:name="_Toc441651538"/>
      <w:bookmarkStart w:id="8" w:name="_Toc442559875"/>
      <w:r w:rsidRPr="00EC21B7">
        <w:rPr>
          <w:rFonts w:ascii="Arial" w:hAnsi="Arial" w:cs="Arial"/>
          <w:b/>
          <w:sz w:val="22"/>
          <w:szCs w:val="22"/>
        </w:rPr>
        <w:t>за јавну набавку услуга бр</w:t>
      </w:r>
      <w:bookmarkEnd w:id="6"/>
      <w:bookmarkEnd w:id="7"/>
      <w:bookmarkEnd w:id="8"/>
      <w:r w:rsidR="00867752" w:rsidRPr="00EC21B7">
        <w:rPr>
          <w:rFonts w:ascii="Arial" w:hAnsi="Arial" w:cs="Arial"/>
          <w:b/>
          <w:sz w:val="22"/>
          <w:szCs w:val="22"/>
          <w:lang w:val="sr-Cyrl-RS"/>
        </w:rPr>
        <w:t xml:space="preserve">. </w:t>
      </w:r>
      <w:r w:rsidR="00B86810" w:rsidRPr="00EC21B7">
        <w:rPr>
          <w:rFonts w:ascii="Arial" w:hAnsi="Arial" w:cs="Arial"/>
          <w:b/>
          <w:sz w:val="22"/>
          <w:szCs w:val="22"/>
        </w:rPr>
        <w:t>ЈНО/1000/0031/2017</w:t>
      </w:r>
    </w:p>
    <w:p w14:paraId="7BE4CC44" w14:textId="77777777" w:rsidR="00867752" w:rsidRPr="00EC21B7" w:rsidRDefault="00867752" w:rsidP="00B86810">
      <w:pPr>
        <w:pStyle w:val="Title"/>
        <w:jc w:val="left"/>
        <w:rPr>
          <w:sz w:val="22"/>
          <w:szCs w:val="22"/>
          <w:lang w:val="sr-Cyrl-RS"/>
        </w:rPr>
      </w:pPr>
    </w:p>
    <w:p w14:paraId="137D4710" w14:textId="77777777" w:rsidR="000971FA" w:rsidRPr="00EC21B7" w:rsidRDefault="000971FA" w:rsidP="000971FA">
      <w:pPr>
        <w:pStyle w:val="Title"/>
        <w:rPr>
          <w:sz w:val="22"/>
          <w:szCs w:val="22"/>
        </w:rPr>
      </w:pPr>
      <w:r w:rsidRPr="00EC21B7">
        <w:rPr>
          <w:sz w:val="22"/>
          <w:szCs w:val="22"/>
          <w:lang w:val="de-DE"/>
        </w:rPr>
        <w:t>Садр</w:t>
      </w:r>
      <w:r w:rsidRPr="00EC21B7">
        <w:rPr>
          <w:sz w:val="22"/>
          <w:szCs w:val="22"/>
          <w:lang w:val="ru-RU"/>
        </w:rPr>
        <w:t>ж</w:t>
      </w:r>
      <w:r w:rsidRPr="00EC21B7">
        <w:rPr>
          <w:sz w:val="22"/>
          <w:szCs w:val="22"/>
          <w:lang w:val="de-DE"/>
        </w:rPr>
        <w:t>ај</w:t>
      </w:r>
      <w:r w:rsidRPr="00EC21B7">
        <w:rPr>
          <w:sz w:val="22"/>
          <w:szCs w:val="22"/>
          <w:lang w:val="ru-RU"/>
        </w:rPr>
        <w:t xml:space="preserve"> к</w:t>
      </w:r>
      <w:r w:rsidRPr="00EC21B7">
        <w:rPr>
          <w:sz w:val="22"/>
          <w:szCs w:val="22"/>
          <w:lang w:val="de-DE"/>
        </w:rPr>
        <w:t>онкурсне</w:t>
      </w:r>
      <w:r w:rsidRPr="00EC21B7">
        <w:rPr>
          <w:sz w:val="22"/>
          <w:szCs w:val="22"/>
          <w:lang w:val="ru-RU"/>
        </w:rPr>
        <w:t xml:space="preserve"> </w:t>
      </w:r>
      <w:r w:rsidRPr="00EC21B7">
        <w:rPr>
          <w:sz w:val="22"/>
          <w:szCs w:val="22"/>
          <w:lang w:val="de-DE"/>
        </w:rPr>
        <w:t>документације:</w:t>
      </w:r>
    </w:p>
    <w:p w14:paraId="481BFC1E" w14:textId="77777777" w:rsidR="000971FA" w:rsidRPr="00EC21B7" w:rsidRDefault="000971FA" w:rsidP="000971FA">
      <w:pPr>
        <w:pStyle w:val="Title"/>
        <w:rPr>
          <w:sz w:val="22"/>
          <w:szCs w:val="22"/>
        </w:rPr>
      </w:pP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r>
      <w:r w:rsidRPr="00EC21B7">
        <w:rPr>
          <w:sz w:val="22"/>
          <w:szCs w:val="22"/>
          <w:lang w:val="ru-RU"/>
        </w:rPr>
        <w:tab/>
        <w:t xml:space="preserve">    </w:t>
      </w:r>
      <w:r w:rsidR="00BC2E66" w:rsidRPr="00EC21B7">
        <w:rPr>
          <w:sz w:val="22"/>
          <w:szCs w:val="22"/>
          <w:lang w:val="ru-RU"/>
        </w:rPr>
        <w:t xml:space="preserve">   </w:t>
      </w:r>
      <w:r w:rsidRPr="00EC21B7">
        <w:rPr>
          <w:b w:val="0"/>
          <w:sz w:val="22"/>
          <w:szCs w:val="22"/>
          <w:lang w:val="ru-RU"/>
        </w:rPr>
        <w:t xml:space="preserve">                              </w:t>
      </w:r>
    </w:p>
    <w:tbl>
      <w:tblPr>
        <w:tblW w:w="8848" w:type="dxa"/>
        <w:jc w:val="center"/>
        <w:tblLayout w:type="fixed"/>
        <w:tblCellMar>
          <w:left w:w="10" w:type="dxa"/>
          <w:right w:w="10" w:type="dxa"/>
        </w:tblCellMar>
        <w:tblLook w:val="0000" w:firstRow="0" w:lastRow="0" w:firstColumn="0" w:lastColumn="0" w:noHBand="0" w:noVBand="0"/>
      </w:tblPr>
      <w:tblGrid>
        <w:gridCol w:w="634"/>
        <w:gridCol w:w="8214"/>
      </w:tblGrid>
      <w:tr w:rsidR="00BC2E66" w:rsidRPr="00EC21B7" w14:paraId="42DC219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A3D36D"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1.</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F2F635" w14:textId="77777777" w:rsidR="00BC2E66" w:rsidRPr="00EC21B7" w:rsidRDefault="00BC2E66" w:rsidP="002606B5">
            <w:pPr>
              <w:pStyle w:val="Standard"/>
              <w:tabs>
                <w:tab w:val="left" w:pos="360"/>
                <w:tab w:val="left" w:pos="567"/>
                <w:tab w:val="right" w:leader="dot" w:pos="9639"/>
              </w:tabs>
              <w:spacing w:before="0"/>
              <w:jc w:val="left"/>
              <w:rPr>
                <w:sz w:val="22"/>
                <w:szCs w:val="22"/>
              </w:rPr>
            </w:pPr>
            <w:r w:rsidRPr="00EC21B7">
              <w:rPr>
                <w:rFonts w:cs="Arial"/>
                <w:sz w:val="22"/>
                <w:szCs w:val="22"/>
              </w:rPr>
              <w:t>Општи подаци о јавној набавци</w:t>
            </w:r>
          </w:p>
        </w:tc>
      </w:tr>
      <w:tr w:rsidR="00BC2E66" w:rsidRPr="00EC21B7" w14:paraId="598D74CA" w14:textId="77777777" w:rsidTr="00842AB9">
        <w:trPr>
          <w:trHeight w:val="481"/>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01DC54"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2.</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E2BA6"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Подаци о предмету набавке</w:t>
            </w:r>
          </w:p>
        </w:tc>
      </w:tr>
      <w:tr w:rsidR="00BC2E66" w:rsidRPr="00EC21B7" w14:paraId="7A137C24" w14:textId="77777777" w:rsidTr="00842AB9">
        <w:trPr>
          <w:trHeight w:val="840"/>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C66265"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3.</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B97D95"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Техничка спецификација (врста, техничке карактеристике, квалитет, обим и опис услуга...)</w:t>
            </w:r>
          </w:p>
        </w:tc>
      </w:tr>
      <w:tr w:rsidR="00BC2E66" w:rsidRPr="00EC21B7" w14:paraId="7830C5DA" w14:textId="77777777" w:rsidTr="00842AB9">
        <w:trPr>
          <w:trHeight w:val="828"/>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8E6810"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4.</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B18BC"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Услови за учешће у поступку ЈН и упутство како се доказује испуњеност услова</w:t>
            </w:r>
          </w:p>
        </w:tc>
      </w:tr>
      <w:tr w:rsidR="00BC2E66" w:rsidRPr="00EC21B7" w14:paraId="723C6F0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232912"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5.</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EB482C" w14:textId="77777777" w:rsidR="00BC2E66" w:rsidRPr="00EC21B7" w:rsidRDefault="00BC2E66" w:rsidP="002606B5">
            <w:pPr>
              <w:pStyle w:val="Standard"/>
              <w:tabs>
                <w:tab w:val="left" w:pos="317"/>
                <w:tab w:val="left" w:pos="360"/>
                <w:tab w:val="right" w:leader="dot" w:pos="9639"/>
              </w:tabs>
              <w:spacing w:before="0"/>
              <w:jc w:val="left"/>
              <w:rPr>
                <w:sz w:val="22"/>
                <w:szCs w:val="22"/>
              </w:rPr>
            </w:pPr>
            <w:r w:rsidRPr="00EC21B7">
              <w:rPr>
                <w:rFonts w:cs="Arial"/>
                <w:sz w:val="22"/>
                <w:szCs w:val="22"/>
              </w:rPr>
              <w:t>Критеријум за доделу уговора</w:t>
            </w:r>
          </w:p>
        </w:tc>
      </w:tr>
      <w:tr w:rsidR="00BC2E66" w:rsidRPr="00EC21B7" w14:paraId="79B1ED1D"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7CC62D"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6.</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CB636C" w14:textId="77777777" w:rsidR="00BC2E66" w:rsidRPr="00EC21B7" w:rsidRDefault="00BC2E66" w:rsidP="002606B5">
            <w:pPr>
              <w:pStyle w:val="Standard"/>
              <w:tabs>
                <w:tab w:val="left" w:pos="360"/>
                <w:tab w:val="left" w:pos="567"/>
                <w:tab w:val="right" w:leader="dot" w:pos="9639"/>
              </w:tabs>
              <w:spacing w:before="0"/>
              <w:jc w:val="left"/>
              <w:rPr>
                <w:sz w:val="22"/>
                <w:szCs w:val="22"/>
              </w:rPr>
            </w:pPr>
            <w:r w:rsidRPr="00EC21B7">
              <w:rPr>
                <w:rFonts w:cs="Arial"/>
                <w:sz w:val="22"/>
                <w:szCs w:val="22"/>
              </w:rPr>
              <w:t>Упутство понуђачима како да сачине понуду</w:t>
            </w:r>
          </w:p>
        </w:tc>
      </w:tr>
      <w:tr w:rsidR="00BC2E66" w:rsidRPr="00EC21B7" w14:paraId="77F6B08A"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E26B4B"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7.</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AFC88" w14:textId="77777777" w:rsidR="00BC2E66" w:rsidRPr="00EC21B7" w:rsidRDefault="006A73C3" w:rsidP="002606B5">
            <w:pPr>
              <w:pStyle w:val="Standard"/>
              <w:tabs>
                <w:tab w:val="left" w:pos="360"/>
                <w:tab w:val="left" w:pos="567"/>
                <w:tab w:val="right" w:leader="dot" w:pos="9639"/>
              </w:tabs>
              <w:spacing w:before="0"/>
              <w:jc w:val="left"/>
              <w:rPr>
                <w:sz w:val="22"/>
                <w:szCs w:val="22"/>
              </w:rPr>
            </w:pPr>
            <w:r w:rsidRPr="00EC21B7">
              <w:rPr>
                <w:rFonts w:cs="Arial"/>
                <w:sz w:val="22"/>
                <w:szCs w:val="22"/>
              </w:rPr>
              <w:t>Модел уговора</w:t>
            </w:r>
          </w:p>
        </w:tc>
      </w:tr>
      <w:tr w:rsidR="00BC2E66" w:rsidRPr="00EC21B7" w14:paraId="3F454A43"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DF94BE" w14:textId="77777777" w:rsidR="00BC2E66" w:rsidRPr="00842AB9" w:rsidRDefault="00BC2E66" w:rsidP="002606B5">
            <w:pPr>
              <w:pStyle w:val="Standard"/>
              <w:tabs>
                <w:tab w:val="left" w:pos="360"/>
                <w:tab w:val="left" w:pos="567"/>
                <w:tab w:val="right" w:leader="dot" w:pos="9639"/>
              </w:tabs>
              <w:spacing w:before="0"/>
              <w:jc w:val="center"/>
              <w:rPr>
                <w:b/>
                <w:sz w:val="22"/>
                <w:szCs w:val="22"/>
              </w:rPr>
            </w:pPr>
            <w:r w:rsidRPr="00842AB9">
              <w:rPr>
                <w:rFonts w:cs="Arial"/>
                <w:b/>
                <w:sz w:val="22"/>
                <w:szCs w:val="22"/>
              </w:rPr>
              <w:t>8.</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A2B8C" w14:textId="77777777" w:rsidR="00BC2E66" w:rsidRPr="00EC21B7" w:rsidRDefault="006A73C3" w:rsidP="002606B5">
            <w:pPr>
              <w:pStyle w:val="Standard"/>
              <w:tabs>
                <w:tab w:val="left" w:pos="360"/>
                <w:tab w:val="left" w:pos="567"/>
                <w:tab w:val="right" w:leader="dot" w:pos="9639"/>
              </w:tabs>
              <w:spacing w:before="0"/>
              <w:jc w:val="left"/>
              <w:rPr>
                <w:sz w:val="22"/>
                <w:szCs w:val="22"/>
              </w:rPr>
            </w:pPr>
            <w:r w:rsidRPr="00EC21B7">
              <w:rPr>
                <w:rFonts w:cs="Arial"/>
                <w:sz w:val="22"/>
                <w:szCs w:val="22"/>
              </w:rPr>
              <w:t>Обрасци ( 1 - 5)</w:t>
            </w:r>
          </w:p>
        </w:tc>
      </w:tr>
      <w:tr w:rsidR="009415B4" w:rsidRPr="00EC21B7" w14:paraId="759C15F7" w14:textId="77777777" w:rsidTr="00842AB9">
        <w:trPr>
          <w:trHeight w:val="494"/>
          <w:jc w:val="center"/>
        </w:trPr>
        <w:tc>
          <w:tcPr>
            <w:tcW w:w="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3ED337" w14:textId="77777777" w:rsidR="009415B4" w:rsidRPr="00842AB9" w:rsidRDefault="009415B4" w:rsidP="002606B5">
            <w:pPr>
              <w:pStyle w:val="Standard"/>
              <w:tabs>
                <w:tab w:val="left" w:pos="360"/>
                <w:tab w:val="left" w:pos="567"/>
                <w:tab w:val="right" w:leader="dot" w:pos="9639"/>
              </w:tabs>
              <w:spacing w:before="0"/>
              <w:jc w:val="center"/>
              <w:rPr>
                <w:rFonts w:cs="Arial"/>
                <w:b/>
                <w:sz w:val="22"/>
                <w:szCs w:val="22"/>
                <w:lang w:val="sr-Cyrl-RS"/>
              </w:rPr>
            </w:pPr>
            <w:r w:rsidRPr="00842AB9">
              <w:rPr>
                <w:rFonts w:cs="Arial"/>
                <w:b/>
                <w:sz w:val="22"/>
                <w:szCs w:val="22"/>
                <w:lang w:val="sr-Cyrl-RS"/>
              </w:rPr>
              <w:t>9.</w:t>
            </w:r>
          </w:p>
        </w:tc>
        <w:tc>
          <w:tcPr>
            <w:tcW w:w="8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39CDE1" w14:textId="77777777" w:rsidR="009415B4" w:rsidRPr="00EC21B7" w:rsidRDefault="009415B4" w:rsidP="002606B5">
            <w:pPr>
              <w:pStyle w:val="Standard"/>
              <w:tabs>
                <w:tab w:val="left" w:pos="360"/>
                <w:tab w:val="left" w:pos="567"/>
                <w:tab w:val="right" w:leader="dot" w:pos="9639"/>
              </w:tabs>
              <w:spacing w:before="0"/>
              <w:jc w:val="left"/>
              <w:rPr>
                <w:rFonts w:cs="Arial"/>
                <w:sz w:val="22"/>
                <w:szCs w:val="22"/>
                <w:lang w:val="sr-Cyrl-RS"/>
              </w:rPr>
            </w:pPr>
            <w:r w:rsidRPr="00EC21B7">
              <w:rPr>
                <w:rFonts w:cs="Arial"/>
                <w:sz w:val="22"/>
                <w:szCs w:val="22"/>
                <w:lang w:val="sr-Cyrl-RS"/>
              </w:rPr>
              <w:t xml:space="preserve">Прилози </w:t>
            </w:r>
            <w:r w:rsidRPr="00EC21B7">
              <w:rPr>
                <w:rFonts w:cs="Arial"/>
                <w:sz w:val="22"/>
                <w:szCs w:val="22"/>
              </w:rPr>
              <w:t>( 1 - 5)</w:t>
            </w:r>
          </w:p>
        </w:tc>
      </w:tr>
    </w:tbl>
    <w:p w14:paraId="00038DC9" w14:textId="77777777" w:rsidR="00867752" w:rsidRPr="00EC21B7" w:rsidRDefault="00867752" w:rsidP="00867752">
      <w:pPr>
        <w:pStyle w:val="Standard"/>
        <w:jc w:val="center"/>
        <w:rPr>
          <w:rFonts w:cs="Arial"/>
          <w:b/>
          <w:spacing w:val="80"/>
          <w:sz w:val="22"/>
          <w:szCs w:val="22"/>
          <w:shd w:val="clear" w:color="auto" w:fill="FFFF00"/>
          <w:lang w:val="sr-Cyrl-RS" w:eastAsia="ar-SA"/>
        </w:rPr>
      </w:pPr>
    </w:p>
    <w:p w14:paraId="2362FE9C" w14:textId="77777777" w:rsidR="00867752" w:rsidRPr="00EC21B7" w:rsidRDefault="00867752" w:rsidP="00867752">
      <w:pPr>
        <w:pStyle w:val="Standard"/>
        <w:jc w:val="center"/>
        <w:rPr>
          <w:rFonts w:cs="Arial"/>
          <w:b/>
          <w:spacing w:val="80"/>
          <w:sz w:val="22"/>
          <w:szCs w:val="22"/>
          <w:shd w:val="clear" w:color="auto" w:fill="FFFF00"/>
          <w:lang w:val="sr-Cyrl-RS" w:eastAsia="ar-SA"/>
        </w:rPr>
      </w:pPr>
      <w:bookmarkStart w:id="9" w:name="_GoBack"/>
      <w:bookmarkEnd w:id="9"/>
    </w:p>
    <w:p w14:paraId="27CE6F0E" w14:textId="1A162B1F" w:rsidR="000971FA" w:rsidRPr="00EC21B7" w:rsidRDefault="000971FA" w:rsidP="00BC2E66">
      <w:pPr>
        <w:pStyle w:val="Standard"/>
        <w:jc w:val="center"/>
        <w:rPr>
          <w:rFonts w:asciiTheme="minorHAnsi" w:hAnsiTheme="minorHAnsi"/>
          <w:color w:val="auto"/>
          <w:sz w:val="22"/>
          <w:szCs w:val="22"/>
          <w:lang w:val="sr-Cyrl-RS"/>
        </w:rPr>
      </w:pPr>
      <w:r w:rsidRPr="00EC21B7">
        <w:rPr>
          <w:rFonts w:cs="Arial"/>
          <w:bCs/>
          <w:color w:val="auto"/>
          <w:sz w:val="22"/>
          <w:szCs w:val="22"/>
        </w:rPr>
        <w:t>Укупан број страна документациј</w:t>
      </w:r>
      <w:r w:rsidR="00EB3804" w:rsidRPr="00EC21B7">
        <w:rPr>
          <w:rFonts w:cs="Arial"/>
          <w:bCs/>
          <w:color w:val="auto"/>
          <w:sz w:val="22"/>
          <w:szCs w:val="22"/>
        </w:rPr>
        <w:t xml:space="preserve">е: </w:t>
      </w:r>
      <w:r w:rsidR="007C53B0" w:rsidRPr="00050E45">
        <w:rPr>
          <w:rFonts w:ascii="Arial" w:hAnsi="Arial" w:cs="Arial"/>
          <w:bCs/>
          <w:color w:val="auto"/>
          <w:sz w:val="22"/>
          <w:szCs w:val="22"/>
          <w:lang w:val="sr-Cyrl-RS"/>
        </w:rPr>
        <w:t>157</w:t>
      </w:r>
    </w:p>
    <w:p w14:paraId="35873F38" w14:textId="77777777" w:rsidR="000971FA" w:rsidRPr="00EC21B7" w:rsidRDefault="000971FA" w:rsidP="000971FA">
      <w:pPr>
        <w:pStyle w:val="Textbody"/>
        <w:spacing w:before="0"/>
        <w:rPr>
          <w:rFonts w:cs="Arial"/>
          <w:sz w:val="22"/>
          <w:szCs w:val="22"/>
        </w:rPr>
      </w:pPr>
    </w:p>
    <w:p w14:paraId="20912259" w14:textId="77777777" w:rsidR="000971FA" w:rsidRPr="00EC21B7" w:rsidRDefault="000971FA" w:rsidP="000971FA">
      <w:pPr>
        <w:pStyle w:val="Textbody"/>
        <w:spacing w:before="0"/>
        <w:rPr>
          <w:rFonts w:cs="Arial"/>
          <w:sz w:val="22"/>
          <w:szCs w:val="22"/>
        </w:rPr>
      </w:pPr>
    </w:p>
    <w:p w14:paraId="7ADF67C7" w14:textId="77777777" w:rsidR="000971FA" w:rsidRPr="00EC21B7" w:rsidRDefault="000971FA" w:rsidP="000971FA">
      <w:pPr>
        <w:pStyle w:val="Textbody"/>
        <w:spacing w:before="0"/>
        <w:rPr>
          <w:rFonts w:cs="Arial"/>
          <w:sz w:val="22"/>
          <w:szCs w:val="22"/>
          <w:lang w:val="sr-Latn-RS"/>
        </w:rPr>
      </w:pPr>
    </w:p>
    <w:p w14:paraId="679D2704" w14:textId="77777777" w:rsidR="000971FA" w:rsidRPr="00EC21B7" w:rsidRDefault="000971FA" w:rsidP="000971FA">
      <w:pPr>
        <w:pStyle w:val="Heading1"/>
        <w:pageBreakBefore/>
        <w:numPr>
          <w:ilvl w:val="0"/>
          <w:numId w:val="2"/>
        </w:numPr>
        <w:rPr>
          <w:rFonts w:cs="Arial"/>
        </w:rPr>
      </w:pPr>
      <w:bookmarkStart w:id="10" w:name="_Toc430335136"/>
      <w:bookmarkStart w:id="11" w:name="_Toc442559876"/>
      <w:r w:rsidRPr="00EC21B7">
        <w:rPr>
          <w:rFonts w:cs="Arial"/>
        </w:rPr>
        <w:lastRenderedPageBreak/>
        <w:t>ОПШТИ ПОДАЦИ О ЈАВНОЈ НАБАВЦИ</w:t>
      </w:r>
      <w:bookmarkEnd w:id="10"/>
      <w:bookmarkEnd w:id="11"/>
    </w:p>
    <w:p w14:paraId="12EEA9AF" w14:textId="77777777" w:rsidR="00564232" w:rsidRPr="00EC21B7" w:rsidRDefault="00564232" w:rsidP="00564232">
      <w:pPr>
        <w:pStyle w:val="Textbody"/>
        <w:rPr>
          <w:sz w:val="22"/>
          <w:szCs w:val="2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6295"/>
      </w:tblGrid>
      <w:tr w:rsidR="000971FA" w:rsidRPr="00EC21B7" w14:paraId="3F354E38" w14:textId="77777777" w:rsidTr="002606B5">
        <w:trPr>
          <w:trHeight w:val="912"/>
          <w:jc w:val="center"/>
        </w:trPr>
        <w:tc>
          <w:tcPr>
            <w:tcW w:w="3224" w:type="dxa"/>
            <w:shd w:val="clear" w:color="auto" w:fill="auto"/>
            <w:vAlign w:val="center"/>
          </w:tcPr>
          <w:p w14:paraId="68F06142"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eastAsia="ar-SA"/>
              </w:rPr>
              <w:t>Назив и адреса наручиоца</w:t>
            </w:r>
          </w:p>
        </w:tc>
        <w:tc>
          <w:tcPr>
            <w:tcW w:w="6295" w:type="dxa"/>
            <w:vAlign w:val="center"/>
          </w:tcPr>
          <w:p w14:paraId="68D01424" w14:textId="77777777" w:rsidR="000971FA" w:rsidRPr="00EC21B7" w:rsidRDefault="000971FA" w:rsidP="009032E7">
            <w:pPr>
              <w:tabs>
                <w:tab w:val="left" w:pos="-135"/>
                <w:tab w:val="left" w:pos="120"/>
                <w:tab w:val="left" w:pos="330"/>
              </w:tabs>
              <w:jc w:val="center"/>
              <w:rPr>
                <w:rFonts w:cs="Arial"/>
                <w:sz w:val="22"/>
                <w:szCs w:val="22"/>
                <w:lang w:val="sr-Cyrl-CS" w:eastAsia="ar-SA"/>
              </w:rPr>
            </w:pPr>
            <w:r w:rsidRPr="00EC21B7">
              <w:rPr>
                <w:rFonts w:cs="Arial"/>
                <w:sz w:val="22"/>
                <w:szCs w:val="22"/>
                <w:lang w:val="sr-Cyrl-CS" w:eastAsia="ar-SA"/>
              </w:rPr>
              <w:t>Ј</w:t>
            </w:r>
            <w:r w:rsidRPr="00EC21B7">
              <w:rPr>
                <w:rFonts w:cs="Arial"/>
                <w:sz w:val="22"/>
                <w:szCs w:val="22"/>
                <w:lang w:val="sr-Cyrl-RS" w:eastAsia="ar-SA"/>
              </w:rPr>
              <w:t xml:space="preserve">авно предузеће „Електропривреда Србије“ Београд, </w:t>
            </w:r>
          </w:p>
          <w:p w14:paraId="11A189E3" w14:textId="77777777" w:rsidR="000971FA" w:rsidRPr="00EC21B7" w:rsidRDefault="000971FA" w:rsidP="009032E7">
            <w:pPr>
              <w:tabs>
                <w:tab w:val="left" w:pos="-135"/>
                <w:tab w:val="left" w:pos="120"/>
                <w:tab w:val="left" w:pos="330"/>
              </w:tabs>
              <w:jc w:val="center"/>
              <w:rPr>
                <w:rFonts w:cs="Arial"/>
                <w:sz w:val="22"/>
                <w:szCs w:val="22"/>
                <w:lang w:val="sr-Cyrl-CS" w:eastAsia="ar-SA"/>
              </w:rPr>
            </w:pPr>
            <w:r w:rsidRPr="00EC21B7">
              <w:rPr>
                <w:rFonts w:cs="Arial"/>
                <w:sz w:val="22"/>
                <w:szCs w:val="22"/>
                <w:lang w:val="sr-Cyrl-CS" w:eastAsia="ar-SA"/>
              </w:rPr>
              <w:t>Огранак РБ Колубара,</w:t>
            </w:r>
          </w:p>
          <w:p w14:paraId="7D339703"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rPr>
              <w:t>ул. Светог Саве бр. 1</w:t>
            </w:r>
            <w:r w:rsidR="00867752" w:rsidRPr="00EC21B7">
              <w:rPr>
                <w:rFonts w:cs="Arial"/>
                <w:sz w:val="22"/>
                <w:szCs w:val="22"/>
                <w:lang w:val="sr-Cyrl-CS"/>
              </w:rPr>
              <w:t>,</w:t>
            </w:r>
            <w:r w:rsidRPr="00EC21B7">
              <w:rPr>
                <w:rFonts w:cs="Arial"/>
                <w:sz w:val="22"/>
                <w:szCs w:val="22"/>
                <w:lang w:val="sr-Cyrl-CS"/>
              </w:rPr>
              <w:t xml:space="preserve">  11550  Лазаревац</w:t>
            </w:r>
          </w:p>
        </w:tc>
      </w:tr>
      <w:tr w:rsidR="000971FA" w:rsidRPr="00EC21B7" w14:paraId="1C73DECC" w14:textId="77777777" w:rsidTr="002606B5">
        <w:trPr>
          <w:trHeight w:val="459"/>
          <w:jc w:val="center"/>
        </w:trPr>
        <w:tc>
          <w:tcPr>
            <w:tcW w:w="3224" w:type="dxa"/>
            <w:shd w:val="clear" w:color="auto" w:fill="auto"/>
            <w:vAlign w:val="center"/>
          </w:tcPr>
          <w:p w14:paraId="7B068532" w14:textId="77777777" w:rsidR="000971FA" w:rsidRPr="00EC21B7" w:rsidRDefault="000971FA" w:rsidP="009032E7">
            <w:pPr>
              <w:jc w:val="center"/>
              <w:rPr>
                <w:rFonts w:cs="Arial"/>
                <w:sz w:val="22"/>
                <w:szCs w:val="22"/>
                <w:lang w:val="sr-Cyrl-CS" w:eastAsia="ar-SA"/>
              </w:rPr>
            </w:pPr>
            <w:r w:rsidRPr="00EC21B7">
              <w:rPr>
                <w:rFonts w:cs="Arial"/>
                <w:sz w:val="22"/>
                <w:szCs w:val="22"/>
                <w:lang w:val="sr-Cyrl-CS" w:eastAsia="ar-SA"/>
              </w:rPr>
              <w:t>Интернет страница наручиоца</w:t>
            </w:r>
          </w:p>
        </w:tc>
        <w:tc>
          <w:tcPr>
            <w:tcW w:w="6295" w:type="dxa"/>
            <w:vAlign w:val="center"/>
          </w:tcPr>
          <w:p w14:paraId="4430BA9C" w14:textId="77777777" w:rsidR="000971FA" w:rsidRPr="00EC21B7" w:rsidRDefault="00E96A45" w:rsidP="009032E7">
            <w:pPr>
              <w:jc w:val="center"/>
              <w:rPr>
                <w:rFonts w:cs="Arial"/>
                <w:sz w:val="22"/>
                <w:szCs w:val="22"/>
                <w:lang w:val="sr-Cyrl-CS" w:eastAsia="ar-SA"/>
              </w:rPr>
            </w:pPr>
            <w:hyperlink r:id="rId9" w:history="1">
              <w:r w:rsidR="000971FA" w:rsidRPr="00EC21B7">
                <w:rPr>
                  <w:rStyle w:val="Hyperlink"/>
                  <w:rFonts w:cs="Arial"/>
                  <w:sz w:val="22"/>
                  <w:szCs w:val="22"/>
                </w:rPr>
                <w:t>www.rbkolubara.rs</w:t>
              </w:r>
            </w:hyperlink>
          </w:p>
        </w:tc>
      </w:tr>
      <w:tr w:rsidR="000971FA" w:rsidRPr="00EC21B7" w14:paraId="34EC03A2" w14:textId="77777777" w:rsidTr="002606B5">
        <w:trPr>
          <w:trHeight w:val="418"/>
          <w:jc w:val="center"/>
        </w:trPr>
        <w:tc>
          <w:tcPr>
            <w:tcW w:w="3224" w:type="dxa"/>
            <w:shd w:val="clear" w:color="auto" w:fill="auto"/>
            <w:vAlign w:val="center"/>
          </w:tcPr>
          <w:p w14:paraId="2436EFB5" w14:textId="77777777" w:rsidR="000971FA" w:rsidRPr="00EC21B7" w:rsidRDefault="000971FA" w:rsidP="009032E7">
            <w:pPr>
              <w:autoSpaceDE w:val="0"/>
              <w:adjustRightInd w:val="0"/>
              <w:jc w:val="center"/>
              <w:rPr>
                <w:rFonts w:eastAsia="TimesNewRomanPSMT" w:cs="Arial"/>
                <w:bCs/>
                <w:color w:val="000000"/>
                <w:sz w:val="22"/>
                <w:szCs w:val="22"/>
                <w:lang w:val="sr-Cyrl-CS"/>
              </w:rPr>
            </w:pPr>
            <w:r w:rsidRPr="00EC21B7">
              <w:rPr>
                <w:rFonts w:eastAsia="TimesNewRomanPSMT" w:cs="Arial"/>
                <w:bCs/>
                <w:color w:val="000000"/>
                <w:sz w:val="22"/>
                <w:szCs w:val="22"/>
              </w:rPr>
              <w:t>Врста поступка</w:t>
            </w:r>
          </w:p>
        </w:tc>
        <w:tc>
          <w:tcPr>
            <w:tcW w:w="6295" w:type="dxa"/>
            <w:vAlign w:val="center"/>
          </w:tcPr>
          <w:p w14:paraId="6A96C40D"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rPr>
              <w:t>Отворени поступак</w:t>
            </w:r>
          </w:p>
        </w:tc>
      </w:tr>
      <w:tr w:rsidR="000971FA" w:rsidRPr="00EC21B7" w14:paraId="5876DCA4" w14:textId="77777777" w:rsidTr="002606B5">
        <w:trPr>
          <w:trHeight w:val="900"/>
          <w:jc w:val="center"/>
        </w:trPr>
        <w:tc>
          <w:tcPr>
            <w:tcW w:w="3224" w:type="dxa"/>
            <w:shd w:val="clear" w:color="auto" w:fill="auto"/>
            <w:vAlign w:val="center"/>
          </w:tcPr>
          <w:p w14:paraId="5D5440AE" w14:textId="77777777" w:rsidR="000971FA" w:rsidRPr="00EC21B7" w:rsidRDefault="000971FA" w:rsidP="009032E7">
            <w:pPr>
              <w:autoSpaceDE w:val="0"/>
              <w:adjustRightInd w:val="0"/>
              <w:jc w:val="center"/>
              <w:rPr>
                <w:rFonts w:eastAsia="TimesNewRomanPSMT" w:cs="Arial"/>
                <w:bCs/>
                <w:color w:val="000000"/>
                <w:sz w:val="22"/>
                <w:szCs w:val="22"/>
                <w:lang w:val="sr-Cyrl-CS"/>
              </w:rPr>
            </w:pPr>
            <w:r w:rsidRPr="00EC21B7">
              <w:rPr>
                <w:rFonts w:eastAsia="TimesNewRomanPSMT" w:cs="Arial"/>
                <w:bCs/>
                <w:color w:val="000000"/>
                <w:sz w:val="22"/>
                <w:szCs w:val="22"/>
              </w:rPr>
              <w:t>Предмет јавне набавке</w:t>
            </w:r>
          </w:p>
        </w:tc>
        <w:tc>
          <w:tcPr>
            <w:tcW w:w="6295" w:type="dxa"/>
            <w:vAlign w:val="center"/>
          </w:tcPr>
          <w:p w14:paraId="04424375" w14:textId="77777777" w:rsidR="000971FA" w:rsidRPr="00EC21B7" w:rsidRDefault="000971FA" w:rsidP="009032E7">
            <w:pPr>
              <w:tabs>
                <w:tab w:val="left" w:pos="2110"/>
              </w:tabs>
              <w:jc w:val="center"/>
              <w:rPr>
                <w:rFonts w:eastAsia="TimesNewRomanPSMT" w:cs="Arial"/>
                <w:sz w:val="22"/>
                <w:szCs w:val="22"/>
                <w:lang w:val="sr-Cyrl-CS"/>
              </w:rPr>
            </w:pPr>
            <w:r w:rsidRPr="00EC21B7">
              <w:rPr>
                <w:rFonts w:eastAsia="TimesNewRomanPSMT" w:cs="Arial"/>
                <w:sz w:val="22"/>
                <w:szCs w:val="22"/>
              </w:rPr>
              <w:t xml:space="preserve">Набавка </w:t>
            </w:r>
            <w:r w:rsidRPr="00EC21B7">
              <w:rPr>
                <w:rFonts w:eastAsia="TimesNewRomanPSMT" w:cs="Arial"/>
                <w:sz w:val="22"/>
                <w:szCs w:val="22"/>
                <w:u w:val="single"/>
                <w:lang w:val="sr-Cyrl-CS"/>
              </w:rPr>
              <w:t>услуге</w:t>
            </w:r>
            <w:r w:rsidRPr="00EC21B7">
              <w:rPr>
                <w:rFonts w:eastAsia="TimesNewRomanPSMT" w:cs="Arial"/>
                <w:sz w:val="22"/>
                <w:szCs w:val="22"/>
                <w:lang w:val="sr-Cyrl-CS"/>
              </w:rPr>
              <w:t>:</w:t>
            </w:r>
          </w:p>
          <w:p w14:paraId="7D2296B9" w14:textId="77777777" w:rsidR="00B86810" w:rsidRPr="00EC21B7" w:rsidRDefault="00B86810" w:rsidP="009032E7">
            <w:pPr>
              <w:contextualSpacing/>
              <w:jc w:val="center"/>
              <w:rPr>
                <w:rFonts w:cs="Arial"/>
                <w:sz w:val="22"/>
                <w:szCs w:val="22"/>
              </w:rPr>
            </w:pPr>
            <w:r w:rsidRPr="00EC21B7">
              <w:rPr>
                <w:rFonts w:cs="Arial"/>
                <w:sz w:val="22"/>
                <w:szCs w:val="22"/>
              </w:rPr>
              <w:t xml:space="preserve">“Сервис и одржавање путничких возила“ </w:t>
            </w:r>
          </w:p>
          <w:p w14:paraId="32FD3264" w14:textId="77777777" w:rsidR="00571C52" w:rsidRPr="00EC21B7" w:rsidRDefault="00B86810" w:rsidP="009032E7">
            <w:pPr>
              <w:contextualSpacing/>
              <w:jc w:val="center"/>
              <w:rPr>
                <w:rFonts w:cs="Arial"/>
                <w:sz w:val="22"/>
                <w:szCs w:val="22"/>
                <w:lang w:val="sr-Cyrl-RS"/>
              </w:rPr>
            </w:pPr>
            <w:r w:rsidRPr="00EC21B7">
              <w:rPr>
                <w:rFonts w:cs="Arial"/>
                <w:sz w:val="22"/>
                <w:szCs w:val="22"/>
              </w:rPr>
              <w:t>обликован у 7 партија</w:t>
            </w:r>
          </w:p>
          <w:p w14:paraId="3682F17B" w14:textId="77777777" w:rsidR="000971FA" w:rsidRPr="00EC21B7" w:rsidRDefault="000971FA" w:rsidP="00571C52">
            <w:pPr>
              <w:contextualSpacing/>
              <w:jc w:val="center"/>
              <w:rPr>
                <w:rFonts w:cs="Arial"/>
                <w:sz w:val="22"/>
                <w:szCs w:val="22"/>
                <w:lang w:val="sr-Latn-RS"/>
              </w:rPr>
            </w:pPr>
          </w:p>
        </w:tc>
      </w:tr>
      <w:tr w:rsidR="000971FA" w:rsidRPr="00EC21B7" w14:paraId="64BF0844" w14:textId="77777777" w:rsidTr="002606B5">
        <w:trPr>
          <w:trHeight w:val="1458"/>
          <w:jc w:val="center"/>
        </w:trPr>
        <w:tc>
          <w:tcPr>
            <w:tcW w:w="3224" w:type="dxa"/>
            <w:shd w:val="clear" w:color="auto" w:fill="auto"/>
            <w:vAlign w:val="center"/>
          </w:tcPr>
          <w:p w14:paraId="62FB5B10" w14:textId="77777777" w:rsidR="000971FA" w:rsidRPr="00EC21B7" w:rsidRDefault="000971FA" w:rsidP="009032E7">
            <w:pPr>
              <w:pStyle w:val="Textbody"/>
              <w:spacing w:before="0"/>
              <w:jc w:val="center"/>
              <w:rPr>
                <w:rFonts w:ascii="Arial" w:hAnsi="Arial" w:cs="Arial"/>
                <w:sz w:val="22"/>
                <w:szCs w:val="22"/>
              </w:rPr>
            </w:pPr>
            <w:r w:rsidRPr="00EC21B7">
              <w:rPr>
                <w:rFonts w:ascii="Arial" w:hAnsi="Arial" w:cs="Arial"/>
                <w:sz w:val="22"/>
                <w:szCs w:val="22"/>
              </w:rPr>
              <w:t>Опис сваке партије</w:t>
            </w:r>
          </w:p>
        </w:tc>
        <w:tc>
          <w:tcPr>
            <w:tcW w:w="6295" w:type="dxa"/>
            <w:vAlign w:val="center"/>
          </w:tcPr>
          <w:p w14:paraId="5FE16CB2"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1: Сервис и </w:t>
            </w:r>
            <w:r w:rsidR="0066041E" w:rsidRPr="00EC21B7">
              <w:rPr>
                <w:rFonts w:cs="Arial"/>
                <w:sz w:val="22"/>
                <w:szCs w:val="22"/>
              </w:rPr>
              <w:t>одржавање</w:t>
            </w:r>
            <w:r w:rsidRPr="00EC21B7">
              <w:rPr>
                <w:rFonts w:cs="Arial"/>
                <w:sz w:val="22"/>
                <w:szCs w:val="22"/>
                <w:lang w:val="sr-Cyrl-RS"/>
              </w:rPr>
              <w:t xml:space="preserve"> возила марке „Peugeot“</w:t>
            </w:r>
          </w:p>
          <w:p w14:paraId="6613DA7A"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2: Сервис и </w:t>
            </w:r>
            <w:r w:rsidR="0066041E" w:rsidRPr="00EC21B7">
              <w:rPr>
                <w:rFonts w:cs="Arial"/>
                <w:sz w:val="22"/>
                <w:szCs w:val="22"/>
              </w:rPr>
              <w:t>одржавање</w:t>
            </w:r>
            <w:r w:rsidRPr="00EC21B7">
              <w:rPr>
                <w:rFonts w:cs="Arial"/>
                <w:sz w:val="22"/>
                <w:szCs w:val="22"/>
                <w:lang w:val="sr-Cyrl-RS"/>
              </w:rPr>
              <w:t xml:space="preserve"> возила марке „Fiat“</w:t>
            </w:r>
          </w:p>
          <w:p w14:paraId="22B17727"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3: Сервис и </w:t>
            </w:r>
            <w:r w:rsidR="0066041E" w:rsidRPr="00EC21B7">
              <w:rPr>
                <w:rFonts w:cs="Arial"/>
                <w:sz w:val="22"/>
                <w:szCs w:val="22"/>
              </w:rPr>
              <w:t>одржавање</w:t>
            </w:r>
            <w:r w:rsidRPr="00EC21B7">
              <w:rPr>
                <w:rFonts w:cs="Arial"/>
                <w:sz w:val="22"/>
                <w:szCs w:val="22"/>
                <w:lang w:val="sr-Cyrl-RS"/>
              </w:rPr>
              <w:t xml:space="preserve"> возила марке „Škoda“</w:t>
            </w:r>
          </w:p>
          <w:p w14:paraId="0D34DE2D"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4: Сервис и </w:t>
            </w:r>
            <w:r w:rsidR="0066041E" w:rsidRPr="00EC21B7">
              <w:rPr>
                <w:rFonts w:cs="Arial"/>
                <w:sz w:val="22"/>
                <w:szCs w:val="22"/>
              </w:rPr>
              <w:t>одржавање</w:t>
            </w:r>
            <w:r w:rsidRPr="00EC21B7">
              <w:rPr>
                <w:rFonts w:cs="Arial"/>
                <w:sz w:val="22"/>
                <w:szCs w:val="22"/>
                <w:lang w:val="sr-Cyrl-RS"/>
              </w:rPr>
              <w:t xml:space="preserve"> возила марке „Zastava</w:t>
            </w:r>
            <w:r w:rsidR="0066041E">
              <w:rPr>
                <w:rFonts w:cs="Arial"/>
                <w:sz w:val="22"/>
                <w:szCs w:val="22"/>
              </w:rPr>
              <w:t xml:space="preserve"> и</w:t>
            </w:r>
            <w:r w:rsidR="00460CE4">
              <w:rPr>
                <w:rFonts w:cs="Arial"/>
                <w:sz w:val="22"/>
                <w:szCs w:val="22"/>
              </w:rPr>
              <w:t xml:space="preserve"> Rival</w:t>
            </w:r>
            <w:r w:rsidRPr="00EC21B7">
              <w:rPr>
                <w:rFonts w:cs="Arial"/>
                <w:sz w:val="22"/>
                <w:szCs w:val="22"/>
                <w:lang w:val="sr-Cyrl-RS"/>
              </w:rPr>
              <w:t>“</w:t>
            </w:r>
          </w:p>
          <w:p w14:paraId="403C1101"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5: Сервис и </w:t>
            </w:r>
            <w:r w:rsidR="0066041E" w:rsidRPr="00EC21B7">
              <w:rPr>
                <w:rFonts w:cs="Arial"/>
                <w:sz w:val="22"/>
                <w:szCs w:val="22"/>
              </w:rPr>
              <w:t>одржавање</w:t>
            </w:r>
            <w:r w:rsidRPr="00EC21B7">
              <w:rPr>
                <w:rFonts w:cs="Arial"/>
                <w:sz w:val="22"/>
                <w:szCs w:val="22"/>
                <w:lang w:val="sr-Cyrl-RS"/>
              </w:rPr>
              <w:t xml:space="preserve"> возила марке „Lada“ </w:t>
            </w:r>
          </w:p>
          <w:p w14:paraId="5B653717" w14:textId="77777777" w:rsidR="00EB5BA4"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6: Сервис и </w:t>
            </w:r>
            <w:r w:rsidR="0066041E" w:rsidRPr="00EC21B7">
              <w:rPr>
                <w:rFonts w:cs="Arial"/>
                <w:sz w:val="22"/>
                <w:szCs w:val="22"/>
              </w:rPr>
              <w:t>одржавање</w:t>
            </w:r>
            <w:r w:rsidRPr="00EC21B7">
              <w:rPr>
                <w:rFonts w:cs="Arial"/>
                <w:sz w:val="22"/>
                <w:szCs w:val="22"/>
                <w:lang w:val="sr-Cyrl-RS"/>
              </w:rPr>
              <w:t xml:space="preserve"> возила марке „Citroen“</w:t>
            </w:r>
          </w:p>
          <w:p w14:paraId="54FF647E" w14:textId="77777777" w:rsidR="000971FA" w:rsidRPr="00EC21B7" w:rsidRDefault="00EB5BA4" w:rsidP="00F146CA">
            <w:pPr>
              <w:widowControl/>
              <w:numPr>
                <w:ilvl w:val="0"/>
                <w:numId w:val="33"/>
              </w:numPr>
              <w:suppressAutoHyphens w:val="0"/>
              <w:autoSpaceDN/>
              <w:spacing w:after="200"/>
              <w:contextualSpacing/>
              <w:jc w:val="both"/>
              <w:textAlignment w:val="auto"/>
              <w:rPr>
                <w:rFonts w:cs="Arial"/>
                <w:sz w:val="22"/>
                <w:szCs w:val="22"/>
                <w:lang w:val="sr-Cyrl-RS"/>
              </w:rPr>
            </w:pPr>
            <w:r w:rsidRPr="00EC21B7">
              <w:rPr>
                <w:rFonts w:cs="Arial"/>
                <w:sz w:val="22"/>
                <w:szCs w:val="22"/>
                <w:lang w:val="sr-Cyrl-RS"/>
              </w:rPr>
              <w:t xml:space="preserve">Партија 7: Сервис и </w:t>
            </w:r>
            <w:r w:rsidR="0066041E" w:rsidRPr="00EC21B7">
              <w:rPr>
                <w:rFonts w:cs="Arial"/>
                <w:sz w:val="22"/>
                <w:szCs w:val="22"/>
              </w:rPr>
              <w:t>одржавање</w:t>
            </w:r>
            <w:r w:rsidRPr="00EC21B7">
              <w:rPr>
                <w:rFonts w:cs="Arial"/>
                <w:sz w:val="22"/>
                <w:szCs w:val="22"/>
                <w:lang w:val="sr-Cyrl-RS"/>
              </w:rPr>
              <w:t xml:space="preserve"> возила марке „Dacia“</w:t>
            </w:r>
          </w:p>
        </w:tc>
      </w:tr>
      <w:tr w:rsidR="000971FA" w:rsidRPr="00EC21B7" w14:paraId="094B7DCD" w14:textId="77777777" w:rsidTr="002606B5">
        <w:trPr>
          <w:trHeight w:val="479"/>
          <w:jc w:val="center"/>
        </w:trPr>
        <w:tc>
          <w:tcPr>
            <w:tcW w:w="3224" w:type="dxa"/>
            <w:tcBorders>
              <w:bottom w:val="single" w:sz="4" w:space="0" w:color="auto"/>
            </w:tcBorders>
            <w:shd w:val="clear" w:color="auto" w:fill="auto"/>
            <w:vAlign w:val="center"/>
          </w:tcPr>
          <w:p w14:paraId="0FAD1862"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rPr>
              <w:t>Циљ поступка</w:t>
            </w:r>
          </w:p>
        </w:tc>
        <w:tc>
          <w:tcPr>
            <w:tcW w:w="6295" w:type="dxa"/>
            <w:tcBorders>
              <w:bottom w:val="single" w:sz="4" w:space="0" w:color="auto"/>
            </w:tcBorders>
            <w:vAlign w:val="center"/>
          </w:tcPr>
          <w:p w14:paraId="7E8D2EDB" w14:textId="77777777" w:rsidR="000971FA" w:rsidRPr="00EC21B7" w:rsidRDefault="000971FA" w:rsidP="00064D4C">
            <w:pPr>
              <w:pStyle w:val="Standard"/>
              <w:spacing w:before="0"/>
              <w:jc w:val="center"/>
              <w:rPr>
                <w:rFonts w:ascii="Arial" w:hAnsi="Arial" w:cs="Arial"/>
                <w:sz w:val="22"/>
                <w:szCs w:val="22"/>
              </w:rPr>
            </w:pPr>
            <w:r w:rsidRPr="00EC21B7">
              <w:rPr>
                <w:rFonts w:ascii="Arial" w:eastAsia="TimesNewRomanPSMT" w:hAnsi="Arial" w:cs="Arial"/>
                <w:bCs/>
                <w:sz w:val="22"/>
                <w:szCs w:val="22"/>
              </w:rPr>
              <w:t>Закључење Уговора о јавној набавци</w:t>
            </w:r>
          </w:p>
        </w:tc>
      </w:tr>
      <w:tr w:rsidR="000971FA" w:rsidRPr="00EC21B7" w14:paraId="7DD56B8E" w14:textId="77777777" w:rsidTr="002606B5">
        <w:trPr>
          <w:trHeight w:val="1782"/>
          <w:jc w:val="center"/>
        </w:trPr>
        <w:tc>
          <w:tcPr>
            <w:tcW w:w="3224" w:type="dxa"/>
            <w:tcBorders>
              <w:bottom w:val="single" w:sz="4" w:space="0" w:color="auto"/>
            </w:tcBorders>
            <w:shd w:val="clear" w:color="auto" w:fill="auto"/>
            <w:vAlign w:val="center"/>
          </w:tcPr>
          <w:p w14:paraId="3025C6DD" w14:textId="77777777" w:rsidR="000971FA" w:rsidRPr="00EC21B7" w:rsidRDefault="000971FA" w:rsidP="009032E7">
            <w:pPr>
              <w:autoSpaceDE w:val="0"/>
              <w:adjustRightInd w:val="0"/>
              <w:jc w:val="center"/>
              <w:rPr>
                <w:rFonts w:eastAsia="TimesNewRomanPSMT" w:cs="Arial"/>
                <w:bCs/>
                <w:color w:val="000000"/>
                <w:sz w:val="22"/>
                <w:szCs w:val="22"/>
              </w:rPr>
            </w:pPr>
            <w:r w:rsidRPr="00EC21B7">
              <w:rPr>
                <w:rFonts w:eastAsia="TimesNewRomanPSMT" w:cs="Arial"/>
                <w:bCs/>
                <w:color w:val="000000"/>
                <w:sz w:val="22"/>
                <w:szCs w:val="22"/>
                <w:lang w:val="sr-Cyrl-CS"/>
              </w:rPr>
              <w:t>Име особа за к</w:t>
            </w:r>
            <w:r w:rsidRPr="00EC21B7">
              <w:rPr>
                <w:rFonts w:eastAsia="TimesNewRomanPSMT" w:cs="Arial"/>
                <w:bCs/>
                <w:color w:val="000000"/>
                <w:sz w:val="22"/>
                <w:szCs w:val="22"/>
              </w:rPr>
              <w:t xml:space="preserve">онтакт    </w:t>
            </w:r>
          </w:p>
          <w:p w14:paraId="344AD843" w14:textId="77777777" w:rsidR="000971FA" w:rsidRPr="00EC21B7" w:rsidRDefault="000971FA" w:rsidP="009032E7">
            <w:pPr>
              <w:autoSpaceDE w:val="0"/>
              <w:adjustRightInd w:val="0"/>
              <w:jc w:val="center"/>
              <w:rPr>
                <w:rFonts w:eastAsia="TimesNewRomanPSMT" w:cs="Arial"/>
                <w:bCs/>
                <w:color w:val="000000"/>
                <w:sz w:val="22"/>
                <w:szCs w:val="22"/>
                <w:lang w:val="sr-Latn-RS"/>
              </w:rPr>
            </w:pPr>
            <w:r w:rsidRPr="00EC21B7">
              <w:rPr>
                <w:rFonts w:eastAsia="TimesNewRomanPSMT" w:cs="Arial"/>
                <w:bCs/>
                <w:color w:val="000000"/>
                <w:sz w:val="22"/>
                <w:szCs w:val="22"/>
                <w:lang w:val="sr-Latn-CS"/>
              </w:rPr>
              <w:t>e-mail</w:t>
            </w:r>
          </w:p>
        </w:tc>
        <w:tc>
          <w:tcPr>
            <w:tcW w:w="6295" w:type="dxa"/>
            <w:tcBorders>
              <w:bottom w:val="single" w:sz="4" w:space="0" w:color="auto"/>
            </w:tcBorders>
            <w:vAlign w:val="center"/>
          </w:tcPr>
          <w:p w14:paraId="36576339" w14:textId="77777777" w:rsidR="00B86810" w:rsidRPr="00EC21B7" w:rsidRDefault="00B86810" w:rsidP="000E6168">
            <w:pPr>
              <w:widowControl/>
              <w:tabs>
                <w:tab w:val="left" w:pos="-180"/>
                <w:tab w:val="left" w:pos="270"/>
                <w:tab w:val="left" w:pos="330"/>
              </w:tabs>
              <w:suppressAutoHyphens w:val="0"/>
              <w:autoSpaceDN/>
              <w:ind w:left="270" w:hanging="270"/>
              <w:jc w:val="center"/>
              <w:textAlignment w:val="auto"/>
              <w:rPr>
                <w:rFonts w:cs="Arial"/>
                <w:kern w:val="0"/>
                <w:sz w:val="22"/>
                <w:szCs w:val="22"/>
                <w:lang w:val="sr-Latn-RS"/>
              </w:rPr>
            </w:pPr>
            <w:r w:rsidRPr="00EC21B7">
              <w:rPr>
                <w:rFonts w:cs="Arial"/>
                <w:kern w:val="0"/>
                <w:sz w:val="22"/>
                <w:szCs w:val="22"/>
                <w:lang w:val="sr-Cyrl-RS"/>
              </w:rPr>
              <w:t>Милош Жарковић</w:t>
            </w:r>
          </w:p>
          <w:p w14:paraId="5186563A" w14:textId="77777777" w:rsidR="000E6168" w:rsidRPr="00EC21B7" w:rsidRDefault="000E6168" w:rsidP="000E6168">
            <w:pPr>
              <w:widowControl/>
              <w:tabs>
                <w:tab w:val="left" w:pos="-180"/>
                <w:tab w:val="left" w:pos="270"/>
                <w:tab w:val="left" w:pos="330"/>
              </w:tabs>
              <w:suppressAutoHyphens w:val="0"/>
              <w:autoSpaceDN/>
              <w:ind w:left="270" w:hanging="270"/>
              <w:jc w:val="center"/>
              <w:textAlignment w:val="auto"/>
              <w:rPr>
                <w:rFonts w:cs="Arial"/>
                <w:kern w:val="0"/>
                <w:sz w:val="22"/>
                <w:szCs w:val="22"/>
                <w:lang w:val="sr-Latn-CS"/>
              </w:rPr>
            </w:pPr>
            <w:r w:rsidRPr="00EC21B7">
              <w:rPr>
                <w:rFonts w:cs="Arial"/>
                <w:kern w:val="0"/>
                <w:sz w:val="22"/>
                <w:szCs w:val="22"/>
              </w:rPr>
              <w:t>E-mail</w:t>
            </w:r>
            <w:r w:rsidRPr="00EC21B7">
              <w:rPr>
                <w:rFonts w:cs="Arial"/>
                <w:kern w:val="0"/>
                <w:sz w:val="22"/>
                <w:szCs w:val="22"/>
                <w:lang w:val="sr-Cyrl-CS"/>
              </w:rPr>
              <w:t>:</w:t>
            </w:r>
            <w:r w:rsidR="00D14795">
              <w:t xml:space="preserve"> </w:t>
            </w:r>
            <w:r w:rsidR="00D14795" w:rsidRPr="00D14795">
              <w:rPr>
                <w:rFonts w:cs="Arial"/>
                <w:kern w:val="0"/>
                <w:sz w:val="22"/>
                <w:szCs w:val="22"/>
                <w:lang w:val="sr-Latn-CS"/>
              </w:rPr>
              <w:t>milos.zarkovic@eps.rs</w:t>
            </w:r>
          </w:p>
          <w:p w14:paraId="29A6C4B7" w14:textId="77777777" w:rsidR="000971FA" w:rsidRPr="00EC21B7" w:rsidRDefault="000971FA" w:rsidP="00064D4C">
            <w:pPr>
              <w:autoSpaceDE w:val="0"/>
              <w:adjustRightInd w:val="0"/>
              <w:jc w:val="center"/>
              <w:rPr>
                <w:rFonts w:eastAsia="TimesNewRomanPSMT" w:cs="Arial"/>
                <w:bCs/>
                <w:sz w:val="22"/>
                <w:szCs w:val="22"/>
              </w:rPr>
            </w:pPr>
          </w:p>
        </w:tc>
      </w:tr>
      <w:tr w:rsidR="002606B5" w:rsidRPr="00EC21B7" w14:paraId="32C7D734" w14:textId="77777777" w:rsidTr="002606B5">
        <w:trPr>
          <w:trHeight w:val="518"/>
          <w:jc w:val="center"/>
        </w:trPr>
        <w:tc>
          <w:tcPr>
            <w:tcW w:w="3224" w:type="dxa"/>
            <w:tcBorders>
              <w:top w:val="single" w:sz="4" w:space="0" w:color="auto"/>
              <w:left w:val="nil"/>
              <w:bottom w:val="nil"/>
              <w:right w:val="nil"/>
            </w:tcBorders>
            <w:shd w:val="clear" w:color="auto" w:fill="auto"/>
            <w:vAlign w:val="center"/>
          </w:tcPr>
          <w:p w14:paraId="7F8C26EF" w14:textId="77777777" w:rsidR="002606B5" w:rsidRPr="00EC21B7" w:rsidRDefault="002606B5" w:rsidP="009032E7">
            <w:pPr>
              <w:autoSpaceDE w:val="0"/>
              <w:adjustRightInd w:val="0"/>
              <w:jc w:val="center"/>
              <w:rPr>
                <w:rFonts w:eastAsia="TimesNewRomanPSMT" w:cs="Arial"/>
                <w:bCs/>
                <w:color w:val="000000"/>
                <w:sz w:val="22"/>
                <w:szCs w:val="22"/>
                <w:lang w:val="sr-Cyrl-CS"/>
              </w:rPr>
            </w:pPr>
          </w:p>
        </w:tc>
        <w:tc>
          <w:tcPr>
            <w:tcW w:w="6295" w:type="dxa"/>
            <w:tcBorders>
              <w:top w:val="single" w:sz="4" w:space="0" w:color="auto"/>
              <w:left w:val="nil"/>
              <w:bottom w:val="nil"/>
              <w:right w:val="nil"/>
            </w:tcBorders>
            <w:vAlign w:val="center"/>
          </w:tcPr>
          <w:p w14:paraId="3EBEA4DF" w14:textId="77777777" w:rsidR="002606B5" w:rsidRPr="00EC21B7" w:rsidRDefault="002606B5" w:rsidP="00064D4C">
            <w:pPr>
              <w:autoSpaceDE w:val="0"/>
              <w:adjustRightInd w:val="0"/>
              <w:jc w:val="center"/>
              <w:rPr>
                <w:rFonts w:eastAsia="TimesNewRomanPSMT" w:cs="Arial"/>
                <w:bCs/>
                <w:color w:val="000000"/>
                <w:sz w:val="22"/>
                <w:szCs w:val="22"/>
                <w:lang w:val="sr-Cyrl-CS"/>
              </w:rPr>
            </w:pPr>
          </w:p>
        </w:tc>
      </w:tr>
    </w:tbl>
    <w:p w14:paraId="3797B7B7" w14:textId="77777777" w:rsidR="000971FA" w:rsidRPr="00EC21B7" w:rsidRDefault="000971FA" w:rsidP="00064D4C">
      <w:pPr>
        <w:pStyle w:val="Heading1"/>
        <w:numPr>
          <w:ilvl w:val="0"/>
          <w:numId w:val="1"/>
        </w:numPr>
        <w:spacing w:before="0"/>
        <w:jc w:val="both"/>
        <w:rPr>
          <w:rFonts w:ascii="Arial" w:hAnsi="Arial" w:cs="Arial"/>
        </w:rPr>
      </w:pPr>
      <w:r w:rsidRPr="00EC21B7">
        <w:rPr>
          <w:rFonts w:ascii="Arial" w:hAnsi="Arial" w:cs="Arial"/>
        </w:rPr>
        <w:t>ПОДАЦИ О ПРЕДМЕТУ ЈАВНЕ НАБАВКЕ</w:t>
      </w:r>
    </w:p>
    <w:p w14:paraId="526FA871" w14:textId="77777777" w:rsidR="002606B5" w:rsidRPr="00EC21B7" w:rsidRDefault="002606B5" w:rsidP="002606B5">
      <w:pPr>
        <w:pStyle w:val="Textbody"/>
        <w:rPr>
          <w:sz w:val="22"/>
          <w:szCs w:val="22"/>
        </w:rPr>
      </w:pPr>
    </w:p>
    <w:p w14:paraId="209DE366" w14:textId="77777777" w:rsidR="000971FA" w:rsidRPr="00EC21B7" w:rsidRDefault="000971FA" w:rsidP="00064D4C">
      <w:pPr>
        <w:pStyle w:val="Heading1"/>
        <w:spacing w:before="0"/>
        <w:ind w:left="0" w:firstLine="0"/>
        <w:jc w:val="both"/>
        <w:rPr>
          <w:rFonts w:ascii="Arial" w:hAnsi="Arial" w:cs="Arial"/>
        </w:rPr>
      </w:pPr>
      <w:r w:rsidRPr="00EC21B7">
        <w:rPr>
          <w:rFonts w:ascii="Arial" w:hAnsi="Arial" w:cs="Arial"/>
        </w:rPr>
        <w:t>2.1 Опис предмета јавне набавке, назив и ознака из општег речника  набавке</w:t>
      </w:r>
    </w:p>
    <w:p w14:paraId="64298C8E" w14:textId="77777777" w:rsidR="002606B5" w:rsidRPr="008F09C6" w:rsidRDefault="002606B5" w:rsidP="002606B5">
      <w:pPr>
        <w:pStyle w:val="Textbody"/>
        <w:rPr>
          <w:sz w:val="22"/>
          <w:szCs w:val="22"/>
        </w:rPr>
      </w:pPr>
    </w:p>
    <w:p w14:paraId="29020EE3" w14:textId="77777777" w:rsidR="00571C52" w:rsidRPr="008F09C6" w:rsidRDefault="000971FA" w:rsidP="00064D4C">
      <w:pPr>
        <w:pStyle w:val="Standard"/>
        <w:spacing w:before="0"/>
        <w:rPr>
          <w:rFonts w:ascii="Arial" w:hAnsi="Arial" w:cs="Arial"/>
          <w:sz w:val="22"/>
          <w:szCs w:val="22"/>
        </w:rPr>
      </w:pPr>
      <w:r w:rsidRPr="008F09C6">
        <w:rPr>
          <w:rFonts w:ascii="Arial" w:hAnsi="Arial" w:cs="Arial"/>
          <w:sz w:val="22"/>
          <w:szCs w:val="22"/>
        </w:rPr>
        <w:t>Опис предмет</w:t>
      </w:r>
      <w:r w:rsidR="00571C52" w:rsidRPr="008F09C6">
        <w:rPr>
          <w:rFonts w:ascii="Arial" w:hAnsi="Arial" w:cs="Arial"/>
          <w:sz w:val="22"/>
          <w:szCs w:val="22"/>
        </w:rPr>
        <w:t xml:space="preserve">а јавне набавке: </w:t>
      </w:r>
      <w:r w:rsidR="00B86810" w:rsidRPr="008F09C6">
        <w:rPr>
          <w:rFonts w:ascii="Arial" w:hAnsi="Arial" w:cs="Arial"/>
          <w:sz w:val="22"/>
          <w:szCs w:val="22"/>
        </w:rPr>
        <w:t>“Сервис и одржавање путничких возила“ обликован у 7 партија</w:t>
      </w:r>
      <w:r w:rsidR="00571C52" w:rsidRPr="008F09C6">
        <w:rPr>
          <w:rFonts w:ascii="Arial" w:hAnsi="Arial" w:cs="Arial"/>
          <w:sz w:val="22"/>
          <w:szCs w:val="22"/>
          <w:lang w:val="sr-Cyrl-RS"/>
        </w:rPr>
        <w:t xml:space="preserve">обликоване по следећим партијама: </w:t>
      </w:r>
    </w:p>
    <w:p w14:paraId="4F01D223"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1: Сервис и </w:t>
      </w:r>
      <w:r w:rsidR="0066041E" w:rsidRPr="008F09C6">
        <w:rPr>
          <w:rFonts w:cs="Arial"/>
          <w:sz w:val="22"/>
          <w:szCs w:val="22"/>
        </w:rPr>
        <w:t>одржавање</w:t>
      </w:r>
      <w:r w:rsidRPr="008F09C6">
        <w:rPr>
          <w:rFonts w:cs="Arial"/>
          <w:sz w:val="22"/>
          <w:szCs w:val="22"/>
          <w:lang w:val="sr-Cyrl-RS"/>
        </w:rPr>
        <w:t xml:space="preserve"> возила марке „Peugeot“</w:t>
      </w:r>
    </w:p>
    <w:p w14:paraId="13E760FC"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2: Сервис и </w:t>
      </w:r>
      <w:r w:rsidR="0066041E" w:rsidRPr="008F09C6">
        <w:rPr>
          <w:rFonts w:cs="Arial"/>
          <w:sz w:val="22"/>
          <w:szCs w:val="22"/>
        </w:rPr>
        <w:t>одржавање</w:t>
      </w:r>
      <w:r w:rsidRPr="008F09C6">
        <w:rPr>
          <w:rFonts w:cs="Arial"/>
          <w:sz w:val="22"/>
          <w:szCs w:val="22"/>
          <w:lang w:val="sr-Cyrl-RS"/>
        </w:rPr>
        <w:t xml:space="preserve"> возила марке „Fiat“</w:t>
      </w:r>
    </w:p>
    <w:p w14:paraId="2E8055FA"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3: Сервис и </w:t>
      </w:r>
      <w:r w:rsidR="0066041E" w:rsidRPr="008F09C6">
        <w:rPr>
          <w:rFonts w:cs="Arial"/>
          <w:sz w:val="22"/>
          <w:szCs w:val="22"/>
        </w:rPr>
        <w:t>одржавање</w:t>
      </w:r>
      <w:r w:rsidRPr="008F09C6">
        <w:rPr>
          <w:rFonts w:cs="Arial"/>
          <w:sz w:val="22"/>
          <w:szCs w:val="22"/>
          <w:lang w:val="sr-Cyrl-RS"/>
        </w:rPr>
        <w:t xml:space="preserve"> возила марке „Škoda“</w:t>
      </w:r>
    </w:p>
    <w:p w14:paraId="0C6F14AA"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4: Сервис и </w:t>
      </w:r>
      <w:r w:rsidR="0066041E" w:rsidRPr="008F09C6">
        <w:rPr>
          <w:rFonts w:cs="Arial"/>
          <w:sz w:val="22"/>
          <w:szCs w:val="22"/>
        </w:rPr>
        <w:t>одржавање</w:t>
      </w:r>
      <w:r w:rsidRPr="008F09C6">
        <w:rPr>
          <w:rFonts w:cs="Arial"/>
          <w:sz w:val="22"/>
          <w:szCs w:val="22"/>
          <w:lang w:val="sr-Cyrl-RS"/>
        </w:rPr>
        <w:t xml:space="preserve"> возила марке „Zastava</w:t>
      </w:r>
      <w:r w:rsidRPr="008F09C6">
        <w:rPr>
          <w:rFonts w:cs="Arial"/>
          <w:sz w:val="22"/>
          <w:szCs w:val="22"/>
        </w:rPr>
        <w:t xml:space="preserve"> </w:t>
      </w:r>
      <w:r w:rsidR="0066041E" w:rsidRPr="008F09C6">
        <w:rPr>
          <w:rFonts w:cs="Arial"/>
          <w:sz w:val="22"/>
          <w:szCs w:val="22"/>
          <w:lang w:val="sr-Cyrl-RS"/>
        </w:rPr>
        <w:t xml:space="preserve">и </w:t>
      </w:r>
      <w:r w:rsidRPr="008F09C6">
        <w:rPr>
          <w:rFonts w:cs="Arial"/>
          <w:sz w:val="22"/>
          <w:szCs w:val="22"/>
        </w:rPr>
        <w:t>Rival</w:t>
      </w:r>
      <w:r w:rsidRPr="008F09C6">
        <w:rPr>
          <w:rFonts w:cs="Arial"/>
          <w:sz w:val="22"/>
          <w:szCs w:val="22"/>
          <w:lang w:val="sr-Cyrl-RS"/>
        </w:rPr>
        <w:t>“</w:t>
      </w:r>
    </w:p>
    <w:p w14:paraId="1C78841E"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5: Сервис и </w:t>
      </w:r>
      <w:r w:rsidR="0066041E" w:rsidRPr="008F09C6">
        <w:rPr>
          <w:rFonts w:cs="Arial"/>
          <w:sz w:val="22"/>
          <w:szCs w:val="22"/>
        </w:rPr>
        <w:t>одржавање</w:t>
      </w:r>
      <w:r w:rsidRPr="008F09C6">
        <w:rPr>
          <w:rFonts w:cs="Arial"/>
          <w:sz w:val="22"/>
          <w:szCs w:val="22"/>
          <w:lang w:val="sr-Cyrl-RS"/>
        </w:rPr>
        <w:t xml:space="preserve"> возила марке „Lada“ </w:t>
      </w:r>
    </w:p>
    <w:p w14:paraId="56713BE1"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6: Сервис и </w:t>
      </w:r>
      <w:r w:rsidR="0066041E" w:rsidRPr="008F09C6">
        <w:rPr>
          <w:rFonts w:cs="Arial"/>
          <w:sz w:val="22"/>
          <w:szCs w:val="22"/>
        </w:rPr>
        <w:t>одржавање</w:t>
      </w:r>
      <w:r w:rsidRPr="008F09C6">
        <w:rPr>
          <w:rFonts w:cs="Arial"/>
          <w:sz w:val="22"/>
          <w:szCs w:val="22"/>
          <w:lang w:val="sr-Cyrl-RS"/>
        </w:rPr>
        <w:t xml:space="preserve"> возила марке „Citroen“</w:t>
      </w:r>
    </w:p>
    <w:p w14:paraId="5112FD6E" w14:textId="77777777" w:rsidR="000920C0" w:rsidRPr="008F09C6" w:rsidRDefault="000920C0" w:rsidP="000920C0">
      <w:pPr>
        <w:ind w:left="-284" w:firstLine="284"/>
        <w:rPr>
          <w:rFonts w:cs="Arial"/>
          <w:sz w:val="22"/>
          <w:szCs w:val="22"/>
          <w:lang w:val="sr-Cyrl-RS"/>
        </w:rPr>
      </w:pPr>
      <w:r w:rsidRPr="008F09C6">
        <w:rPr>
          <w:rFonts w:cs="Arial"/>
          <w:sz w:val="22"/>
          <w:szCs w:val="22"/>
          <w:lang w:val="sr-Cyrl-RS"/>
        </w:rPr>
        <w:t xml:space="preserve">Партија 7: Сервис и </w:t>
      </w:r>
      <w:r w:rsidR="0066041E" w:rsidRPr="008F09C6">
        <w:rPr>
          <w:rFonts w:cs="Arial"/>
          <w:sz w:val="22"/>
          <w:szCs w:val="22"/>
        </w:rPr>
        <w:t>одржавање</w:t>
      </w:r>
      <w:r w:rsidRPr="008F09C6">
        <w:rPr>
          <w:rFonts w:cs="Arial"/>
          <w:sz w:val="22"/>
          <w:szCs w:val="22"/>
          <w:lang w:val="sr-Cyrl-RS"/>
        </w:rPr>
        <w:t xml:space="preserve"> возила марке „Dacia“</w:t>
      </w:r>
    </w:p>
    <w:p w14:paraId="609144DE" w14:textId="77777777" w:rsidR="00064D4C" w:rsidRPr="008F09C6" w:rsidRDefault="00064D4C" w:rsidP="00064D4C">
      <w:pPr>
        <w:ind w:left="-284" w:firstLine="284"/>
        <w:rPr>
          <w:rFonts w:cs="Arial"/>
          <w:sz w:val="22"/>
          <w:szCs w:val="22"/>
        </w:rPr>
      </w:pPr>
    </w:p>
    <w:p w14:paraId="400BE5AB" w14:textId="77777777" w:rsidR="00064D4C" w:rsidRPr="008F09C6" w:rsidRDefault="000971FA" w:rsidP="00064D4C">
      <w:pPr>
        <w:ind w:left="-284" w:firstLine="284"/>
        <w:rPr>
          <w:rFonts w:cs="Arial"/>
          <w:sz w:val="22"/>
          <w:szCs w:val="22"/>
          <w:lang w:val="sr-Latn-RS"/>
        </w:rPr>
      </w:pPr>
      <w:r w:rsidRPr="008F09C6">
        <w:rPr>
          <w:rFonts w:cs="Arial"/>
          <w:sz w:val="22"/>
          <w:szCs w:val="22"/>
        </w:rPr>
        <w:t>Назив из општег речника набавке</w:t>
      </w:r>
      <w:r w:rsidR="00571C52" w:rsidRPr="008F09C6">
        <w:rPr>
          <w:rFonts w:cs="Arial"/>
          <w:sz w:val="22"/>
          <w:szCs w:val="22"/>
        </w:rPr>
        <w:t>:</w:t>
      </w:r>
      <w:r w:rsidR="00571C52" w:rsidRPr="008F09C6">
        <w:rPr>
          <w:rFonts w:cs="Arial"/>
          <w:sz w:val="22"/>
          <w:szCs w:val="22"/>
          <w:lang w:val="sr-Cyrl-RS"/>
        </w:rPr>
        <w:t xml:space="preserve"> </w:t>
      </w:r>
      <w:r w:rsidR="002606B5" w:rsidRPr="008F09C6">
        <w:rPr>
          <w:rFonts w:cs="Arial"/>
          <w:sz w:val="22"/>
          <w:szCs w:val="22"/>
          <w:lang w:val="sr-Cyrl-CS"/>
        </w:rPr>
        <w:t>Услуге поправке и одржавања аутомобила</w:t>
      </w:r>
    </w:p>
    <w:p w14:paraId="2376B5FA" w14:textId="77777777" w:rsidR="000971FA" w:rsidRPr="008F09C6" w:rsidRDefault="000971FA" w:rsidP="00064D4C">
      <w:pPr>
        <w:pStyle w:val="Standard"/>
        <w:spacing w:before="0"/>
        <w:rPr>
          <w:rFonts w:ascii="Arial" w:hAnsi="Arial" w:cs="Arial"/>
          <w:sz w:val="22"/>
          <w:szCs w:val="22"/>
        </w:rPr>
      </w:pPr>
      <w:r w:rsidRPr="008F09C6">
        <w:rPr>
          <w:rFonts w:ascii="Arial" w:hAnsi="Arial" w:cs="Arial"/>
          <w:sz w:val="22"/>
          <w:szCs w:val="22"/>
        </w:rPr>
        <w:t>Ознака из оп</w:t>
      </w:r>
      <w:r w:rsidR="00571C52" w:rsidRPr="008F09C6">
        <w:rPr>
          <w:rFonts w:ascii="Arial" w:hAnsi="Arial" w:cs="Arial"/>
          <w:sz w:val="22"/>
          <w:szCs w:val="22"/>
        </w:rPr>
        <w:t xml:space="preserve">штег речника набавке: </w:t>
      </w:r>
      <w:r w:rsidR="002606B5" w:rsidRPr="008F09C6">
        <w:rPr>
          <w:rFonts w:ascii="Arial" w:hAnsi="Arial" w:cs="Arial"/>
          <w:sz w:val="22"/>
          <w:szCs w:val="22"/>
          <w:lang w:val="sr-Cyrl-CS"/>
        </w:rPr>
        <w:t xml:space="preserve">50112000 </w:t>
      </w:r>
    </w:p>
    <w:p w14:paraId="1C2FFE08" w14:textId="77777777" w:rsidR="000971FA" w:rsidRPr="008F09C6" w:rsidRDefault="000971FA" w:rsidP="00064D4C">
      <w:pPr>
        <w:pStyle w:val="Standard"/>
        <w:spacing w:before="0"/>
        <w:rPr>
          <w:rFonts w:ascii="Arial" w:hAnsi="Arial" w:cs="Arial"/>
          <w:sz w:val="22"/>
          <w:szCs w:val="22"/>
        </w:rPr>
      </w:pPr>
    </w:p>
    <w:p w14:paraId="783133F2" w14:textId="77777777" w:rsidR="000971FA" w:rsidRPr="008F09C6" w:rsidRDefault="000971FA" w:rsidP="00064D4C">
      <w:pPr>
        <w:pStyle w:val="Standard"/>
        <w:spacing w:before="0"/>
        <w:rPr>
          <w:rFonts w:ascii="Arial" w:hAnsi="Arial" w:cs="Arial"/>
          <w:sz w:val="22"/>
          <w:szCs w:val="22"/>
        </w:rPr>
      </w:pPr>
      <w:r w:rsidRPr="008F09C6">
        <w:rPr>
          <w:rFonts w:ascii="Arial" w:hAnsi="Arial" w:cs="Arial"/>
          <w:sz w:val="22"/>
          <w:szCs w:val="22"/>
        </w:rPr>
        <w:t>Детаљани подаци о предмету набавке наведени су у техничкој спецификацији (поглавље 3. Конкурсне документације)</w:t>
      </w:r>
    </w:p>
    <w:p w14:paraId="12A2D037" w14:textId="77777777" w:rsidR="00180F2D" w:rsidRPr="008F09C6" w:rsidRDefault="00180F2D" w:rsidP="000971FA">
      <w:pPr>
        <w:pStyle w:val="Standard"/>
        <w:spacing w:before="0"/>
        <w:rPr>
          <w:rFonts w:cs="Arial"/>
          <w:sz w:val="22"/>
          <w:szCs w:val="22"/>
        </w:rPr>
      </w:pPr>
    </w:p>
    <w:p w14:paraId="0B1A86DB" w14:textId="77777777" w:rsidR="002606B5" w:rsidRPr="00EC21B7" w:rsidRDefault="002606B5" w:rsidP="000971FA">
      <w:pPr>
        <w:pStyle w:val="Standard"/>
        <w:spacing w:before="0"/>
        <w:rPr>
          <w:rFonts w:cs="Arial"/>
          <w:sz w:val="22"/>
          <w:szCs w:val="22"/>
        </w:rPr>
      </w:pPr>
    </w:p>
    <w:p w14:paraId="13B42DDE" w14:textId="77777777" w:rsidR="002606B5" w:rsidRPr="00EC21B7" w:rsidRDefault="002606B5" w:rsidP="000971FA">
      <w:pPr>
        <w:pStyle w:val="Standard"/>
        <w:spacing w:before="0"/>
        <w:rPr>
          <w:rFonts w:cs="Arial"/>
          <w:sz w:val="22"/>
          <w:szCs w:val="22"/>
        </w:rPr>
      </w:pPr>
    </w:p>
    <w:p w14:paraId="02505ADE" w14:textId="77777777" w:rsidR="002606B5" w:rsidRPr="00EC21B7" w:rsidRDefault="002606B5" w:rsidP="000971FA">
      <w:pPr>
        <w:pStyle w:val="Standard"/>
        <w:spacing w:before="0"/>
        <w:rPr>
          <w:rFonts w:cs="Arial"/>
          <w:sz w:val="22"/>
          <w:szCs w:val="22"/>
        </w:rPr>
      </w:pPr>
    </w:p>
    <w:p w14:paraId="5FBAB97C" w14:textId="77777777" w:rsidR="002606B5" w:rsidRDefault="002606B5" w:rsidP="000971FA">
      <w:pPr>
        <w:pStyle w:val="Standard"/>
        <w:spacing w:before="0"/>
        <w:rPr>
          <w:rFonts w:cs="Arial"/>
          <w:sz w:val="22"/>
          <w:szCs w:val="22"/>
        </w:rPr>
      </w:pPr>
    </w:p>
    <w:p w14:paraId="69AA4016" w14:textId="77777777" w:rsidR="002606B5" w:rsidRPr="00EC21B7" w:rsidRDefault="002606B5" w:rsidP="000971FA">
      <w:pPr>
        <w:pStyle w:val="Standard"/>
        <w:spacing w:before="0"/>
        <w:rPr>
          <w:rFonts w:cs="Arial"/>
          <w:sz w:val="22"/>
          <w:szCs w:val="22"/>
        </w:rPr>
      </w:pPr>
    </w:p>
    <w:p w14:paraId="436985E7" w14:textId="77777777" w:rsidR="000971FA" w:rsidRPr="00EC21B7" w:rsidRDefault="000971FA" w:rsidP="00377116">
      <w:pPr>
        <w:pStyle w:val="Heading1"/>
        <w:numPr>
          <w:ilvl w:val="0"/>
          <w:numId w:val="1"/>
        </w:numPr>
        <w:spacing w:before="0"/>
        <w:jc w:val="both"/>
        <w:rPr>
          <w:rFonts w:cs="Arial"/>
        </w:rPr>
      </w:pPr>
      <w:r w:rsidRPr="00EC21B7">
        <w:rPr>
          <w:rFonts w:cs="Arial"/>
        </w:rPr>
        <w:lastRenderedPageBreak/>
        <w:t>ТЕХНИЧКА СПЕЦИФИКАЦИЈА</w:t>
      </w:r>
    </w:p>
    <w:p w14:paraId="4242B6B3" w14:textId="77777777" w:rsidR="00D7270A" w:rsidRPr="00EC21B7" w:rsidRDefault="00D7270A" w:rsidP="00377116">
      <w:pPr>
        <w:pStyle w:val="Standard"/>
        <w:spacing w:before="0"/>
        <w:rPr>
          <w:rFonts w:ascii="Arial" w:hAnsi="Arial" w:cs="Arial"/>
          <w:sz w:val="22"/>
          <w:szCs w:val="22"/>
        </w:rPr>
      </w:pPr>
      <w:r w:rsidRPr="00EC21B7">
        <w:rPr>
          <w:rFonts w:ascii="Arial" w:hAnsi="Arial" w:cs="Arial"/>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1467CB52" w14:textId="77777777" w:rsidR="00C371F4" w:rsidRPr="00EC21B7" w:rsidRDefault="00C371F4" w:rsidP="004D2D6A">
      <w:pPr>
        <w:pStyle w:val="ListParagraph"/>
        <w:spacing w:after="0" w:line="240" w:lineRule="auto"/>
        <w:ind w:left="0" w:right="-14"/>
        <w:rPr>
          <w:rFonts w:ascii="Arial" w:hAnsi="Arial" w:cs="Arial"/>
          <w:sz w:val="22"/>
          <w:szCs w:val="22"/>
        </w:rPr>
      </w:pPr>
    </w:p>
    <w:p w14:paraId="6CEFB78B" w14:textId="77777777" w:rsidR="00B86810" w:rsidRPr="00EC21B7" w:rsidRDefault="00B86810" w:rsidP="00B86810">
      <w:pPr>
        <w:pStyle w:val="Heading1"/>
        <w:numPr>
          <w:ilvl w:val="1"/>
          <w:numId w:val="1"/>
        </w:numPr>
        <w:spacing w:before="0"/>
        <w:jc w:val="both"/>
        <w:rPr>
          <w:rFonts w:ascii="Arial" w:hAnsi="Arial" w:cs="Arial"/>
        </w:rPr>
      </w:pPr>
      <w:r w:rsidRPr="00EC21B7">
        <w:rPr>
          <w:rFonts w:ascii="Arial" w:hAnsi="Arial" w:cs="Arial"/>
        </w:rPr>
        <w:t>Врста и обим услуга</w:t>
      </w:r>
    </w:p>
    <w:p w14:paraId="43613686" w14:textId="77777777" w:rsidR="00B86810" w:rsidRPr="00EC21B7" w:rsidRDefault="00B86810" w:rsidP="00B86810">
      <w:pPr>
        <w:pStyle w:val="ListParagraph"/>
        <w:spacing w:after="0" w:line="240" w:lineRule="auto"/>
        <w:ind w:left="0" w:right="-14"/>
        <w:rPr>
          <w:rFonts w:ascii="Arial" w:hAnsi="Arial" w:cs="Arial"/>
          <w:sz w:val="22"/>
          <w:szCs w:val="22"/>
        </w:rPr>
      </w:pPr>
    </w:p>
    <w:p w14:paraId="0375833B" w14:textId="77777777" w:rsidR="00B86810" w:rsidRPr="00EC21B7" w:rsidRDefault="00DD66C6" w:rsidP="00B86810">
      <w:pPr>
        <w:pStyle w:val="ListParagraph"/>
        <w:spacing w:after="0" w:line="240" w:lineRule="auto"/>
        <w:ind w:left="0" w:right="-14"/>
        <w:rPr>
          <w:rFonts w:ascii="Arial" w:hAnsi="Arial" w:cs="Arial"/>
          <w:sz w:val="22"/>
          <w:szCs w:val="22"/>
          <w:lang w:val="sr-Cyrl-RS"/>
        </w:rPr>
      </w:pPr>
      <w:r w:rsidRPr="00EC21B7">
        <w:rPr>
          <w:rFonts w:ascii="Arial" w:hAnsi="Arial" w:cs="Arial"/>
          <w:sz w:val="22"/>
          <w:szCs w:val="22"/>
        </w:rPr>
        <w:t>Сервис и одржавање путничких возила</w:t>
      </w:r>
      <w:r w:rsidR="00B86810" w:rsidRPr="00EC21B7">
        <w:rPr>
          <w:rFonts w:ascii="Arial" w:hAnsi="Arial" w:cs="Arial"/>
          <w:sz w:val="22"/>
          <w:szCs w:val="22"/>
          <w:lang w:val="ru-RU"/>
        </w:rPr>
        <w:t>,</w:t>
      </w:r>
      <w:r w:rsidR="00B86810" w:rsidRPr="00EC21B7">
        <w:rPr>
          <w:rFonts w:ascii="Arial" w:hAnsi="Arial" w:cs="Arial"/>
          <w:sz w:val="22"/>
          <w:szCs w:val="22"/>
          <w:lang w:val="sr-Cyrl-RS"/>
        </w:rPr>
        <w:t xml:space="preserve"> обликоване по следећим партијама: </w:t>
      </w:r>
    </w:p>
    <w:p w14:paraId="4E382C06"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1: Сервис и </w:t>
      </w:r>
      <w:r w:rsidR="00DD66C6" w:rsidRPr="00EC21B7">
        <w:rPr>
          <w:rFonts w:cs="Arial"/>
          <w:sz w:val="22"/>
          <w:szCs w:val="22"/>
        </w:rPr>
        <w:t>одржавање</w:t>
      </w:r>
      <w:r w:rsidRPr="00EC21B7">
        <w:rPr>
          <w:rFonts w:cs="Arial"/>
          <w:sz w:val="22"/>
          <w:szCs w:val="22"/>
          <w:lang w:val="sr-Cyrl-RS"/>
        </w:rPr>
        <w:t xml:space="preserve"> возила марке Peugeot</w:t>
      </w:r>
    </w:p>
    <w:p w14:paraId="5BFDC7DB"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2: Сервис и </w:t>
      </w:r>
      <w:r w:rsidR="00DD66C6" w:rsidRPr="00EC21B7">
        <w:rPr>
          <w:rFonts w:cs="Arial"/>
          <w:sz w:val="22"/>
          <w:szCs w:val="22"/>
        </w:rPr>
        <w:t>одржавање</w:t>
      </w:r>
      <w:r w:rsidRPr="00EC21B7">
        <w:rPr>
          <w:rFonts w:cs="Arial"/>
          <w:sz w:val="22"/>
          <w:szCs w:val="22"/>
          <w:lang w:val="sr-Cyrl-RS"/>
        </w:rPr>
        <w:t xml:space="preserve"> возила марке Fiat</w:t>
      </w:r>
    </w:p>
    <w:p w14:paraId="31E9090E"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3: Сервис и </w:t>
      </w:r>
      <w:r w:rsidR="00DD66C6" w:rsidRPr="00EC21B7">
        <w:rPr>
          <w:rFonts w:cs="Arial"/>
          <w:sz w:val="22"/>
          <w:szCs w:val="22"/>
        </w:rPr>
        <w:t>одржавање</w:t>
      </w:r>
      <w:r w:rsidRPr="00EC21B7">
        <w:rPr>
          <w:rFonts w:cs="Arial"/>
          <w:sz w:val="22"/>
          <w:szCs w:val="22"/>
          <w:lang w:val="sr-Cyrl-RS"/>
        </w:rPr>
        <w:t xml:space="preserve"> возила марке Škoda</w:t>
      </w:r>
    </w:p>
    <w:p w14:paraId="540D3886"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4: Сервис и </w:t>
      </w:r>
      <w:r w:rsidR="00DD66C6" w:rsidRPr="00EC21B7">
        <w:rPr>
          <w:rFonts w:cs="Arial"/>
          <w:sz w:val="22"/>
          <w:szCs w:val="22"/>
        </w:rPr>
        <w:t>одржавање</w:t>
      </w:r>
      <w:r w:rsidRPr="00EC21B7">
        <w:rPr>
          <w:rFonts w:cs="Arial"/>
          <w:sz w:val="22"/>
          <w:szCs w:val="22"/>
          <w:lang w:val="sr-Cyrl-RS"/>
        </w:rPr>
        <w:t xml:space="preserve"> возила марке Zastava и Rival</w:t>
      </w:r>
    </w:p>
    <w:p w14:paraId="1A3E4FBD"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5: Сервис и </w:t>
      </w:r>
      <w:r w:rsidR="00DD66C6" w:rsidRPr="00EC21B7">
        <w:rPr>
          <w:rFonts w:cs="Arial"/>
          <w:sz w:val="22"/>
          <w:szCs w:val="22"/>
        </w:rPr>
        <w:t>одржавање</w:t>
      </w:r>
      <w:r w:rsidRPr="00EC21B7">
        <w:rPr>
          <w:rFonts w:cs="Arial"/>
          <w:sz w:val="22"/>
          <w:szCs w:val="22"/>
          <w:lang w:val="sr-Cyrl-RS"/>
        </w:rPr>
        <w:t xml:space="preserve"> возила марке Lada </w:t>
      </w:r>
    </w:p>
    <w:p w14:paraId="6385BE14"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6: Сервис и </w:t>
      </w:r>
      <w:r w:rsidR="00DD66C6" w:rsidRPr="00EC21B7">
        <w:rPr>
          <w:rFonts w:cs="Arial"/>
          <w:sz w:val="22"/>
          <w:szCs w:val="22"/>
        </w:rPr>
        <w:t>одржавање</w:t>
      </w:r>
      <w:r w:rsidRPr="00EC21B7">
        <w:rPr>
          <w:rFonts w:cs="Arial"/>
          <w:sz w:val="22"/>
          <w:szCs w:val="22"/>
          <w:lang w:val="sr-Cyrl-RS"/>
        </w:rPr>
        <w:t xml:space="preserve"> возила марке Citroen</w:t>
      </w:r>
    </w:p>
    <w:p w14:paraId="1CD9FCDB" w14:textId="77777777" w:rsidR="00B86810" w:rsidRPr="00EC21B7" w:rsidRDefault="00B86810" w:rsidP="00B86810">
      <w:pPr>
        <w:ind w:left="-284" w:firstLine="284"/>
        <w:rPr>
          <w:rFonts w:cs="Arial"/>
          <w:sz w:val="22"/>
          <w:szCs w:val="22"/>
          <w:lang w:val="sr-Cyrl-RS"/>
        </w:rPr>
      </w:pPr>
      <w:r w:rsidRPr="00EC21B7">
        <w:rPr>
          <w:rFonts w:cs="Arial"/>
          <w:sz w:val="22"/>
          <w:szCs w:val="22"/>
          <w:lang w:val="sr-Cyrl-RS"/>
        </w:rPr>
        <w:t xml:space="preserve">Партија 7: Сервис и </w:t>
      </w:r>
      <w:r w:rsidR="00DD66C6" w:rsidRPr="00EC21B7">
        <w:rPr>
          <w:rFonts w:cs="Arial"/>
          <w:sz w:val="22"/>
          <w:szCs w:val="22"/>
        </w:rPr>
        <w:t>одржавање</w:t>
      </w:r>
      <w:r w:rsidRPr="00EC21B7">
        <w:rPr>
          <w:rFonts w:cs="Arial"/>
          <w:sz w:val="22"/>
          <w:szCs w:val="22"/>
          <w:lang w:val="sr-Cyrl-RS"/>
        </w:rPr>
        <w:t xml:space="preserve"> возила марке Dacia</w:t>
      </w:r>
    </w:p>
    <w:p w14:paraId="71C60D23" w14:textId="77777777" w:rsidR="00B86810" w:rsidRPr="00EC21B7" w:rsidRDefault="00B86810" w:rsidP="00B86810">
      <w:pPr>
        <w:pStyle w:val="ListParagraph"/>
        <w:spacing w:after="0" w:line="240" w:lineRule="auto"/>
        <w:ind w:left="0"/>
        <w:rPr>
          <w:rFonts w:ascii="Arial" w:hAnsi="Arial" w:cs="Arial"/>
          <w:sz w:val="22"/>
          <w:szCs w:val="22"/>
          <w:u w:val="single"/>
          <w:lang w:val="sr-Cyrl-RS"/>
        </w:rPr>
      </w:pPr>
    </w:p>
    <w:p w14:paraId="55F2DEAA" w14:textId="77777777" w:rsidR="000920C0" w:rsidRPr="000920C0" w:rsidRDefault="000920C0" w:rsidP="000920C0">
      <w:pPr>
        <w:jc w:val="both"/>
        <w:rPr>
          <w:rFonts w:cs="Arial"/>
          <w:b/>
          <w:sz w:val="22"/>
          <w:szCs w:val="24"/>
          <w:lang w:val="sr-Latn-RS"/>
        </w:rPr>
      </w:pPr>
      <w:r w:rsidRPr="000920C0">
        <w:rPr>
          <w:rFonts w:cs="Arial"/>
          <w:b/>
          <w:sz w:val="22"/>
          <w:szCs w:val="24"/>
          <w:lang w:val="sr-Cyrl-CS"/>
        </w:rPr>
        <w:t>У случају подношења понуде за партиј</w:t>
      </w:r>
      <w:r w:rsidRPr="000920C0">
        <w:rPr>
          <w:rFonts w:cs="Arial"/>
          <w:b/>
          <w:sz w:val="22"/>
          <w:szCs w:val="24"/>
          <w:lang w:val="sr-Cyrl-RS"/>
        </w:rPr>
        <w:t>у</w:t>
      </w:r>
      <w:r w:rsidRPr="000920C0">
        <w:rPr>
          <w:rFonts w:cs="Arial"/>
          <w:b/>
          <w:sz w:val="22"/>
          <w:szCs w:val="24"/>
          <w:lang w:val="sr-Cyrl-CS"/>
        </w:rPr>
        <w:t xml:space="preserve"> 3, тражи се</w:t>
      </w:r>
      <w:r w:rsidRPr="000920C0">
        <w:rPr>
          <w:rFonts w:cs="Arial"/>
          <w:b/>
          <w:sz w:val="22"/>
          <w:szCs w:val="24"/>
          <w:lang w:val="sr-Latn-RS"/>
        </w:rPr>
        <w:t>:</w:t>
      </w:r>
    </w:p>
    <w:p w14:paraId="61550FC6" w14:textId="77777777" w:rsidR="000920C0" w:rsidRPr="000920C0" w:rsidRDefault="000920C0" w:rsidP="000920C0">
      <w:pPr>
        <w:jc w:val="both"/>
        <w:rPr>
          <w:rFonts w:cs="Arial"/>
          <w:b/>
          <w:sz w:val="22"/>
          <w:szCs w:val="24"/>
          <w:lang w:val="sr-Latn-RS"/>
        </w:rPr>
      </w:pPr>
    </w:p>
    <w:p w14:paraId="174B0DFA" w14:textId="77777777" w:rsidR="000920C0" w:rsidRPr="000920C0" w:rsidRDefault="000920C0" w:rsidP="000920C0">
      <w:pPr>
        <w:jc w:val="both"/>
        <w:rPr>
          <w:rFonts w:cs="Arial"/>
          <w:b/>
          <w:sz w:val="22"/>
          <w:szCs w:val="24"/>
          <w:lang w:val="sr-Cyrl-CS"/>
        </w:rPr>
      </w:pPr>
      <w:r w:rsidRPr="000920C0">
        <w:rPr>
          <w:rFonts w:cs="Arial"/>
          <w:b/>
          <w:sz w:val="22"/>
          <w:szCs w:val="24"/>
          <w:lang w:val="sr-Latn-RS"/>
        </w:rPr>
        <w:t>-</w:t>
      </w:r>
      <w:r w:rsidRPr="000920C0">
        <w:rPr>
          <w:rFonts w:cs="Arial"/>
          <w:b/>
          <w:sz w:val="22"/>
          <w:szCs w:val="24"/>
          <w:lang w:val="sr-Cyrl-CS"/>
        </w:rPr>
        <w:t xml:space="preserve"> да је Понуђач </w:t>
      </w:r>
      <w:r w:rsidRPr="000920C0">
        <w:rPr>
          <w:rFonts w:cs="Arial"/>
          <w:b/>
          <w:sz w:val="22"/>
          <w:szCs w:val="24"/>
          <w:u w:val="single"/>
          <w:lang w:val="sr-Cyrl-CS"/>
        </w:rPr>
        <w:t>овлашћени сервисер</w:t>
      </w:r>
      <w:r w:rsidRPr="000920C0">
        <w:rPr>
          <w:rFonts w:cs="Arial"/>
          <w:b/>
          <w:sz w:val="22"/>
          <w:szCs w:val="24"/>
          <w:lang w:val="sr-Cyrl-CS"/>
        </w:rPr>
        <w:t xml:space="preserve"> возила </w:t>
      </w:r>
      <w:r w:rsidRPr="000920C0">
        <w:rPr>
          <w:rFonts w:cs="Arial"/>
          <w:b/>
          <w:bCs/>
          <w:i/>
          <w:iCs/>
          <w:sz w:val="22"/>
          <w:szCs w:val="24"/>
        </w:rPr>
        <w:t>ŠKODA</w:t>
      </w:r>
      <w:r w:rsidRPr="000920C0">
        <w:rPr>
          <w:rFonts w:cs="Arial"/>
          <w:b/>
          <w:bCs/>
          <w:i/>
          <w:iCs/>
          <w:sz w:val="22"/>
          <w:szCs w:val="24"/>
          <w:lang w:val="sr-Cyrl-RS"/>
        </w:rPr>
        <w:t>,</w:t>
      </w:r>
      <w:r w:rsidRPr="000920C0">
        <w:rPr>
          <w:rFonts w:cs="Arial"/>
          <w:b/>
          <w:sz w:val="22"/>
          <w:szCs w:val="24"/>
          <w:lang w:val="sr-Cyrl-CS"/>
        </w:rPr>
        <w:t xml:space="preserve"> из разлога одржавања наведених возила у гарантном периоду.</w:t>
      </w:r>
    </w:p>
    <w:p w14:paraId="3563EAA4" w14:textId="77777777" w:rsidR="000920C0" w:rsidRPr="000920C0" w:rsidRDefault="000920C0" w:rsidP="000920C0">
      <w:pPr>
        <w:jc w:val="both"/>
        <w:rPr>
          <w:rFonts w:cs="Arial"/>
          <w:b/>
          <w:sz w:val="22"/>
          <w:szCs w:val="24"/>
          <w:lang w:val="sr-Cyrl-CS"/>
        </w:rPr>
      </w:pPr>
      <w:r w:rsidRPr="000920C0">
        <w:rPr>
          <w:rFonts w:cs="Arial"/>
          <w:b/>
          <w:sz w:val="22"/>
          <w:szCs w:val="24"/>
          <w:lang w:val="sr-Latn-RS"/>
        </w:rPr>
        <w:t xml:space="preserve">- </w:t>
      </w:r>
      <w:r w:rsidRPr="000920C0">
        <w:rPr>
          <w:rFonts w:cs="Arial"/>
          <w:b/>
          <w:sz w:val="22"/>
          <w:szCs w:val="24"/>
          <w:lang w:val="sr-Cyrl-RS"/>
        </w:rPr>
        <w:t xml:space="preserve">да Понуђач </w:t>
      </w:r>
      <w:r w:rsidR="008F09C6">
        <w:rPr>
          <w:rFonts w:cs="Arial"/>
          <w:b/>
          <w:sz w:val="22"/>
          <w:szCs w:val="24"/>
          <w:lang w:val="sr-Cyrl-RS"/>
        </w:rPr>
        <w:t xml:space="preserve">уз понуду </w:t>
      </w:r>
      <w:r w:rsidRPr="000920C0">
        <w:rPr>
          <w:rFonts w:cs="Arial"/>
          <w:b/>
          <w:sz w:val="22"/>
          <w:szCs w:val="24"/>
          <w:lang w:val="sr-Cyrl-RS"/>
        </w:rPr>
        <w:t>достави в</w:t>
      </w:r>
      <w:r w:rsidRPr="000920C0">
        <w:rPr>
          <w:rFonts w:cs="Arial"/>
          <w:b/>
          <w:sz w:val="22"/>
          <w:szCs w:val="24"/>
          <w:lang w:val="sr-Cyrl-CS"/>
        </w:rPr>
        <w:t xml:space="preserve">ажећи ценовник резервних делова и нормативе времена за возила </w:t>
      </w:r>
      <w:r w:rsidRPr="000920C0">
        <w:rPr>
          <w:rFonts w:cs="Arial"/>
          <w:b/>
          <w:bCs/>
          <w:i/>
          <w:iCs/>
          <w:sz w:val="22"/>
          <w:szCs w:val="24"/>
        </w:rPr>
        <w:t>ŠKODA</w:t>
      </w:r>
      <w:r w:rsidRPr="000920C0">
        <w:rPr>
          <w:rFonts w:cs="Arial"/>
          <w:b/>
          <w:sz w:val="22"/>
          <w:szCs w:val="24"/>
          <w:lang w:val="sr-Cyrl-CS"/>
        </w:rPr>
        <w:t xml:space="preserve"> у електронском облику (на CD-у); </w:t>
      </w:r>
    </w:p>
    <w:p w14:paraId="552D5F9B" w14:textId="77777777" w:rsidR="000920C0" w:rsidRPr="000920C0" w:rsidRDefault="000920C0" w:rsidP="000920C0">
      <w:pPr>
        <w:autoSpaceDE w:val="0"/>
        <w:jc w:val="both"/>
        <w:textAlignment w:val="auto"/>
        <w:rPr>
          <w:rFonts w:eastAsia="Calibri" w:cs="Arial"/>
          <w:color w:val="000000"/>
          <w:kern w:val="0"/>
          <w:sz w:val="24"/>
          <w:szCs w:val="24"/>
          <w:u w:val="single"/>
          <w:lang w:val="sr-Cyrl-RS"/>
        </w:rPr>
      </w:pPr>
    </w:p>
    <w:p w14:paraId="48B9A8D5" w14:textId="77777777" w:rsidR="000920C0" w:rsidRPr="000920C0" w:rsidRDefault="000920C0" w:rsidP="000920C0">
      <w:pPr>
        <w:autoSpaceDE w:val="0"/>
        <w:jc w:val="both"/>
        <w:textAlignment w:val="auto"/>
        <w:rPr>
          <w:rFonts w:eastAsia="Calibri" w:cs="Arial"/>
          <w:b/>
          <w:color w:val="000000"/>
          <w:kern w:val="0"/>
          <w:sz w:val="22"/>
          <w:szCs w:val="22"/>
        </w:rPr>
      </w:pPr>
      <w:r w:rsidRPr="000920C0">
        <w:rPr>
          <w:rFonts w:eastAsia="Calibri" w:cs="Arial"/>
          <w:b/>
          <w:color w:val="000000"/>
          <w:kern w:val="0"/>
          <w:sz w:val="22"/>
          <w:szCs w:val="22"/>
          <w:u w:val="single"/>
          <w:lang w:val="sr-Cyrl-RS"/>
        </w:rPr>
        <w:t>Партија 1:</w:t>
      </w:r>
      <w:r w:rsidRPr="000920C0">
        <w:rPr>
          <w:rFonts w:eastAsia="Calibri" w:cs="Arial"/>
          <w:b/>
          <w:color w:val="000000"/>
          <w:kern w:val="0"/>
          <w:sz w:val="22"/>
          <w:szCs w:val="22"/>
        </w:rPr>
        <w:t xml:space="preserve"> </w:t>
      </w:r>
    </w:p>
    <w:p w14:paraId="158EBFF5"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2066E5E9"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PEUGEOT BOXER FV 330L1H1, број шасије: VF3YAAMFA11403664 </w:t>
      </w:r>
    </w:p>
    <w:p w14:paraId="268ECF32"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PEUGEOT BOXER FOURGON TOLE 330C 2,2HDI, бројеви шасија: VF3ZBRMFA17840139, VF3ZBRMFA17840092</w:t>
      </w:r>
    </w:p>
    <w:p w14:paraId="4FAF89CE"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PEUGEOT EXPERT FL 2.0 HDI BM6, број шасије: VF3XURHKH64222457</w:t>
      </w:r>
    </w:p>
    <w:p w14:paraId="1C46791B" w14:textId="77777777" w:rsidR="000920C0" w:rsidRPr="000920C0" w:rsidRDefault="000920C0" w:rsidP="000920C0">
      <w:pPr>
        <w:rPr>
          <w:rFonts w:cs="Arial"/>
          <w:b/>
          <w:sz w:val="22"/>
          <w:szCs w:val="22"/>
          <w:u w:val="single"/>
          <w:lang w:val="sr-Cyrl-RS"/>
        </w:rPr>
      </w:pPr>
    </w:p>
    <w:p w14:paraId="56A0CF68" w14:textId="77777777" w:rsidR="000920C0" w:rsidRPr="000920C0" w:rsidRDefault="000920C0" w:rsidP="000920C0">
      <w:pPr>
        <w:rPr>
          <w:rFonts w:cs="Arial"/>
          <w:b/>
          <w:sz w:val="22"/>
          <w:szCs w:val="22"/>
          <w:u w:val="single"/>
          <w:lang w:val="sr-Cyrl-RS"/>
        </w:rPr>
      </w:pPr>
      <w:r w:rsidRPr="000920C0">
        <w:rPr>
          <w:rFonts w:cs="Arial"/>
          <w:b/>
          <w:sz w:val="22"/>
          <w:szCs w:val="22"/>
          <w:u w:val="single"/>
          <w:lang w:val="sr-Cyrl-RS"/>
        </w:rPr>
        <w:t>Партија 2:</w:t>
      </w:r>
    </w:p>
    <w:p w14:paraId="7241B75F" w14:textId="77777777" w:rsidR="000920C0" w:rsidRPr="000920C0" w:rsidRDefault="00DD66C6" w:rsidP="000920C0">
      <w:pPr>
        <w:rPr>
          <w:rFonts w:cs="Arial"/>
          <w:b/>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5E24BB9C"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FIAT PUNTO  (ZASTAVA 10)</w:t>
      </w:r>
      <w:r w:rsidRPr="000920C0">
        <w:rPr>
          <w:rFonts w:eastAsia="Calibri" w:cs="Arial"/>
          <w:bCs/>
          <w:i/>
          <w:iCs/>
          <w:color w:val="000000"/>
          <w:kern w:val="0"/>
          <w:sz w:val="22"/>
          <w:szCs w:val="22"/>
          <w:lang w:eastAsia="ar-SA"/>
        </w:rPr>
        <w:tab/>
        <w:t>ZFA18800007039282</w:t>
      </w:r>
    </w:p>
    <w:p w14:paraId="423E3281"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FIORINO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ZFA22500006829808</w:t>
      </w:r>
    </w:p>
    <w:p w14:paraId="672448BE"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PANDA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ZFA31200003312239</w:t>
      </w:r>
    </w:p>
    <w:p w14:paraId="76077E9B" w14:textId="77777777" w:rsidR="000920C0" w:rsidRPr="000920C0" w:rsidRDefault="000920C0" w:rsidP="000920C0">
      <w:pPr>
        <w:numPr>
          <w:ilvl w:val="0"/>
          <w:numId w:val="58"/>
        </w:numPr>
        <w:autoSpaceDE w:val="0"/>
        <w:jc w:val="both"/>
        <w:textAlignment w:val="auto"/>
        <w:rPr>
          <w:rFonts w:eastAsia="Calibri" w:cs="Arial"/>
          <w:bCs/>
          <w:i/>
          <w:iCs/>
          <w:color w:val="000000"/>
          <w:kern w:val="0"/>
          <w:sz w:val="22"/>
          <w:szCs w:val="22"/>
          <w:lang w:eastAsia="ar-SA"/>
        </w:rPr>
      </w:pPr>
      <w:r w:rsidRPr="000920C0">
        <w:rPr>
          <w:rFonts w:eastAsia="Calibri" w:cs="Arial"/>
          <w:bCs/>
          <w:i/>
          <w:iCs/>
          <w:color w:val="000000"/>
          <w:kern w:val="0"/>
          <w:sz w:val="22"/>
          <w:szCs w:val="22"/>
          <w:lang w:eastAsia="ar-SA"/>
        </w:rPr>
        <w:t xml:space="preserve">FIAT DOBLO </w:t>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r>
      <w:r w:rsidRPr="000920C0">
        <w:rPr>
          <w:rFonts w:eastAsia="Calibri" w:cs="Arial"/>
          <w:bCs/>
          <w:i/>
          <w:iCs/>
          <w:color w:val="000000"/>
          <w:kern w:val="0"/>
          <w:sz w:val="22"/>
          <w:szCs w:val="22"/>
          <w:lang w:eastAsia="ar-SA"/>
        </w:rPr>
        <w:tab/>
        <w:t>ZFA26300006154115</w:t>
      </w:r>
    </w:p>
    <w:p w14:paraId="1890FB7E"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p>
    <w:p w14:paraId="0D0CDBEE"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r w:rsidRPr="000920C0">
        <w:rPr>
          <w:rFonts w:eastAsia="Calibri" w:cs="Arial"/>
          <w:b/>
          <w:color w:val="000000"/>
          <w:kern w:val="0"/>
          <w:sz w:val="22"/>
          <w:szCs w:val="22"/>
          <w:u w:val="single"/>
          <w:lang w:val="sr-Cyrl-RS"/>
        </w:rPr>
        <w:t>Партија 3:</w:t>
      </w:r>
    </w:p>
    <w:p w14:paraId="415DF40E"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4C689893" w14:textId="77777777" w:rsidR="000920C0" w:rsidRPr="000920C0" w:rsidRDefault="000920C0" w:rsidP="000920C0">
      <w:pPr>
        <w:widowControl/>
        <w:suppressAutoHyphens w:val="0"/>
        <w:autoSpaceDN/>
        <w:spacing w:line="276" w:lineRule="auto"/>
        <w:textAlignment w:val="auto"/>
        <w:rPr>
          <w:rFonts w:eastAsia="Calibri" w:cs="Arial"/>
          <w:b/>
          <w:i/>
          <w:kern w:val="0"/>
          <w:sz w:val="22"/>
          <w:szCs w:val="22"/>
          <w:lang w:val="sr-Cyrl-CS"/>
        </w:rPr>
      </w:pPr>
      <w:r w:rsidRPr="000920C0">
        <w:rPr>
          <w:rFonts w:eastAsia="Calibri" w:cs="Arial"/>
          <w:b/>
          <w:i/>
          <w:kern w:val="0"/>
          <w:sz w:val="22"/>
          <w:szCs w:val="22"/>
          <w:lang w:val="sr-Cyrl-CS"/>
        </w:rPr>
        <w:t xml:space="preserve">ТИП ВОЗИЛА ИЗ ПРОГРАМА </w:t>
      </w:r>
      <w:r w:rsidRPr="000920C0">
        <w:rPr>
          <w:rFonts w:eastAsia="Calibri" w:cs="Arial"/>
          <w:b/>
          <w:i/>
          <w:kern w:val="0"/>
          <w:sz w:val="22"/>
          <w:szCs w:val="22"/>
        </w:rPr>
        <w:t xml:space="preserve"> ŠKODA</w:t>
      </w:r>
      <w:r w:rsidRPr="000920C0">
        <w:rPr>
          <w:rFonts w:eastAsia="Calibri" w:cs="Arial"/>
          <w:b/>
          <w:i/>
          <w:kern w:val="0"/>
          <w:sz w:val="22"/>
          <w:szCs w:val="22"/>
          <w:lang w:val="sr-Cyrl-CS"/>
        </w:rPr>
        <w:t xml:space="preserve">                </w:t>
      </w:r>
      <w:r w:rsidRPr="000920C0">
        <w:rPr>
          <w:rFonts w:eastAsia="Calibri" w:cs="Arial"/>
          <w:b/>
          <w:i/>
          <w:kern w:val="0"/>
          <w:sz w:val="22"/>
          <w:szCs w:val="22"/>
          <w:lang w:val="sr-Cyrl-CS"/>
        </w:rPr>
        <w:tab/>
      </w:r>
      <w:r w:rsidRPr="000920C0">
        <w:rPr>
          <w:rFonts w:eastAsia="Calibri" w:cs="Arial"/>
          <w:b/>
          <w:i/>
          <w:kern w:val="0"/>
          <w:sz w:val="22"/>
          <w:szCs w:val="22"/>
          <w:lang w:val="sr-Cyrl-CS"/>
        </w:rPr>
        <w:tab/>
        <w:t>БРОЈ ШАСИЈЕ</w:t>
      </w:r>
    </w:p>
    <w:p w14:paraId="63B210EC" w14:textId="77777777" w:rsidR="000920C0" w:rsidRPr="000920C0" w:rsidRDefault="000920C0" w:rsidP="000920C0">
      <w:pPr>
        <w:widowControl/>
        <w:numPr>
          <w:ilvl w:val="1"/>
          <w:numId w:val="48"/>
        </w:numPr>
        <w:suppressAutoHyphens w:val="0"/>
        <w:autoSpaceDN/>
        <w:spacing w:after="200"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Octavia</w:t>
      </w:r>
    </w:p>
    <w:p w14:paraId="41401F8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octavia 1.9 TDI eleg.</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TMBBS21Z372033715  копови</w:t>
      </w:r>
    </w:p>
    <w:p w14:paraId="54073AB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2.0 TDI eleg.</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TMBBE21ZA72058369</w:t>
      </w:r>
      <w:r w:rsidRPr="000920C0">
        <w:rPr>
          <w:rFonts w:eastAsia="Calibri" w:cs="Arial"/>
          <w:kern w:val="0"/>
          <w:sz w:val="22"/>
          <w:szCs w:val="22"/>
          <w:lang w:val="sr-Cyrl-CS"/>
        </w:rPr>
        <w:t xml:space="preserve">  копови</w:t>
      </w:r>
    </w:p>
    <w:p w14:paraId="3463634E"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elegance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TMBBE21Z3C2158358 </w:t>
      </w:r>
      <w:r w:rsidRPr="000920C0">
        <w:rPr>
          <w:rFonts w:eastAsia="Calibri" w:cs="Arial"/>
          <w:kern w:val="0"/>
          <w:sz w:val="22"/>
          <w:szCs w:val="22"/>
          <w:lang w:val="sr-Cyrl-RS"/>
        </w:rPr>
        <w:t>дирекција</w:t>
      </w:r>
    </w:p>
    <w:p w14:paraId="63E57A5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ambient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TMBCE21Z6D2063055 </w:t>
      </w:r>
      <w:r w:rsidRPr="000920C0">
        <w:rPr>
          <w:rFonts w:eastAsia="Calibri" w:cs="Arial"/>
          <w:kern w:val="0"/>
          <w:sz w:val="22"/>
          <w:szCs w:val="22"/>
          <w:lang w:val="sr-Cyrl-RS"/>
        </w:rPr>
        <w:t>дирекција</w:t>
      </w:r>
    </w:p>
    <w:p w14:paraId="7593D8C9"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A5 2.0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43F08E28"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Škoda octavia elegance 1.9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TMBBS21Z372033715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7E8A672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 xml:space="preserve"> Škoda octavia A7 1.6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1EA5109A"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 xml:space="preserve"> Škoda octavia A7 1.6 TDI</w:t>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lang w:val="sr-Cyrl-RS"/>
        </w:rPr>
        <w:tab/>
      </w:r>
      <w:r w:rsidRPr="000920C0">
        <w:rPr>
          <w:rFonts w:eastAsia="Calibri" w:cs="Arial"/>
          <w:kern w:val="0"/>
          <w:sz w:val="22"/>
          <w:szCs w:val="22"/>
        </w:rPr>
        <w:t xml:space="preserve">TMBBE21Z682143943 </w:t>
      </w:r>
      <w:r w:rsidRPr="000920C0">
        <w:rPr>
          <w:rFonts w:eastAsia="Calibri" w:cs="Arial"/>
          <w:kern w:val="0"/>
          <w:sz w:val="22"/>
          <w:szCs w:val="22"/>
          <w:lang w:val="sr-Cyrl-RS"/>
        </w:rPr>
        <w:t>дирекција</w:t>
      </w:r>
    </w:p>
    <w:p w14:paraId="3D7AA31C" w14:textId="77777777" w:rsidR="000920C0" w:rsidRPr="000920C0" w:rsidRDefault="000920C0" w:rsidP="000920C0">
      <w:pPr>
        <w:widowControl/>
        <w:numPr>
          <w:ilvl w:val="1"/>
          <w:numId w:val="58"/>
        </w:numPr>
        <w:suppressAutoHyphens w:val="0"/>
        <w:autoSpaceDN/>
        <w:spacing w:after="200" w:line="276" w:lineRule="auto"/>
        <w:textAlignment w:val="auto"/>
        <w:rPr>
          <w:rFonts w:eastAsia="Calibri" w:cs="Arial"/>
          <w:kern w:val="0"/>
          <w:sz w:val="22"/>
          <w:szCs w:val="22"/>
        </w:rPr>
      </w:pPr>
      <w:r w:rsidRPr="000920C0">
        <w:rPr>
          <w:rFonts w:eastAsia="Calibri" w:cs="Arial"/>
          <w:b/>
          <w:bCs/>
          <w:i/>
          <w:iCs/>
          <w:kern w:val="0"/>
          <w:sz w:val="22"/>
          <w:szCs w:val="22"/>
        </w:rPr>
        <w:t>ŠKODA Rapid</w:t>
      </w:r>
    </w:p>
    <w:p w14:paraId="24D047B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rapid 1.2 TSI</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 xml:space="preserve">          TMBBS21Z372033715  копови</w:t>
      </w:r>
    </w:p>
    <w:p w14:paraId="655CB39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bCs/>
          <w:iCs/>
          <w:kern w:val="0"/>
          <w:sz w:val="22"/>
          <w:szCs w:val="22"/>
        </w:rPr>
      </w:pPr>
      <w:r w:rsidRPr="000920C0">
        <w:rPr>
          <w:rFonts w:eastAsia="Calibri" w:cs="Arial"/>
          <w:kern w:val="0"/>
          <w:sz w:val="22"/>
          <w:szCs w:val="22"/>
        </w:rPr>
        <w:t>Š</w:t>
      </w:r>
      <w:r w:rsidRPr="000920C0">
        <w:rPr>
          <w:rFonts w:eastAsia="Calibri" w:cs="Arial"/>
          <w:bCs/>
          <w:iCs/>
          <w:kern w:val="0"/>
          <w:sz w:val="22"/>
          <w:szCs w:val="22"/>
        </w:rPr>
        <w:t>koda rapid 1.2 TSI</w:t>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r>
      <w:r w:rsidRPr="000920C0">
        <w:rPr>
          <w:rFonts w:eastAsia="Calibri" w:cs="Arial"/>
          <w:bCs/>
          <w:iCs/>
          <w:kern w:val="0"/>
          <w:sz w:val="22"/>
          <w:szCs w:val="22"/>
        </w:rPr>
        <w:tab/>
        <w:t xml:space="preserve">          TMBBS21Z372033715  копови</w:t>
      </w:r>
    </w:p>
    <w:p w14:paraId="30637058" w14:textId="77777777" w:rsidR="000920C0" w:rsidRPr="000920C0" w:rsidRDefault="000920C0" w:rsidP="000920C0">
      <w:pPr>
        <w:widowControl/>
        <w:suppressAutoHyphens w:val="0"/>
        <w:autoSpaceDN/>
        <w:spacing w:line="276" w:lineRule="auto"/>
        <w:ind w:left="720"/>
        <w:textAlignment w:val="auto"/>
        <w:rPr>
          <w:rFonts w:eastAsia="Calibri" w:cs="Arial"/>
          <w:bCs/>
          <w:iCs/>
          <w:kern w:val="0"/>
          <w:sz w:val="22"/>
          <w:szCs w:val="22"/>
        </w:rPr>
      </w:pPr>
    </w:p>
    <w:p w14:paraId="71D99F6E" w14:textId="77777777" w:rsidR="000920C0" w:rsidRPr="000920C0" w:rsidRDefault="000920C0" w:rsidP="000920C0">
      <w:pPr>
        <w:widowControl/>
        <w:suppressAutoHyphens w:val="0"/>
        <w:autoSpaceDN/>
        <w:spacing w:after="200" w:line="276" w:lineRule="auto"/>
        <w:ind w:left="1080"/>
        <w:textAlignment w:val="auto"/>
        <w:rPr>
          <w:rFonts w:eastAsia="Calibri" w:cs="Arial"/>
          <w:kern w:val="0"/>
          <w:sz w:val="22"/>
          <w:szCs w:val="22"/>
        </w:rPr>
      </w:pPr>
    </w:p>
    <w:p w14:paraId="44C63965" w14:textId="77777777" w:rsidR="000920C0" w:rsidRPr="000920C0" w:rsidRDefault="000920C0" w:rsidP="000920C0">
      <w:pPr>
        <w:widowControl/>
        <w:suppressAutoHyphens w:val="0"/>
        <w:autoSpaceDN/>
        <w:spacing w:line="276" w:lineRule="auto"/>
        <w:ind w:left="720"/>
        <w:textAlignment w:val="auto"/>
        <w:rPr>
          <w:rFonts w:eastAsia="Calibri" w:cs="Arial"/>
          <w:bCs/>
          <w:iCs/>
          <w:kern w:val="0"/>
          <w:sz w:val="22"/>
          <w:szCs w:val="22"/>
        </w:rPr>
      </w:pPr>
    </w:p>
    <w:p w14:paraId="0394AA0B" w14:textId="77777777" w:rsidR="000920C0" w:rsidRPr="000920C0" w:rsidRDefault="000920C0" w:rsidP="000920C0">
      <w:pPr>
        <w:widowControl/>
        <w:suppressAutoHyphens w:val="0"/>
        <w:autoSpaceDN/>
        <w:spacing w:line="276" w:lineRule="auto"/>
        <w:ind w:left="360"/>
        <w:textAlignment w:val="auto"/>
        <w:rPr>
          <w:rFonts w:eastAsia="Calibri" w:cs="Arial"/>
          <w:bCs/>
          <w:iCs/>
          <w:kern w:val="0"/>
          <w:sz w:val="22"/>
          <w:szCs w:val="22"/>
        </w:rPr>
      </w:pPr>
    </w:p>
    <w:p w14:paraId="794C0D02"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Superb</w:t>
      </w:r>
    </w:p>
    <w:p w14:paraId="759BFB9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super B 2.0</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TMBAF63T8A9043185 </w:t>
      </w:r>
      <w:r w:rsidRPr="000920C0">
        <w:rPr>
          <w:rFonts w:eastAsia="Calibri" w:cs="Arial"/>
          <w:kern w:val="0"/>
          <w:sz w:val="22"/>
          <w:szCs w:val="22"/>
          <w:lang w:val="sr-Cyrl-RS"/>
        </w:rPr>
        <w:t>дирекција</w:t>
      </w:r>
    </w:p>
    <w:p w14:paraId="7C0F9F0D"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Fabia</w:t>
      </w:r>
    </w:p>
    <w:p w14:paraId="7E55B5C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Škoda fabia 1,2 HTP </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TMBEH45J8B3218647 копови</w:t>
      </w:r>
      <w:r w:rsidRPr="000920C0">
        <w:rPr>
          <w:rFonts w:eastAsia="Calibri" w:cs="Arial"/>
          <w:kern w:val="0"/>
          <w:sz w:val="22"/>
          <w:szCs w:val="22"/>
        </w:rPr>
        <w:tab/>
      </w:r>
    </w:p>
    <w:p w14:paraId="392B571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SDI</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                        TMBPF16YX64639827 копови</w:t>
      </w:r>
      <w:r w:rsidRPr="000920C0">
        <w:rPr>
          <w:rFonts w:eastAsia="Calibri" w:cs="Arial"/>
          <w:kern w:val="0"/>
          <w:sz w:val="22"/>
          <w:szCs w:val="22"/>
        </w:rPr>
        <w:tab/>
      </w:r>
    </w:p>
    <w:p w14:paraId="4EB9691F"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TMBBE45J3A3041922 копови</w:t>
      </w:r>
    </w:p>
    <w:p w14:paraId="3A029A9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TMBBE45J9A3038328 дирекција</w:t>
      </w:r>
    </w:p>
    <w:p w14:paraId="10F13B8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TDI  elegance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TMBDG45J473018774 </w:t>
      </w:r>
      <w:r w:rsidRPr="000920C0">
        <w:rPr>
          <w:rFonts w:eastAsia="Calibri" w:cs="Arial"/>
          <w:kern w:val="0"/>
          <w:sz w:val="22"/>
          <w:szCs w:val="22"/>
          <w:lang w:val="sr-Cyrl-RS"/>
        </w:rPr>
        <w:t>дирекција</w:t>
      </w:r>
    </w:p>
    <w:p w14:paraId="11860F2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Škoda fabia 1,2 ambiente </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TMBEH45J5B3199068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5F00F65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1,6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TMBES45JXB3215928 </w:t>
      </w:r>
      <w:r w:rsidRPr="000920C0">
        <w:rPr>
          <w:rFonts w:eastAsia="Calibri" w:cs="Arial"/>
          <w:kern w:val="0"/>
          <w:sz w:val="22"/>
          <w:szCs w:val="22"/>
          <w:lang w:val="sr-Cyrl-RS"/>
        </w:rPr>
        <w:t>дирекција</w:t>
      </w:r>
    </w:p>
    <w:p w14:paraId="42F7E61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1,4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TMBBE45J4A3042030 </w:t>
      </w:r>
      <w:r w:rsidRPr="000920C0">
        <w:rPr>
          <w:rFonts w:eastAsia="Calibri" w:cs="Arial"/>
          <w:kern w:val="0"/>
          <w:sz w:val="22"/>
          <w:szCs w:val="22"/>
          <w:lang w:val="sr-Cyrl-RS"/>
        </w:rPr>
        <w:t>дирекција</w:t>
      </w:r>
    </w:p>
    <w:p w14:paraId="3B41C7F5"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1,6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TMBES45J1C3011598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65A0DB2B"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1,9 TDI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6704E04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11DE874"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336B74FF"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3C741FB9"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DF1C1D1"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 Škoda fabia 1,0 MPI ambiente</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rPr>
        <w:tab/>
        <w:t xml:space="preserve">TMBBG45JX83108214 </w:t>
      </w:r>
      <w:r w:rsidRPr="000920C0">
        <w:rPr>
          <w:rFonts w:eastAsia="Calibri" w:cs="Arial"/>
          <w:kern w:val="0"/>
          <w:sz w:val="22"/>
          <w:szCs w:val="22"/>
          <w:lang w:val="sr-Cyrl-RS"/>
        </w:rPr>
        <w:t>дирекција</w:t>
      </w:r>
      <w:r w:rsidRPr="000920C0">
        <w:rPr>
          <w:rFonts w:eastAsia="Calibri" w:cs="Arial"/>
          <w:kern w:val="0"/>
          <w:sz w:val="22"/>
          <w:szCs w:val="22"/>
        </w:rPr>
        <w:t xml:space="preserve">  </w:t>
      </w:r>
    </w:p>
    <w:p w14:paraId="4EA53EF3" w14:textId="77777777" w:rsidR="000920C0" w:rsidRPr="000920C0" w:rsidRDefault="000920C0" w:rsidP="000920C0">
      <w:pPr>
        <w:widowControl/>
        <w:suppressAutoHyphens w:val="0"/>
        <w:autoSpaceDN/>
        <w:spacing w:line="276" w:lineRule="auto"/>
        <w:ind w:left="360"/>
        <w:textAlignment w:val="auto"/>
        <w:rPr>
          <w:rFonts w:eastAsia="Calibri" w:cs="Arial"/>
          <w:kern w:val="0"/>
          <w:sz w:val="22"/>
          <w:szCs w:val="22"/>
        </w:rPr>
      </w:pPr>
      <w:r w:rsidRPr="000920C0">
        <w:rPr>
          <w:rFonts w:eastAsia="Calibri" w:cs="Arial"/>
          <w:kern w:val="0"/>
          <w:sz w:val="22"/>
          <w:szCs w:val="22"/>
        </w:rPr>
        <w:t xml:space="preserve">                                                                                                                           </w:t>
      </w:r>
    </w:p>
    <w:p w14:paraId="346CC9D1" w14:textId="77777777" w:rsidR="000920C0" w:rsidRPr="000920C0" w:rsidRDefault="000920C0" w:rsidP="000920C0">
      <w:pPr>
        <w:widowControl/>
        <w:numPr>
          <w:ilvl w:val="1"/>
          <w:numId w:val="48"/>
        </w:numPr>
        <w:suppressAutoHyphens w:val="0"/>
        <w:autoSpaceDN/>
        <w:spacing w:line="276" w:lineRule="auto"/>
        <w:ind w:left="1434" w:hanging="357"/>
        <w:textAlignment w:val="auto"/>
        <w:rPr>
          <w:rFonts w:eastAsia="Calibri" w:cs="Arial"/>
          <w:kern w:val="0"/>
          <w:sz w:val="22"/>
          <w:szCs w:val="22"/>
        </w:rPr>
      </w:pPr>
      <w:r w:rsidRPr="000920C0">
        <w:rPr>
          <w:rFonts w:eastAsia="Calibri" w:cs="Arial"/>
          <w:b/>
          <w:bCs/>
          <w:i/>
          <w:iCs/>
          <w:kern w:val="0"/>
          <w:sz w:val="22"/>
          <w:szCs w:val="22"/>
        </w:rPr>
        <w:t>ŠKODA Roomster Praktik</w:t>
      </w:r>
    </w:p>
    <w:p w14:paraId="4C873316"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1,2 TDI PRAKTIK</w:t>
      </w:r>
      <w:r w:rsidRPr="000920C0">
        <w:rPr>
          <w:rFonts w:eastAsia="Calibri" w:cs="Arial"/>
          <w:kern w:val="0"/>
          <w:sz w:val="22"/>
          <w:szCs w:val="22"/>
        </w:rPr>
        <w:tab/>
        <w:t xml:space="preserve">            TMB1KC5JXC7017983 копови</w:t>
      </w:r>
      <w:r w:rsidRPr="000920C0">
        <w:rPr>
          <w:rFonts w:eastAsia="Calibri" w:cs="Arial"/>
          <w:kern w:val="0"/>
          <w:sz w:val="22"/>
          <w:szCs w:val="22"/>
        </w:rPr>
        <w:tab/>
      </w:r>
    </w:p>
    <w:p w14:paraId="79BFBCD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1,4 TDI PRAKTIK</w:t>
      </w:r>
      <w:r w:rsidRPr="000920C0">
        <w:rPr>
          <w:rFonts w:eastAsia="Calibri" w:cs="Arial"/>
          <w:kern w:val="0"/>
          <w:sz w:val="22"/>
          <w:szCs w:val="22"/>
        </w:rPr>
        <w:tab/>
        <w:t xml:space="preserve">            TMBTEC5J595015482 копови</w:t>
      </w:r>
    </w:p>
    <w:p w14:paraId="4BBD5D6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Škoda ROOMSTER 1,2 TDI CR PRAKTIK</w:t>
      </w:r>
      <w:r w:rsidRPr="000920C0">
        <w:rPr>
          <w:rFonts w:eastAsia="Calibri" w:cs="Arial"/>
          <w:kern w:val="0"/>
          <w:sz w:val="22"/>
          <w:szCs w:val="22"/>
        </w:rPr>
        <w:tab/>
      </w:r>
      <w:r w:rsidRPr="000920C0">
        <w:rPr>
          <w:rFonts w:eastAsia="Calibri" w:cs="Arial"/>
          <w:kern w:val="0"/>
          <w:sz w:val="22"/>
          <w:szCs w:val="22"/>
        </w:rPr>
        <w:tab/>
        <w:t xml:space="preserve">TMB1KC5J3C7019039 </w:t>
      </w:r>
      <w:r w:rsidRPr="000920C0">
        <w:rPr>
          <w:rFonts w:eastAsia="Calibri" w:cs="Arial"/>
          <w:kern w:val="0"/>
          <w:sz w:val="22"/>
          <w:szCs w:val="22"/>
          <w:lang w:val="sr-Cyrl-RS"/>
        </w:rPr>
        <w:t>дирекција</w:t>
      </w:r>
      <w:r w:rsidRPr="000920C0">
        <w:rPr>
          <w:rFonts w:eastAsia="Calibri" w:cs="Arial"/>
          <w:kern w:val="0"/>
          <w:sz w:val="22"/>
          <w:szCs w:val="22"/>
        </w:rPr>
        <w:tab/>
      </w:r>
    </w:p>
    <w:p w14:paraId="3AB405B7" w14:textId="77777777" w:rsidR="000920C0" w:rsidRPr="000920C0" w:rsidRDefault="000920C0" w:rsidP="000920C0">
      <w:pPr>
        <w:rPr>
          <w:rFonts w:cs="Arial"/>
          <w:b/>
          <w:sz w:val="22"/>
          <w:szCs w:val="22"/>
          <w:u w:val="single"/>
          <w:lang w:val="sr-Cyrl-RS"/>
        </w:rPr>
      </w:pPr>
    </w:p>
    <w:p w14:paraId="274C0F27" w14:textId="77777777" w:rsidR="000920C0" w:rsidRPr="000920C0" w:rsidRDefault="000920C0" w:rsidP="000920C0">
      <w:pPr>
        <w:rPr>
          <w:rFonts w:cs="Arial"/>
          <w:b/>
          <w:sz w:val="22"/>
          <w:szCs w:val="22"/>
          <w:u w:val="single"/>
          <w:lang w:val="sr-Cyrl-RS"/>
        </w:rPr>
      </w:pPr>
      <w:r w:rsidRPr="000920C0">
        <w:rPr>
          <w:rFonts w:cs="Arial"/>
          <w:b/>
          <w:sz w:val="22"/>
          <w:szCs w:val="22"/>
          <w:u w:val="single"/>
          <w:lang w:val="sr-Cyrl-RS"/>
        </w:rPr>
        <w:t>Партија 4:</w:t>
      </w:r>
    </w:p>
    <w:p w14:paraId="2BEE248F" w14:textId="77777777" w:rsidR="000920C0" w:rsidRPr="000920C0" w:rsidRDefault="00DD66C6" w:rsidP="000920C0">
      <w:pPr>
        <w:rPr>
          <w:rFonts w:cs="Arial"/>
          <w:b/>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69FD502C"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 YUGO 55</w:t>
      </w:r>
    </w:p>
    <w:p w14:paraId="35F99A1A"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 FLORIDA POLY</w:t>
      </w:r>
    </w:p>
    <w:p w14:paraId="4399A36C"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ZASTAVA</w:t>
      </w:r>
      <w:r w:rsidRPr="000920C0">
        <w:rPr>
          <w:rFonts w:eastAsia="Calibri" w:cs="Arial"/>
          <w:kern w:val="0"/>
          <w:sz w:val="22"/>
          <w:szCs w:val="22"/>
          <w:lang w:val="sr-Cyrl-RS"/>
        </w:rPr>
        <w:t xml:space="preserve"> </w:t>
      </w:r>
      <w:r w:rsidRPr="000920C0">
        <w:rPr>
          <w:rFonts w:eastAsia="Calibri" w:cs="Arial"/>
          <w:kern w:val="0"/>
          <w:sz w:val="22"/>
          <w:szCs w:val="22"/>
          <w:lang w:val="sr-Latn-RS"/>
        </w:rPr>
        <w:t>NEW TURBO RIVAL 49.10</w:t>
      </w:r>
      <w:r w:rsidRPr="000920C0">
        <w:rPr>
          <w:rFonts w:eastAsia="Calibri" w:cs="Arial"/>
          <w:kern w:val="0"/>
          <w:sz w:val="22"/>
          <w:szCs w:val="22"/>
          <w:lang w:val="sr-Cyrl-RS"/>
        </w:rPr>
        <w:t xml:space="preserve">, број шасије </w:t>
      </w:r>
      <w:r w:rsidRPr="000920C0">
        <w:rPr>
          <w:rFonts w:eastAsia="Calibri" w:cs="Arial"/>
          <w:kern w:val="0"/>
          <w:sz w:val="22"/>
          <w:szCs w:val="22"/>
          <w:lang w:val="sr-Latn-RS"/>
        </w:rPr>
        <w:t>ZCFC497000Z015279.</w:t>
      </w:r>
    </w:p>
    <w:p w14:paraId="781F471D" w14:textId="77777777" w:rsidR="000920C0" w:rsidRPr="000920C0" w:rsidRDefault="000920C0" w:rsidP="000920C0">
      <w:pPr>
        <w:autoSpaceDE w:val="0"/>
        <w:jc w:val="both"/>
        <w:textAlignment w:val="auto"/>
        <w:rPr>
          <w:rFonts w:eastAsia="Calibri" w:cs="Arial"/>
          <w:b/>
          <w:color w:val="000000"/>
          <w:kern w:val="0"/>
          <w:sz w:val="22"/>
          <w:szCs w:val="22"/>
          <w:u w:val="single"/>
          <w:lang w:val="sr-Cyrl-RS"/>
        </w:rPr>
      </w:pPr>
      <w:r w:rsidRPr="000920C0">
        <w:rPr>
          <w:rFonts w:eastAsia="Calibri" w:cs="Arial"/>
          <w:b/>
          <w:color w:val="000000"/>
          <w:kern w:val="0"/>
          <w:sz w:val="22"/>
          <w:szCs w:val="22"/>
          <w:u w:val="single"/>
          <w:lang w:val="sr-Cyrl-RS"/>
        </w:rPr>
        <w:t>Партија 5:</w:t>
      </w:r>
    </w:p>
    <w:p w14:paraId="62F81E6A" w14:textId="77777777" w:rsidR="000920C0" w:rsidRPr="000920C0" w:rsidRDefault="00DD66C6" w:rsidP="000920C0">
      <w:pPr>
        <w:autoSpaceDE w:val="0"/>
        <w:jc w:val="both"/>
        <w:textAlignment w:val="auto"/>
        <w:rPr>
          <w:rFonts w:eastAsia="Calibri" w:cs="Arial"/>
          <w:b/>
          <w:color w:val="000000"/>
          <w:kern w:val="0"/>
          <w:sz w:val="22"/>
          <w:szCs w:val="22"/>
          <w:u w:val="single"/>
          <w:lang w:val="sr-Cyrl-R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63B3C483" w14:textId="77777777" w:rsidR="000920C0" w:rsidRPr="000920C0" w:rsidRDefault="000920C0" w:rsidP="000920C0">
      <w:pPr>
        <w:widowControl/>
        <w:numPr>
          <w:ilvl w:val="0"/>
          <w:numId w:val="58"/>
        </w:numPr>
        <w:suppressAutoHyphens w:val="0"/>
        <w:autoSpaceDN/>
        <w:spacing w:line="276" w:lineRule="auto"/>
        <w:ind w:left="714" w:hanging="357"/>
        <w:textAlignment w:val="auto"/>
        <w:rPr>
          <w:rFonts w:eastAsia="Calibri" w:cs="Arial"/>
          <w:kern w:val="0"/>
          <w:sz w:val="22"/>
          <w:szCs w:val="22"/>
        </w:rPr>
      </w:pPr>
      <w:r w:rsidRPr="000920C0">
        <w:rPr>
          <w:rFonts w:eastAsia="Calibri" w:cs="Arial"/>
          <w:kern w:val="0"/>
          <w:sz w:val="22"/>
          <w:szCs w:val="22"/>
        </w:rPr>
        <w:t>LADA NIVA 1.7</w:t>
      </w:r>
    </w:p>
    <w:p w14:paraId="0286C709" w14:textId="77777777" w:rsidR="000920C0" w:rsidRPr="000920C0" w:rsidRDefault="000920C0" w:rsidP="000920C0">
      <w:pPr>
        <w:widowControl/>
        <w:suppressAutoHyphens w:val="0"/>
        <w:autoSpaceDN/>
        <w:spacing w:line="276" w:lineRule="auto"/>
        <w:textAlignment w:val="auto"/>
        <w:rPr>
          <w:rFonts w:eastAsia="Calibri" w:cs="Arial"/>
          <w:kern w:val="0"/>
          <w:sz w:val="22"/>
          <w:szCs w:val="22"/>
        </w:rPr>
      </w:pPr>
      <w:r w:rsidRPr="000920C0">
        <w:rPr>
          <w:rFonts w:cs="Arial"/>
          <w:b/>
          <w:sz w:val="22"/>
          <w:szCs w:val="22"/>
          <w:u w:val="single"/>
          <w:lang w:val="sr-Cyrl-RS"/>
        </w:rPr>
        <w:t>Партија 6:</w:t>
      </w:r>
      <w:r w:rsidRPr="000920C0">
        <w:rPr>
          <w:rFonts w:eastAsia="Calibri" w:cs="Arial"/>
          <w:kern w:val="0"/>
          <w:sz w:val="22"/>
          <w:szCs w:val="22"/>
        </w:rPr>
        <w:t xml:space="preserve"> </w:t>
      </w:r>
    </w:p>
    <w:p w14:paraId="078E57E6" w14:textId="77777777" w:rsidR="000920C0" w:rsidRPr="000920C0" w:rsidRDefault="00DD66C6" w:rsidP="000920C0">
      <w:pPr>
        <w:widowControl/>
        <w:suppressAutoHyphens w:val="0"/>
        <w:autoSpaceDN/>
        <w:spacing w:line="276" w:lineRule="auto"/>
        <w:textAlignment w:val="auto"/>
        <w:rPr>
          <w:rFonts w:eastAsia="Calibri" w:cs="Arial"/>
          <w:kern w:val="0"/>
          <w:sz w:val="22"/>
          <w:szCs w:val="22"/>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cs="Arial"/>
          <w:sz w:val="22"/>
          <w:szCs w:val="22"/>
          <w:lang w:val="sr-Cyrl-CS"/>
        </w:rPr>
        <w:t>вршиће се на следећим типовима возила:</w:t>
      </w:r>
    </w:p>
    <w:p w14:paraId="7ACECBCD"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CITROEN JUMPER FT 33 M2.2 HDI, </w:t>
      </w:r>
      <w:r w:rsidRPr="000920C0">
        <w:rPr>
          <w:rFonts w:eastAsia="Calibri" w:cs="Arial"/>
          <w:bCs/>
          <w:iCs/>
          <w:kern w:val="0"/>
          <w:sz w:val="22"/>
          <w:szCs w:val="22"/>
        </w:rPr>
        <w:t>бројева шасија: VF7ZBRMFB17573414,  VF7ZBRMFB17486144</w:t>
      </w:r>
    </w:p>
    <w:p w14:paraId="6A6D5F9D" w14:textId="77777777" w:rsidR="000920C0" w:rsidRPr="000920C0" w:rsidRDefault="000920C0" w:rsidP="000920C0">
      <w:pPr>
        <w:autoSpaceDE w:val="0"/>
        <w:jc w:val="both"/>
        <w:textAlignment w:val="auto"/>
        <w:rPr>
          <w:rFonts w:eastAsia="Calibri" w:cs="Arial"/>
          <w:b/>
          <w:color w:val="000000"/>
          <w:kern w:val="0"/>
          <w:sz w:val="22"/>
          <w:szCs w:val="22"/>
          <w:u w:val="single"/>
        </w:rPr>
      </w:pPr>
      <w:r w:rsidRPr="000920C0">
        <w:rPr>
          <w:rFonts w:eastAsia="Calibri" w:cs="Arial"/>
          <w:b/>
          <w:color w:val="000000"/>
          <w:kern w:val="0"/>
          <w:sz w:val="22"/>
          <w:szCs w:val="22"/>
          <w:u w:val="single"/>
          <w:lang w:val="sr-Cyrl-RS"/>
        </w:rPr>
        <w:t>Партија 7:</w:t>
      </w:r>
      <w:r w:rsidRPr="000920C0">
        <w:rPr>
          <w:rFonts w:eastAsia="Calibri" w:cs="Arial"/>
          <w:b/>
          <w:color w:val="000000"/>
          <w:kern w:val="0"/>
          <w:sz w:val="22"/>
          <w:szCs w:val="22"/>
          <w:u w:val="single"/>
        </w:rPr>
        <w:t xml:space="preserve"> </w:t>
      </w:r>
    </w:p>
    <w:p w14:paraId="00F9E72D" w14:textId="77777777" w:rsidR="000920C0" w:rsidRPr="000920C0" w:rsidRDefault="00DD66C6" w:rsidP="000920C0">
      <w:pPr>
        <w:autoSpaceDE w:val="0"/>
        <w:jc w:val="both"/>
        <w:textAlignment w:val="auto"/>
        <w:rPr>
          <w:rFonts w:eastAsia="Calibri" w:cs="Arial"/>
          <w:color w:val="000000"/>
          <w:kern w:val="0"/>
          <w:sz w:val="22"/>
          <w:szCs w:val="22"/>
          <w:lang w:val="sr-Cyrl-CS"/>
        </w:rPr>
      </w:pPr>
      <w:r w:rsidRPr="00EC21B7">
        <w:rPr>
          <w:rFonts w:cs="Arial"/>
          <w:sz w:val="22"/>
          <w:szCs w:val="22"/>
          <w:lang w:val="sr-Cyrl-RS"/>
        </w:rPr>
        <w:t xml:space="preserve">Сервис и </w:t>
      </w:r>
      <w:r w:rsidRPr="00EC21B7">
        <w:rPr>
          <w:rFonts w:cs="Arial"/>
          <w:sz w:val="22"/>
          <w:szCs w:val="22"/>
        </w:rPr>
        <w:t>одржавање</w:t>
      </w:r>
      <w:r w:rsidRPr="00EC21B7">
        <w:rPr>
          <w:rFonts w:cs="Arial"/>
          <w:sz w:val="22"/>
          <w:szCs w:val="22"/>
          <w:lang w:val="sr-Cyrl-RS"/>
        </w:rPr>
        <w:t xml:space="preserve"> </w:t>
      </w:r>
      <w:r w:rsidR="000920C0" w:rsidRPr="000920C0">
        <w:rPr>
          <w:rFonts w:eastAsia="Calibri" w:cs="Arial"/>
          <w:color w:val="000000"/>
          <w:kern w:val="0"/>
          <w:sz w:val="22"/>
          <w:szCs w:val="22"/>
          <w:lang w:val="sr-Cyrl-CS"/>
        </w:rPr>
        <w:t>вршиће се на следећим типовима возила:</w:t>
      </w:r>
    </w:p>
    <w:p w14:paraId="0E26545C"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DUSTER 1.5dci</w:t>
      </w:r>
      <w:r w:rsidRPr="000920C0">
        <w:rPr>
          <w:rFonts w:eastAsia="Calibri" w:cs="Arial"/>
          <w:kern w:val="0"/>
          <w:sz w:val="22"/>
          <w:szCs w:val="22"/>
        </w:rPr>
        <w:tab/>
      </w:r>
      <w:r w:rsidRPr="000920C0">
        <w:rPr>
          <w:rFonts w:eastAsia="Calibri" w:cs="Arial"/>
          <w:kern w:val="0"/>
          <w:sz w:val="22"/>
          <w:szCs w:val="22"/>
        </w:rPr>
        <w:tab/>
        <w:t>UU1HSDACN44589365 - Метал</w:t>
      </w:r>
    </w:p>
    <w:p w14:paraId="6F7F0AF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DUSTER 1.6</w:t>
      </w:r>
      <w:r w:rsidRPr="000920C0">
        <w:rPr>
          <w:rFonts w:eastAsia="Calibri" w:cs="Arial"/>
          <w:kern w:val="0"/>
          <w:sz w:val="22"/>
          <w:szCs w:val="22"/>
        </w:rPr>
        <w:tab/>
      </w:r>
      <w:r w:rsidRPr="000920C0">
        <w:rPr>
          <w:rFonts w:eastAsia="Calibri" w:cs="Arial"/>
          <w:kern w:val="0"/>
          <w:sz w:val="22"/>
          <w:szCs w:val="22"/>
        </w:rPr>
        <w:tab/>
      </w:r>
      <w:r w:rsidRPr="000920C0">
        <w:rPr>
          <w:rFonts w:eastAsia="Calibri" w:cs="Arial"/>
          <w:kern w:val="0"/>
          <w:sz w:val="22"/>
          <w:szCs w:val="22"/>
          <w:lang w:val="sr-Cyrl-RS"/>
        </w:rPr>
        <w:tab/>
      </w:r>
      <w:r w:rsidRPr="000920C0">
        <w:rPr>
          <w:rFonts w:eastAsia="Calibri" w:cs="Arial"/>
          <w:kern w:val="0"/>
          <w:sz w:val="22"/>
          <w:szCs w:val="22"/>
        </w:rPr>
        <w:t>UU1HSDARN44545155 - Метал</w:t>
      </w:r>
    </w:p>
    <w:p w14:paraId="77D38365"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DACIA SANDERO STEPWAY</w:t>
      </w:r>
      <w:r w:rsidRPr="000920C0">
        <w:rPr>
          <w:rFonts w:eastAsia="Calibri" w:cs="Arial"/>
          <w:kern w:val="0"/>
          <w:sz w:val="22"/>
          <w:szCs w:val="22"/>
        </w:rPr>
        <w:tab/>
        <w:t>UU1BSDEKK44140073 - Метал</w:t>
      </w:r>
    </w:p>
    <w:p w14:paraId="0864B900" w14:textId="77777777" w:rsidR="000920C0" w:rsidRPr="000920C0" w:rsidRDefault="000920C0" w:rsidP="000920C0">
      <w:pPr>
        <w:widowControl/>
        <w:numPr>
          <w:ilvl w:val="0"/>
          <w:numId w:val="58"/>
        </w:numPr>
        <w:suppressAutoHyphens w:val="0"/>
        <w:autoSpaceDN/>
        <w:spacing w:line="276" w:lineRule="auto"/>
        <w:textAlignment w:val="auto"/>
        <w:rPr>
          <w:rFonts w:eastAsia="Calibri" w:cs="Arial"/>
          <w:kern w:val="0"/>
          <w:sz w:val="22"/>
          <w:szCs w:val="22"/>
        </w:rPr>
      </w:pPr>
      <w:r w:rsidRPr="000920C0">
        <w:rPr>
          <w:rFonts w:eastAsia="Calibri" w:cs="Arial"/>
          <w:kern w:val="0"/>
          <w:sz w:val="22"/>
          <w:szCs w:val="22"/>
        </w:rPr>
        <w:t xml:space="preserve">DACIA DOKKER 1.6 MPI  </w:t>
      </w:r>
      <w:r w:rsidRPr="000920C0">
        <w:rPr>
          <w:rFonts w:eastAsia="Calibri" w:cs="Arial"/>
          <w:kern w:val="0"/>
          <w:sz w:val="22"/>
          <w:szCs w:val="22"/>
        </w:rPr>
        <w:tab/>
      </w:r>
      <w:r w:rsidRPr="000920C0">
        <w:rPr>
          <w:rFonts w:eastAsia="Calibri" w:cs="Arial"/>
          <w:kern w:val="0"/>
          <w:sz w:val="22"/>
          <w:szCs w:val="22"/>
        </w:rPr>
        <w:tab/>
        <w:t>UU185D23550553601 - Метал</w:t>
      </w:r>
    </w:p>
    <w:p w14:paraId="3B9BEE80" w14:textId="77777777" w:rsidR="000920C0" w:rsidRPr="00EC21B7" w:rsidRDefault="000920C0" w:rsidP="007C53B0">
      <w:pPr>
        <w:pStyle w:val="NoSpacing"/>
        <w:suppressAutoHyphens w:val="0"/>
        <w:autoSpaceDN/>
        <w:spacing w:before="0"/>
        <w:jc w:val="left"/>
        <w:textAlignment w:val="auto"/>
        <w:rPr>
          <w:rFonts w:cs="Arial"/>
          <w:sz w:val="22"/>
          <w:szCs w:val="22"/>
          <w:lang w:val="sr-Cyrl-RS"/>
        </w:rPr>
      </w:pPr>
    </w:p>
    <w:p w14:paraId="681980A9" w14:textId="77777777" w:rsidR="00B86810" w:rsidRDefault="00B86810" w:rsidP="00B86810">
      <w:pPr>
        <w:pStyle w:val="Heading1"/>
        <w:numPr>
          <w:ilvl w:val="1"/>
          <w:numId w:val="1"/>
        </w:numPr>
        <w:spacing w:before="0"/>
        <w:jc w:val="both"/>
        <w:rPr>
          <w:rFonts w:ascii="Arial" w:hAnsi="Arial" w:cs="Arial"/>
          <w:lang w:val="sr-Cyrl-RS"/>
        </w:rPr>
      </w:pPr>
      <w:r w:rsidRPr="00EC21B7">
        <w:rPr>
          <w:rFonts w:ascii="Arial" w:hAnsi="Arial" w:cs="Arial"/>
        </w:rPr>
        <w:t xml:space="preserve">Квалитет и техничке карактеристике </w:t>
      </w:r>
      <w:r w:rsidR="001D44B0">
        <w:rPr>
          <w:rFonts w:ascii="Arial" w:hAnsi="Arial" w:cs="Arial"/>
          <w:lang w:val="sr-Cyrl-RS"/>
        </w:rPr>
        <w:t xml:space="preserve"> </w:t>
      </w:r>
    </w:p>
    <w:p w14:paraId="3569BD45" w14:textId="77777777" w:rsidR="001D44B0" w:rsidRPr="001D44B0" w:rsidRDefault="001D44B0" w:rsidP="001D44B0">
      <w:pPr>
        <w:pStyle w:val="Textbody"/>
        <w:rPr>
          <w:rFonts w:asciiTheme="minorHAnsi" w:hAnsiTheme="minorHAnsi"/>
          <w:sz w:val="18"/>
          <w:lang w:val="sr-Cyrl-RS"/>
        </w:rPr>
      </w:pPr>
    </w:p>
    <w:p w14:paraId="348ECCCB" w14:textId="77777777" w:rsidR="00B86810" w:rsidRPr="00EC21B7" w:rsidRDefault="00B86810" w:rsidP="00B86810">
      <w:pPr>
        <w:jc w:val="both"/>
        <w:rPr>
          <w:rFonts w:cs="Arial"/>
          <w:bCs/>
          <w:sz w:val="22"/>
          <w:szCs w:val="22"/>
          <w:lang w:val="sr-Cyrl-CS"/>
        </w:rPr>
      </w:pPr>
      <w:r w:rsidRPr="00EC21B7">
        <w:rPr>
          <w:rFonts w:cs="Arial"/>
          <w:bCs/>
          <w:sz w:val="22"/>
          <w:szCs w:val="22"/>
          <w:lang w:val="sr-Cyrl-RS"/>
        </w:rPr>
        <w:t>Уграђени</w:t>
      </w:r>
      <w:r w:rsidRPr="00EC21B7">
        <w:rPr>
          <w:rFonts w:cs="Arial"/>
          <w:bCs/>
          <w:sz w:val="22"/>
          <w:szCs w:val="22"/>
          <w:lang w:val="sr-Cyrl-CS"/>
        </w:rPr>
        <w:t xml:space="preserve"> резервни делови морају бити</w:t>
      </w:r>
      <w:r w:rsidRPr="00EC21B7">
        <w:rPr>
          <w:rFonts w:cs="Arial"/>
          <w:b/>
          <w:bCs/>
          <w:sz w:val="22"/>
          <w:szCs w:val="22"/>
          <w:lang w:val="sr-Cyrl-CS"/>
        </w:rPr>
        <w:t xml:space="preserve"> оригинални</w:t>
      </w:r>
      <w:r w:rsidRPr="00EC21B7">
        <w:rPr>
          <w:rFonts w:cs="Arial"/>
          <w:bCs/>
          <w:sz w:val="22"/>
          <w:szCs w:val="22"/>
          <w:lang w:val="sr-Cyrl-CS"/>
        </w:rPr>
        <w:t xml:space="preserve"> за партију број 3; односно за партије број 1,2,4,5,6 и 7 </w:t>
      </w:r>
      <w:r w:rsidRPr="00EC21B7">
        <w:rPr>
          <w:rFonts w:cs="Arial"/>
          <w:b/>
          <w:bCs/>
          <w:sz w:val="22"/>
          <w:szCs w:val="22"/>
          <w:lang w:val="sr-Cyrl-CS"/>
        </w:rPr>
        <w:t>оригинални или одговарајући</w:t>
      </w:r>
      <w:r w:rsidRPr="00EC21B7">
        <w:rPr>
          <w:rFonts w:cs="Arial"/>
          <w:bCs/>
          <w:sz w:val="22"/>
          <w:szCs w:val="22"/>
          <w:lang w:val="sr-Cyrl-CS"/>
        </w:rPr>
        <w:t xml:space="preserve">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исправност је одговоран пружалац услуге.</w:t>
      </w:r>
    </w:p>
    <w:p w14:paraId="65536195" w14:textId="77777777" w:rsidR="00B86810" w:rsidRPr="00EC21B7" w:rsidRDefault="00B86810" w:rsidP="00B86810">
      <w:pPr>
        <w:jc w:val="both"/>
        <w:rPr>
          <w:rFonts w:cs="Arial"/>
          <w:bCs/>
          <w:sz w:val="22"/>
          <w:szCs w:val="22"/>
          <w:lang w:val="sr-Cyrl-CS"/>
        </w:rPr>
      </w:pPr>
    </w:p>
    <w:p w14:paraId="4AD3892A" w14:textId="77777777" w:rsidR="00B86810" w:rsidRPr="00EC21B7" w:rsidRDefault="00B86810" w:rsidP="00B86810">
      <w:pPr>
        <w:pStyle w:val="Heading1"/>
        <w:numPr>
          <w:ilvl w:val="1"/>
          <w:numId w:val="1"/>
        </w:numPr>
        <w:spacing w:before="0"/>
        <w:jc w:val="both"/>
        <w:rPr>
          <w:rFonts w:ascii="Arial" w:hAnsi="Arial" w:cs="Arial"/>
        </w:rPr>
      </w:pPr>
      <w:r w:rsidRPr="00EC21B7">
        <w:rPr>
          <w:rFonts w:ascii="Arial" w:hAnsi="Arial" w:cs="Arial"/>
        </w:rPr>
        <w:t>Рок извршења услуга</w:t>
      </w:r>
      <w:r w:rsidRPr="00EC21B7">
        <w:rPr>
          <w:rFonts w:ascii="Arial" w:hAnsi="Arial" w:cs="Arial"/>
          <w:lang w:val="sr-Cyrl-RS"/>
        </w:rPr>
        <w:t xml:space="preserve"> - важи за све партије</w:t>
      </w:r>
    </w:p>
    <w:p w14:paraId="3041E9A6" w14:textId="77777777" w:rsidR="00B86810" w:rsidRPr="00EC21B7" w:rsidRDefault="00B86810" w:rsidP="00B86810">
      <w:pPr>
        <w:pStyle w:val="Standard"/>
        <w:spacing w:before="0"/>
        <w:rPr>
          <w:rFonts w:ascii="Arial" w:hAnsi="Arial" w:cs="Arial"/>
          <w:b/>
          <w:bCs/>
          <w:color w:val="auto"/>
          <w:sz w:val="22"/>
          <w:szCs w:val="22"/>
          <w:lang w:val="sr-Cyrl-CS" w:eastAsia="ar-SA"/>
        </w:rPr>
      </w:pPr>
      <w:bookmarkStart w:id="12" w:name="_Toc441651542"/>
      <w:bookmarkStart w:id="13" w:name="_Toc442559880"/>
    </w:p>
    <w:p w14:paraId="6BAD5387" w14:textId="77777777" w:rsidR="00B86810" w:rsidRDefault="00B86810" w:rsidP="00B86810">
      <w:pPr>
        <w:pStyle w:val="Standard"/>
        <w:spacing w:before="0"/>
        <w:rPr>
          <w:rFonts w:ascii="Arial" w:hAnsi="Arial" w:cs="Arial"/>
          <w:bCs/>
          <w:iCs/>
          <w:color w:val="auto"/>
          <w:sz w:val="22"/>
          <w:szCs w:val="22"/>
          <w:shd w:val="clear" w:color="auto" w:fill="FFFFFF"/>
        </w:rPr>
      </w:pPr>
      <w:r w:rsidRPr="00EC21B7">
        <w:rPr>
          <w:rFonts w:ascii="Arial" w:hAnsi="Arial" w:cs="Arial"/>
          <w:b/>
          <w:bCs/>
          <w:color w:val="auto"/>
          <w:sz w:val="22"/>
          <w:szCs w:val="22"/>
          <w:lang w:val="sr-Cyrl-CS" w:eastAsia="ar-SA"/>
        </w:rPr>
        <w:t xml:space="preserve">Рок почетка вршења услуге: </w:t>
      </w:r>
      <w:r w:rsidRPr="00EC21B7">
        <w:rPr>
          <w:rFonts w:ascii="Arial" w:hAnsi="Arial" w:cs="Arial"/>
          <w:color w:val="auto"/>
          <w:sz w:val="22"/>
          <w:szCs w:val="22"/>
          <w:lang w:val="sr-Cyrl-CS"/>
        </w:rPr>
        <w:t>одмах по пријему возила од стране корисника услуга</w:t>
      </w:r>
      <w:r w:rsidRPr="00EC21B7">
        <w:rPr>
          <w:rFonts w:ascii="Arial" w:hAnsi="Arial" w:cs="Arial"/>
          <w:bCs/>
          <w:iCs/>
          <w:color w:val="auto"/>
          <w:sz w:val="22"/>
          <w:szCs w:val="22"/>
          <w:shd w:val="clear" w:color="auto" w:fill="FFFFFF"/>
        </w:rPr>
        <w:t>.</w:t>
      </w:r>
    </w:p>
    <w:p w14:paraId="0F4E5D42" w14:textId="77777777" w:rsidR="007C53B0" w:rsidRDefault="007C53B0" w:rsidP="00090158">
      <w:pPr>
        <w:widowControl/>
        <w:tabs>
          <w:tab w:val="left" w:pos="-135"/>
          <w:tab w:val="left" w:pos="0"/>
          <w:tab w:val="left" w:pos="120"/>
        </w:tabs>
        <w:suppressAutoHyphens w:val="0"/>
        <w:autoSpaceDN/>
        <w:jc w:val="both"/>
        <w:textAlignment w:val="auto"/>
        <w:rPr>
          <w:rFonts w:cs="Arial"/>
          <w:sz w:val="22"/>
          <w:szCs w:val="22"/>
          <w:lang w:val="sr-Cyrl-RS"/>
        </w:rPr>
      </w:pPr>
    </w:p>
    <w:p w14:paraId="5CC73AF6" w14:textId="11AD5421" w:rsidR="00090158" w:rsidRPr="00090158" w:rsidRDefault="00090158" w:rsidP="00090158">
      <w:pPr>
        <w:widowControl/>
        <w:tabs>
          <w:tab w:val="left" w:pos="-135"/>
          <w:tab w:val="left" w:pos="0"/>
          <w:tab w:val="left" w:pos="120"/>
        </w:tabs>
        <w:suppressAutoHyphens w:val="0"/>
        <w:autoSpaceDN/>
        <w:jc w:val="both"/>
        <w:textAlignment w:val="auto"/>
        <w:rPr>
          <w:rFonts w:cs="Arial"/>
          <w:sz w:val="22"/>
          <w:szCs w:val="22"/>
          <w:lang w:val="sr-Cyrl-RS"/>
        </w:rPr>
      </w:pPr>
      <w:r>
        <w:rPr>
          <w:rFonts w:cs="Arial"/>
          <w:sz w:val="22"/>
          <w:szCs w:val="22"/>
          <w:lang w:val="sr-Cyrl-RS"/>
        </w:rPr>
        <w:t xml:space="preserve">Под даном пријема возила подразумева се датум са Пријаве </w:t>
      </w:r>
      <w:r w:rsidR="007C53B0">
        <w:rPr>
          <w:rFonts w:cs="Arial"/>
          <w:sz w:val="22"/>
          <w:szCs w:val="22"/>
          <w:lang w:val="sr-Cyrl-RS"/>
        </w:rPr>
        <w:t>квара - сервиса</w:t>
      </w:r>
      <w:r>
        <w:rPr>
          <w:rFonts w:cs="Arial"/>
          <w:sz w:val="22"/>
          <w:szCs w:val="22"/>
          <w:lang w:val="sr-Cyrl-RS"/>
        </w:rPr>
        <w:t xml:space="preserve"> на моторном вози</w:t>
      </w:r>
      <w:r w:rsidR="007C53B0">
        <w:rPr>
          <w:rFonts w:cs="Arial"/>
          <w:sz w:val="22"/>
          <w:szCs w:val="22"/>
          <w:lang w:val="sr-Cyrl-RS"/>
        </w:rPr>
        <w:t>лу, коју сачињава овлашћено лице за надзор  Наручиоца и потписује Пружалац услуга приликом преузимања возила.</w:t>
      </w:r>
    </w:p>
    <w:p w14:paraId="5CAD038B" w14:textId="77777777" w:rsidR="00090158" w:rsidRPr="00EC21B7" w:rsidRDefault="00090158" w:rsidP="00B86810">
      <w:pPr>
        <w:pStyle w:val="Standard"/>
        <w:spacing w:before="0"/>
        <w:rPr>
          <w:rFonts w:ascii="Arial" w:hAnsi="Arial" w:cs="Arial"/>
          <w:bCs/>
          <w:iCs/>
          <w:color w:val="auto"/>
          <w:sz w:val="22"/>
          <w:szCs w:val="22"/>
          <w:shd w:val="clear" w:color="auto" w:fill="FFFFFF"/>
          <w:lang w:val="sr-Cyrl-RS"/>
        </w:rPr>
      </w:pPr>
    </w:p>
    <w:p w14:paraId="736A5428" w14:textId="77777777" w:rsidR="00B86810" w:rsidRPr="00EC21B7" w:rsidRDefault="00B86810" w:rsidP="00B86810">
      <w:pPr>
        <w:pStyle w:val="Standard"/>
        <w:spacing w:before="0"/>
        <w:rPr>
          <w:rFonts w:ascii="Arial" w:hAnsi="Arial" w:cs="Arial"/>
          <w:color w:val="auto"/>
          <w:spacing w:val="4"/>
          <w:sz w:val="22"/>
          <w:szCs w:val="22"/>
          <w:lang w:val="sr-Cyrl-RS"/>
        </w:rPr>
      </w:pPr>
      <w:r w:rsidRPr="00EC21B7">
        <w:rPr>
          <w:rFonts w:ascii="Arial" w:hAnsi="Arial" w:cs="Arial"/>
          <w:b/>
          <w:color w:val="auto"/>
          <w:spacing w:val="4"/>
          <w:sz w:val="22"/>
          <w:szCs w:val="22"/>
        </w:rPr>
        <w:t xml:space="preserve">Рок за извршење </w:t>
      </w:r>
      <w:r w:rsidRPr="00EC21B7">
        <w:rPr>
          <w:rFonts w:ascii="Arial" w:hAnsi="Arial" w:cs="Arial"/>
          <w:b/>
          <w:color w:val="auto"/>
          <w:spacing w:val="4"/>
          <w:sz w:val="22"/>
          <w:szCs w:val="22"/>
          <w:lang w:val="sr-Cyrl-RS"/>
        </w:rPr>
        <w:t>у</w:t>
      </w:r>
      <w:r w:rsidRPr="00EC21B7">
        <w:rPr>
          <w:rFonts w:ascii="Arial" w:hAnsi="Arial" w:cs="Arial"/>
          <w:b/>
          <w:color w:val="auto"/>
          <w:spacing w:val="4"/>
          <w:sz w:val="22"/>
          <w:szCs w:val="22"/>
        </w:rPr>
        <w:t>слуга</w:t>
      </w:r>
      <w:r w:rsidRPr="00EC21B7">
        <w:rPr>
          <w:rFonts w:ascii="Arial" w:hAnsi="Arial" w:cs="Arial"/>
          <w:color w:val="auto"/>
          <w:spacing w:val="4"/>
          <w:sz w:val="22"/>
          <w:szCs w:val="22"/>
        </w:rPr>
        <w:t xml:space="preserve"> </w:t>
      </w:r>
      <w:r w:rsidRPr="00EC21B7">
        <w:rPr>
          <w:rFonts w:ascii="Arial" w:hAnsi="Arial" w:cs="Arial"/>
          <w:color w:val="auto"/>
          <w:spacing w:val="4"/>
          <w:sz w:val="22"/>
          <w:szCs w:val="22"/>
          <w:lang w:val="sr-Cyrl-RS"/>
        </w:rPr>
        <w:t>не може бити дужи од:</w:t>
      </w:r>
    </w:p>
    <w:p w14:paraId="512B74F2"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 до 3 дана по пријему возила,</w:t>
      </w:r>
    </w:p>
    <w:p w14:paraId="0B324FD8"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 до 7 дана по пријему возила,</w:t>
      </w:r>
    </w:p>
    <w:p w14:paraId="242DC279" w14:textId="77777777" w:rsidR="00B86810" w:rsidRPr="00EC21B7"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до 7 дана по пријему возила,</w:t>
      </w:r>
    </w:p>
    <w:p w14:paraId="0A8A6DDB" w14:textId="77777777" w:rsidR="00B86810" w:rsidRDefault="00B86810" w:rsidP="00F146CA">
      <w:pPr>
        <w:widowControl/>
        <w:numPr>
          <w:ilvl w:val="0"/>
          <w:numId w:val="67"/>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 xml:space="preserve">за лимарско - фарбарске услуге при тежим хаваријама које укључују лимарске услуге на целом возилу и фарбање комплетног возила: </w:t>
      </w:r>
      <w:r w:rsidRPr="00EC21B7">
        <w:rPr>
          <w:rFonts w:cs="Arial"/>
          <w:sz w:val="22"/>
          <w:szCs w:val="22"/>
          <w:lang w:val="sr-Cyrl-RS"/>
        </w:rPr>
        <w:t>до</w:t>
      </w:r>
      <w:r w:rsidRPr="00EC21B7">
        <w:rPr>
          <w:rFonts w:cs="Arial"/>
          <w:sz w:val="22"/>
          <w:szCs w:val="22"/>
          <w:lang w:val="sr-Cyrl-CS"/>
        </w:rPr>
        <w:t xml:space="preserve"> 15 дана по пријему возила,</w:t>
      </w:r>
    </w:p>
    <w:p w14:paraId="0B8ECDA4" w14:textId="77777777" w:rsidR="00B86810" w:rsidRPr="00EC21B7" w:rsidRDefault="00B86810" w:rsidP="00B86810">
      <w:pPr>
        <w:pStyle w:val="ListParagraph"/>
        <w:numPr>
          <w:ilvl w:val="1"/>
          <w:numId w:val="1"/>
        </w:numPr>
        <w:spacing w:after="0" w:line="240" w:lineRule="auto"/>
        <w:rPr>
          <w:rFonts w:ascii="Arial" w:hAnsi="Arial" w:cs="Arial"/>
          <w:b/>
          <w:color w:val="auto"/>
          <w:sz w:val="22"/>
          <w:szCs w:val="22"/>
        </w:rPr>
      </w:pPr>
      <w:r w:rsidRPr="00EC21B7">
        <w:rPr>
          <w:rFonts w:ascii="Arial" w:hAnsi="Arial" w:cs="Arial"/>
          <w:b/>
          <w:color w:val="auto"/>
          <w:sz w:val="22"/>
          <w:szCs w:val="22"/>
        </w:rPr>
        <w:t xml:space="preserve">Место </w:t>
      </w:r>
      <w:bookmarkEnd w:id="12"/>
      <w:bookmarkEnd w:id="13"/>
      <w:r w:rsidRPr="00EC21B7">
        <w:rPr>
          <w:rFonts w:ascii="Arial" w:hAnsi="Arial" w:cs="Arial"/>
          <w:b/>
          <w:color w:val="auto"/>
          <w:sz w:val="22"/>
          <w:szCs w:val="22"/>
        </w:rPr>
        <w:t>извршења услуга</w:t>
      </w:r>
      <w:r w:rsidRPr="00EC21B7">
        <w:rPr>
          <w:rFonts w:ascii="Arial" w:hAnsi="Arial" w:cs="Arial"/>
          <w:b/>
          <w:color w:val="auto"/>
          <w:sz w:val="22"/>
          <w:szCs w:val="22"/>
          <w:lang w:val="sr-Cyrl-RS"/>
        </w:rPr>
        <w:t xml:space="preserve"> </w:t>
      </w:r>
      <w:r w:rsidRPr="00EC21B7">
        <w:rPr>
          <w:rFonts w:ascii="Arial" w:hAnsi="Arial" w:cs="Arial"/>
          <w:color w:val="auto"/>
          <w:sz w:val="22"/>
          <w:szCs w:val="22"/>
          <w:lang w:val="sr-Cyrl-RS"/>
        </w:rPr>
        <w:t>- важи за све партије</w:t>
      </w:r>
    </w:p>
    <w:p w14:paraId="0073B32C" w14:textId="77777777" w:rsidR="00B86810" w:rsidRPr="00EC21B7" w:rsidRDefault="00B86810" w:rsidP="00F146CA">
      <w:pPr>
        <w:pStyle w:val="ListParagraph"/>
        <w:numPr>
          <w:ilvl w:val="0"/>
          <w:numId w:val="68"/>
        </w:numPr>
        <w:rPr>
          <w:rFonts w:ascii="Arial" w:hAnsi="Arial" w:cs="Arial"/>
          <w:bCs/>
          <w:color w:val="auto"/>
          <w:sz w:val="22"/>
          <w:szCs w:val="22"/>
          <w:lang w:val="sr-Cyrl-CS"/>
        </w:rPr>
      </w:pPr>
      <w:r w:rsidRPr="00EC21B7">
        <w:rPr>
          <w:rFonts w:ascii="Arial" w:hAnsi="Arial" w:cs="Arial"/>
          <w:color w:val="auto"/>
          <w:sz w:val="22"/>
          <w:szCs w:val="22"/>
          <w:lang w:val="sr-Cyrl-CS"/>
        </w:rPr>
        <w:t xml:space="preserve">у </w:t>
      </w:r>
      <w:r w:rsidR="00DD66C6">
        <w:rPr>
          <w:rFonts w:ascii="Arial" w:hAnsi="Arial" w:cs="Arial"/>
          <w:color w:val="auto"/>
          <w:sz w:val="22"/>
          <w:szCs w:val="22"/>
          <w:lang w:val="sr-Cyrl-RS"/>
        </w:rPr>
        <w:t>седишту П</w:t>
      </w:r>
      <w:r w:rsidRPr="00EC21B7">
        <w:rPr>
          <w:rFonts w:ascii="Arial" w:hAnsi="Arial" w:cs="Arial"/>
          <w:color w:val="auto"/>
          <w:sz w:val="22"/>
          <w:szCs w:val="22"/>
          <w:lang w:val="sr-Cyrl-RS"/>
        </w:rPr>
        <w:t>ружаоца услуга.</w:t>
      </w:r>
      <w:r w:rsidRPr="00EC21B7">
        <w:rPr>
          <w:rFonts w:ascii="Arial" w:hAnsi="Arial" w:cs="Arial"/>
          <w:bCs/>
          <w:color w:val="auto"/>
          <w:sz w:val="22"/>
          <w:szCs w:val="22"/>
          <w:lang w:val="sr-Cyrl-CS"/>
        </w:rPr>
        <w:t xml:space="preserve"> </w:t>
      </w:r>
    </w:p>
    <w:p w14:paraId="71AD4100" w14:textId="77777777" w:rsidR="00B86810" w:rsidRPr="00EC21B7" w:rsidRDefault="00B86810" w:rsidP="00B86810">
      <w:pPr>
        <w:pStyle w:val="Standard"/>
        <w:numPr>
          <w:ilvl w:val="1"/>
          <w:numId w:val="1"/>
        </w:numPr>
        <w:spacing w:before="0"/>
        <w:rPr>
          <w:rFonts w:ascii="Arial" w:hAnsi="Arial" w:cs="Arial"/>
          <w:b/>
          <w:sz w:val="22"/>
          <w:szCs w:val="22"/>
        </w:rPr>
      </w:pPr>
      <w:r w:rsidRPr="00EC21B7">
        <w:rPr>
          <w:rFonts w:ascii="Arial" w:hAnsi="Arial" w:cs="Arial"/>
          <w:b/>
          <w:sz w:val="22"/>
          <w:szCs w:val="22"/>
        </w:rPr>
        <w:t>Квалитативни и квантитативни пријем</w:t>
      </w:r>
      <w:r w:rsidRPr="00EC21B7">
        <w:rPr>
          <w:rFonts w:ascii="Arial" w:hAnsi="Arial" w:cs="Arial"/>
          <w:b/>
          <w:sz w:val="22"/>
          <w:szCs w:val="22"/>
          <w:lang w:val="sr-Cyrl-RS"/>
        </w:rPr>
        <w:t xml:space="preserve"> - важи за све партије</w:t>
      </w:r>
    </w:p>
    <w:p w14:paraId="1EA388AD" w14:textId="77777777" w:rsidR="00B86810" w:rsidRPr="00EC21B7" w:rsidRDefault="00B86810" w:rsidP="00B86810">
      <w:pPr>
        <w:pStyle w:val="Standard"/>
        <w:spacing w:before="0"/>
        <w:rPr>
          <w:rFonts w:ascii="Arial" w:hAnsi="Arial" w:cs="Arial"/>
          <w:sz w:val="22"/>
          <w:szCs w:val="22"/>
        </w:rPr>
      </w:pPr>
      <w:r w:rsidRPr="00EC21B7">
        <w:rPr>
          <w:rFonts w:ascii="Arial" w:hAnsi="Arial" w:cs="Arial"/>
          <w:color w:val="auto"/>
          <w:sz w:val="22"/>
          <w:szCs w:val="22"/>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w:t>
      </w:r>
      <w:r w:rsidRPr="00EC21B7">
        <w:rPr>
          <w:rFonts w:ascii="Arial" w:hAnsi="Arial" w:cs="Arial"/>
          <w:color w:val="auto"/>
          <w:sz w:val="22"/>
          <w:szCs w:val="22"/>
          <w:lang w:val="sr-Cyrl-RS"/>
        </w:rPr>
        <w:t xml:space="preserve">у седишту пружаоца услуге </w:t>
      </w:r>
      <w:r w:rsidRPr="00EC21B7">
        <w:rPr>
          <w:rFonts w:ascii="Arial" w:hAnsi="Arial" w:cs="Arial"/>
          <w:color w:val="auto"/>
          <w:sz w:val="22"/>
          <w:szCs w:val="22"/>
        </w:rPr>
        <w:t xml:space="preserve">овлашћено лице </w:t>
      </w:r>
      <w:r w:rsidRPr="00EC21B7">
        <w:rPr>
          <w:rFonts w:ascii="Arial" w:hAnsi="Arial" w:cs="Arial"/>
          <w:color w:val="auto"/>
          <w:sz w:val="22"/>
          <w:szCs w:val="22"/>
          <w:lang w:val="sr-Cyrl-RS"/>
        </w:rPr>
        <w:t>корисника услуге</w:t>
      </w:r>
      <w:r w:rsidRPr="00EC21B7">
        <w:rPr>
          <w:rFonts w:ascii="Arial" w:hAnsi="Arial" w:cs="Arial"/>
          <w:color w:val="auto"/>
          <w:sz w:val="22"/>
          <w:szCs w:val="22"/>
        </w:rPr>
        <w:t xml:space="preserve"> задужено за стручни надзор у присуству представника Пружаоца услуга, што ће бити Записнички </w:t>
      </w:r>
      <w:r w:rsidRPr="00EC21B7">
        <w:rPr>
          <w:rFonts w:ascii="Arial" w:hAnsi="Arial" w:cs="Arial"/>
          <w:sz w:val="22"/>
          <w:szCs w:val="22"/>
        </w:rPr>
        <w:t>констатовано.</w:t>
      </w:r>
    </w:p>
    <w:p w14:paraId="02BF149E" w14:textId="77777777" w:rsidR="00B86810" w:rsidRPr="00EC21B7" w:rsidRDefault="00B86810" w:rsidP="00B86810">
      <w:pPr>
        <w:pStyle w:val="Standard"/>
        <w:spacing w:before="0"/>
        <w:rPr>
          <w:rFonts w:ascii="Arial" w:hAnsi="Arial" w:cs="Arial"/>
          <w:sz w:val="22"/>
          <w:szCs w:val="22"/>
        </w:rPr>
      </w:pPr>
    </w:p>
    <w:p w14:paraId="7786949D" w14:textId="77777777" w:rsidR="00B86810" w:rsidRPr="00EC21B7" w:rsidRDefault="00B86810" w:rsidP="00B86810">
      <w:pPr>
        <w:pStyle w:val="Heading1"/>
        <w:numPr>
          <w:ilvl w:val="1"/>
          <w:numId w:val="1"/>
        </w:numPr>
        <w:spacing w:before="0"/>
        <w:rPr>
          <w:rFonts w:ascii="Arial" w:hAnsi="Arial" w:cs="Arial"/>
        </w:rPr>
      </w:pPr>
      <w:bookmarkStart w:id="14" w:name="_Toc441651543"/>
      <w:bookmarkStart w:id="15" w:name="_Toc442559881"/>
      <w:r w:rsidRPr="00EC21B7">
        <w:rPr>
          <w:rFonts w:ascii="Arial" w:hAnsi="Arial" w:cs="Arial"/>
        </w:rPr>
        <w:t>Гарантни рок</w:t>
      </w:r>
      <w:bookmarkEnd w:id="14"/>
      <w:bookmarkEnd w:id="15"/>
      <w:r w:rsidRPr="00EC21B7">
        <w:rPr>
          <w:rFonts w:ascii="Arial" w:hAnsi="Arial" w:cs="Arial"/>
          <w:lang w:val="sr-Cyrl-RS"/>
        </w:rPr>
        <w:t xml:space="preserve"> за извршену услугу и уграђени резервни део - важи за све партије</w:t>
      </w:r>
    </w:p>
    <w:p w14:paraId="0100331E" w14:textId="77777777" w:rsidR="00B86810" w:rsidRPr="00EC21B7" w:rsidRDefault="00B86810" w:rsidP="00B86810">
      <w:pPr>
        <w:pStyle w:val="KDParagraf"/>
        <w:spacing w:before="0"/>
        <w:rPr>
          <w:rFonts w:ascii="Arial" w:hAnsi="Arial" w:cs="Arial"/>
          <w:color w:val="auto"/>
          <w:sz w:val="22"/>
          <w:szCs w:val="22"/>
          <w:lang w:val="sr-Cyrl-RS"/>
        </w:rPr>
      </w:pPr>
      <w:r w:rsidRPr="00EC21B7">
        <w:rPr>
          <w:rFonts w:ascii="Arial" w:hAnsi="Arial" w:cs="Arial"/>
          <w:color w:val="auto"/>
          <w:sz w:val="22"/>
          <w:szCs w:val="22"/>
        </w:rPr>
        <w:t>Гарантни рок на пружене услуге</w:t>
      </w:r>
      <w:r w:rsidRPr="00EC21B7">
        <w:rPr>
          <w:rFonts w:ascii="Arial" w:hAnsi="Arial" w:cs="Arial"/>
          <w:color w:val="auto"/>
          <w:sz w:val="22"/>
          <w:szCs w:val="22"/>
          <w:lang w:val="sr-Cyrl-RS"/>
        </w:rPr>
        <w:t xml:space="preserve"> и уграђени резервни део</w:t>
      </w:r>
      <w:r w:rsidRPr="00EC21B7">
        <w:rPr>
          <w:rFonts w:ascii="Arial" w:hAnsi="Arial" w:cs="Arial"/>
          <w:color w:val="auto"/>
          <w:sz w:val="22"/>
          <w:szCs w:val="22"/>
        </w:rPr>
        <w:t xml:space="preserve"> не може бити краћи </w:t>
      </w:r>
      <w:r w:rsidRPr="00EC21B7">
        <w:rPr>
          <w:rFonts w:ascii="Arial" w:hAnsi="Arial" w:cs="Arial"/>
          <w:color w:val="auto"/>
          <w:sz w:val="22"/>
          <w:szCs w:val="22"/>
          <w:lang w:val="sr-Cyrl-RS"/>
        </w:rPr>
        <w:t>од 12</w:t>
      </w:r>
      <w:r w:rsidRPr="00EC21B7">
        <w:rPr>
          <w:rFonts w:ascii="Arial" w:hAnsi="Arial" w:cs="Arial"/>
          <w:color w:val="auto"/>
          <w:sz w:val="22"/>
          <w:szCs w:val="22"/>
        </w:rPr>
        <w:t xml:space="preserve"> месеци, од дана сачињавања </w:t>
      </w:r>
      <w:r w:rsidRPr="00EC21B7">
        <w:rPr>
          <w:rFonts w:ascii="Arial" w:hAnsi="Arial" w:cs="Arial"/>
          <w:color w:val="auto"/>
          <w:sz w:val="22"/>
          <w:szCs w:val="22"/>
          <w:lang w:val="sr-Cyrl-RS"/>
        </w:rPr>
        <w:t>и</w:t>
      </w:r>
      <w:r w:rsidRPr="00EC21B7">
        <w:rPr>
          <w:rFonts w:ascii="Arial" w:hAnsi="Arial" w:cs="Arial"/>
          <w:color w:val="auto"/>
          <w:sz w:val="22"/>
          <w:szCs w:val="22"/>
        </w:rPr>
        <w:t xml:space="preserve"> потписивања  Записника о пруженим услугама (без примедби);</w:t>
      </w:r>
    </w:p>
    <w:p w14:paraId="7FB5B579" w14:textId="77777777" w:rsidR="00B86810" w:rsidRPr="00EC21B7" w:rsidRDefault="00B86810" w:rsidP="00B86810">
      <w:pPr>
        <w:pStyle w:val="KDParagraf"/>
        <w:spacing w:before="0"/>
        <w:rPr>
          <w:rFonts w:ascii="Arial" w:hAnsi="Arial" w:cs="Arial"/>
          <w:color w:val="auto"/>
          <w:sz w:val="22"/>
          <w:szCs w:val="22"/>
        </w:rPr>
      </w:pPr>
      <w:r w:rsidRPr="00EC21B7">
        <w:rPr>
          <w:rFonts w:ascii="Arial" w:hAnsi="Arial" w:cs="Arial"/>
          <w:color w:val="auto"/>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sidRPr="00EC21B7">
        <w:rPr>
          <w:rFonts w:ascii="Arial" w:hAnsi="Arial" w:cs="Arial"/>
          <w:color w:val="auto"/>
          <w:sz w:val="22"/>
          <w:szCs w:val="22"/>
          <w:lang w:val="sr-Cyrl-RS"/>
        </w:rPr>
        <w:t xml:space="preserve">писаним путем </w:t>
      </w:r>
      <w:r w:rsidRPr="00EC21B7">
        <w:rPr>
          <w:rFonts w:ascii="Arial" w:hAnsi="Arial" w:cs="Arial"/>
          <w:color w:val="auto"/>
          <w:sz w:val="22"/>
          <w:szCs w:val="22"/>
        </w:rPr>
        <w:t>одмах</w:t>
      </w:r>
      <w:r w:rsidRPr="00EC21B7">
        <w:rPr>
          <w:rFonts w:ascii="Arial" w:hAnsi="Arial" w:cs="Arial"/>
          <w:color w:val="auto"/>
          <w:sz w:val="22"/>
          <w:szCs w:val="22"/>
          <w:lang w:val="sr-Cyrl-RS"/>
        </w:rPr>
        <w:t>,</w:t>
      </w:r>
      <w:r w:rsidRPr="00EC21B7">
        <w:rPr>
          <w:rFonts w:ascii="Arial" w:hAnsi="Arial" w:cs="Arial"/>
          <w:color w:val="auto"/>
          <w:sz w:val="22"/>
          <w:szCs w:val="22"/>
        </w:rPr>
        <w:t xml:space="preserve"> а најкасније у року од 5 (словима:</w:t>
      </w:r>
      <w:r w:rsidRPr="00EC21B7">
        <w:rPr>
          <w:rFonts w:ascii="Arial" w:hAnsi="Arial" w:cs="Arial"/>
          <w:color w:val="auto"/>
          <w:sz w:val="22"/>
          <w:szCs w:val="22"/>
          <w:lang w:val="sr-Cyrl-RS"/>
        </w:rPr>
        <w:t>пет</w:t>
      </w:r>
      <w:r w:rsidRPr="00EC21B7">
        <w:rPr>
          <w:rFonts w:ascii="Arial" w:hAnsi="Arial" w:cs="Arial"/>
          <w:color w:val="auto"/>
          <w:sz w:val="22"/>
          <w:szCs w:val="22"/>
        </w:rPr>
        <w:t>) дана по утврђивању недостатка.</w:t>
      </w:r>
    </w:p>
    <w:p w14:paraId="78FFF045" w14:textId="77777777" w:rsidR="00B86810" w:rsidRPr="00EC21B7" w:rsidRDefault="00B86810" w:rsidP="00B86810">
      <w:pPr>
        <w:pStyle w:val="KDParagraf"/>
        <w:spacing w:before="0"/>
        <w:rPr>
          <w:rFonts w:ascii="Arial" w:hAnsi="Arial" w:cs="Arial"/>
          <w:color w:val="auto"/>
          <w:sz w:val="22"/>
          <w:szCs w:val="22"/>
        </w:rPr>
      </w:pPr>
      <w:r w:rsidRPr="00EC21B7">
        <w:rPr>
          <w:rFonts w:ascii="Arial" w:hAnsi="Arial" w:cs="Arial"/>
          <w:color w:val="auto"/>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0DB1827A" w14:textId="77777777" w:rsidR="00B86810" w:rsidRPr="00EC21B7" w:rsidRDefault="00B86810" w:rsidP="00B86810">
      <w:pPr>
        <w:pStyle w:val="Standard"/>
        <w:spacing w:before="0"/>
        <w:rPr>
          <w:rFonts w:ascii="Arial" w:hAnsi="Arial" w:cs="Arial"/>
          <w:i/>
          <w:color w:val="00B0F0"/>
          <w:sz w:val="22"/>
          <w:szCs w:val="22"/>
          <w:lang w:val="sr-Cyrl-RS"/>
        </w:rPr>
      </w:pPr>
    </w:p>
    <w:p w14:paraId="6DE73C16" w14:textId="77777777" w:rsidR="00B86810" w:rsidRPr="00EC21B7" w:rsidRDefault="00B86810" w:rsidP="00B86810">
      <w:pPr>
        <w:pStyle w:val="Heading1"/>
        <w:numPr>
          <w:ilvl w:val="1"/>
          <w:numId w:val="1"/>
        </w:numPr>
        <w:spacing w:before="0"/>
        <w:rPr>
          <w:rFonts w:ascii="Arial" w:hAnsi="Arial" w:cs="Arial"/>
        </w:rPr>
      </w:pPr>
      <w:bookmarkStart w:id="16" w:name="_Toc441651544"/>
      <w:bookmarkStart w:id="17" w:name="_Toc442559882"/>
      <w:r w:rsidRPr="00EC21B7">
        <w:rPr>
          <w:rFonts w:ascii="Arial" w:hAnsi="Arial" w:cs="Arial"/>
        </w:rPr>
        <w:t>Евентуалне додатне услуге</w:t>
      </w:r>
      <w:bookmarkEnd w:id="16"/>
      <w:bookmarkEnd w:id="17"/>
    </w:p>
    <w:p w14:paraId="5AF919EB" w14:textId="77777777" w:rsidR="00B86810" w:rsidRPr="00EC21B7" w:rsidRDefault="00B86810" w:rsidP="00B86810">
      <w:pPr>
        <w:rPr>
          <w:rFonts w:cs="Arial"/>
          <w:b/>
          <w:sz w:val="22"/>
          <w:szCs w:val="22"/>
          <w:lang w:val="sr-Cyrl-RS"/>
        </w:rPr>
      </w:pPr>
    </w:p>
    <w:p w14:paraId="21642503" w14:textId="77777777" w:rsidR="00B86810" w:rsidRDefault="00B86810" w:rsidP="00B86810">
      <w:pPr>
        <w:rPr>
          <w:rFonts w:cs="Arial"/>
          <w:b/>
          <w:sz w:val="22"/>
          <w:szCs w:val="22"/>
          <w:lang w:val="sr-Cyrl-RS"/>
        </w:rPr>
      </w:pPr>
      <w:r w:rsidRPr="00EC21B7">
        <w:rPr>
          <w:rFonts w:cs="Arial"/>
          <w:b/>
          <w:sz w:val="22"/>
          <w:szCs w:val="22"/>
          <w:lang w:val="sr-Cyrl-RS"/>
        </w:rPr>
        <w:t>Важи за све партије:</w:t>
      </w:r>
    </w:p>
    <w:p w14:paraId="19ECB95C" w14:textId="77777777" w:rsidR="009976E4" w:rsidRPr="00EC21B7" w:rsidRDefault="009976E4" w:rsidP="00B86810">
      <w:pPr>
        <w:rPr>
          <w:rFonts w:cs="Arial"/>
          <w:b/>
          <w:sz w:val="22"/>
          <w:szCs w:val="22"/>
          <w:lang w:val="sr-Cyrl-RS"/>
        </w:rPr>
      </w:pPr>
    </w:p>
    <w:p w14:paraId="298FCD06" w14:textId="77777777" w:rsidR="001D44B0" w:rsidRPr="009976E4" w:rsidRDefault="00B86810" w:rsidP="00F146CA">
      <w:pPr>
        <w:pStyle w:val="BodyText"/>
        <w:numPr>
          <w:ilvl w:val="0"/>
          <w:numId w:val="37"/>
        </w:numPr>
        <w:suppressAutoHyphens/>
        <w:spacing w:after="0"/>
        <w:jc w:val="both"/>
        <w:rPr>
          <w:rFonts w:ascii="Arial" w:hAnsi="Arial" w:cs="Arial"/>
          <w:sz w:val="22"/>
          <w:szCs w:val="22"/>
        </w:rPr>
      </w:pPr>
      <w:r w:rsidRPr="009976E4">
        <w:rPr>
          <w:rFonts w:ascii="Arial" w:hAnsi="Arial" w:cs="Arial"/>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9976E4">
        <w:rPr>
          <w:rFonts w:ascii="Arial" w:hAnsi="Arial" w:cs="Arial"/>
          <w:sz w:val="22"/>
          <w:szCs w:val="22"/>
          <w:lang w:val="sr-Cyrl-RS"/>
        </w:rPr>
        <w:t xml:space="preserve">приликом </w:t>
      </w:r>
      <w:r w:rsidR="00DD66C6" w:rsidRPr="009976E4">
        <w:rPr>
          <w:rFonts w:ascii="Arial" w:hAnsi="Arial" w:cs="Arial"/>
          <w:sz w:val="22"/>
          <w:szCs w:val="22"/>
          <w:lang w:val="sr-Cyrl-RS"/>
        </w:rPr>
        <w:t xml:space="preserve">сервиса и </w:t>
      </w:r>
      <w:r w:rsidR="00DD66C6" w:rsidRPr="009976E4">
        <w:rPr>
          <w:rFonts w:ascii="Arial" w:hAnsi="Arial" w:cs="Arial"/>
          <w:sz w:val="22"/>
          <w:szCs w:val="22"/>
        </w:rPr>
        <w:t>одржавања</w:t>
      </w:r>
      <w:r w:rsidR="00DD66C6" w:rsidRPr="009976E4">
        <w:rPr>
          <w:rFonts w:cs="Arial"/>
          <w:sz w:val="22"/>
          <w:szCs w:val="22"/>
          <w:lang w:val="sr-Cyrl-RS"/>
        </w:rPr>
        <w:t xml:space="preserve"> </w:t>
      </w:r>
      <w:r w:rsidRPr="009976E4">
        <w:rPr>
          <w:rFonts w:ascii="Arial" w:hAnsi="Arial" w:cs="Arial"/>
          <w:sz w:val="22"/>
          <w:szCs w:val="22"/>
          <w:lang w:val="sr-Cyrl-RS"/>
        </w:rPr>
        <w:t>путничких</w:t>
      </w:r>
      <w:r w:rsidRPr="009976E4">
        <w:rPr>
          <w:rFonts w:ascii="Arial" w:hAnsi="Arial" w:cs="Arial"/>
          <w:sz w:val="22"/>
          <w:szCs w:val="22"/>
          <w:lang w:val="sr-Latn-RS"/>
        </w:rPr>
        <w:t xml:space="preserve"> </w:t>
      </w:r>
      <w:r w:rsidRPr="009976E4">
        <w:rPr>
          <w:rFonts w:ascii="Arial" w:hAnsi="Arial" w:cs="Arial"/>
          <w:sz w:val="22"/>
          <w:szCs w:val="22"/>
          <w:lang w:val="sr-Cyrl-RS"/>
        </w:rPr>
        <w:t xml:space="preserve">возила </w:t>
      </w:r>
      <w:r w:rsidRPr="009976E4">
        <w:rPr>
          <w:rFonts w:ascii="Arial" w:hAnsi="Arial"/>
          <w:sz w:val="22"/>
          <w:szCs w:val="22"/>
          <w:lang w:val="sr-Cyrl-CS"/>
        </w:rPr>
        <w:t>марке</w:t>
      </w:r>
      <w:r w:rsidRPr="009976E4">
        <w:rPr>
          <w:rFonts w:ascii="Arial" w:hAnsi="Arial" w:cs="Arial"/>
          <w:sz w:val="22"/>
          <w:szCs w:val="22"/>
          <w:lang w:val="sr-Cyrl-RS"/>
        </w:rPr>
        <w:t xml:space="preserve"> </w:t>
      </w:r>
      <w:r w:rsidRPr="009976E4">
        <w:rPr>
          <w:rFonts w:ascii="Arial" w:hAnsi="Arial" w:cs="Arial"/>
          <w:sz w:val="22"/>
          <w:szCs w:val="22"/>
          <w:lang w:val="sr-Cyrl-CS"/>
        </w:rPr>
        <w:t>Peugeot“,  „Fiat“, „Škoda“, „Zastava</w:t>
      </w:r>
      <w:r w:rsidR="00DD66C6" w:rsidRPr="009976E4">
        <w:rPr>
          <w:rFonts w:ascii="Arial" w:hAnsi="Arial" w:cs="Arial"/>
          <w:sz w:val="22"/>
          <w:szCs w:val="22"/>
        </w:rPr>
        <w:t xml:space="preserve"> и</w:t>
      </w:r>
      <w:r w:rsidR="006E70B9" w:rsidRPr="009976E4">
        <w:rPr>
          <w:rFonts w:ascii="Arial" w:hAnsi="Arial" w:cs="Arial"/>
          <w:sz w:val="22"/>
          <w:szCs w:val="22"/>
        </w:rPr>
        <w:t xml:space="preserve"> Rival</w:t>
      </w:r>
      <w:r w:rsidRPr="009976E4">
        <w:rPr>
          <w:rFonts w:ascii="Arial" w:hAnsi="Arial" w:cs="Arial"/>
          <w:sz w:val="22"/>
          <w:szCs w:val="22"/>
          <w:lang w:val="sr-Cyrl-CS"/>
        </w:rPr>
        <w:t>“</w:t>
      </w:r>
      <w:r w:rsidR="006E70B9" w:rsidRPr="009976E4">
        <w:rPr>
          <w:rFonts w:ascii="Arial" w:hAnsi="Arial" w:cs="Arial"/>
          <w:sz w:val="22"/>
          <w:szCs w:val="22"/>
        </w:rPr>
        <w:t>,</w:t>
      </w:r>
      <w:r w:rsidRPr="009976E4">
        <w:rPr>
          <w:rFonts w:ascii="Arial" w:hAnsi="Arial" w:cs="Arial"/>
          <w:sz w:val="22"/>
          <w:szCs w:val="22"/>
          <w:lang w:val="sr-Cyrl-CS"/>
        </w:rPr>
        <w:t xml:space="preserve"> „Lada“ , „Citroen“ , и „Dacia“. </w:t>
      </w:r>
    </w:p>
    <w:p w14:paraId="0CB9276A" w14:textId="77777777" w:rsidR="00B86810" w:rsidRPr="009976E4" w:rsidRDefault="00B86810" w:rsidP="001D44B0">
      <w:pPr>
        <w:pStyle w:val="BodyText"/>
        <w:suppressAutoHyphens/>
        <w:spacing w:after="0"/>
        <w:ind w:left="360"/>
        <w:jc w:val="both"/>
        <w:rPr>
          <w:rFonts w:ascii="Arial" w:hAnsi="Arial" w:cs="Arial"/>
          <w:sz w:val="22"/>
          <w:szCs w:val="22"/>
        </w:rPr>
      </w:pPr>
      <w:r w:rsidRPr="009976E4">
        <w:rPr>
          <w:rFonts w:ascii="Arial" w:hAnsi="Arial" w:cs="Arial"/>
          <w:sz w:val="22"/>
          <w:szCs w:val="22"/>
          <w:lang w:val="sr-Cyrl-CS"/>
        </w:rPr>
        <w:t xml:space="preserve">У случају настанка потребе Наручиоца за поправком или заменом резервног дела / услугом  </w:t>
      </w:r>
      <w:r w:rsidRPr="009976E4">
        <w:rPr>
          <w:rFonts w:ascii="Arial" w:hAnsi="Arial" w:cs="Arial"/>
          <w:sz w:val="22"/>
          <w:szCs w:val="22"/>
          <w:lang w:val="ru-RU"/>
        </w:rPr>
        <w:t xml:space="preserve">који нису </w:t>
      </w:r>
      <w:r w:rsidR="00DD66C6" w:rsidRPr="009976E4">
        <w:rPr>
          <w:rFonts w:ascii="Arial" w:hAnsi="Arial" w:cs="Arial"/>
          <w:sz w:val="22"/>
          <w:szCs w:val="22"/>
          <w:lang w:val="sr-Cyrl-CS"/>
        </w:rPr>
        <w:t>обухваћени „О</w:t>
      </w:r>
      <w:r w:rsidRPr="009976E4">
        <w:rPr>
          <w:rFonts w:ascii="Arial" w:hAnsi="Arial" w:cs="Arial"/>
          <w:sz w:val="22"/>
          <w:szCs w:val="22"/>
          <w:lang w:val="sr-Cyrl-CS"/>
        </w:rPr>
        <w:t xml:space="preserve">брасцем структура понуђене цене“, </w:t>
      </w:r>
      <w:r w:rsidRPr="009976E4">
        <w:rPr>
          <w:rFonts w:ascii="Arial" w:hAnsi="Arial" w:cs="Arial"/>
          <w:sz w:val="22"/>
          <w:szCs w:val="22"/>
          <w:lang w:val="ru-RU"/>
        </w:rPr>
        <w:t xml:space="preserve">изабрани Понуђач се обавезује да исте изврши, а </w:t>
      </w:r>
      <w:r w:rsidRPr="009976E4">
        <w:rPr>
          <w:rFonts w:ascii="Arial" w:hAnsi="Arial" w:cs="Arial"/>
          <w:sz w:val="22"/>
          <w:szCs w:val="22"/>
          <w:lang w:val="sr-Cyrl-CS"/>
        </w:rPr>
        <w:t xml:space="preserve">цена истих ће се утврдити на основу накнадно датог извода из важећег ценовника </w:t>
      </w:r>
      <w:r w:rsidRPr="009976E4">
        <w:rPr>
          <w:rFonts w:ascii="Arial" w:hAnsi="Arial" w:cs="Arial"/>
          <w:sz w:val="22"/>
          <w:szCs w:val="22"/>
          <w:lang w:val="sr-Cyrl-RS"/>
        </w:rPr>
        <w:t xml:space="preserve">и норматива времена рада </w:t>
      </w:r>
      <w:r w:rsidRPr="009976E4">
        <w:rPr>
          <w:rFonts w:ascii="Arial" w:hAnsi="Arial" w:cs="Arial"/>
          <w:sz w:val="22"/>
          <w:szCs w:val="22"/>
          <w:lang w:val="sr-Cyrl-CS"/>
        </w:rPr>
        <w:t xml:space="preserve"> </w:t>
      </w:r>
      <w:r w:rsidR="00DD66C6" w:rsidRPr="009976E4">
        <w:rPr>
          <w:rFonts w:ascii="Arial" w:hAnsi="Arial" w:cs="Arial"/>
          <w:sz w:val="22"/>
          <w:szCs w:val="22"/>
          <w:lang w:val="sr-Cyrl-CS"/>
        </w:rPr>
        <w:t xml:space="preserve">изабраног </w:t>
      </w:r>
      <w:r w:rsidRPr="009976E4">
        <w:rPr>
          <w:rFonts w:ascii="Arial" w:hAnsi="Arial" w:cs="Arial"/>
          <w:sz w:val="22"/>
          <w:szCs w:val="22"/>
          <w:lang w:val="sr-Cyrl-CS"/>
        </w:rPr>
        <w:t>Понуђача, који мора бити оверен од стране Понуђача, а на који сагласност својом потписом даје лице</w:t>
      </w:r>
      <w:r w:rsidRPr="009976E4">
        <w:rPr>
          <w:rFonts w:ascii="Arial" w:hAnsi="Arial" w:cs="Arial"/>
          <w:sz w:val="22"/>
          <w:szCs w:val="22"/>
        </w:rPr>
        <w:t xml:space="preserve"> </w:t>
      </w:r>
      <w:r w:rsidRPr="009976E4">
        <w:rPr>
          <w:rFonts w:ascii="Arial" w:hAnsi="Arial" w:cs="Arial"/>
          <w:sz w:val="22"/>
          <w:szCs w:val="22"/>
          <w:lang w:val="sr-Cyrl-CS"/>
        </w:rPr>
        <w:t>Наручиоца овлашћено за надзор.</w:t>
      </w:r>
    </w:p>
    <w:p w14:paraId="3629C4E1" w14:textId="77777777" w:rsidR="00B86810" w:rsidRPr="009976E4" w:rsidRDefault="00B86810" w:rsidP="00B86810">
      <w:pPr>
        <w:pStyle w:val="BodyText"/>
        <w:suppressAutoHyphens/>
        <w:spacing w:after="0"/>
        <w:ind w:left="360"/>
        <w:jc w:val="both"/>
        <w:rPr>
          <w:rFonts w:ascii="Arial" w:hAnsi="Arial" w:cs="Arial"/>
          <w:sz w:val="22"/>
          <w:szCs w:val="22"/>
        </w:rPr>
      </w:pPr>
    </w:p>
    <w:p w14:paraId="7B72CE7E" w14:textId="13A24B42" w:rsidR="00B86810" w:rsidRPr="00EC21B7" w:rsidRDefault="00B86810" w:rsidP="00F146CA">
      <w:pPr>
        <w:pStyle w:val="BodyText"/>
        <w:numPr>
          <w:ilvl w:val="0"/>
          <w:numId w:val="37"/>
        </w:numPr>
        <w:suppressAutoHyphens/>
        <w:spacing w:after="0"/>
        <w:jc w:val="both"/>
        <w:rPr>
          <w:rFonts w:ascii="Arial" w:hAnsi="Arial" w:cs="Arial"/>
          <w:sz w:val="22"/>
          <w:szCs w:val="22"/>
          <w:lang w:val="sr-Cyrl-CS"/>
        </w:rPr>
      </w:pPr>
      <w:r w:rsidRPr="009976E4">
        <w:rPr>
          <w:rFonts w:ascii="Arial" w:hAnsi="Arial" w:cs="Arial"/>
          <w:sz w:val="22"/>
          <w:szCs w:val="22"/>
          <w:lang w:val="sr-Cyrl-CS"/>
        </w:rPr>
        <w:t>У случају да за време важности Уговора Наручилац набави возило марке  Peugeot“,  „Fiat“, „Škoda“, „Zastava</w:t>
      </w:r>
      <w:r w:rsidR="00842AB9" w:rsidRPr="009976E4">
        <w:rPr>
          <w:rFonts w:ascii="Arial" w:hAnsi="Arial" w:cs="Arial"/>
          <w:sz w:val="22"/>
          <w:szCs w:val="22"/>
          <w:lang w:val="sr-Latn-RS"/>
        </w:rPr>
        <w:t xml:space="preserve"> i Rival</w:t>
      </w:r>
      <w:r w:rsidRPr="009976E4">
        <w:rPr>
          <w:rFonts w:ascii="Arial" w:hAnsi="Arial" w:cs="Arial"/>
          <w:sz w:val="22"/>
          <w:szCs w:val="22"/>
          <w:lang w:val="sr-Cyrl-CS"/>
        </w:rPr>
        <w:t>“, „La</w:t>
      </w:r>
      <w:r w:rsidR="00CD113C">
        <w:rPr>
          <w:rFonts w:ascii="Arial" w:hAnsi="Arial" w:cs="Arial"/>
          <w:sz w:val="22"/>
          <w:szCs w:val="22"/>
          <w:lang w:val="sr-Cyrl-CS"/>
        </w:rPr>
        <w:t>da“</w:t>
      </w:r>
      <w:r w:rsidRPr="009976E4">
        <w:rPr>
          <w:rFonts w:ascii="Arial" w:hAnsi="Arial" w:cs="Arial"/>
          <w:sz w:val="22"/>
          <w:szCs w:val="22"/>
          <w:lang w:val="sr-Cyrl-CS"/>
        </w:rPr>
        <w:t>, „Citroen“ , и „Dacia“, модела који није наведен у</w:t>
      </w:r>
      <w:r w:rsidRPr="00EC21B7">
        <w:rPr>
          <w:rFonts w:ascii="Arial" w:hAnsi="Arial" w:cs="Arial"/>
          <w:sz w:val="22"/>
          <w:szCs w:val="22"/>
          <w:lang w:val="sr-Cyrl-CS"/>
        </w:rPr>
        <w:t xml:space="preserve">  Понуди/Техничкој спецификацији, одабрани понуђач за одређену партију се обавезује да обезбеди пружање услуга сервисирања, поправке и замене резервних делова и за те моделе возила, по цени која је у складу са важећим ценовником, чији извод и норматив времена (потписане и оверене) доставља на потпис овлашћеном лицу за надзор наручиоца.</w:t>
      </w:r>
    </w:p>
    <w:p w14:paraId="7E68A10B" w14:textId="77777777" w:rsidR="00EB5BA4" w:rsidRPr="00EC21B7" w:rsidRDefault="00EB5BA4">
      <w:pPr>
        <w:rPr>
          <w:rFonts w:cs="Arial"/>
          <w:sz w:val="22"/>
          <w:szCs w:val="22"/>
        </w:rPr>
      </w:pPr>
    </w:p>
    <w:p w14:paraId="0EF72B25" w14:textId="77777777" w:rsidR="00EB5BA4" w:rsidRDefault="00EB5BA4">
      <w:pPr>
        <w:rPr>
          <w:rFonts w:cs="Arial"/>
          <w:sz w:val="22"/>
          <w:szCs w:val="22"/>
        </w:rPr>
      </w:pPr>
    </w:p>
    <w:p w14:paraId="5B9035AE" w14:textId="77777777" w:rsidR="007C53B0" w:rsidRPr="00EC21B7" w:rsidRDefault="007C53B0">
      <w:pPr>
        <w:rPr>
          <w:rFonts w:cs="Arial"/>
          <w:sz w:val="22"/>
          <w:szCs w:val="22"/>
        </w:rPr>
      </w:pPr>
    </w:p>
    <w:p w14:paraId="3B3EDF91" w14:textId="77777777" w:rsidR="00EB5BA4" w:rsidRPr="00EC21B7" w:rsidRDefault="00EB5BA4">
      <w:pPr>
        <w:rPr>
          <w:rFonts w:cs="Arial"/>
          <w:color w:val="FF0000"/>
          <w:sz w:val="22"/>
          <w:szCs w:val="22"/>
        </w:rPr>
      </w:pPr>
    </w:p>
    <w:p w14:paraId="76138F32" w14:textId="77777777" w:rsidR="005E75C7" w:rsidRPr="00EC21B7" w:rsidRDefault="005E75C7" w:rsidP="005E75C7">
      <w:pPr>
        <w:pStyle w:val="Heading1"/>
        <w:numPr>
          <w:ilvl w:val="0"/>
          <w:numId w:val="1"/>
        </w:numPr>
        <w:suppressAutoHyphens w:val="0"/>
        <w:jc w:val="center"/>
      </w:pPr>
      <w:r w:rsidRPr="00EC21B7">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Style w:val="TableGrid1"/>
        <w:tblW w:w="10331" w:type="dxa"/>
        <w:tblLayout w:type="fixed"/>
        <w:tblLook w:val="01E0" w:firstRow="1" w:lastRow="1" w:firstColumn="1" w:lastColumn="1" w:noHBand="0" w:noVBand="0"/>
      </w:tblPr>
      <w:tblGrid>
        <w:gridCol w:w="825"/>
        <w:gridCol w:w="4058"/>
        <w:gridCol w:w="5448"/>
      </w:tblGrid>
      <w:tr w:rsidR="005E75C7" w:rsidRPr="00EC21B7" w14:paraId="09522566" w14:textId="77777777" w:rsidTr="001D44B0">
        <w:trPr>
          <w:trHeight w:val="324"/>
        </w:trPr>
        <w:tc>
          <w:tcPr>
            <w:tcW w:w="825" w:type="dxa"/>
            <w:shd w:val="clear" w:color="auto" w:fill="D9D9D9" w:themeFill="background1" w:themeFillShade="D9"/>
            <w:vAlign w:val="center"/>
          </w:tcPr>
          <w:p w14:paraId="676962FA"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Р. бр.</w:t>
            </w:r>
          </w:p>
        </w:tc>
        <w:tc>
          <w:tcPr>
            <w:tcW w:w="4058" w:type="dxa"/>
            <w:shd w:val="clear" w:color="auto" w:fill="D9D9D9" w:themeFill="background1" w:themeFillShade="D9"/>
            <w:vAlign w:val="center"/>
          </w:tcPr>
          <w:p w14:paraId="51070DBA" w14:textId="77777777" w:rsidR="005E75C7" w:rsidRPr="00EC21B7" w:rsidRDefault="005E75C7" w:rsidP="009032E7">
            <w:pPr>
              <w:jc w:val="center"/>
              <w:rPr>
                <w:rFonts w:cs="Arial"/>
                <w:b/>
                <w:sz w:val="22"/>
                <w:szCs w:val="22"/>
                <w:lang w:val="sr-Cyrl-CS"/>
              </w:rPr>
            </w:pPr>
            <w:r w:rsidRPr="00EC21B7">
              <w:rPr>
                <w:rFonts w:cs="Arial"/>
                <w:b/>
                <w:sz w:val="22"/>
                <w:szCs w:val="22"/>
                <w:lang w:val="sr-Cyrl-CS"/>
              </w:rPr>
              <w:t>УСЛОВИ</w:t>
            </w:r>
          </w:p>
        </w:tc>
        <w:tc>
          <w:tcPr>
            <w:tcW w:w="5448" w:type="dxa"/>
            <w:shd w:val="clear" w:color="auto" w:fill="D9D9D9" w:themeFill="background1" w:themeFillShade="D9"/>
            <w:vAlign w:val="center"/>
          </w:tcPr>
          <w:p w14:paraId="16A66A8B"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ДОКАЗИ</w:t>
            </w:r>
          </w:p>
        </w:tc>
      </w:tr>
      <w:tr w:rsidR="005E75C7" w:rsidRPr="00EC21B7" w14:paraId="2F0D9A5D" w14:textId="77777777" w:rsidTr="001D44B0">
        <w:trPr>
          <w:trHeight w:val="290"/>
        </w:trPr>
        <w:tc>
          <w:tcPr>
            <w:tcW w:w="10331" w:type="dxa"/>
            <w:gridSpan w:val="3"/>
            <w:shd w:val="clear" w:color="auto" w:fill="D9D9D9" w:themeFill="background1" w:themeFillShade="D9"/>
            <w:vAlign w:val="center"/>
          </w:tcPr>
          <w:p w14:paraId="2F7177CC" w14:textId="77777777" w:rsidR="005E75C7" w:rsidRPr="00EC21B7" w:rsidRDefault="005E75C7" w:rsidP="005E75C7">
            <w:pPr>
              <w:pStyle w:val="ListParagraph"/>
              <w:numPr>
                <w:ilvl w:val="1"/>
                <w:numId w:val="1"/>
              </w:numPr>
              <w:spacing w:after="0" w:line="240" w:lineRule="auto"/>
              <w:jc w:val="center"/>
              <w:rPr>
                <w:rFonts w:ascii="Arial" w:hAnsi="Arial" w:cs="Arial"/>
                <w:bCs/>
                <w:sz w:val="22"/>
                <w:szCs w:val="22"/>
                <w:lang w:val="sr-Cyrl-CS"/>
              </w:rPr>
            </w:pPr>
            <w:r w:rsidRPr="00EC21B7">
              <w:rPr>
                <w:rFonts w:ascii="Arial" w:hAnsi="Arial" w:cs="Arial"/>
                <w:b/>
                <w:sz w:val="22"/>
                <w:szCs w:val="22"/>
                <w:lang w:val="sr-Cyrl-CS"/>
              </w:rPr>
              <w:t>ОБАВЕЗНИ УСЛОВИ</w:t>
            </w:r>
          </w:p>
        </w:tc>
      </w:tr>
      <w:tr w:rsidR="005E75C7" w:rsidRPr="00EC21B7" w14:paraId="3A4B0479" w14:textId="77777777" w:rsidTr="00D05412">
        <w:trPr>
          <w:trHeight w:val="3279"/>
        </w:trPr>
        <w:tc>
          <w:tcPr>
            <w:tcW w:w="825" w:type="dxa"/>
            <w:vAlign w:val="center"/>
          </w:tcPr>
          <w:p w14:paraId="37E79FAD" w14:textId="77777777" w:rsidR="005E75C7" w:rsidRPr="00EC21B7" w:rsidRDefault="005E75C7" w:rsidP="00067A27">
            <w:pPr>
              <w:jc w:val="both"/>
              <w:rPr>
                <w:rFonts w:cs="Arial"/>
                <w:sz w:val="22"/>
                <w:szCs w:val="22"/>
              </w:rPr>
            </w:pPr>
            <w:r w:rsidRPr="00EC21B7">
              <w:rPr>
                <w:rFonts w:cs="Arial"/>
                <w:sz w:val="22"/>
                <w:szCs w:val="22"/>
              </w:rPr>
              <w:t>1.</w:t>
            </w:r>
          </w:p>
        </w:tc>
        <w:tc>
          <w:tcPr>
            <w:tcW w:w="4058" w:type="dxa"/>
            <w:vAlign w:val="center"/>
          </w:tcPr>
          <w:p w14:paraId="4BE58B09" w14:textId="77777777" w:rsidR="005E75C7" w:rsidRPr="00EC21B7" w:rsidRDefault="005E75C7" w:rsidP="00067A27">
            <w:pPr>
              <w:jc w:val="both"/>
              <w:rPr>
                <w:rFonts w:cs="Arial"/>
                <w:sz w:val="22"/>
                <w:szCs w:val="22"/>
              </w:rPr>
            </w:pPr>
            <w:r w:rsidRPr="00EC21B7">
              <w:rPr>
                <w:rFonts w:cs="Arial"/>
                <w:sz w:val="22"/>
                <w:szCs w:val="22"/>
              </w:rPr>
              <w:t>да је регистрован код надлежног органа, односно уписан у одговарајући регистар</w:t>
            </w:r>
          </w:p>
        </w:tc>
        <w:tc>
          <w:tcPr>
            <w:tcW w:w="5448" w:type="dxa"/>
            <w:vAlign w:val="center"/>
          </w:tcPr>
          <w:p w14:paraId="4013B448" w14:textId="77777777" w:rsidR="005E75C7" w:rsidRPr="00EC21B7" w:rsidRDefault="005E75C7" w:rsidP="00067A27">
            <w:pPr>
              <w:jc w:val="both"/>
              <w:rPr>
                <w:rFonts w:cs="Arial"/>
                <w:sz w:val="22"/>
                <w:szCs w:val="22"/>
              </w:rPr>
            </w:pPr>
            <w:r w:rsidRPr="00EC21B7">
              <w:rPr>
                <w:rFonts w:cs="Arial"/>
                <w:sz w:val="22"/>
                <w:szCs w:val="22"/>
              </w:rPr>
              <w:t>Извод из регистра Агенције за привредне регистре (у даљем тексту: АПР-а), односно извод из регистра надлежног привредног суда (за правна лица)</w:t>
            </w:r>
          </w:p>
          <w:p w14:paraId="4EF80A18" w14:textId="77777777" w:rsidR="005E75C7" w:rsidRPr="00EC21B7" w:rsidRDefault="005E75C7" w:rsidP="00067A27">
            <w:pPr>
              <w:jc w:val="both"/>
              <w:rPr>
                <w:rFonts w:cs="Arial"/>
                <w:sz w:val="22"/>
                <w:szCs w:val="22"/>
              </w:rPr>
            </w:pPr>
            <w:r w:rsidRPr="00EC21B7">
              <w:rPr>
                <w:rFonts w:cs="Arial"/>
                <w:sz w:val="22"/>
                <w:szCs w:val="22"/>
              </w:rPr>
              <w:t>Извод из регистра надлежног привредног суда (За установе)</w:t>
            </w:r>
          </w:p>
          <w:p w14:paraId="1CA80FB1" w14:textId="77777777" w:rsidR="005E75C7" w:rsidRPr="00EC21B7" w:rsidRDefault="005E75C7" w:rsidP="00067A27">
            <w:pPr>
              <w:jc w:val="both"/>
              <w:rPr>
                <w:rFonts w:cs="Arial"/>
                <w:sz w:val="22"/>
                <w:szCs w:val="22"/>
              </w:rPr>
            </w:pPr>
            <w:r w:rsidRPr="00EC21B7">
              <w:rPr>
                <w:rFonts w:cs="Arial"/>
                <w:sz w:val="22"/>
                <w:szCs w:val="22"/>
              </w:rPr>
              <w:t>Извод из регистра АПР-а или извод из одговарајућег регистра (За предузетника)</w:t>
            </w:r>
          </w:p>
          <w:p w14:paraId="766EAC06" w14:textId="77777777" w:rsidR="005E75C7" w:rsidRPr="00EC21B7" w:rsidRDefault="005E75C7" w:rsidP="00067A27">
            <w:pPr>
              <w:jc w:val="both"/>
              <w:rPr>
                <w:rFonts w:cs="Arial"/>
                <w:sz w:val="22"/>
                <w:szCs w:val="22"/>
              </w:rPr>
            </w:pPr>
            <w:r w:rsidRPr="00EC21B7">
              <w:rPr>
                <w:rFonts w:cs="Arial"/>
                <w:sz w:val="22"/>
                <w:szCs w:val="22"/>
              </w:rPr>
              <w:t xml:space="preserve"> Напомена:</w:t>
            </w:r>
          </w:p>
          <w:p w14:paraId="0ECA6143" w14:textId="77777777" w:rsidR="005E75C7" w:rsidRPr="00EC21B7" w:rsidRDefault="005E75C7" w:rsidP="00067A27">
            <w:pPr>
              <w:jc w:val="both"/>
              <w:rPr>
                <w:rFonts w:cs="Arial"/>
                <w:sz w:val="22"/>
                <w:szCs w:val="22"/>
              </w:rPr>
            </w:pPr>
            <w:r w:rsidRPr="00EC21B7">
              <w:rPr>
                <w:rFonts w:cs="Arial"/>
                <w:sz w:val="22"/>
                <w:szCs w:val="22"/>
              </w:rPr>
              <w:t>У случају да понуду подноси група понуђача, овај доказ доставити за сваког члана групе понуђача</w:t>
            </w:r>
          </w:p>
          <w:p w14:paraId="0501FD38" w14:textId="77777777" w:rsidR="005E75C7" w:rsidRPr="00EC21B7" w:rsidRDefault="005E75C7" w:rsidP="00067A27">
            <w:pPr>
              <w:jc w:val="both"/>
              <w:rPr>
                <w:rFonts w:cs="Arial"/>
                <w:sz w:val="22"/>
                <w:szCs w:val="22"/>
              </w:rPr>
            </w:pPr>
            <w:r w:rsidRPr="00EC21B7">
              <w:rPr>
                <w:rFonts w:cs="Arial"/>
                <w:sz w:val="22"/>
                <w:szCs w:val="22"/>
              </w:rPr>
              <w:t>У случају да понуђач подноси понуду са подизвођачем, овај доказ доставити и за сваког подизвођача</w:t>
            </w:r>
          </w:p>
          <w:p w14:paraId="385BF176" w14:textId="77777777" w:rsidR="00D05412" w:rsidRPr="00EC21B7" w:rsidRDefault="00D05412" w:rsidP="00067A27">
            <w:pPr>
              <w:jc w:val="both"/>
              <w:rPr>
                <w:rFonts w:cs="Arial"/>
                <w:sz w:val="22"/>
                <w:szCs w:val="22"/>
              </w:rPr>
            </w:pPr>
          </w:p>
        </w:tc>
      </w:tr>
      <w:tr w:rsidR="005E75C7" w:rsidRPr="00EC21B7" w14:paraId="572F8721" w14:textId="77777777" w:rsidTr="00D05412">
        <w:trPr>
          <w:trHeight w:val="1048"/>
        </w:trPr>
        <w:tc>
          <w:tcPr>
            <w:tcW w:w="825" w:type="dxa"/>
            <w:vAlign w:val="center"/>
          </w:tcPr>
          <w:p w14:paraId="6AF7702B"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t>2.</w:t>
            </w:r>
          </w:p>
        </w:tc>
        <w:tc>
          <w:tcPr>
            <w:tcW w:w="4058" w:type="dxa"/>
            <w:vAlign w:val="center"/>
          </w:tcPr>
          <w:p w14:paraId="31971623" w14:textId="77777777" w:rsidR="005E75C7" w:rsidRPr="00EC21B7" w:rsidRDefault="005E75C7" w:rsidP="009032E7">
            <w:pPr>
              <w:tabs>
                <w:tab w:val="left" w:pos="1080"/>
              </w:tabs>
              <w:jc w:val="both"/>
              <w:rPr>
                <w:rFonts w:cs="Arial"/>
                <w:sz w:val="22"/>
                <w:szCs w:val="22"/>
              </w:rPr>
            </w:pPr>
            <w:r w:rsidRPr="00EC21B7">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48" w:type="dxa"/>
            <w:vAlign w:val="center"/>
          </w:tcPr>
          <w:p w14:paraId="0C390194" w14:textId="77777777" w:rsidR="005E75C7" w:rsidRPr="00EC21B7" w:rsidRDefault="005E75C7" w:rsidP="009032E7">
            <w:pPr>
              <w:autoSpaceDE w:val="0"/>
              <w:rPr>
                <w:rFonts w:cs="Arial"/>
                <w:sz w:val="22"/>
                <w:szCs w:val="22"/>
              </w:rPr>
            </w:pPr>
            <w:r w:rsidRPr="00EC21B7">
              <w:rPr>
                <w:rFonts w:eastAsia="Calibri" w:cs="Arial"/>
                <w:sz w:val="22"/>
                <w:szCs w:val="22"/>
                <w:lang w:val="ru-RU"/>
              </w:rPr>
              <w:t xml:space="preserve">- </w:t>
            </w:r>
            <w:r w:rsidRPr="00EC21B7">
              <w:rPr>
                <w:rFonts w:eastAsia="Calibri" w:cs="Arial"/>
                <w:b/>
                <w:sz w:val="22"/>
                <w:szCs w:val="22"/>
              </w:rPr>
              <w:t>за правно лице:</w:t>
            </w:r>
          </w:p>
          <w:p w14:paraId="01FE3B79" w14:textId="77777777" w:rsidR="005E75C7" w:rsidRPr="00EC21B7" w:rsidRDefault="005E75C7" w:rsidP="00F146CA">
            <w:pPr>
              <w:pStyle w:val="ListParagraph"/>
              <w:numPr>
                <w:ilvl w:val="0"/>
                <w:numId w:val="7"/>
              </w:numPr>
              <w:spacing w:after="0" w:line="240" w:lineRule="auto"/>
              <w:rPr>
                <w:rFonts w:ascii="Arial" w:hAnsi="Arial" w:cs="Arial"/>
                <w:sz w:val="22"/>
                <w:szCs w:val="22"/>
              </w:rPr>
            </w:pPr>
            <w:r w:rsidRPr="00EC21B7">
              <w:rPr>
                <w:rFonts w:ascii="Arial" w:hAnsi="Arial" w:cs="Arial"/>
                <w:sz w:val="22"/>
                <w:szCs w:val="22"/>
              </w:rPr>
              <w:t>ЗА ЗАКОНСКОГ ЗАСТУПНИКА</w:t>
            </w:r>
            <w:r w:rsidRPr="00EC21B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C21B7">
              <w:rPr>
                <w:rFonts w:ascii="Arial" w:hAnsi="Arial" w:cs="Arial"/>
                <w:sz w:val="22"/>
                <w:szCs w:val="22"/>
              </w:rPr>
              <w:t xml:space="preserve"> – захтев за издавање овог уверења може се поднети према </w:t>
            </w:r>
            <w:r w:rsidRPr="00EC21B7">
              <w:rPr>
                <w:rFonts w:ascii="Arial" w:hAnsi="Arial" w:cs="Arial"/>
                <w:b/>
                <w:sz w:val="22"/>
                <w:szCs w:val="22"/>
              </w:rPr>
              <w:t>месту рођења</w:t>
            </w:r>
            <w:r w:rsidRPr="00EC21B7">
              <w:rPr>
                <w:rFonts w:ascii="Arial" w:hAnsi="Arial" w:cs="Arial"/>
                <w:sz w:val="22"/>
                <w:szCs w:val="22"/>
              </w:rPr>
              <w:t xml:space="preserve"> или према </w:t>
            </w:r>
            <w:r w:rsidRPr="00EC21B7">
              <w:rPr>
                <w:rFonts w:ascii="Arial" w:hAnsi="Arial" w:cs="Arial"/>
                <w:b/>
                <w:sz w:val="22"/>
                <w:szCs w:val="22"/>
              </w:rPr>
              <w:t>месту пребивалишта</w:t>
            </w:r>
            <w:r w:rsidRPr="00EC21B7">
              <w:rPr>
                <w:rFonts w:ascii="Arial" w:hAnsi="Arial" w:cs="Arial"/>
                <w:sz w:val="22"/>
                <w:szCs w:val="22"/>
              </w:rPr>
              <w:t>.</w:t>
            </w:r>
          </w:p>
          <w:p w14:paraId="113C46FC" w14:textId="77777777" w:rsidR="005E75C7" w:rsidRPr="00EC21B7" w:rsidRDefault="005E75C7" w:rsidP="00F146CA">
            <w:pPr>
              <w:pStyle w:val="ListParagraph"/>
              <w:numPr>
                <w:ilvl w:val="0"/>
                <w:numId w:val="7"/>
              </w:numPr>
              <w:spacing w:after="0" w:line="240" w:lineRule="auto"/>
              <w:rPr>
                <w:rStyle w:val="Hyperlink"/>
                <w:rFonts w:ascii="Arial" w:hAnsi="Arial" w:cs="Arial"/>
                <w:sz w:val="22"/>
                <w:szCs w:val="22"/>
              </w:rPr>
            </w:pPr>
            <w:r w:rsidRPr="00EC21B7">
              <w:rPr>
                <w:rFonts w:ascii="Arial" w:hAnsi="Arial" w:cs="Arial"/>
                <w:sz w:val="22"/>
                <w:szCs w:val="22"/>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EC21B7">
                <w:rPr>
                  <w:rStyle w:val="Hyperlink"/>
                  <w:rFonts w:ascii="Arial" w:hAnsi="Arial" w:cs="Arial"/>
                  <w:sz w:val="22"/>
                  <w:szCs w:val="22"/>
                </w:rPr>
                <w:t>http://www.bg.vi.sud.rs/lt/articles/o-visem-sudu/obavestenje-ke-za-pravna-lica.html</w:t>
              </w:r>
            </w:hyperlink>
          </w:p>
          <w:p w14:paraId="507BE39A" w14:textId="77777777" w:rsidR="005E75C7" w:rsidRPr="00EC21B7" w:rsidRDefault="005E75C7" w:rsidP="00F146CA">
            <w:pPr>
              <w:pStyle w:val="ListParagraph"/>
              <w:numPr>
                <w:ilvl w:val="0"/>
                <w:numId w:val="7"/>
              </w:numPr>
              <w:spacing w:after="0" w:line="240" w:lineRule="auto"/>
              <w:rPr>
                <w:rFonts w:ascii="Arial" w:hAnsi="Arial" w:cs="Arial"/>
                <w:sz w:val="22"/>
                <w:szCs w:val="22"/>
              </w:rPr>
            </w:pPr>
            <w:r w:rsidRPr="00EC21B7">
              <w:rPr>
                <w:rFonts w:ascii="Arial" w:hAnsi="Arial" w:cs="Arial"/>
                <w:sz w:val="22"/>
                <w:szCs w:val="22"/>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EC21B7">
              <w:rPr>
                <w:rFonts w:ascii="Arial" w:hAnsi="Arial" w:cs="Arial"/>
                <w:b/>
                <w:sz w:val="22"/>
                <w:szCs w:val="22"/>
              </w:rPr>
              <w:t xml:space="preserve">Уверење Основног суда  </w:t>
            </w:r>
            <w:r w:rsidRPr="00EC21B7">
              <w:rPr>
                <w:rFonts w:ascii="Arial" w:hAnsi="Arial" w:cs="Arial"/>
                <w:sz w:val="22"/>
                <w:szCs w:val="22"/>
              </w:rPr>
              <w:t>(</w:t>
            </w:r>
            <w:r w:rsidRPr="00EC21B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C21B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D76250" w14:textId="77777777" w:rsidR="005E75C7" w:rsidRPr="00EC21B7" w:rsidRDefault="005E75C7" w:rsidP="009032E7">
            <w:pPr>
              <w:rPr>
                <w:rFonts w:cs="Arial"/>
                <w:sz w:val="22"/>
                <w:szCs w:val="22"/>
              </w:rPr>
            </w:pPr>
            <w:r w:rsidRPr="00EC21B7">
              <w:rPr>
                <w:rFonts w:cs="Arial"/>
                <w:i/>
                <w:sz w:val="22"/>
                <w:szCs w:val="22"/>
              </w:rPr>
              <w:t>Посебна напомена:</w:t>
            </w:r>
            <w:r w:rsidRPr="00EC21B7">
              <w:rPr>
                <w:rFonts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EC21B7">
              <w:rPr>
                <w:rFonts w:cs="Arial"/>
                <w:sz w:val="22"/>
                <w:szCs w:val="22"/>
              </w:rPr>
              <w:lastRenderedPageBreak/>
              <w:t xml:space="preserve">поред уверења Основног суда доставити </w:t>
            </w:r>
            <w:r w:rsidRPr="00EC21B7">
              <w:rPr>
                <w:rFonts w:cs="Arial"/>
                <w:sz w:val="22"/>
                <w:szCs w:val="22"/>
                <w:u w:val="single"/>
              </w:rPr>
              <w:t>и</w:t>
            </w:r>
            <w:r w:rsidRPr="00EC21B7">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21B7">
              <w:rPr>
                <w:rFonts w:cs="Arial"/>
                <w:b/>
                <w:sz w:val="22"/>
                <w:szCs w:val="22"/>
              </w:rPr>
              <w:t>кривична дела против привреде и кривично дело примања мита.</w:t>
            </w:r>
          </w:p>
          <w:p w14:paraId="50E368F5" w14:textId="77777777" w:rsidR="005E75C7" w:rsidRPr="00EC21B7" w:rsidRDefault="005E75C7" w:rsidP="009032E7">
            <w:pPr>
              <w:jc w:val="both"/>
              <w:rPr>
                <w:rFonts w:cs="Arial"/>
                <w:sz w:val="22"/>
                <w:szCs w:val="22"/>
              </w:rPr>
            </w:pPr>
            <w:r w:rsidRPr="00EC21B7">
              <w:rPr>
                <w:rFonts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C21B7">
              <w:rPr>
                <w:rFonts w:cs="Arial"/>
                <w:sz w:val="22"/>
                <w:szCs w:val="22"/>
              </w:rPr>
              <w:t xml:space="preserve"> – захтев за издавање овог уверења може се поднети према </w:t>
            </w:r>
            <w:r w:rsidRPr="00EC21B7">
              <w:rPr>
                <w:rFonts w:cs="Arial"/>
                <w:b/>
                <w:sz w:val="22"/>
                <w:szCs w:val="22"/>
              </w:rPr>
              <w:t>месту рођења</w:t>
            </w:r>
            <w:r w:rsidRPr="00EC21B7">
              <w:rPr>
                <w:rFonts w:cs="Arial"/>
                <w:sz w:val="22"/>
                <w:szCs w:val="22"/>
              </w:rPr>
              <w:t xml:space="preserve"> или према </w:t>
            </w:r>
            <w:r w:rsidRPr="00EC21B7">
              <w:rPr>
                <w:rFonts w:cs="Arial"/>
                <w:b/>
                <w:sz w:val="22"/>
                <w:szCs w:val="22"/>
              </w:rPr>
              <w:t>месту пребивалишта</w:t>
            </w:r>
            <w:r w:rsidRPr="00EC21B7">
              <w:rPr>
                <w:rFonts w:cs="Arial"/>
                <w:sz w:val="22"/>
                <w:szCs w:val="22"/>
              </w:rPr>
              <w:t>.</w:t>
            </w:r>
          </w:p>
          <w:p w14:paraId="3F3E6D4C" w14:textId="77777777" w:rsidR="005E75C7" w:rsidRPr="00EC21B7" w:rsidRDefault="005E75C7" w:rsidP="009032E7">
            <w:pPr>
              <w:autoSpaceDE w:val="0"/>
              <w:rPr>
                <w:rFonts w:eastAsia="Calibri" w:cs="Arial"/>
                <w:i/>
                <w:sz w:val="22"/>
                <w:szCs w:val="22"/>
              </w:rPr>
            </w:pPr>
            <w:r w:rsidRPr="00EC21B7">
              <w:rPr>
                <w:rFonts w:eastAsia="Calibri" w:cs="Arial"/>
                <w:i/>
                <w:sz w:val="22"/>
                <w:szCs w:val="22"/>
              </w:rPr>
              <w:t>Напомена:</w:t>
            </w:r>
          </w:p>
          <w:p w14:paraId="58F3E4D5"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EC21B7">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1F9EB29F"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eastAsia="Calibri" w:cs="Arial"/>
                <w:i/>
                <w:sz w:val="22"/>
                <w:szCs w:val="22"/>
              </w:rPr>
            </w:pPr>
            <w:r w:rsidRPr="00EC21B7">
              <w:rPr>
                <w:rFonts w:eastAsia="Calibri" w:cs="Arial"/>
                <w:i/>
                <w:sz w:val="22"/>
                <w:szCs w:val="22"/>
              </w:rPr>
              <w:t>У случају да правно лице има више законских заступника, ове доказе доставити за сваког од њих</w:t>
            </w:r>
          </w:p>
          <w:p w14:paraId="26373F2D"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EC21B7">
              <w:rPr>
                <w:rFonts w:eastAsia="Calibri" w:cs="Arial"/>
                <w:i/>
                <w:sz w:val="22"/>
                <w:szCs w:val="22"/>
              </w:rPr>
              <w:t>У случају да понуду подноси група понуђача, ове доказе доставити за сваког члана групе понуђача</w:t>
            </w:r>
          </w:p>
          <w:p w14:paraId="307F6AC7" w14:textId="77777777" w:rsidR="005E75C7" w:rsidRPr="00EC21B7" w:rsidRDefault="005E75C7" w:rsidP="005E75C7">
            <w:pPr>
              <w:widowControl/>
              <w:numPr>
                <w:ilvl w:val="0"/>
                <w:numId w:val="3"/>
              </w:numPr>
              <w:tabs>
                <w:tab w:val="left" w:pos="680"/>
              </w:tabs>
              <w:suppressAutoHyphens w:val="0"/>
              <w:snapToGrid w:val="0"/>
              <w:ind w:left="714" w:hanging="357"/>
              <w:textAlignment w:val="auto"/>
              <w:rPr>
                <w:rFonts w:cs="Arial"/>
                <w:sz w:val="22"/>
                <w:szCs w:val="22"/>
              </w:rPr>
            </w:pPr>
            <w:r w:rsidRPr="00EC21B7">
              <w:rPr>
                <w:rFonts w:eastAsia="Calibri" w:cs="Arial"/>
                <w:i/>
                <w:sz w:val="22"/>
                <w:szCs w:val="22"/>
              </w:rPr>
              <w:t>У случају да понуђач подноси понуду са подизвођачем, ове доказе доставити и за сваког подизвођача</w:t>
            </w:r>
          </w:p>
          <w:p w14:paraId="23302E6F" w14:textId="77777777" w:rsidR="005E75C7" w:rsidRPr="00EC21B7" w:rsidRDefault="005E75C7" w:rsidP="009032E7">
            <w:pPr>
              <w:tabs>
                <w:tab w:val="left" w:pos="680"/>
              </w:tabs>
              <w:snapToGrid w:val="0"/>
              <w:rPr>
                <w:rFonts w:eastAsia="Calibri" w:cs="Arial"/>
                <w:sz w:val="22"/>
                <w:szCs w:val="22"/>
              </w:rPr>
            </w:pPr>
            <w:r w:rsidRPr="00EC21B7">
              <w:rPr>
                <w:rFonts w:eastAsia="Calibri" w:cs="Arial"/>
                <w:b/>
                <w:sz w:val="22"/>
                <w:szCs w:val="22"/>
              </w:rPr>
              <w:t>Ови докази не могу бити старији од два месеца пре отварања понуда</w:t>
            </w:r>
            <w:r w:rsidRPr="00EC21B7">
              <w:rPr>
                <w:rFonts w:eastAsia="Calibri" w:cs="Arial"/>
                <w:sz w:val="22"/>
                <w:szCs w:val="22"/>
              </w:rPr>
              <w:t>.</w:t>
            </w:r>
          </w:p>
          <w:p w14:paraId="0A721F82" w14:textId="77777777" w:rsidR="00D05412" w:rsidRPr="00EC21B7" w:rsidRDefault="00D05412" w:rsidP="009032E7">
            <w:pPr>
              <w:tabs>
                <w:tab w:val="left" w:pos="680"/>
              </w:tabs>
              <w:snapToGrid w:val="0"/>
              <w:rPr>
                <w:rFonts w:cs="Arial"/>
                <w:sz w:val="22"/>
                <w:szCs w:val="22"/>
              </w:rPr>
            </w:pPr>
          </w:p>
        </w:tc>
      </w:tr>
      <w:tr w:rsidR="005E75C7" w:rsidRPr="00EC21B7" w14:paraId="69427396" w14:textId="77777777" w:rsidTr="00D05412">
        <w:trPr>
          <w:trHeight w:val="646"/>
        </w:trPr>
        <w:tc>
          <w:tcPr>
            <w:tcW w:w="825" w:type="dxa"/>
            <w:vAlign w:val="center"/>
          </w:tcPr>
          <w:p w14:paraId="555FF313"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lastRenderedPageBreak/>
              <w:t>3.</w:t>
            </w:r>
          </w:p>
        </w:tc>
        <w:tc>
          <w:tcPr>
            <w:tcW w:w="4058" w:type="dxa"/>
            <w:vAlign w:val="center"/>
          </w:tcPr>
          <w:p w14:paraId="5CFD03EE" w14:textId="77777777" w:rsidR="005E75C7" w:rsidRPr="00EC21B7" w:rsidRDefault="005E75C7" w:rsidP="009032E7">
            <w:pPr>
              <w:jc w:val="both"/>
              <w:rPr>
                <w:rFonts w:cs="Arial"/>
                <w:sz w:val="22"/>
                <w:szCs w:val="22"/>
              </w:rPr>
            </w:pPr>
            <w:r w:rsidRPr="00EC21B7">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8CAE1B" w14:textId="77777777" w:rsidR="005E75C7" w:rsidRPr="00EC21B7" w:rsidRDefault="005E75C7" w:rsidP="009032E7">
            <w:pPr>
              <w:jc w:val="both"/>
              <w:rPr>
                <w:rFonts w:cs="Arial"/>
                <w:sz w:val="22"/>
                <w:szCs w:val="22"/>
                <w:lang w:eastAsia="ar-SA"/>
              </w:rPr>
            </w:pPr>
          </w:p>
        </w:tc>
        <w:tc>
          <w:tcPr>
            <w:tcW w:w="5448" w:type="dxa"/>
            <w:vAlign w:val="center"/>
          </w:tcPr>
          <w:p w14:paraId="3D002A2F" w14:textId="77777777" w:rsidR="005E75C7" w:rsidRPr="00EC21B7" w:rsidRDefault="005E75C7" w:rsidP="009032E7">
            <w:pPr>
              <w:snapToGrid w:val="0"/>
              <w:jc w:val="both"/>
              <w:rPr>
                <w:rFonts w:cs="Arial"/>
                <w:sz w:val="22"/>
                <w:szCs w:val="22"/>
              </w:rPr>
            </w:pPr>
            <w:r w:rsidRPr="00EC21B7">
              <w:rPr>
                <w:rFonts w:eastAsia="Calibri" w:cs="Arial"/>
                <w:sz w:val="22"/>
                <w:szCs w:val="22"/>
                <w:lang w:val="ru-RU"/>
              </w:rPr>
              <w:t xml:space="preserve">- </w:t>
            </w:r>
            <w:r w:rsidRPr="00EC21B7">
              <w:rPr>
                <w:rFonts w:eastAsia="Calibri" w:cs="Arial"/>
                <w:b/>
                <w:sz w:val="22"/>
                <w:szCs w:val="22"/>
                <w:lang w:val="ru-RU"/>
              </w:rPr>
              <w:t>за правно лице, предузетнике и физичка лица:</w:t>
            </w:r>
          </w:p>
          <w:p w14:paraId="4A5F27F6" w14:textId="77777777" w:rsidR="005E75C7" w:rsidRPr="00EC21B7" w:rsidRDefault="005E75C7" w:rsidP="00F146CA">
            <w:pPr>
              <w:pStyle w:val="ListParagraph"/>
              <w:numPr>
                <w:ilvl w:val="0"/>
                <w:numId w:val="8"/>
              </w:numPr>
              <w:snapToGrid w:val="0"/>
              <w:spacing w:after="0" w:line="240" w:lineRule="auto"/>
              <w:rPr>
                <w:rFonts w:ascii="Arial" w:hAnsi="Arial" w:cs="Arial"/>
                <w:sz w:val="22"/>
                <w:szCs w:val="22"/>
              </w:rPr>
            </w:pPr>
            <w:r w:rsidRPr="00EC21B7">
              <w:rPr>
                <w:rFonts w:ascii="Arial" w:hAnsi="Arial" w:cs="Arial"/>
                <w:b/>
                <w:sz w:val="22"/>
                <w:szCs w:val="22"/>
                <w:lang w:val="ru-RU"/>
              </w:rPr>
              <w:t>Уверење Пореске управе</w:t>
            </w:r>
            <w:r w:rsidRPr="00EC21B7">
              <w:rPr>
                <w:rFonts w:ascii="Arial" w:hAnsi="Arial" w:cs="Arial"/>
                <w:sz w:val="22"/>
                <w:szCs w:val="22"/>
                <w:lang w:val="ru-RU"/>
              </w:rPr>
              <w:t xml:space="preserve"> Министарства финансија да је измирио доспеле порезе и доприносе </w:t>
            </w:r>
            <w:r w:rsidRPr="00EC21B7">
              <w:rPr>
                <w:rFonts w:ascii="Arial" w:hAnsi="Arial" w:cs="Arial"/>
                <w:b/>
                <w:sz w:val="22"/>
                <w:szCs w:val="22"/>
                <w:u w:val="single"/>
                <w:lang w:val="ru-RU"/>
              </w:rPr>
              <w:t>и</w:t>
            </w:r>
          </w:p>
          <w:p w14:paraId="3F8CEEDF" w14:textId="77777777" w:rsidR="005E75C7" w:rsidRPr="00EC21B7" w:rsidRDefault="005E75C7" w:rsidP="00F146CA">
            <w:pPr>
              <w:pStyle w:val="ListParagraph"/>
              <w:numPr>
                <w:ilvl w:val="0"/>
                <w:numId w:val="8"/>
              </w:numPr>
              <w:snapToGrid w:val="0"/>
              <w:spacing w:after="0" w:line="240" w:lineRule="auto"/>
              <w:rPr>
                <w:rFonts w:ascii="Arial" w:hAnsi="Arial" w:cs="Arial"/>
                <w:sz w:val="22"/>
                <w:szCs w:val="22"/>
              </w:rPr>
            </w:pPr>
            <w:r w:rsidRPr="00EC21B7">
              <w:rPr>
                <w:rFonts w:ascii="Arial" w:hAnsi="Arial" w:cs="Arial"/>
                <w:b/>
                <w:sz w:val="22"/>
                <w:szCs w:val="22"/>
                <w:lang w:val="ru-RU"/>
              </w:rPr>
              <w:t>Уверење Управе јавних прихода локалне самоуправе (града, односно општине</w:t>
            </w:r>
            <w:r w:rsidRPr="00EC21B7">
              <w:rPr>
                <w:rFonts w:ascii="Arial" w:hAnsi="Arial" w:cs="Arial"/>
                <w:sz w:val="22"/>
                <w:szCs w:val="22"/>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1CB4A712" w14:textId="77777777" w:rsidR="005E75C7" w:rsidRPr="00EC21B7" w:rsidRDefault="005E75C7" w:rsidP="009032E7">
            <w:pPr>
              <w:snapToGrid w:val="0"/>
              <w:jc w:val="both"/>
              <w:rPr>
                <w:rFonts w:eastAsia="Calibri" w:cs="Arial"/>
                <w:sz w:val="22"/>
                <w:szCs w:val="22"/>
                <w:lang w:val="ru-RU"/>
              </w:rPr>
            </w:pPr>
            <w:r w:rsidRPr="00EC21B7">
              <w:rPr>
                <w:rFonts w:eastAsia="Calibri" w:cs="Arial"/>
                <w:sz w:val="22"/>
                <w:szCs w:val="22"/>
                <w:lang w:val="ru-RU"/>
              </w:rPr>
              <w:t>Напомена:</w:t>
            </w:r>
          </w:p>
          <w:p w14:paraId="597A3102" w14:textId="77777777" w:rsidR="005E75C7" w:rsidRPr="00EC21B7" w:rsidRDefault="005E75C7" w:rsidP="005E75C7">
            <w:pPr>
              <w:widowControl/>
              <w:numPr>
                <w:ilvl w:val="0"/>
                <w:numId w:val="4"/>
              </w:numPr>
              <w:suppressAutoHyphens w:val="0"/>
              <w:snapToGrid w:val="0"/>
              <w:jc w:val="both"/>
              <w:textAlignment w:val="auto"/>
              <w:rPr>
                <w:rFonts w:cs="Arial"/>
                <w:sz w:val="22"/>
                <w:szCs w:val="22"/>
              </w:rPr>
            </w:pPr>
            <w:r w:rsidRPr="00EC21B7">
              <w:rPr>
                <w:rFonts w:eastAsia="Calibri" w:cs="Arial"/>
                <w:i/>
                <w:sz w:val="22"/>
                <w:szCs w:val="22"/>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FB700E7" w14:textId="77777777" w:rsidR="005E75C7" w:rsidRPr="00EC21B7" w:rsidRDefault="005E75C7" w:rsidP="005E75C7">
            <w:pPr>
              <w:widowControl/>
              <w:numPr>
                <w:ilvl w:val="0"/>
                <w:numId w:val="4"/>
              </w:numPr>
              <w:suppressAutoHyphens w:val="0"/>
              <w:snapToGrid w:val="0"/>
              <w:jc w:val="both"/>
              <w:textAlignment w:val="auto"/>
              <w:rPr>
                <w:rFonts w:cs="Arial"/>
                <w:sz w:val="22"/>
                <w:szCs w:val="22"/>
              </w:rPr>
            </w:pPr>
            <w:r w:rsidRPr="00EC21B7">
              <w:rPr>
                <w:rFonts w:eastAsia="Calibri" w:cs="Arial"/>
                <w:i/>
                <w:sz w:val="22"/>
                <w:szCs w:val="22"/>
              </w:rPr>
              <w:t xml:space="preserve">Уколико је понуђач у поступку приватизације, уместо горе наведена два доказа, потребно је доставити </w:t>
            </w:r>
            <w:r w:rsidRPr="00EC21B7">
              <w:rPr>
                <w:rFonts w:eastAsia="Calibri" w:cs="Arial"/>
                <w:b/>
                <w:i/>
                <w:sz w:val="22"/>
                <w:szCs w:val="22"/>
              </w:rPr>
              <w:t>у</w:t>
            </w:r>
            <w:r w:rsidRPr="00EC21B7">
              <w:rPr>
                <w:rFonts w:eastAsia="Calibri" w:cs="Arial"/>
                <w:b/>
                <w:i/>
                <w:sz w:val="22"/>
                <w:szCs w:val="22"/>
                <w:lang w:val="ru-RU"/>
              </w:rPr>
              <w:t>верење Агенције за приватизацију да се налази у поступку приватизације</w:t>
            </w:r>
          </w:p>
          <w:p w14:paraId="6AAA7C53" w14:textId="77777777" w:rsidR="005E75C7" w:rsidRPr="00EC21B7" w:rsidRDefault="005E75C7" w:rsidP="005E75C7">
            <w:pPr>
              <w:widowControl/>
              <w:numPr>
                <w:ilvl w:val="0"/>
                <w:numId w:val="4"/>
              </w:numPr>
              <w:suppressAutoHyphens w:val="0"/>
              <w:snapToGrid w:val="0"/>
              <w:jc w:val="both"/>
              <w:textAlignment w:val="auto"/>
              <w:rPr>
                <w:rFonts w:eastAsia="Calibri" w:cs="Arial"/>
                <w:i/>
                <w:sz w:val="22"/>
                <w:szCs w:val="22"/>
              </w:rPr>
            </w:pPr>
            <w:r w:rsidRPr="00EC21B7">
              <w:rPr>
                <w:rFonts w:eastAsia="Calibri" w:cs="Arial"/>
                <w:i/>
                <w:sz w:val="22"/>
                <w:szCs w:val="22"/>
              </w:rPr>
              <w:t>У случају да понуду подноси група понуђача, ове доказе доставити за сваког учесника из групе</w:t>
            </w:r>
          </w:p>
          <w:p w14:paraId="29707743" w14:textId="77777777" w:rsidR="005E75C7" w:rsidRPr="00EC21B7" w:rsidRDefault="005E75C7" w:rsidP="005E75C7">
            <w:pPr>
              <w:widowControl/>
              <w:numPr>
                <w:ilvl w:val="0"/>
                <w:numId w:val="5"/>
              </w:numPr>
              <w:suppressAutoHyphens w:val="0"/>
              <w:snapToGrid w:val="0"/>
              <w:jc w:val="both"/>
              <w:textAlignment w:val="auto"/>
              <w:rPr>
                <w:rFonts w:cs="Arial"/>
                <w:sz w:val="22"/>
                <w:szCs w:val="22"/>
              </w:rPr>
            </w:pPr>
            <w:r w:rsidRPr="00EC21B7">
              <w:rPr>
                <w:rFonts w:eastAsia="Calibri" w:cs="Arial"/>
                <w:i/>
                <w:sz w:val="22"/>
                <w:szCs w:val="22"/>
              </w:rPr>
              <w:t xml:space="preserve">У случају да понуђач подноси понуду са подизвођачем, ове доказе доставити и за </w:t>
            </w:r>
            <w:r w:rsidRPr="00EC21B7">
              <w:rPr>
                <w:rFonts w:eastAsia="Calibri" w:cs="Arial"/>
                <w:i/>
                <w:sz w:val="22"/>
                <w:szCs w:val="22"/>
              </w:rPr>
              <w:lastRenderedPageBreak/>
              <w:t>подизвођача (ако је више подизвођача доставити за сваког од њих)</w:t>
            </w:r>
          </w:p>
          <w:p w14:paraId="5A9C0986" w14:textId="77777777" w:rsidR="005E75C7" w:rsidRPr="00EC21B7" w:rsidRDefault="005E75C7" w:rsidP="009032E7">
            <w:pPr>
              <w:snapToGrid w:val="0"/>
              <w:jc w:val="both"/>
              <w:rPr>
                <w:rFonts w:eastAsia="Calibri" w:cs="Arial"/>
                <w:sz w:val="22"/>
                <w:szCs w:val="22"/>
              </w:rPr>
            </w:pPr>
            <w:r w:rsidRPr="00EC21B7">
              <w:rPr>
                <w:rFonts w:eastAsia="Calibri" w:cs="Arial"/>
                <w:b/>
                <w:sz w:val="22"/>
                <w:szCs w:val="22"/>
              </w:rPr>
              <w:t>Ови докази не могу бити старији од два месеца пре отварања понуда</w:t>
            </w:r>
            <w:r w:rsidRPr="00EC21B7">
              <w:rPr>
                <w:rFonts w:eastAsia="Calibri" w:cs="Arial"/>
                <w:sz w:val="22"/>
                <w:szCs w:val="22"/>
              </w:rPr>
              <w:t>.</w:t>
            </w:r>
          </w:p>
          <w:p w14:paraId="2F263EC2" w14:textId="77777777" w:rsidR="00D05412" w:rsidRPr="00EC21B7" w:rsidRDefault="00D05412" w:rsidP="009032E7">
            <w:pPr>
              <w:snapToGrid w:val="0"/>
              <w:jc w:val="both"/>
              <w:rPr>
                <w:rFonts w:cs="Arial"/>
                <w:sz w:val="22"/>
                <w:szCs w:val="22"/>
              </w:rPr>
            </w:pPr>
          </w:p>
        </w:tc>
      </w:tr>
      <w:tr w:rsidR="005E75C7" w:rsidRPr="00EC21B7" w14:paraId="1843D250" w14:textId="77777777" w:rsidTr="00D05412">
        <w:trPr>
          <w:trHeight w:val="646"/>
        </w:trPr>
        <w:tc>
          <w:tcPr>
            <w:tcW w:w="825" w:type="dxa"/>
            <w:vAlign w:val="center"/>
          </w:tcPr>
          <w:p w14:paraId="35593CE6" w14:textId="77777777" w:rsidR="005E75C7" w:rsidRPr="00EC21B7" w:rsidRDefault="005E75C7" w:rsidP="009032E7">
            <w:pPr>
              <w:jc w:val="center"/>
              <w:rPr>
                <w:rFonts w:cs="Arial"/>
                <w:b/>
                <w:bCs/>
                <w:sz w:val="22"/>
                <w:szCs w:val="22"/>
                <w:lang w:val="sr-Cyrl-CS"/>
              </w:rPr>
            </w:pPr>
            <w:r w:rsidRPr="00EC21B7">
              <w:rPr>
                <w:rFonts w:cs="Arial"/>
                <w:b/>
                <w:bCs/>
                <w:sz w:val="22"/>
                <w:szCs w:val="22"/>
                <w:lang w:val="sr-Cyrl-CS"/>
              </w:rPr>
              <w:lastRenderedPageBreak/>
              <w:t>4.</w:t>
            </w:r>
          </w:p>
        </w:tc>
        <w:tc>
          <w:tcPr>
            <w:tcW w:w="4058" w:type="dxa"/>
            <w:vAlign w:val="center"/>
          </w:tcPr>
          <w:p w14:paraId="3B82239D" w14:textId="77777777" w:rsidR="005E75C7" w:rsidRPr="00EC21B7" w:rsidRDefault="005E75C7" w:rsidP="009032E7">
            <w:pPr>
              <w:jc w:val="both"/>
              <w:rPr>
                <w:rFonts w:cs="Arial"/>
                <w:sz w:val="22"/>
                <w:szCs w:val="22"/>
              </w:rPr>
            </w:pPr>
            <w:r w:rsidRPr="00EC21B7">
              <w:rPr>
                <w:rFonts w:cs="Arial"/>
                <w:sz w:val="22"/>
                <w:szCs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9D12A2" w14:textId="77777777" w:rsidR="005E75C7" w:rsidRPr="00EC21B7" w:rsidRDefault="005E75C7" w:rsidP="009032E7">
            <w:pPr>
              <w:rPr>
                <w:rFonts w:cs="Arial"/>
                <w:sz w:val="22"/>
                <w:szCs w:val="22"/>
                <w:lang w:eastAsia="ar-SA"/>
              </w:rPr>
            </w:pPr>
          </w:p>
        </w:tc>
        <w:tc>
          <w:tcPr>
            <w:tcW w:w="5448" w:type="dxa"/>
            <w:vAlign w:val="center"/>
          </w:tcPr>
          <w:p w14:paraId="46E08719" w14:textId="77777777" w:rsidR="00D05412" w:rsidRPr="00EC21B7" w:rsidRDefault="00D05412" w:rsidP="009032E7">
            <w:pPr>
              <w:tabs>
                <w:tab w:val="left" w:pos="680"/>
              </w:tabs>
              <w:snapToGrid w:val="0"/>
              <w:rPr>
                <w:rFonts w:eastAsia="Calibri" w:cs="Arial"/>
                <w:sz w:val="22"/>
                <w:szCs w:val="22"/>
              </w:rPr>
            </w:pPr>
          </w:p>
          <w:p w14:paraId="2EABB767" w14:textId="77777777" w:rsidR="005E75C7" w:rsidRPr="00EC21B7" w:rsidRDefault="005E75C7" w:rsidP="009032E7">
            <w:pPr>
              <w:tabs>
                <w:tab w:val="left" w:pos="680"/>
              </w:tabs>
              <w:snapToGrid w:val="0"/>
              <w:rPr>
                <w:rFonts w:cs="Arial"/>
                <w:sz w:val="22"/>
                <w:szCs w:val="22"/>
              </w:rPr>
            </w:pPr>
            <w:r w:rsidRPr="00EC21B7">
              <w:rPr>
                <w:rFonts w:eastAsia="Calibri" w:cs="Arial"/>
                <w:sz w:val="22"/>
                <w:szCs w:val="22"/>
              </w:rPr>
              <w:t>Потписан и оверен Образац изјаве на основу члана 75. ст</w:t>
            </w:r>
            <w:r w:rsidR="00E62FED" w:rsidRPr="00EC21B7">
              <w:rPr>
                <w:rFonts w:eastAsia="Calibri" w:cs="Arial"/>
                <w:sz w:val="22"/>
                <w:szCs w:val="22"/>
              </w:rPr>
              <w:t>ав 2. ЗЈН (Образац бр. 4</w:t>
            </w:r>
            <w:r w:rsidRPr="00EC21B7">
              <w:rPr>
                <w:rFonts w:eastAsia="Calibri" w:cs="Arial"/>
                <w:sz w:val="22"/>
                <w:szCs w:val="22"/>
              </w:rPr>
              <w:t>)</w:t>
            </w:r>
          </w:p>
          <w:p w14:paraId="0CA7C4C9" w14:textId="77777777" w:rsidR="005E75C7" w:rsidRPr="00EC21B7" w:rsidRDefault="005E75C7" w:rsidP="009032E7">
            <w:pPr>
              <w:tabs>
                <w:tab w:val="left" w:pos="680"/>
              </w:tabs>
              <w:snapToGrid w:val="0"/>
              <w:rPr>
                <w:rFonts w:cs="Arial"/>
                <w:sz w:val="22"/>
                <w:szCs w:val="22"/>
              </w:rPr>
            </w:pPr>
            <w:r w:rsidRPr="00EC21B7">
              <w:rPr>
                <w:rFonts w:eastAsia="Calibri" w:cs="Arial"/>
                <w:i/>
                <w:sz w:val="22"/>
                <w:szCs w:val="22"/>
              </w:rPr>
              <w:t>Напомена:</w:t>
            </w:r>
          </w:p>
          <w:p w14:paraId="1B3508BF" w14:textId="77777777" w:rsidR="005E75C7" w:rsidRPr="00EC21B7" w:rsidRDefault="005E75C7" w:rsidP="005E75C7">
            <w:pPr>
              <w:widowControl/>
              <w:numPr>
                <w:ilvl w:val="0"/>
                <w:numId w:val="6"/>
              </w:numPr>
              <w:tabs>
                <w:tab w:val="left" w:pos="-1480"/>
              </w:tabs>
              <w:suppressAutoHyphens w:val="0"/>
              <w:snapToGrid w:val="0"/>
              <w:jc w:val="both"/>
              <w:textAlignment w:val="auto"/>
              <w:rPr>
                <w:rFonts w:cs="Arial"/>
                <w:sz w:val="22"/>
                <w:szCs w:val="22"/>
              </w:rPr>
            </w:pPr>
            <w:r w:rsidRPr="00EC21B7">
              <w:rPr>
                <w:rFonts w:eastAsia="Calibri" w:cs="Arial"/>
                <w:i/>
                <w:sz w:val="22"/>
                <w:szCs w:val="22"/>
              </w:rPr>
              <w:t>Изјава мора да буде потписана од стране овалшћеног лица за заступање понуђача и оверена печатом.</w:t>
            </w:r>
          </w:p>
          <w:p w14:paraId="5C9D43ED" w14:textId="77777777" w:rsidR="005E75C7" w:rsidRPr="00EC21B7" w:rsidRDefault="005E75C7" w:rsidP="00D05412">
            <w:pPr>
              <w:widowControl/>
              <w:numPr>
                <w:ilvl w:val="0"/>
                <w:numId w:val="6"/>
              </w:numPr>
              <w:tabs>
                <w:tab w:val="left" w:pos="-1480"/>
              </w:tabs>
              <w:suppressAutoHyphens w:val="0"/>
              <w:snapToGrid w:val="0"/>
              <w:jc w:val="both"/>
              <w:textAlignment w:val="auto"/>
              <w:rPr>
                <w:rFonts w:cs="Arial"/>
                <w:sz w:val="22"/>
                <w:szCs w:val="22"/>
              </w:rPr>
            </w:pPr>
            <w:r w:rsidRPr="00EC21B7">
              <w:rPr>
                <w:rFonts w:eastAsia="Calibri" w:cs="Arial"/>
                <w:i/>
                <w:sz w:val="22"/>
                <w:szCs w:val="22"/>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5E75C7" w:rsidRPr="00EC21B7" w14:paraId="238613D9" w14:textId="77777777" w:rsidTr="001D44B0">
        <w:trPr>
          <w:trHeight w:val="751"/>
        </w:trPr>
        <w:tc>
          <w:tcPr>
            <w:tcW w:w="10331" w:type="dxa"/>
            <w:gridSpan w:val="3"/>
            <w:shd w:val="clear" w:color="auto" w:fill="D9D9D9" w:themeFill="background1" w:themeFillShade="D9"/>
            <w:vAlign w:val="center"/>
          </w:tcPr>
          <w:p w14:paraId="7CE7FA29" w14:textId="77777777" w:rsidR="005E75C7" w:rsidRPr="00EC21B7" w:rsidRDefault="005E75C7" w:rsidP="005E75C7">
            <w:pPr>
              <w:pStyle w:val="ListParagraph"/>
              <w:numPr>
                <w:ilvl w:val="1"/>
                <w:numId w:val="1"/>
              </w:numPr>
              <w:spacing w:after="0" w:line="240" w:lineRule="auto"/>
              <w:jc w:val="center"/>
              <w:rPr>
                <w:rFonts w:ascii="Arial" w:hAnsi="Arial" w:cs="Arial"/>
                <w:b/>
                <w:bCs/>
                <w:color w:val="auto"/>
                <w:sz w:val="22"/>
                <w:szCs w:val="22"/>
              </w:rPr>
            </w:pPr>
            <w:r w:rsidRPr="00EC21B7">
              <w:rPr>
                <w:rFonts w:ascii="Arial" w:hAnsi="Arial" w:cs="Arial"/>
                <w:b/>
                <w:color w:val="auto"/>
                <w:sz w:val="22"/>
                <w:szCs w:val="22"/>
                <w:lang w:val="sr-Cyrl-CS"/>
              </w:rPr>
              <w:t>ДОДАТНИ УСЛОВИ</w:t>
            </w:r>
          </w:p>
          <w:p w14:paraId="6A74F273" w14:textId="77777777" w:rsidR="005E75C7" w:rsidRPr="00EC21B7" w:rsidRDefault="005E75C7" w:rsidP="009032E7">
            <w:pPr>
              <w:autoSpaceDE w:val="0"/>
              <w:jc w:val="center"/>
              <w:rPr>
                <w:rFonts w:cs="Arial"/>
                <w:b/>
                <w:sz w:val="22"/>
                <w:szCs w:val="22"/>
              </w:rPr>
            </w:pPr>
            <w:r w:rsidRPr="00EC21B7">
              <w:rPr>
                <w:rFonts w:cs="Arial"/>
                <w:b/>
                <w:sz w:val="22"/>
                <w:szCs w:val="22"/>
                <w:lang w:eastAsia="ar-SA"/>
              </w:rPr>
              <w:t>ЗА УЧЕШЋЕ У ПОСТУПКУ ЈАВНЕ НАБАВКЕ ИЗ ЧЛАНА 76. ЗАКОНА</w:t>
            </w:r>
          </w:p>
        </w:tc>
      </w:tr>
      <w:tr w:rsidR="00D05412" w:rsidRPr="00EC21B7" w14:paraId="0BE53CAD" w14:textId="77777777" w:rsidTr="00D05412">
        <w:tblPrEx>
          <w:tblLook w:val="04A0" w:firstRow="1" w:lastRow="0" w:firstColumn="1" w:lastColumn="0" w:noHBand="0" w:noVBand="1"/>
        </w:tblPrEx>
        <w:trPr>
          <w:trHeight w:val="735"/>
        </w:trPr>
        <w:tc>
          <w:tcPr>
            <w:tcW w:w="825" w:type="dxa"/>
            <w:vAlign w:val="center"/>
          </w:tcPr>
          <w:p w14:paraId="69B43F26" w14:textId="77777777" w:rsidR="00D05412" w:rsidRPr="00EC21B7" w:rsidRDefault="00D05412" w:rsidP="004D7B25">
            <w:pPr>
              <w:jc w:val="center"/>
              <w:rPr>
                <w:rFonts w:cs="Arial"/>
                <w:b/>
                <w:sz w:val="22"/>
                <w:szCs w:val="22"/>
              </w:rPr>
            </w:pPr>
            <w:r w:rsidRPr="00EC21B7">
              <w:rPr>
                <w:rFonts w:cs="Arial"/>
                <w:b/>
                <w:sz w:val="22"/>
                <w:szCs w:val="22"/>
              </w:rPr>
              <w:t>5.</w:t>
            </w:r>
          </w:p>
        </w:tc>
        <w:tc>
          <w:tcPr>
            <w:tcW w:w="4058" w:type="dxa"/>
          </w:tcPr>
          <w:p w14:paraId="42E79468" w14:textId="77777777" w:rsidR="00067A27" w:rsidRPr="00EC21B7" w:rsidRDefault="00067A27" w:rsidP="00067A27">
            <w:pPr>
              <w:jc w:val="both"/>
              <w:rPr>
                <w:rFonts w:cs="Arial"/>
                <w:sz w:val="22"/>
                <w:szCs w:val="22"/>
              </w:rPr>
            </w:pPr>
          </w:p>
          <w:p w14:paraId="4935406F" w14:textId="77777777" w:rsidR="00EF1302" w:rsidRPr="00F75178" w:rsidRDefault="00EF1302" w:rsidP="00EF1302">
            <w:pPr>
              <w:snapToGrid w:val="0"/>
              <w:spacing w:line="276" w:lineRule="auto"/>
              <w:rPr>
                <w:b/>
                <w:bCs/>
                <w:sz w:val="22"/>
                <w:szCs w:val="22"/>
                <w:u w:val="single"/>
                <w:lang w:val="sr-Cyrl-RS"/>
              </w:rPr>
            </w:pPr>
            <w:r w:rsidRPr="00EC21B7">
              <w:rPr>
                <w:b/>
                <w:bCs/>
                <w:sz w:val="22"/>
                <w:szCs w:val="22"/>
                <w:u w:val="single"/>
              </w:rPr>
              <w:t>Пословни капацитет</w:t>
            </w:r>
            <w:r w:rsidR="00F75178">
              <w:rPr>
                <w:b/>
                <w:bCs/>
                <w:sz w:val="22"/>
                <w:szCs w:val="22"/>
                <w:u w:val="single"/>
                <w:lang w:val="sr-Cyrl-RS"/>
              </w:rPr>
              <w:t xml:space="preserve"> (важи за партију 3)</w:t>
            </w:r>
          </w:p>
          <w:p w14:paraId="1AF5B652" w14:textId="77777777" w:rsidR="00EF1302" w:rsidRPr="00EC21B7" w:rsidRDefault="00EF1302" w:rsidP="00EF1302">
            <w:pPr>
              <w:snapToGrid w:val="0"/>
              <w:spacing w:line="276" w:lineRule="auto"/>
              <w:rPr>
                <w:rFonts w:ascii="Calibri" w:hAnsi="Calibri"/>
                <w:kern w:val="0"/>
                <w:sz w:val="22"/>
                <w:szCs w:val="22"/>
                <w:lang w:val="sr-Latn-RS"/>
              </w:rPr>
            </w:pPr>
          </w:p>
          <w:p w14:paraId="5F603304" w14:textId="77777777" w:rsidR="00EF1302" w:rsidRPr="00EC21B7" w:rsidRDefault="00EF1302" w:rsidP="00EF1302">
            <w:pPr>
              <w:jc w:val="both"/>
              <w:rPr>
                <w:iCs/>
                <w:sz w:val="22"/>
                <w:szCs w:val="22"/>
              </w:rPr>
            </w:pPr>
            <w:r w:rsidRPr="00EC21B7">
              <w:rPr>
                <w:iCs/>
                <w:sz w:val="22"/>
                <w:szCs w:val="22"/>
              </w:rPr>
              <w:t xml:space="preserve">Понуђач располаже неопходним </w:t>
            </w:r>
            <w:r w:rsidRPr="00EC21B7">
              <w:rPr>
                <w:b/>
                <w:bCs/>
                <w:iCs/>
                <w:sz w:val="22"/>
                <w:szCs w:val="22"/>
              </w:rPr>
              <w:t>пословним капацитетом</w:t>
            </w:r>
            <w:r w:rsidRPr="00EC21B7">
              <w:rPr>
                <w:iCs/>
                <w:sz w:val="22"/>
                <w:szCs w:val="22"/>
              </w:rPr>
              <w:t xml:space="preserve"> </w:t>
            </w:r>
            <w:r w:rsidR="00FD218C" w:rsidRPr="00EC21B7">
              <w:rPr>
                <w:iCs/>
                <w:sz w:val="22"/>
                <w:szCs w:val="22"/>
              </w:rPr>
              <w:t>ако</w:t>
            </w:r>
            <w:r w:rsidRPr="00EC21B7">
              <w:rPr>
                <w:iCs/>
                <w:sz w:val="22"/>
                <w:szCs w:val="22"/>
              </w:rPr>
              <w:t>:</w:t>
            </w:r>
          </w:p>
          <w:p w14:paraId="08920862" w14:textId="77777777" w:rsidR="00FD218C" w:rsidRPr="00EC21B7" w:rsidRDefault="00FD218C" w:rsidP="00EF1302">
            <w:pPr>
              <w:jc w:val="both"/>
              <w:rPr>
                <w:rFonts w:cs="Arial"/>
                <w:b/>
                <w:sz w:val="22"/>
                <w:szCs w:val="22"/>
              </w:rPr>
            </w:pPr>
          </w:p>
          <w:p w14:paraId="6558489A" w14:textId="77777777" w:rsidR="00FD218C" w:rsidRPr="00EC21B7" w:rsidRDefault="00FD218C" w:rsidP="00FD218C">
            <w:pPr>
              <w:jc w:val="both"/>
              <w:rPr>
                <w:rFonts w:cs="Arial"/>
                <w:b/>
                <w:sz w:val="22"/>
                <w:szCs w:val="22"/>
                <w:lang w:val="sr-Cyrl-RS"/>
              </w:rPr>
            </w:pPr>
            <w:r w:rsidRPr="00EC21B7">
              <w:rPr>
                <w:rFonts w:cs="Arial"/>
                <w:b/>
                <w:sz w:val="22"/>
                <w:szCs w:val="22"/>
                <w:lang w:val="sr-Cyrl-RS"/>
              </w:rPr>
              <w:t>Партија број 3:</w:t>
            </w:r>
          </w:p>
          <w:p w14:paraId="06E63436" w14:textId="77777777" w:rsidR="00D05412" w:rsidRPr="00EC21B7" w:rsidRDefault="00FD218C" w:rsidP="00067A27">
            <w:pPr>
              <w:jc w:val="both"/>
              <w:rPr>
                <w:rFonts w:cs="Arial"/>
                <w:sz w:val="22"/>
                <w:szCs w:val="22"/>
                <w:lang w:val="sr-Cyrl-RS"/>
              </w:rPr>
            </w:pPr>
            <w:r w:rsidRPr="00EC21B7">
              <w:rPr>
                <w:rFonts w:cs="Arial"/>
                <w:sz w:val="22"/>
                <w:szCs w:val="22"/>
              </w:rPr>
              <w:t>- је овлашћени сервисер возила из програма Škoda</w:t>
            </w:r>
            <w:r w:rsidRPr="00EC21B7">
              <w:rPr>
                <w:rFonts w:cs="Arial"/>
                <w:sz w:val="22"/>
                <w:szCs w:val="22"/>
                <w:lang w:val="sr-Cyrl-RS"/>
              </w:rPr>
              <w:t xml:space="preserve"> </w:t>
            </w:r>
          </w:p>
          <w:p w14:paraId="486D9D2F" w14:textId="77777777" w:rsidR="00FD218C" w:rsidRPr="00EC21B7" w:rsidRDefault="00FD218C" w:rsidP="00067A27">
            <w:pPr>
              <w:jc w:val="both"/>
              <w:rPr>
                <w:rFonts w:cs="Arial"/>
                <w:sz w:val="22"/>
                <w:szCs w:val="22"/>
                <w:lang w:val="sr-Cyrl-RS"/>
              </w:rPr>
            </w:pPr>
          </w:p>
          <w:p w14:paraId="3033FC4D" w14:textId="77777777" w:rsidR="00D05412" w:rsidRPr="00EC21B7" w:rsidRDefault="00D05412" w:rsidP="00067A27">
            <w:pPr>
              <w:jc w:val="both"/>
              <w:rPr>
                <w:rFonts w:cs="Arial"/>
                <w:sz w:val="22"/>
                <w:szCs w:val="22"/>
              </w:rPr>
            </w:pPr>
          </w:p>
        </w:tc>
        <w:tc>
          <w:tcPr>
            <w:tcW w:w="5448" w:type="dxa"/>
          </w:tcPr>
          <w:p w14:paraId="5562E2D9" w14:textId="77777777" w:rsidR="00FD218C" w:rsidRPr="00EC21B7" w:rsidRDefault="00FD218C" w:rsidP="00067A27">
            <w:pPr>
              <w:jc w:val="both"/>
              <w:rPr>
                <w:rFonts w:cs="Arial"/>
                <w:sz w:val="22"/>
                <w:szCs w:val="22"/>
              </w:rPr>
            </w:pPr>
          </w:p>
          <w:p w14:paraId="4DA5869B" w14:textId="77777777" w:rsidR="00FD218C" w:rsidRDefault="00FD218C" w:rsidP="00FD218C">
            <w:pPr>
              <w:jc w:val="both"/>
              <w:rPr>
                <w:rFonts w:cs="Arial"/>
                <w:b/>
                <w:sz w:val="22"/>
                <w:szCs w:val="22"/>
                <w:lang w:val="sr-Cyrl-RS"/>
              </w:rPr>
            </w:pPr>
            <w:r w:rsidRPr="00EC21B7">
              <w:rPr>
                <w:rFonts w:cs="Arial"/>
                <w:b/>
                <w:sz w:val="22"/>
                <w:szCs w:val="22"/>
                <w:lang w:val="sr-Cyrl-RS"/>
              </w:rPr>
              <w:t>Партија број 3:</w:t>
            </w:r>
          </w:p>
          <w:p w14:paraId="6229D81A" w14:textId="77777777" w:rsidR="009976E4" w:rsidRPr="00EC21B7" w:rsidRDefault="009976E4" w:rsidP="00FD218C">
            <w:pPr>
              <w:jc w:val="both"/>
              <w:rPr>
                <w:rFonts w:cs="Arial"/>
                <w:b/>
                <w:sz w:val="22"/>
                <w:szCs w:val="22"/>
                <w:lang w:val="sr-Cyrl-RS"/>
              </w:rPr>
            </w:pPr>
          </w:p>
          <w:p w14:paraId="7A543795" w14:textId="77777777" w:rsidR="00D05412" w:rsidRPr="00EC21B7" w:rsidRDefault="00FD218C" w:rsidP="009976E4">
            <w:pPr>
              <w:jc w:val="both"/>
              <w:rPr>
                <w:rFonts w:cs="Arial"/>
                <w:sz w:val="22"/>
                <w:szCs w:val="22"/>
              </w:rPr>
            </w:pPr>
            <w:r w:rsidRPr="00EC21B7">
              <w:rPr>
                <w:rFonts w:cs="Arial"/>
                <w:sz w:val="22"/>
                <w:szCs w:val="22"/>
              </w:rPr>
              <w:t xml:space="preserve">- Важеће овлашћење од стране произвођача или генералног заступника за Републику Србију за возила из програма Škoda </w:t>
            </w:r>
            <w:r w:rsidRPr="00EC21B7">
              <w:rPr>
                <w:rFonts w:cs="Arial"/>
                <w:sz w:val="22"/>
                <w:szCs w:val="22"/>
                <w:lang w:val="sr-Cyrl-RS"/>
              </w:rPr>
              <w:t xml:space="preserve">- </w:t>
            </w:r>
            <w:r w:rsidRPr="00EC21B7">
              <w:rPr>
                <w:rFonts w:cs="Arial"/>
                <w:sz w:val="22"/>
                <w:szCs w:val="22"/>
              </w:rPr>
              <w:t xml:space="preserve">потписано, оверено и преведено на српски језик;  </w:t>
            </w:r>
          </w:p>
        </w:tc>
      </w:tr>
      <w:tr w:rsidR="00D05412" w:rsidRPr="00EC21B7" w14:paraId="208467BD" w14:textId="77777777" w:rsidTr="00D05412">
        <w:tblPrEx>
          <w:tblLook w:val="04A0" w:firstRow="1" w:lastRow="0" w:firstColumn="1" w:lastColumn="0" w:noHBand="0" w:noVBand="1"/>
        </w:tblPrEx>
        <w:trPr>
          <w:trHeight w:val="735"/>
        </w:trPr>
        <w:tc>
          <w:tcPr>
            <w:tcW w:w="825" w:type="dxa"/>
            <w:vAlign w:val="center"/>
          </w:tcPr>
          <w:p w14:paraId="745581E6"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t>6.</w:t>
            </w:r>
          </w:p>
        </w:tc>
        <w:tc>
          <w:tcPr>
            <w:tcW w:w="4058" w:type="dxa"/>
          </w:tcPr>
          <w:p w14:paraId="0F655895" w14:textId="77777777" w:rsidR="00EF1302" w:rsidRPr="00EC21B7" w:rsidRDefault="00EF1302" w:rsidP="00EF1302">
            <w:pPr>
              <w:snapToGrid w:val="0"/>
              <w:spacing w:line="276" w:lineRule="auto"/>
              <w:rPr>
                <w:b/>
                <w:bCs/>
                <w:sz w:val="22"/>
                <w:szCs w:val="22"/>
                <w:u w:val="single"/>
              </w:rPr>
            </w:pPr>
          </w:p>
          <w:p w14:paraId="3E0401B4" w14:textId="77777777" w:rsidR="00EF1302" w:rsidRPr="00EC21B7" w:rsidRDefault="00EF1302" w:rsidP="00EF1302">
            <w:pPr>
              <w:snapToGrid w:val="0"/>
              <w:spacing w:line="276" w:lineRule="auto"/>
              <w:rPr>
                <w:b/>
                <w:bCs/>
                <w:sz w:val="22"/>
                <w:szCs w:val="22"/>
                <w:u w:val="single"/>
                <w:lang w:val="sr-Cyrl-RS"/>
              </w:rPr>
            </w:pPr>
            <w:r w:rsidRPr="00EC21B7">
              <w:rPr>
                <w:b/>
                <w:bCs/>
                <w:sz w:val="22"/>
                <w:szCs w:val="22"/>
                <w:u w:val="single"/>
              </w:rPr>
              <w:t>Финансијски капацитет</w:t>
            </w:r>
            <w:r w:rsidR="007110AB" w:rsidRPr="00EC21B7">
              <w:rPr>
                <w:b/>
                <w:bCs/>
                <w:sz w:val="22"/>
                <w:szCs w:val="22"/>
                <w:u w:val="single"/>
                <w:lang w:val="sr-Cyrl-RS"/>
              </w:rPr>
              <w:t xml:space="preserve"> – важи за све партије</w:t>
            </w:r>
          </w:p>
          <w:p w14:paraId="3AC22B5C" w14:textId="77777777" w:rsidR="00EF1302" w:rsidRPr="00EC21B7" w:rsidRDefault="00EF1302" w:rsidP="00EF1302">
            <w:pPr>
              <w:snapToGrid w:val="0"/>
              <w:spacing w:line="276" w:lineRule="auto"/>
              <w:rPr>
                <w:rFonts w:ascii="Calibri" w:hAnsi="Calibri"/>
                <w:b/>
                <w:bCs/>
                <w:kern w:val="0"/>
                <w:sz w:val="22"/>
                <w:szCs w:val="22"/>
                <w:u w:val="single"/>
                <w:lang w:val="sr-Latn-RS"/>
              </w:rPr>
            </w:pPr>
          </w:p>
          <w:p w14:paraId="46064183" w14:textId="77777777" w:rsidR="00EF1302" w:rsidRPr="00EC21B7" w:rsidRDefault="00EF1302" w:rsidP="00EF1302">
            <w:pPr>
              <w:pStyle w:val="MilaColestyle"/>
              <w:numPr>
                <w:ilvl w:val="0"/>
                <w:numId w:val="0"/>
              </w:numPr>
              <w:snapToGrid w:val="0"/>
              <w:spacing w:before="0" w:after="0"/>
              <w:ind w:left="357" w:hanging="357"/>
              <w:rPr>
                <w:iCs/>
                <w:sz w:val="22"/>
                <w:szCs w:val="22"/>
              </w:rPr>
            </w:pPr>
            <w:r w:rsidRPr="00EC21B7">
              <w:rPr>
                <w:iCs/>
                <w:sz w:val="22"/>
                <w:szCs w:val="22"/>
              </w:rPr>
              <w:t>Понуђач располаже неопходним</w:t>
            </w:r>
          </w:p>
          <w:p w14:paraId="790C174D" w14:textId="77777777" w:rsidR="00EF1302" w:rsidRPr="00EC21B7" w:rsidRDefault="00EF1302" w:rsidP="00EF1302">
            <w:pPr>
              <w:pStyle w:val="MilaColestyle"/>
              <w:numPr>
                <w:ilvl w:val="0"/>
                <w:numId w:val="0"/>
              </w:numPr>
              <w:snapToGrid w:val="0"/>
              <w:spacing w:before="0" w:after="0"/>
              <w:ind w:left="357" w:hanging="357"/>
              <w:rPr>
                <w:iCs/>
                <w:sz w:val="22"/>
                <w:szCs w:val="22"/>
                <w:lang w:val="sr-Cyrl-RS"/>
              </w:rPr>
            </w:pPr>
            <w:r w:rsidRPr="00EC21B7">
              <w:rPr>
                <w:b w:val="0"/>
                <w:bCs w:val="0"/>
                <w:iCs/>
                <w:sz w:val="22"/>
                <w:szCs w:val="22"/>
              </w:rPr>
              <w:t>финансијским капацитетом</w:t>
            </w:r>
            <w:r w:rsidRPr="00EC21B7">
              <w:rPr>
                <w:iCs/>
                <w:sz w:val="22"/>
                <w:szCs w:val="22"/>
              </w:rPr>
              <w:t xml:space="preserve"> ако</w:t>
            </w:r>
            <w:r w:rsidRPr="00EC21B7">
              <w:rPr>
                <w:iCs/>
                <w:sz w:val="22"/>
                <w:szCs w:val="22"/>
                <w:lang w:val="sr-Cyrl-RS"/>
              </w:rPr>
              <w:t>:</w:t>
            </w:r>
          </w:p>
          <w:p w14:paraId="5FE6E792" w14:textId="77777777" w:rsidR="00D05412" w:rsidRPr="00EC21B7" w:rsidRDefault="00D05412" w:rsidP="00D05412">
            <w:pPr>
              <w:pStyle w:val="MilaColestyle"/>
              <w:numPr>
                <w:ilvl w:val="0"/>
                <w:numId w:val="0"/>
              </w:numPr>
              <w:snapToGrid w:val="0"/>
              <w:spacing w:after="0"/>
              <w:ind w:left="360" w:hanging="360"/>
              <w:jc w:val="both"/>
              <w:rPr>
                <w:sz w:val="22"/>
                <w:szCs w:val="22"/>
                <w:lang w:val="sr-Cyrl-RS"/>
              </w:rPr>
            </w:pPr>
          </w:p>
          <w:p w14:paraId="384EBCF5" w14:textId="77777777" w:rsidR="00D05412" w:rsidRPr="00EC21B7" w:rsidRDefault="00D05412" w:rsidP="00F146CA">
            <w:pPr>
              <w:pStyle w:val="ListParagraph"/>
              <w:widowControl/>
              <w:numPr>
                <w:ilvl w:val="1"/>
                <w:numId w:val="34"/>
              </w:numPr>
              <w:tabs>
                <w:tab w:val="clear" w:pos="644"/>
                <w:tab w:val="num" w:pos="396"/>
              </w:tabs>
              <w:autoSpaceDE/>
              <w:autoSpaceDN/>
              <w:spacing w:after="0" w:line="240" w:lineRule="auto"/>
              <w:ind w:left="396" w:hanging="180"/>
              <w:contextualSpacing/>
              <w:rPr>
                <w:rFonts w:ascii="Arial" w:hAnsi="Arial" w:cs="Arial"/>
                <w:color w:val="auto"/>
                <w:sz w:val="22"/>
                <w:szCs w:val="22"/>
                <w:lang w:eastAsia="ar-SA"/>
              </w:rPr>
            </w:pPr>
            <w:r w:rsidRPr="005E6278">
              <w:rPr>
                <w:rFonts w:ascii="Arial" w:hAnsi="Arial" w:cs="Arial"/>
                <w:color w:val="auto"/>
                <w:sz w:val="22"/>
                <w:szCs w:val="22"/>
                <w:lang w:val="sr-Cyrl-RS" w:eastAsia="ar-SA"/>
              </w:rPr>
              <w:t>у пословној 201</w:t>
            </w:r>
            <w:r w:rsidR="00B86810" w:rsidRPr="005E6278">
              <w:rPr>
                <w:rFonts w:ascii="Arial" w:hAnsi="Arial" w:cs="Arial"/>
                <w:color w:val="auto"/>
                <w:sz w:val="22"/>
                <w:szCs w:val="22"/>
                <w:lang w:val="sr-Cyrl-RS" w:eastAsia="ar-SA"/>
              </w:rPr>
              <w:t>5</w:t>
            </w:r>
            <w:r w:rsidRPr="005E6278">
              <w:rPr>
                <w:rFonts w:ascii="Arial" w:hAnsi="Arial" w:cs="Arial"/>
                <w:color w:val="auto"/>
                <w:sz w:val="22"/>
                <w:szCs w:val="22"/>
                <w:lang w:val="sr-Cyrl-RS" w:eastAsia="ar-SA"/>
              </w:rPr>
              <w:t>, 201</w:t>
            </w:r>
            <w:r w:rsidR="00B86810" w:rsidRPr="005E6278">
              <w:rPr>
                <w:rFonts w:ascii="Arial" w:hAnsi="Arial" w:cs="Arial"/>
                <w:color w:val="auto"/>
                <w:sz w:val="22"/>
                <w:szCs w:val="22"/>
                <w:lang w:val="sr-Cyrl-RS" w:eastAsia="ar-SA"/>
              </w:rPr>
              <w:t>6</w:t>
            </w:r>
            <w:r w:rsidRPr="005E6278">
              <w:rPr>
                <w:rFonts w:ascii="Arial" w:hAnsi="Arial" w:cs="Arial"/>
                <w:color w:val="auto"/>
                <w:sz w:val="22"/>
                <w:szCs w:val="22"/>
                <w:lang w:val="sr-Cyrl-RS" w:eastAsia="ar-SA"/>
              </w:rPr>
              <w:t xml:space="preserve">. и </w:t>
            </w:r>
            <w:r w:rsidRPr="0005675D">
              <w:rPr>
                <w:rFonts w:ascii="Arial" w:hAnsi="Arial" w:cs="Arial"/>
                <w:color w:val="auto"/>
                <w:sz w:val="22"/>
                <w:szCs w:val="22"/>
                <w:lang w:val="sr-Cyrl-RS" w:eastAsia="ar-SA"/>
              </w:rPr>
              <w:t>201</w:t>
            </w:r>
            <w:r w:rsidR="00B86810" w:rsidRPr="0005675D">
              <w:rPr>
                <w:rFonts w:ascii="Arial" w:hAnsi="Arial" w:cs="Arial"/>
                <w:color w:val="auto"/>
                <w:sz w:val="22"/>
                <w:szCs w:val="22"/>
                <w:lang w:val="sr-Cyrl-RS" w:eastAsia="ar-SA"/>
              </w:rPr>
              <w:t>7</w:t>
            </w:r>
            <w:r w:rsidRPr="0005675D">
              <w:rPr>
                <w:rFonts w:ascii="Arial" w:hAnsi="Arial" w:cs="Arial"/>
                <w:color w:val="auto"/>
                <w:sz w:val="22"/>
                <w:szCs w:val="22"/>
                <w:lang w:val="sr-Cyrl-RS" w:eastAsia="ar-SA"/>
              </w:rPr>
              <w:t>.</w:t>
            </w:r>
            <w:r w:rsidRPr="005E6278">
              <w:rPr>
                <w:rFonts w:ascii="Arial" w:hAnsi="Arial" w:cs="Arial"/>
                <w:color w:val="auto"/>
                <w:sz w:val="22"/>
                <w:szCs w:val="22"/>
                <w:lang w:val="sr-Cyrl-RS" w:eastAsia="ar-SA"/>
              </w:rPr>
              <w:t xml:space="preserve"> години </w:t>
            </w:r>
            <w:r w:rsidRPr="00EC21B7">
              <w:rPr>
                <w:rFonts w:ascii="Arial" w:hAnsi="Arial" w:cs="Arial"/>
                <w:color w:val="auto"/>
                <w:sz w:val="22"/>
                <w:szCs w:val="22"/>
                <w:lang w:val="sr-Cyrl-RS" w:eastAsia="ar-SA"/>
              </w:rPr>
              <w:t xml:space="preserve">није исказао губитак у пословању </w:t>
            </w:r>
          </w:p>
          <w:p w14:paraId="3FB3D294" w14:textId="77777777" w:rsidR="00D05412" w:rsidRPr="00EC21B7" w:rsidRDefault="00D05412" w:rsidP="00D05412">
            <w:pPr>
              <w:pStyle w:val="ListParagraph"/>
              <w:spacing w:after="0" w:line="240" w:lineRule="auto"/>
              <w:ind w:left="396"/>
              <w:contextualSpacing/>
              <w:rPr>
                <w:rFonts w:ascii="Arial" w:hAnsi="Arial" w:cs="Arial"/>
                <w:color w:val="auto"/>
                <w:sz w:val="22"/>
                <w:szCs w:val="22"/>
                <w:lang w:eastAsia="ar-SA"/>
              </w:rPr>
            </w:pPr>
          </w:p>
          <w:p w14:paraId="70A24DDB" w14:textId="77777777" w:rsidR="00D05412" w:rsidRPr="00EC21B7" w:rsidRDefault="00D05412" w:rsidP="00F146CA">
            <w:pPr>
              <w:pStyle w:val="ListParagraph"/>
              <w:widowControl/>
              <w:numPr>
                <w:ilvl w:val="1"/>
                <w:numId w:val="34"/>
              </w:numPr>
              <w:tabs>
                <w:tab w:val="clear" w:pos="644"/>
                <w:tab w:val="num" w:pos="396"/>
              </w:tabs>
              <w:autoSpaceDE/>
              <w:autoSpaceDN/>
              <w:spacing w:after="0" w:line="240" w:lineRule="auto"/>
              <w:ind w:left="396" w:hanging="180"/>
              <w:contextualSpacing/>
              <w:rPr>
                <w:rFonts w:ascii="Arial" w:hAnsi="Arial" w:cs="Arial"/>
                <w:color w:val="auto"/>
                <w:sz w:val="22"/>
                <w:szCs w:val="22"/>
                <w:lang w:eastAsia="ar-SA"/>
              </w:rPr>
            </w:pPr>
            <w:r w:rsidRPr="00EC21B7">
              <w:rPr>
                <w:rFonts w:ascii="Arial" w:hAnsi="Arial" w:cs="Arial"/>
                <w:color w:val="auto"/>
                <w:sz w:val="22"/>
                <w:szCs w:val="22"/>
                <w:lang w:val="sr-Cyrl-RS" w:eastAsia="ar-SA"/>
              </w:rPr>
              <w:t xml:space="preserve">у задњих шест месеци који претходе месецу објављивања позива за подношење понуда на Порталу јавних набавки није био </w:t>
            </w:r>
            <w:r w:rsidRPr="00EC21B7">
              <w:rPr>
                <w:rFonts w:ascii="Arial" w:hAnsi="Arial" w:cs="Arial"/>
                <w:color w:val="auto"/>
                <w:sz w:val="22"/>
                <w:szCs w:val="22"/>
                <w:lang w:eastAsia="ar-SA"/>
              </w:rPr>
              <w:t>у блокади</w:t>
            </w:r>
          </w:p>
          <w:p w14:paraId="1D91BF73" w14:textId="77777777" w:rsidR="00D05412" w:rsidRPr="00EC21B7" w:rsidRDefault="00D05412" w:rsidP="00D05412">
            <w:pPr>
              <w:snapToGrid w:val="0"/>
              <w:jc w:val="both"/>
              <w:rPr>
                <w:rFonts w:cs="Arial"/>
                <w:sz w:val="22"/>
                <w:szCs w:val="22"/>
                <w:lang w:val="sr-Cyrl-RS"/>
              </w:rPr>
            </w:pPr>
          </w:p>
          <w:p w14:paraId="7B6A6009" w14:textId="77777777" w:rsidR="00D05412" w:rsidRDefault="00D05412" w:rsidP="00D05412">
            <w:pPr>
              <w:snapToGrid w:val="0"/>
              <w:jc w:val="both"/>
              <w:rPr>
                <w:rFonts w:cs="Arial"/>
                <w:b/>
                <w:sz w:val="22"/>
                <w:szCs w:val="22"/>
                <w:u w:val="single"/>
              </w:rPr>
            </w:pPr>
          </w:p>
          <w:p w14:paraId="3AF3417D" w14:textId="77777777" w:rsidR="006E70B9" w:rsidRPr="00EC21B7" w:rsidRDefault="006E70B9" w:rsidP="00D05412">
            <w:pPr>
              <w:snapToGrid w:val="0"/>
              <w:jc w:val="both"/>
              <w:rPr>
                <w:rFonts w:cs="Arial"/>
                <w:b/>
                <w:sz w:val="22"/>
                <w:szCs w:val="22"/>
                <w:u w:val="single"/>
              </w:rPr>
            </w:pPr>
          </w:p>
        </w:tc>
        <w:tc>
          <w:tcPr>
            <w:tcW w:w="5448" w:type="dxa"/>
          </w:tcPr>
          <w:p w14:paraId="21243AF1" w14:textId="77777777" w:rsidR="00D76318"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RS"/>
              </w:rPr>
            </w:pPr>
            <w:r w:rsidRPr="00EC21B7">
              <w:rPr>
                <w:rFonts w:cs="Arial"/>
                <w:sz w:val="22"/>
                <w:szCs w:val="22"/>
                <w:lang w:val="sr-Cyrl-RS"/>
              </w:rPr>
              <w:t>1.</w:t>
            </w:r>
            <w:r w:rsidRPr="00EC21B7">
              <w:rPr>
                <w:rFonts w:cs="Arial"/>
                <w:sz w:val="22"/>
                <w:szCs w:val="22"/>
              </w:rPr>
              <w:t xml:space="preserve">  </w:t>
            </w:r>
            <w:r w:rsidRPr="00EC21B7">
              <w:rPr>
                <w:rFonts w:cs="Arial"/>
                <w:b/>
                <w:sz w:val="22"/>
                <w:szCs w:val="22"/>
              </w:rPr>
              <w:t>Извештај о бонитету за јавне набавке БОН-ЈН Агенције за привредне регистре</w:t>
            </w:r>
            <w:r w:rsidRPr="00EC21B7">
              <w:rPr>
                <w:rFonts w:cs="Arial"/>
                <w:sz w:val="22"/>
                <w:szCs w:val="22"/>
              </w:rPr>
              <w:t>, Регистар финансијских извештаја и података о бонитету правних лица и предузетника, који садржи сажети биланс стања и успех</w:t>
            </w:r>
            <w:r w:rsidR="00DD66C6">
              <w:rPr>
                <w:rFonts w:cs="Arial"/>
                <w:sz w:val="22"/>
                <w:szCs w:val="22"/>
              </w:rPr>
              <w:t>а, показатеље за оцену бонитета</w:t>
            </w:r>
            <w:r w:rsidR="00D76318" w:rsidRPr="00EC21B7">
              <w:rPr>
                <w:rFonts w:cs="Arial"/>
                <w:sz w:val="22"/>
                <w:szCs w:val="22"/>
                <w:lang w:val="sr-Cyrl-RS"/>
              </w:rPr>
              <w:t>;</w:t>
            </w:r>
          </w:p>
          <w:p w14:paraId="05F603ED" w14:textId="77777777" w:rsidR="00D05412"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CS"/>
              </w:rPr>
            </w:pPr>
            <w:r w:rsidRPr="00EC21B7">
              <w:rPr>
                <w:rFonts w:cs="Arial"/>
                <w:sz w:val="22"/>
                <w:szCs w:val="22"/>
              </w:rPr>
              <w:t xml:space="preserve"> </w:t>
            </w:r>
            <w:r w:rsidRPr="00EC21B7">
              <w:rPr>
                <w:rFonts w:cs="Arial"/>
                <w:sz w:val="22"/>
                <w:szCs w:val="22"/>
                <w:lang w:val="sr-Cyrl-RS"/>
              </w:rPr>
              <w:t xml:space="preserve"> </w:t>
            </w:r>
          </w:p>
          <w:p w14:paraId="4A013C71" w14:textId="77777777" w:rsidR="00D05412" w:rsidRPr="00EC21B7" w:rsidRDefault="00D05412" w:rsidP="00D05412">
            <w:pPr>
              <w:shd w:val="clear" w:color="auto" w:fill="FFFFFF"/>
              <w:tabs>
                <w:tab w:val="left" w:pos="0"/>
                <w:tab w:val="left" w:pos="342"/>
                <w:tab w:val="left" w:pos="680"/>
              </w:tabs>
              <w:autoSpaceDE w:val="0"/>
              <w:adjustRightInd w:val="0"/>
              <w:ind w:left="90" w:right="69"/>
              <w:jc w:val="both"/>
              <w:rPr>
                <w:rFonts w:cs="Arial"/>
                <w:sz w:val="22"/>
                <w:szCs w:val="22"/>
                <w:lang w:val="sr-Cyrl-CS"/>
              </w:rPr>
            </w:pPr>
            <w:r w:rsidRPr="00EC21B7">
              <w:rPr>
                <w:rFonts w:cs="Arial"/>
                <w:sz w:val="22"/>
                <w:szCs w:val="22"/>
                <w:lang w:val="sr-Cyrl-RS"/>
              </w:rPr>
              <w:t xml:space="preserve">2. </w:t>
            </w:r>
            <w:r w:rsidRPr="00EC21B7">
              <w:rPr>
                <w:rFonts w:cs="Arial"/>
                <w:sz w:val="22"/>
                <w:szCs w:val="22"/>
              </w:rPr>
              <w:t xml:space="preserve"> </w:t>
            </w:r>
            <w:r w:rsidRPr="00EC21B7">
              <w:rPr>
                <w:rFonts w:cs="Arial"/>
                <w:b/>
                <w:sz w:val="22"/>
                <w:szCs w:val="22"/>
              </w:rPr>
              <w:t>Потврда Народне банке Србије</w:t>
            </w:r>
            <w:r w:rsidRPr="00EC21B7">
              <w:rPr>
                <w:rFonts w:cs="Arial"/>
                <w:sz w:val="22"/>
                <w:szCs w:val="22"/>
              </w:rPr>
              <w:t xml:space="preserve"> да понуђач у задњих шест месеци који претходе месецу објављивања позива за подношење понуда на Порталу јавних набавки  није био у блокади</w:t>
            </w:r>
          </w:p>
          <w:p w14:paraId="2C788E5F" w14:textId="77777777" w:rsidR="00AF0F31" w:rsidRPr="00EC21B7" w:rsidRDefault="00AF0F31" w:rsidP="00D05412">
            <w:pPr>
              <w:jc w:val="both"/>
              <w:rPr>
                <w:rFonts w:cs="Arial"/>
                <w:b/>
                <w:i/>
                <w:sz w:val="22"/>
                <w:szCs w:val="22"/>
                <w:lang w:val="sr-Cyrl-RS"/>
              </w:rPr>
            </w:pPr>
          </w:p>
          <w:p w14:paraId="27FAABC1" w14:textId="77777777" w:rsidR="00AF0F31" w:rsidRPr="00EC21B7" w:rsidRDefault="00D05412" w:rsidP="00AF0F31">
            <w:pPr>
              <w:jc w:val="both"/>
              <w:rPr>
                <w:rFonts w:cs="Arial"/>
                <w:i/>
                <w:sz w:val="22"/>
                <w:szCs w:val="22"/>
              </w:rPr>
            </w:pPr>
            <w:r w:rsidRPr="00EC21B7">
              <w:rPr>
                <w:rFonts w:cs="Arial"/>
                <w:b/>
                <w:i/>
                <w:sz w:val="22"/>
                <w:szCs w:val="22"/>
              </w:rPr>
              <w:t>Напомена:</w:t>
            </w:r>
            <w:r w:rsidRPr="00EC21B7">
              <w:rPr>
                <w:rFonts w:cs="Arial"/>
                <w:i/>
                <w:sz w:val="22"/>
                <w:szCs w:val="22"/>
              </w:rPr>
              <w:t xml:space="preserve"> </w:t>
            </w:r>
          </w:p>
          <w:p w14:paraId="569BCB67" w14:textId="77777777" w:rsidR="00AF0F31" w:rsidRPr="00EC21B7" w:rsidRDefault="00D05412" w:rsidP="00AF0F31">
            <w:pPr>
              <w:jc w:val="both"/>
              <w:rPr>
                <w:rFonts w:cs="Arial"/>
                <w:i/>
                <w:sz w:val="22"/>
                <w:szCs w:val="22"/>
                <w:lang w:val="sr-Cyrl-RS"/>
              </w:rPr>
            </w:pPr>
            <w:r w:rsidRPr="00EC21B7">
              <w:rPr>
                <w:rFonts w:cs="Arial"/>
                <w:sz w:val="22"/>
                <w:szCs w:val="22"/>
                <w:lang w:val="sr-Cyrl-RS"/>
              </w:rPr>
              <w:t xml:space="preserve">- </w:t>
            </w:r>
            <w:r w:rsidRPr="00EC21B7">
              <w:rPr>
                <w:rFonts w:cs="Arial"/>
                <w:sz w:val="22"/>
                <w:szCs w:val="22"/>
              </w:rPr>
              <w:t>Уколико Извештај о бонитету БОН-ЈН садржи податке о блокади за последњих 6 месеци који претходе месецу објављивања позива за подношење понуда на Порталу јавних набавки, није неопходно достављати посебан доказ о блокади.</w:t>
            </w:r>
            <w:r w:rsidRPr="00EC21B7">
              <w:rPr>
                <w:rFonts w:cs="Arial"/>
                <w:i/>
                <w:sz w:val="22"/>
                <w:szCs w:val="22"/>
                <w:lang w:val="sr-Cyrl-RS"/>
              </w:rPr>
              <w:t xml:space="preserve">    </w:t>
            </w:r>
          </w:p>
          <w:p w14:paraId="31D7026A" w14:textId="77777777" w:rsidR="00D76318" w:rsidRPr="00EC21B7" w:rsidRDefault="00D76318" w:rsidP="00FD218C">
            <w:pPr>
              <w:jc w:val="both"/>
              <w:rPr>
                <w:rFonts w:cs="Arial"/>
                <w:b/>
                <w:bCs/>
                <w:sz w:val="22"/>
                <w:szCs w:val="22"/>
                <w:lang w:val="sr-Cyrl-RS" w:eastAsia="ar-SA"/>
              </w:rPr>
            </w:pPr>
          </w:p>
        </w:tc>
      </w:tr>
      <w:tr w:rsidR="00D05412" w:rsidRPr="00EC21B7" w14:paraId="44A61584" w14:textId="77777777" w:rsidTr="00D05412">
        <w:tblPrEx>
          <w:tblLook w:val="04A0" w:firstRow="1" w:lastRow="0" w:firstColumn="1" w:lastColumn="0" w:noHBand="0" w:noVBand="1"/>
        </w:tblPrEx>
        <w:tc>
          <w:tcPr>
            <w:tcW w:w="825" w:type="dxa"/>
            <w:vAlign w:val="center"/>
          </w:tcPr>
          <w:p w14:paraId="128C7F3A"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t>7.</w:t>
            </w:r>
          </w:p>
        </w:tc>
        <w:tc>
          <w:tcPr>
            <w:tcW w:w="4058" w:type="dxa"/>
            <w:vAlign w:val="center"/>
          </w:tcPr>
          <w:p w14:paraId="32F98513" w14:textId="77777777" w:rsidR="00D05412" w:rsidRPr="006E70B9" w:rsidRDefault="00D05412" w:rsidP="00D05412">
            <w:pPr>
              <w:snapToGrid w:val="0"/>
              <w:jc w:val="both"/>
              <w:rPr>
                <w:rFonts w:eastAsia="Calibri" w:cs="Arial"/>
                <w:b/>
                <w:sz w:val="22"/>
                <w:szCs w:val="22"/>
                <w:u w:val="single"/>
              </w:rPr>
            </w:pPr>
            <w:r w:rsidRPr="00EC21B7">
              <w:rPr>
                <w:rFonts w:eastAsia="Calibri" w:cs="Arial"/>
                <w:b/>
                <w:sz w:val="22"/>
                <w:szCs w:val="22"/>
                <w:u w:val="single"/>
              </w:rPr>
              <w:t>Технички капацитет –</w:t>
            </w:r>
            <w:r w:rsidRPr="00EC21B7">
              <w:rPr>
                <w:rFonts w:eastAsia="Calibri" w:cs="Arial"/>
                <w:b/>
                <w:sz w:val="22"/>
                <w:szCs w:val="22"/>
                <w:u w:val="single"/>
                <w:lang w:val="sr-Cyrl-RS"/>
              </w:rPr>
              <w:t xml:space="preserve"> важи за партије</w:t>
            </w:r>
            <w:r w:rsidR="006E70B9">
              <w:rPr>
                <w:rFonts w:eastAsia="Calibri" w:cs="Arial"/>
                <w:b/>
                <w:sz w:val="22"/>
                <w:szCs w:val="22"/>
                <w:u w:val="single"/>
              </w:rPr>
              <w:t xml:space="preserve"> </w:t>
            </w:r>
            <w:r w:rsidR="006E70B9" w:rsidRPr="00D8750E">
              <w:rPr>
                <w:rFonts w:eastAsia="Calibri" w:cs="Arial"/>
                <w:b/>
                <w:sz w:val="22"/>
                <w:szCs w:val="22"/>
                <w:u w:val="single"/>
                <w:lang w:val="sr-Cyrl-RS"/>
              </w:rPr>
              <w:t>1,2,4,5,6 и 7</w:t>
            </w:r>
          </w:p>
          <w:p w14:paraId="2972FBCD" w14:textId="77777777" w:rsidR="00EF1302" w:rsidRPr="00EC21B7" w:rsidRDefault="00EF1302" w:rsidP="00D05412">
            <w:pPr>
              <w:snapToGrid w:val="0"/>
              <w:jc w:val="both"/>
              <w:rPr>
                <w:rFonts w:eastAsia="Calibri" w:cs="Arial"/>
                <w:b/>
                <w:sz w:val="22"/>
                <w:szCs w:val="22"/>
                <w:u w:val="single"/>
                <w:lang w:val="sr-Cyrl-RS"/>
              </w:rPr>
            </w:pPr>
          </w:p>
          <w:p w14:paraId="3B32AF68" w14:textId="77777777" w:rsidR="00EC21B7" w:rsidRPr="00F75178" w:rsidRDefault="00EF1302" w:rsidP="00D05412">
            <w:pPr>
              <w:snapToGrid w:val="0"/>
              <w:jc w:val="both"/>
              <w:rPr>
                <w:rFonts w:cs="Arial"/>
                <w:sz w:val="22"/>
                <w:szCs w:val="22"/>
                <w:lang w:val="sr-Latn-CS"/>
              </w:rPr>
            </w:pPr>
            <w:r w:rsidRPr="00F75178">
              <w:rPr>
                <w:rFonts w:eastAsia="Calibri" w:cs="Arial"/>
                <w:sz w:val="22"/>
                <w:szCs w:val="22"/>
                <w:lang w:val="ru-RU"/>
              </w:rPr>
              <w:t xml:space="preserve">Понуђач располаже неопходним техничким капацитетом ако у </w:t>
            </w:r>
            <w:r w:rsidRPr="00F75178">
              <w:rPr>
                <w:rFonts w:eastAsia="Calibri" w:cs="Arial"/>
                <w:sz w:val="22"/>
                <w:szCs w:val="22"/>
                <w:lang w:val="ru-RU"/>
              </w:rPr>
              <w:lastRenderedPageBreak/>
              <w:t>тренутку подношења понуда  располаже</w:t>
            </w:r>
            <w:r w:rsidR="00D05412" w:rsidRPr="00F75178">
              <w:rPr>
                <w:rFonts w:eastAsia="Calibri" w:cs="Arial"/>
                <w:sz w:val="22"/>
                <w:szCs w:val="22"/>
              </w:rPr>
              <w:t xml:space="preserve"> </w:t>
            </w:r>
            <w:r w:rsidR="00D05412" w:rsidRPr="00F75178">
              <w:rPr>
                <w:rFonts w:eastAsia="Calibri" w:cs="Arial"/>
                <w:sz w:val="22"/>
                <w:szCs w:val="22"/>
                <w:lang w:val="sr-Cyrl-RS"/>
              </w:rPr>
              <w:t>радионичким</w:t>
            </w:r>
            <w:r w:rsidR="00D05412" w:rsidRPr="00F75178">
              <w:rPr>
                <w:rFonts w:eastAsia="Calibri" w:cs="Arial"/>
                <w:sz w:val="22"/>
                <w:szCs w:val="22"/>
              </w:rPr>
              <w:t xml:space="preserve">  простором</w:t>
            </w:r>
            <w:r w:rsidR="00D05412" w:rsidRPr="00F75178">
              <w:rPr>
                <w:rFonts w:eastAsia="Calibri" w:cs="Arial"/>
                <w:sz w:val="22"/>
                <w:szCs w:val="22"/>
                <w:lang w:val="sr-Cyrl-RS"/>
              </w:rPr>
              <w:t xml:space="preserve"> од минимум </w:t>
            </w:r>
            <w:r w:rsidR="00D05412" w:rsidRPr="00F75178">
              <w:rPr>
                <w:rFonts w:cs="Arial"/>
                <w:sz w:val="22"/>
                <w:szCs w:val="22"/>
                <w:lang w:val="sr-Cyrl-CS"/>
              </w:rPr>
              <w:t>50</w:t>
            </w:r>
            <w:r w:rsidR="00D05412" w:rsidRPr="00F75178">
              <w:rPr>
                <w:rFonts w:cs="Arial"/>
                <w:sz w:val="22"/>
                <w:szCs w:val="22"/>
                <w:lang w:val="sr-Latn-CS"/>
              </w:rPr>
              <w:t>m²</w:t>
            </w:r>
          </w:p>
          <w:p w14:paraId="227FEAA5" w14:textId="77777777" w:rsidR="00EC21B7" w:rsidRPr="00EC21B7" w:rsidRDefault="00EC21B7" w:rsidP="00D05412">
            <w:pPr>
              <w:snapToGrid w:val="0"/>
              <w:jc w:val="both"/>
              <w:rPr>
                <w:rFonts w:cs="Arial"/>
                <w:sz w:val="22"/>
                <w:szCs w:val="22"/>
                <w:lang w:val="sr-Latn-CS"/>
              </w:rPr>
            </w:pPr>
          </w:p>
          <w:p w14:paraId="205988D2" w14:textId="77777777" w:rsidR="00DD66C6" w:rsidRPr="006E70B9" w:rsidRDefault="00DD66C6" w:rsidP="00DD66C6">
            <w:pPr>
              <w:snapToGrid w:val="0"/>
              <w:jc w:val="both"/>
              <w:rPr>
                <w:rFonts w:eastAsia="Calibri" w:cs="Arial"/>
                <w:b/>
                <w:sz w:val="22"/>
                <w:szCs w:val="22"/>
                <w:u w:val="single"/>
              </w:rPr>
            </w:pPr>
            <w:r w:rsidRPr="00EC21B7">
              <w:rPr>
                <w:rFonts w:eastAsia="Calibri" w:cs="Arial"/>
                <w:b/>
                <w:sz w:val="22"/>
                <w:szCs w:val="22"/>
                <w:u w:val="single"/>
              </w:rPr>
              <w:t>Технички капацитет –</w:t>
            </w:r>
            <w:r w:rsidRPr="00EC21B7">
              <w:rPr>
                <w:rFonts w:eastAsia="Calibri" w:cs="Arial"/>
                <w:b/>
                <w:sz w:val="22"/>
                <w:szCs w:val="22"/>
                <w:u w:val="single"/>
                <w:lang w:val="sr-Cyrl-RS"/>
              </w:rPr>
              <w:t xml:space="preserve"> важи за </w:t>
            </w:r>
          </w:p>
          <w:p w14:paraId="25E2A1B4" w14:textId="77777777" w:rsidR="00EC21B7" w:rsidRPr="00EC21B7" w:rsidRDefault="00DD66C6" w:rsidP="00EC21B7">
            <w:pPr>
              <w:snapToGrid w:val="0"/>
              <w:jc w:val="both"/>
              <w:rPr>
                <w:rFonts w:eastAsia="Calibri" w:cs="Arial"/>
                <w:b/>
                <w:sz w:val="22"/>
                <w:szCs w:val="22"/>
                <w:u w:val="single"/>
                <w:lang w:val="ru-RU"/>
              </w:rPr>
            </w:pPr>
            <w:r>
              <w:rPr>
                <w:rFonts w:eastAsia="Calibri" w:cs="Arial"/>
                <w:b/>
                <w:sz w:val="22"/>
                <w:szCs w:val="22"/>
                <w:u w:val="single"/>
                <w:lang w:val="ru-RU"/>
              </w:rPr>
              <w:t>Партију</w:t>
            </w:r>
            <w:r w:rsidR="00EC21B7" w:rsidRPr="00EC21B7">
              <w:rPr>
                <w:rFonts w:eastAsia="Calibri" w:cs="Arial"/>
                <w:b/>
                <w:sz w:val="22"/>
                <w:szCs w:val="22"/>
                <w:u w:val="single"/>
                <w:lang w:val="ru-RU"/>
              </w:rPr>
              <w:t xml:space="preserve"> 3:</w:t>
            </w:r>
          </w:p>
          <w:p w14:paraId="02623FD3" w14:textId="77777777" w:rsidR="00EC21B7" w:rsidRPr="00EC21B7" w:rsidRDefault="00EC21B7" w:rsidP="00EC21B7">
            <w:pPr>
              <w:snapToGrid w:val="0"/>
              <w:jc w:val="both"/>
              <w:rPr>
                <w:rFonts w:eastAsia="Calibri" w:cs="Arial"/>
                <w:sz w:val="22"/>
                <w:szCs w:val="22"/>
              </w:rPr>
            </w:pPr>
            <w:r w:rsidRPr="00EC21B7">
              <w:rPr>
                <w:rFonts w:eastAsia="Calibri" w:cs="Arial"/>
                <w:sz w:val="22"/>
                <w:szCs w:val="22"/>
                <w:lang w:val="ru-RU"/>
              </w:rPr>
              <w:t>Понуђач располаже неопходним техничким капацитетом ако у тренутку подношења понуда  располаже</w:t>
            </w:r>
            <w:r w:rsidRPr="00EC21B7">
              <w:rPr>
                <w:rFonts w:eastAsia="Calibri" w:cs="Arial"/>
                <w:sz w:val="22"/>
                <w:szCs w:val="22"/>
              </w:rPr>
              <w:t>:</w:t>
            </w:r>
          </w:p>
          <w:p w14:paraId="0E37356E"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радионичким</w:t>
            </w:r>
            <w:r w:rsidRPr="00EC21B7">
              <w:rPr>
                <w:rFonts w:eastAsia="Calibri" w:cs="Arial"/>
                <w:sz w:val="22"/>
                <w:szCs w:val="22"/>
              </w:rPr>
              <w:t xml:space="preserve">  простором</w:t>
            </w:r>
            <w:r w:rsidRPr="00EC21B7">
              <w:rPr>
                <w:rFonts w:eastAsia="Calibri" w:cs="Arial"/>
                <w:sz w:val="22"/>
                <w:szCs w:val="22"/>
                <w:lang w:val="sr-Cyrl-RS"/>
              </w:rPr>
              <w:t xml:space="preserve"> од минимум </w:t>
            </w:r>
            <w:r w:rsidRPr="00EC21B7">
              <w:rPr>
                <w:rFonts w:eastAsia="Calibri" w:cs="Arial"/>
                <w:sz w:val="22"/>
                <w:szCs w:val="22"/>
                <w:lang w:val="sr-Cyrl-CS"/>
              </w:rPr>
              <w:t>100</w:t>
            </w:r>
            <w:r w:rsidRPr="00EC21B7">
              <w:rPr>
                <w:rFonts w:eastAsia="Calibri" w:cs="Arial"/>
                <w:sz w:val="22"/>
                <w:szCs w:val="22"/>
                <w:lang w:val="sr-Latn-CS"/>
              </w:rPr>
              <w:t>m²</w:t>
            </w:r>
            <w:r w:rsidRPr="00EC21B7">
              <w:rPr>
                <w:rFonts w:eastAsia="Calibri" w:cs="Arial"/>
                <w:sz w:val="22"/>
                <w:szCs w:val="22"/>
                <w:lang w:val="sr-Cyrl-RS"/>
              </w:rPr>
              <w:t xml:space="preserve"> (изјава)</w:t>
            </w:r>
          </w:p>
          <w:p w14:paraId="77098424"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радионичком двостубном дизалицом </w:t>
            </w:r>
          </w:p>
          <w:p w14:paraId="431F5F5A"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маказастом дизалицом </w:t>
            </w:r>
          </w:p>
          <w:p w14:paraId="2599C65B"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 xml:space="preserve">дијагностичким уређајем </w:t>
            </w:r>
          </w:p>
          <w:p w14:paraId="175B4F8D"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уређајем за геометрију трапа према захтевима произвођача</w:t>
            </w:r>
          </w:p>
          <w:p w14:paraId="25079A6F" w14:textId="77777777" w:rsidR="00EC21B7" w:rsidRPr="00EC21B7" w:rsidRDefault="00EC21B7" w:rsidP="00F146CA">
            <w:pPr>
              <w:numPr>
                <w:ilvl w:val="0"/>
                <w:numId w:val="72"/>
              </w:numPr>
              <w:snapToGrid w:val="0"/>
              <w:jc w:val="both"/>
              <w:rPr>
                <w:rFonts w:eastAsia="Calibri" w:cs="Arial"/>
                <w:sz w:val="22"/>
                <w:szCs w:val="22"/>
                <w:lang w:val="sr-Cyrl-RS"/>
              </w:rPr>
            </w:pPr>
            <w:r w:rsidRPr="00EC21B7">
              <w:rPr>
                <w:rFonts w:eastAsia="Calibri" w:cs="Arial"/>
                <w:sz w:val="22"/>
                <w:szCs w:val="22"/>
                <w:lang w:val="sr-Cyrl-RS"/>
              </w:rPr>
              <w:t>уређајем за сервис климе са гасом</w:t>
            </w:r>
            <w:r w:rsidRPr="00EC21B7">
              <w:rPr>
                <w:rFonts w:eastAsia="Calibri" w:cs="Arial"/>
                <w:sz w:val="22"/>
                <w:szCs w:val="22"/>
                <w:lang w:val="sr-Latn-RS"/>
              </w:rPr>
              <w:t xml:space="preserve"> R1234YF</w:t>
            </w:r>
            <w:r w:rsidRPr="00EC21B7">
              <w:rPr>
                <w:rFonts w:eastAsia="Calibri" w:cs="Arial"/>
                <w:sz w:val="22"/>
                <w:szCs w:val="22"/>
                <w:lang w:val="sr-Cyrl-RS"/>
              </w:rPr>
              <w:t xml:space="preserve"> </w:t>
            </w:r>
            <w:r w:rsidRPr="00EC21B7">
              <w:rPr>
                <w:rFonts w:eastAsia="Calibri" w:cs="Arial"/>
                <w:sz w:val="22"/>
                <w:szCs w:val="22"/>
                <w:lang w:val="sr-Latn-RS"/>
              </w:rPr>
              <w:t>(</w:t>
            </w:r>
            <w:r w:rsidRPr="00EC21B7">
              <w:rPr>
                <w:rFonts w:eastAsia="Calibri" w:cs="Arial"/>
                <w:sz w:val="22"/>
                <w:szCs w:val="22"/>
                <w:lang w:val="sr-Cyrl-RS"/>
              </w:rPr>
              <w:t>доказ: пописна листа ОС – 31.12.2017.</w:t>
            </w:r>
            <w:r w:rsidRPr="00EC21B7">
              <w:rPr>
                <w:rFonts w:eastAsia="Calibri" w:cs="Arial"/>
                <w:sz w:val="22"/>
                <w:szCs w:val="22"/>
                <w:lang w:val="sr-Latn-RS"/>
              </w:rPr>
              <w:t>)</w:t>
            </w:r>
          </w:p>
          <w:p w14:paraId="2FBC4F5E" w14:textId="77777777" w:rsidR="00D05412" w:rsidRPr="00EC21B7" w:rsidRDefault="00EC21B7" w:rsidP="00F146CA">
            <w:pPr>
              <w:pStyle w:val="ListParagraph"/>
              <w:numPr>
                <w:ilvl w:val="0"/>
                <w:numId w:val="72"/>
              </w:numPr>
              <w:snapToGrid w:val="0"/>
              <w:rPr>
                <w:rFonts w:ascii="Arial" w:hAnsi="Arial" w:cs="Arial"/>
                <w:sz w:val="22"/>
                <w:szCs w:val="22"/>
              </w:rPr>
            </w:pPr>
            <w:r w:rsidRPr="00EC21B7">
              <w:rPr>
                <w:rFonts w:ascii="Arial" w:hAnsi="Arial" w:cs="Arial"/>
                <w:sz w:val="22"/>
                <w:szCs w:val="22"/>
                <w:lang w:val="sr-Cyrl-RS"/>
              </w:rPr>
              <w:t>2 вучна возила (у власништву или закупу)</w:t>
            </w:r>
          </w:p>
        </w:tc>
        <w:tc>
          <w:tcPr>
            <w:tcW w:w="5448" w:type="dxa"/>
          </w:tcPr>
          <w:p w14:paraId="663DA815" w14:textId="77777777" w:rsidR="00F75178" w:rsidRPr="006E70B9" w:rsidRDefault="00F75178" w:rsidP="00F75178">
            <w:pPr>
              <w:snapToGrid w:val="0"/>
              <w:jc w:val="both"/>
              <w:rPr>
                <w:rFonts w:eastAsia="Calibri" w:cs="Arial"/>
                <w:b/>
                <w:sz w:val="22"/>
                <w:szCs w:val="22"/>
                <w:u w:val="single"/>
              </w:rPr>
            </w:pPr>
            <w:r>
              <w:rPr>
                <w:rFonts w:eastAsia="Calibri" w:cs="Arial"/>
                <w:b/>
                <w:sz w:val="22"/>
                <w:szCs w:val="22"/>
                <w:u w:val="single"/>
                <w:lang w:val="sr-Cyrl-RS"/>
              </w:rPr>
              <w:lastRenderedPageBreak/>
              <w:t>- З</w:t>
            </w:r>
            <w:r w:rsidRPr="00EC21B7">
              <w:rPr>
                <w:rFonts w:eastAsia="Calibri" w:cs="Arial"/>
                <w:b/>
                <w:sz w:val="22"/>
                <w:szCs w:val="22"/>
                <w:u w:val="single"/>
                <w:lang w:val="sr-Cyrl-RS"/>
              </w:rPr>
              <w:t>а партије</w:t>
            </w:r>
            <w:r>
              <w:rPr>
                <w:rFonts w:eastAsia="Calibri" w:cs="Arial"/>
                <w:b/>
                <w:sz w:val="22"/>
                <w:szCs w:val="22"/>
                <w:u w:val="single"/>
              </w:rPr>
              <w:t xml:space="preserve"> </w:t>
            </w:r>
            <w:r w:rsidRPr="00D8750E">
              <w:rPr>
                <w:rFonts w:eastAsia="Calibri" w:cs="Arial"/>
                <w:b/>
                <w:sz w:val="22"/>
                <w:szCs w:val="22"/>
                <w:u w:val="single"/>
                <w:lang w:val="sr-Cyrl-RS"/>
              </w:rPr>
              <w:t>1,2,4,5,6 и 7</w:t>
            </w:r>
            <w:r>
              <w:rPr>
                <w:rFonts w:eastAsia="Calibri" w:cs="Arial"/>
                <w:b/>
                <w:sz w:val="22"/>
                <w:szCs w:val="22"/>
                <w:u w:val="single"/>
                <w:lang w:val="sr-Cyrl-RS"/>
              </w:rPr>
              <w:t>:</w:t>
            </w:r>
          </w:p>
          <w:p w14:paraId="66660CC9" w14:textId="77777777" w:rsidR="00D05412" w:rsidRPr="00EC21B7" w:rsidRDefault="00D05412" w:rsidP="00D05412">
            <w:pPr>
              <w:shd w:val="clear" w:color="auto" w:fill="FFFFFF"/>
              <w:tabs>
                <w:tab w:val="left" w:pos="192"/>
                <w:tab w:val="left" w:pos="680"/>
              </w:tabs>
              <w:contextualSpacing/>
              <w:jc w:val="both"/>
              <w:rPr>
                <w:rFonts w:cs="Arial"/>
                <w:b/>
                <w:sz w:val="22"/>
                <w:szCs w:val="22"/>
                <w:lang w:val="sr-Cyrl-RS"/>
              </w:rPr>
            </w:pPr>
          </w:p>
          <w:p w14:paraId="74056F15" w14:textId="77777777" w:rsidR="00D76318" w:rsidRPr="00F75178" w:rsidRDefault="00D76318" w:rsidP="00F75178">
            <w:pPr>
              <w:tabs>
                <w:tab w:val="left" w:pos="702"/>
              </w:tabs>
              <w:rPr>
                <w:rFonts w:cs="Arial"/>
                <w:bCs/>
                <w:i/>
                <w:iCs/>
                <w:sz w:val="22"/>
                <w:szCs w:val="22"/>
                <w:lang w:val="ru-RU"/>
              </w:rPr>
            </w:pPr>
            <w:r w:rsidRPr="00EC21B7">
              <w:rPr>
                <w:rFonts w:cs="Arial"/>
                <w:bCs/>
                <w:i/>
                <w:iCs/>
                <w:sz w:val="22"/>
                <w:szCs w:val="22"/>
                <w:lang w:val="ru-RU"/>
              </w:rPr>
              <w:t xml:space="preserve">- </w:t>
            </w:r>
            <w:r w:rsidR="00F75178">
              <w:rPr>
                <w:rFonts w:cs="Arial"/>
                <w:bCs/>
                <w:i/>
                <w:iCs/>
                <w:sz w:val="22"/>
                <w:szCs w:val="22"/>
                <w:lang w:val="ru-RU"/>
              </w:rPr>
              <w:t>Ф</w:t>
            </w:r>
            <w:r w:rsidR="00D05412" w:rsidRPr="00EC21B7">
              <w:rPr>
                <w:rFonts w:cs="Arial"/>
                <w:bCs/>
                <w:i/>
                <w:iCs/>
                <w:sz w:val="22"/>
                <w:szCs w:val="22"/>
                <w:lang w:val="ru-RU"/>
              </w:rPr>
              <w:t>отокопија власничко</w:t>
            </w:r>
            <w:r w:rsidR="00F75178">
              <w:rPr>
                <w:rFonts w:cs="Arial"/>
                <w:bCs/>
                <w:i/>
                <w:iCs/>
                <w:sz w:val="22"/>
                <w:szCs w:val="22"/>
                <w:lang w:val="ru-RU"/>
              </w:rPr>
              <w:t>г листа или листа непокретности</w:t>
            </w:r>
          </w:p>
          <w:p w14:paraId="0F836055" w14:textId="77777777" w:rsidR="00D76318" w:rsidRPr="00F75178" w:rsidRDefault="00F75178" w:rsidP="00D76318">
            <w:pPr>
              <w:tabs>
                <w:tab w:val="left" w:pos="702"/>
              </w:tabs>
              <w:rPr>
                <w:rFonts w:eastAsia="Calibri" w:cs="Arial"/>
                <w:b/>
                <w:bCs/>
                <w:i/>
                <w:iCs/>
                <w:sz w:val="22"/>
                <w:szCs w:val="22"/>
                <w:lang w:val="ru-RU"/>
              </w:rPr>
            </w:pPr>
            <w:r>
              <w:rPr>
                <w:rFonts w:eastAsia="Calibri" w:cs="Arial"/>
                <w:b/>
                <w:bCs/>
                <w:i/>
                <w:iCs/>
                <w:sz w:val="22"/>
                <w:szCs w:val="22"/>
                <w:lang w:val="ru-RU"/>
              </w:rPr>
              <w:t>или</w:t>
            </w:r>
          </w:p>
          <w:p w14:paraId="3E135F57" w14:textId="77777777" w:rsidR="00591ABC" w:rsidRPr="00F75178" w:rsidRDefault="00D76318" w:rsidP="00591ABC">
            <w:pPr>
              <w:tabs>
                <w:tab w:val="left" w:pos="702"/>
              </w:tabs>
              <w:rPr>
                <w:rFonts w:cs="Arial"/>
                <w:bCs/>
                <w:i/>
                <w:iCs/>
                <w:sz w:val="22"/>
                <w:szCs w:val="22"/>
                <w:lang w:val="ru-RU"/>
              </w:rPr>
            </w:pPr>
            <w:r w:rsidRPr="00EC21B7">
              <w:rPr>
                <w:rFonts w:cs="Arial"/>
                <w:bCs/>
                <w:i/>
                <w:iCs/>
                <w:sz w:val="22"/>
                <w:szCs w:val="22"/>
                <w:lang w:val="ru-RU"/>
              </w:rPr>
              <w:lastRenderedPageBreak/>
              <w:t xml:space="preserve">- </w:t>
            </w:r>
            <w:r w:rsidR="00D05412" w:rsidRPr="00EC21B7">
              <w:rPr>
                <w:rFonts w:cs="Arial"/>
                <w:bCs/>
                <w:i/>
                <w:iCs/>
                <w:sz w:val="22"/>
                <w:szCs w:val="22"/>
                <w:lang w:val="ru-RU"/>
              </w:rPr>
              <w:t>фотокопија угов</w:t>
            </w:r>
            <w:r w:rsidR="00F75178">
              <w:rPr>
                <w:rFonts w:cs="Arial"/>
                <w:bCs/>
                <w:i/>
                <w:iCs/>
                <w:sz w:val="22"/>
                <w:szCs w:val="22"/>
                <w:lang w:val="ru-RU"/>
              </w:rPr>
              <w:t>ора о купопродаји непокретности</w:t>
            </w:r>
          </w:p>
          <w:p w14:paraId="083D6ADE" w14:textId="77777777" w:rsidR="00591ABC" w:rsidRPr="00EC21B7" w:rsidRDefault="00F75178" w:rsidP="00591ABC">
            <w:pPr>
              <w:tabs>
                <w:tab w:val="left" w:pos="702"/>
              </w:tabs>
              <w:rPr>
                <w:rFonts w:eastAsia="Calibri" w:cs="Arial"/>
                <w:b/>
                <w:bCs/>
                <w:i/>
                <w:iCs/>
                <w:sz w:val="22"/>
                <w:szCs w:val="22"/>
                <w:lang w:val="ru-RU"/>
              </w:rPr>
            </w:pPr>
            <w:r>
              <w:rPr>
                <w:rFonts w:eastAsia="Calibri" w:cs="Arial"/>
                <w:b/>
                <w:bCs/>
                <w:i/>
                <w:iCs/>
                <w:sz w:val="22"/>
                <w:szCs w:val="22"/>
                <w:lang w:val="ru-RU"/>
              </w:rPr>
              <w:t>или</w:t>
            </w:r>
          </w:p>
          <w:p w14:paraId="37398D75" w14:textId="77777777" w:rsidR="00D05412" w:rsidRPr="00EC21B7" w:rsidRDefault="00D05412" w:rsidP="00D05412">
            <w:pPr>
              <w:jc w:val="both"/>
              <w:rPr>
                <w:rFonts w:cs="Arial"/>
                <w:i/>
                <w:sz w:val="22"/>
                <w:szCs w:val="22"/>
                <w:u w:val="single"/>
                <w:lang w:val="sr-Cyrl-RS"/>
              </w:rPr>
            </w:pPr>
            <w:r w:rsidRPr="00EC21B7">
              <w:rPr>
                <w:rFonts w:cs="Arial"/>
                <w:bCs/>
                <w:i/>
                <w:iCs/>
                <w:sz w:val="22"/>
                <w:szCs w:val="22"/>
                <w:lang w:val="ru-RU"/>
              </w:rPr>
              <w:t>фотокопија уговора о закупу, који важи на дан отварања понуда</w:t>
            </w:r>
            <w:r w:rsidRPr="00EC21B7">
              <w:rPr>
                <w:rFonts w:cs="Arial"/>
                <w:i/>
                <w:sz w:val="22"/>
                <w:szCs w:val="22"/>
                <w:u w:val="single"/>
                <w:lang w:val="sr-Cyrl-RS"/>
              </w:rPr>
              <w:t xml:space="preserve"> </w:t>
            </w:r>
          </w:p>
          <w:p w14:paraId="35F48DEF" w14:textId="77777777" w:rsidR="00D05412" w:rsidRPr="00EC21B7" w:rsidRDefault="00D05412" w:rsidP="00D05412">
            <w:pPr>
              <w:jc w:val="both"/>
              <w:rPr>
                <w:rFonts w:cs="Arial"/>
                <w:b/>
                <w:i/>
                <w:sz w:val="22"/>
                <w:szCs w:val="22"/>
                <w:u w:val="single"/>
                <w:lang w:val="sr-Cyrl-RS"/>
              </w:rPr>
            </w:pPr>
          </w:p>
          <w:p w14:paraId="01F5C7CB" w14:textId="77777777" w:rsidR="00EC21B7" w:rsidRPr="00EC21B7" w:rsidRDefault="00EC21B7" w:rsidP="00EC21B7">
            <w:pPr>
              <w:shd w:val="clear" w:color="auto" w:fill="FFFFFF"/>
              <w:tabs>
                <w:tab w:val="left" w:pos="192"/>
                <w:tab w:val="left" w:pos="342"/>
                <w:tab w:val="left" w:pos="702"/>
              </w:tabs>
              <w:autoSpaceDE w:val="0"/>
              <w:adjustRightInd w:val="0"/>
              <w:ind w:right="69"/>
              <w:contextualSpacing/>
              <w:jc w:val="both"/>
              <w:rPr>
                <w:rFonts w:cs="Arial"/>
                <w:b/>
                <w:sz w:val="22"/>
                <w:szCs w:val="22"/>
                <w:lang w:val="sr-Cyrl-RS"/>
              </w:rPr>
            </w:pPr>
            <w:r w:rsidRPr="00EC21B7">
              <w:rPr>
                <w:rFonts w:cs="Arial"/>
                <w:sz w:val="22"/>
                <w:szCs w:val="22"/>
                <w:lang w:val="sr-Cyrl-RS"/>
              </w:rPr>
              <w:t>-</w:t>
            </w:r>
            <w:r w:rsidRPr="00EC21B7">
              <w:rPr>
                <w:rFonts w:cs="Arial"/>
                <w:b/>
                <w:sz w:val="22"/>
                <w:szCs w:val="22"/>
                <w:lang w:val="sr-Cyrl-RS"/>
              </w:rPr>
              <w:t>За партију 3</w:t>
            </w:r>
          </w:p>
          <w:p w14:paraId="4CFE728A" w14:textId="77777777" w:rsidR="00F75178" w:rsidRPr="00F75178" w:rsidRDefault="00EC21B7" w:rsidP="00F75178">
            <w:pPr>
              <w:tabs>
                <w:tab w:val="left" w:pos="702"/>
              </w:tabs>
              <w:rPr>
                <w:rFonts w:cs="Arial"/>
                <w:bCs/>
                <w:i/>
                <w:iCs/>
                <w:sz w:val="22"/>
                <w:szCs w:val="22"/>
                <w:lang w:val="ru-RU"/>
              </w:rPr>
            </w:pPr>
            <w:r w:rsidRPr="00EC21B7">
              <w:rPr>
                <w:rFonts w:cs="Arial"/>
                <w:sz w:val="22"/>
                <w:szCs w:val="22"/>
                <w:lang w:val="sr-Cyrl-RS"/>
              </w:rPr>
              <w:t>-</w:t>
            </w:r>
            <w:r w:rsidR="00F75178">
              <w:rPr>
                <w:rFonts w:cs="Arial"/>
                <w:bCs/>
                <w:i/>
                <w:iCs/>
                <w:sz w:val="22"/>
                <w:szCs w:val="22"/>
                <w:lang w:val="ru-RU"/>
              </w:rPr>
              <w:t xml:space="preserve"> Ф</w:t>
            </w:r>
            <w:r w:rsidR="00F75178" w:rsidRPr="00EC21B7">
              <w:rPr>
                <w:rFonts w:cs="Arial"/>
                <w:bCs/>
                <w:i/>
                <w:iCs/>
                <w:sz w:val="22"/>
                <w:szCs w:val="22"/>
                <w:lang w:val="ru-RU"/>
              </w:rPr>
              <w:t>отокопија власничко</w:t>
            </w:r>
            <w:r w:rsidR="00F75178">
              <w:rPr>
                <w:rFonts w:cs="Arial"/>
                <w:bCs/>
                <w:i/>
                <w:iCs/>
                <w:sz w:val="22"/>
                <w:szCs w:val="22"/>
                <w:lang w:val="ru-RU"/>
              </w:rPr>
              <w:t xml:space="preserve">г листа или листа непокретности </w:t>
            </w:r>
            <w:r w:rsidR="00F75178" w:rsidRPr="00EC21B7">
              <w:rPr>
                <w:rFonts w:eastAsia="Calibri" w:cs="Arial"/>
                <w:b/>
                <w:bCs/>
                <w:i/>
                <w:iCs/>
                <w:sz w:val="22"/>
                <w:szCs w:val="22"/>
                <w:lang w:val="ru-RU"/>
              </w:rPr>
              <w:t>или</w:t>
            </w:r>
            <w:r w:rsidR="00F75178">
              <w:rPr>
                <w:rFonts w:cs="Arial"/>
                <w:bCs/>
                <w:i/>
                <w:iCs/>
                <w:sz w:val="22"/>
                <w:szCs w:val="22"/>
                <w:lang w:val="ru-RU"/>
              </w:rPr>
              <w:t xml:space="preserve"> </w:t>
            </w:r>
            <w:r w:rsidR="00F75178" w:rsidRPr="00EC21B7">
              <w:rPr>
                <w:rFonts w:cs="Arial"/>
                <w:bCs/>
                <w:i/>
                <w:iCs/>
                <w:sz w:val="22"/>
                <w:szCs w:val="22"/>
                <w:lang w:val="ru-RU"/>
              </w:rPr>
              <w:t>фотокопија угов</w:t>
            </w:r>
            <w:r w:rsidR="00F75178">
              <w:rPr>
                <w:rFonts w:cs="Arial"/>
                <w:bCs/>
                <w:i/>
                <w:iCs/>
                <w:sz w:val="22"/>
                <w:szCs w:val="22"/>
                <w:lang w:val="ru-RU"/>
              </w:rPr>
              <w:t xml:space="preserve">ора о купопродаји непокретности </w:t>
            </w:r>
            <w:r w:rsidR="00F75178">
              <w:rPr>
                <w:rFonts w:eastAsia="Calibri" w:cs="Arial"/>
                <w:b/>
                <w:bCs/>
                <w:i/>
                <w:iCs/>
                <w:sz w:val="22"/>
                <w:szCs w:val="22"/>
                <w:lang w:val="ru-RU"/>
              </w:rPr>
              <w:t>и</w:t>
            </w:r>
            <w:r w:rsidR="00F75178" w:rsidRPr="00EC21B7">
              <w:rPr>
                <w:rFonts w:eastAsia="Calibri" w:cs="Arial"/>
                <w:b/>
                <w:bCs/>
                <w:i/>
                <w:iCs/>
                <w:sz w:val="22"/>
                <w:szCs w:val="22"/>
                <w:lang w:val="ru-RU"/>
              </w:rPr>
              <w:t>ли</w:t>
            </w:r>
            <w:r w:rsidR="00F75178">
              <w:rPr>
                <w:rFonts w:cs="Arial"/>
                <w:bCs/>
                <w:i/>
                <w:iCs/>
                <w:sz w:val="22"/>
                <w:szCs w:val="22"/>
                <w:lang w:val="ru-RU"/>
              </w:rPr>
              <w:t xml:space="preserve"> </w:t>
            </w:r>
            <w:r w:rsidR="00F75178" w:rsidRPr="00EC21B7">
              <w:rPr>
                <w:rFonts w:cs="Arial"/>
                <w:bCs/>
                <w:i/>
                <w:iCs/>
                <w:sz w:val="22"/>
                <w:szCs w:val="22"/>
                <w:lang w:val="ru-RU"/>
              </w:rPr>
              <w:t>фотокопија уговора о закупу, који важи на дан отварања понуда</w:t>
            </w:r>
          </w:p>
          <w:p w14:paraId="587CF006" w14:textId="77777777" w:rsidR="00F75178" w:rsidRPr="00EC21B7" w:rsidRDefault="00F75178" w:rsidP="00F75178">
            <w:pPr>
              <w:jc w:val="both"/>
              <w:rPr>
                <w:rFonts w:cs="Arial"/>
                <w:i/>
                <w:sz w:val="22"/>
                <w:szCs w:val="22"/>
                <w:u w:val="single"/>
                <w:lang w:val="sr-Cyrl-RS"/>
              </w:rPr>
            </w:pPr>
            <w:r>
              <w:rPr>
                <w:rFonts w:cs="Arial"/>
                <w:i/>
                <w:sz w:val="22"/>
                <w:szCs w:val="22"/>
                <w:u w:val="single"/>
                <w:lang w:val="sr-Cyrl-RS"/>
              </w:rPr>
              <w:t>и</w:t>
            </w:r>
          </w:p>
          <w:p w14:paraId="4C11097E" w14:textId="77777777" w:rsidR="00D05412" w:rsidRPr="00EC21B7" w:rsidRDefault="00F75178" w:rsidP="00EC21B7">
            <w:pPr>
              <w:shd w:val="clear" w:color="auto" w:fill="FFFFFF"/>
              <w:tabs>
                <w:tab w:val="left" w:pos="192"/>
                <w:tab w:val="left" w:pos="342"/>
                <w:tab w:val="left" w:pos="702"/>
              </w:tabs>
              <w:autoSpaceDE w:val="0"/>
              <w:adjustRightInd w:val="0"/>
              <w:ind w:right="69"/>
              <w:contextualSpacing/>
              <w:jc w:val="both"/>
              <w:rPr>
                <w:rFonts w:cs="Arial"/>
                <w:sz w:val="22"/>
                <w:szCs w:val="22"/>
                <w:lang w:val="sr-Cyrl-RS"/>
              </w:rPr>
            </w:pPr>
            <w:r>
              <w:rPr>
                <w:rFonts w:cs="Arial"/>
                <w:sz w:val="22"/>
                <w:szCs w:val="22"/>
                <w:lang w:val="sr-Cyrl-RS"/>
              </w:rPr>
              <w:t>-</w:t>
            </w:r>
            <w:r w:rsidR="00EC21B7" w:rsidRPr="00EC21B7">
              <w:rPr>
                <w:rFonts w:cs="Arial"/>
                <w:sz w:val="22"/>
                <w:szCs w:val="22"/>
                <w:lang w:val="sr-Cyrl-RS"/>
              </w:rPr>
              <w:t>пописна листа на дан 31.12.2017. са наведеном опремом</w:t>
            </w:r>
          </w:p>
        </w:tc>
      </w:tr>
      <w:tr w:rsidR="00D05412" w:rsidRPr="00EC21B7" w14:paraId="4DE452CD" w14:textId="77777777" w:rsidTr="009976E4">
        <w:tblPrEx>
          <w:tblLook w:val="04A0" w:firstRow="1" w:lastRow="0" w:firstColumn="1" w:lastColumn="0" w:noHBand="0" w:noVBand="1"/>
        </w:tblPrEx>
        <w:tc>
          <w:tcPr>
            <w:tcW w:w="825" w:type="dxa"/>
            <w:vAlign w:val="center"/>
          </w:tcPr>
          <w:p w14:paraId="329454A0" w14:textId="77777777" w:rsidR="00D05412" w:rsidRPr="00EC21B7" w:rsidRDefault="00D05412" w:rsidP="004D7B25">
            <w:pPr>
              <w:jc w:val="center"/>
              <w:rPr>
                <w:rFonts w:cs="Arial"/>
                <w:b/>
                <w:bCs/>
                <w:sz w:val="22"/>
                <w:szCs w:val="22"/>
                <w:lang w:val="sr-Cyrl-CS" w:eastAsia="ar-SA"/>
              </w:rPr>
            </w:pPr>
            <w:r w:rsidRPr="00EC21B7">
              <w:rPr>
                <w:rFonts w:cs="Arial"/>
                <w:b/>
                <w:bCs/>
                <w:sz w:val="22"/>
                <w:szCs w:val="22"/>
                <w:lang w:val="sr-Cyrl-CS" w:eastAsia="ar-SA"/>
              </w:rPr>
              <w:lastRenderedPageBreak/>
              <w:t>8.</w:t>
            </w:r>
          </w:p>
        </w:tc>
        <w:tc>
          <w:tcPr>
            <w:tcW w:w="4058" w:type="dxa"/>
          </w:tcPr>
          <w:p w14:paraId="7F7F58A3" w14:textId="77777777" w:rsidR="00D05412" w:rsidRPr="00EC21B7" w:rsidRDefault="00D05412" w:rsidP="00D05412">
            <w:pPr>
              <w:snapToGrid w:val="0"/>
              <w:rPr>
                <w:rFonts w:cs="Arial"/>
                <w:sz w:val="22"/>
                <w:szCs w:val="22"/>
                <w:lang w:val="sr-Cyrl-RS"/>
              </w:rPr>
            </w:pPr>
          </w:p>
          <w:p w14:paraId="53784F3D" w14:textId="77777777" w:rsidR="00EF1302" w:rsidRPr="00EC21B7" w:rsidRDefault="00EF1302" w:rsidP="00EF1302">
            <w:pPr>
              <w:snapToGrid w:val="0"/>
              <w:spacing w:line="276" w:lineRule="auto"/>
              <w:rPr>
                <w:rFonts w:ascii="Calibri" w:hAnsi="Calibri"/>
                <w:b/>
                <w:bCs/>
                <w:kern w:val="0"/>
                <w:sz w:val="22"/>
                <w:szCs w:val="22"/>
                <w:u w:val="single"/>
                <w:lang w:val="sr-Cyrl-RS"/>
              </w:rPr>
            </w:pPr>
            <w:r w:rsidRPr="00EC21B7">
              <w:rPr>
                <w:b/>
                <w:bCs/>
                <w:sz w:val="22"/>
                <w:szCs w:val="22"/>
                <w:u w:val="single"/>
              </w:rPr>
              <w:t>Кадровски капацитет</w:t>
            </w:r>
            <w:r w:rsidR="007110AB" w:rsidRPr="00EC21B7">
              <w:rPr>
                <w:b/>
                <w:bCs/>
                <w:sz w:val="22"/>
                <w:szCs w:val="22"/>
                <w:u w:val="single"/>
                <w:lang w:val="sr-Cyrl-RS"/>
              </w:rPr>
              <w:t xml:space="preserve"> – важи за све партије </w:t>
            </w:r>
          </w:p>
          <w:p w14:paraId="4984B1E6" w14:textId="77777777" w:rsidR="00EF1302" w:rsidRPr="00EC21B7" w:rsidRDefault="00EF1302" w:rsidP="00D05412">
            <w:pPr>
              <w:snapToGrid w:val="0"/>
              <w:rPr>
                <w:rFonts w:cs="Arial"/>
                <w:b/>
                <w:sz w:val="22"/>
                <w:szCs w:val="22"/>
                <w:lang w:val="sr-Cyrl-RS"/>
              </w:rPr>
            </w:pPr>
          </w:p>
          <w:p w14:paraId="02A99D20" w14:textId="77777777" w:rsidR="00D05412" w:rsidRPr="00EC21B7" w:rsidRDefault="00EF1302" w:rsidP="00D05412">
            <w:pPr>
              <w:snapToGrid w:val="0"/>
              <w:rPr>
                <w:rFonts w:cs="Arial"/>
                <w:sz w:val="22"/>
                <w:szCs w:val="22"/>
                <w:lang w:val="sr-Cyrl-CS"/>
              </w:rPr>
            </w:pPr>
            <w:r w:rsidRPr="00F75178">
              <w:rPr>
                <w:rFonts w:cs="Arial"/>
                <w:sz w:val="22"/>
                <w:szCs w:val="22"/>
                <w:lang w:val="sr-Cyrl-RS"/>
              </w:rPr>
              <w:t>Понуђач располаже неопходним кадровским капацитетом ако у тренутку подношења понуда, има најмање</w:t>
            </w:r>
            <w:r w:rsidR="00D05412" w:rsidRPr="00F75178">
              <w:rPr>
                <w:rFonts w:cs="Arial"/>
                <w:sz w:val="22"/>
                <w:szCs w:val="22"/>
                <w:lang w:val="sr-Cyrl-RS"/>
              </w:rPr>
              <w:t xml:space="preserve">  </w:t>
            </w:r>
            <w:r w:rsidR="00D05412" w:rsidRPr="00F75178">
              <w:rPr>
                <w:rFonts w:cs="Arial"/>
                <w:sz w:val="22"/>
                <w:szCs w:val="22"/>
              </w:rPr>
              <w:t>4</w:t>
            </w:r>
            <w:r w:rsidR="00D05412" w:rsidRPr="00EC21B7">
              <w:rPr>
                <w:rFonts w:cs="Arial"/>
                <w:sz w:val="22"/>
                <w:szCs w:val="22"/>
                <w:lang w:val="sr-Cyrl-RS"/>
              </w:rPr>
              <w:t xml:space="preserve"> запослена извршиоца и то:</w:t>
            </w:r>
          </w:p>
          <w:p w14:paraId="3FFD7C90" w14:textId="77777777" w:rsidR="00D05412" w:rsidRPr="00EC21B7" w:rsidRDefault="00D05412" w:rsidP="00D05412">
            <w:pPr>
              <w:ind w:left="-90" w:right="-5179"/>
              <w:rPr>
                <w:rFonts w:cs="Arial"/>
                <w:noProof/>
                <w:sz w:val="22"/>
                <w:szCs w:val="22"/>
                <w:lang w:val="sr-Cyrl-CS"/>
              </w:rPr>
            </w:pPr>
          </w:p>
          <w:p w14:paraId="7AA07308" w14:textId="77777777" w:rsidR="00D05412" w:rsidRPr="00EC21B7" w:rsidRDefault="00D05412" w:rsidP="00D05412">
            <w:pPr>
              <w:snapToGrid w:val="0"/>
              <w:jc w:val="both"/>
              <w:rPr>
                <w:rFonts w:cs="Arial"/>
                <w:sz w:val="22"/>
                <w:szCs w:val="22"/>
              </w:rPr>
            </w:pPr>
            <w:r w:rsidRPr="00EC21B7">
              <w:rPr>
                <w:rFonts w:cs="Arial"/>
                <w:sz w:val="22"/>
                <w:szCs w:val="22"/>
                <w:lang w:val="sr-Cyrl-CS"/>
              </w:rPr>
              <w:t xml:space="preserve">- </w:t>
            </w:r>
            <w:r w:rsidRPr="00EC21B7">
              <w:rPr>
                <w:rFonts w:cs="Arial"/>
                <w:sz w:val="22"/>
                <w:szCs w:val="22"/>
              </w:rPr>
              <w:t xml:space="preserve"> 2 аутомеханичара, </w:t>
            </w:r>
          </w:p>
          <w:p w14:paraId="7869FF20" w14:textId="77777777" w:rsidR="00D05412" w:rsidRPr="00EC21B7" w:rsidRDefault="00D05412" w:rsidP="00D05412">
            <w:pPr>
              <w:snapToGrid w:val="0"/>
              <w:jc w:val="both"/>
              <w:rPr>
                <w:rFonts w:cs="Arial"/>
                <w:sz w:val="22"/>
                <w:szCs w:val="22"/>
              </w:rPr>
            </w:pPr>
            <w:r w:rsidRPr="00EC21B7">
              <w:rPr>
                <w:rFonts w:cs="Arial"/>
                <w:sz w:val="22"/>
                <w:szCs w:val="22"/>
              </w:rPr>
              <w:t>- 1 аутоелектричар</w:t>
            </w:r>
          </w:p>
          <w:p w14:paraId="156D6D55" w14:textId="77777777" w:rsidR="00D05412" w:rsidRPr="00EC21B7" w:rsidRDefault="00D05412" w:rsidP="00D05412">
            <w:pPr>
              <w:snapToGrid w:val="0"/>
              <w:rPr>
                <w:rFonts w:cs="Arial"/>
                <w:sz w:val="22"/>
                <w:szCs w:val="22"/>
                <w:lang w:val="sr-Cyrl-RS"/>
              </w:rPr>
            </w:pPr>
            <w:r w:rsidRPr="00EC21B7">
              <w:rPr>
                <w:rFonts w:cs="Arial"/>
                <w:sz w:val="22"/>
                <w:szCs w:val="22"/>
              </w:rPr>
              <w:t>- 1 аутолимара</w:t>
            </w:r>
          </w:p>
          <w:p w14:paraId="22080F5A" w14:textId="77777777" w:rsidR="00D05412" w:rsidRPr="00EC21B7" w:rsidRDefault="00D05412" w:rsidP="00D05412">
            <w:pPr>
              <w:snapToGrid w:val="0"/>
              <w:rPr>
                <w:rFonts w:cs="Arial"/>
                <w:noProof/>
                <w:sz w:val="22"/>
                <w:szCs w:val="22"/>
                <w:lang w:val="sr-Cyrl-CS"/>
              </w:rPr>
            </w:pPr>
          </w:p>
          <w:p w14:paraId="2A41AF63" w14:textId="77777777" w:rsidR="00D05412" w:rsidRPr="00EC21B7" w:rsidRDefault="00D05412" w:rsidP="00D05412">
            <w:pPr>
              <w:snapToGrid w:val="0"/>
              <w:rPr>
                <w:rFonts w:cs="Arial"/>
                <w:noProof/>
                <w:sz w:val="22"/>
                <w:szCs w:val="22"/>
                <w:lang w:val="sr-Cyrl-CS"/>
              </w:rPr>
            </w:pPr>
            <w:r w:rsidRPr="00EC21B7">
              <w:rPr>
                <w:rFonts w:cs="Arial"/>
                <w:noProof/>
                <w:sz w:val="22"/>
                <w:szCs w:val="22"/>
                <w:lang w:val="sr-Cyrl-CS"/>
              </w:rPr>
              <w:t>односно има радно ангажован</w:t>
            </w:r>
            <w:r w:rsidRPr="00EC21B7">
              <w:rPr>
                <w:rFonts w:cs="Arial"/>
                <w:noProof/>
                <w:sz w:val="22"/>
                <w:szCs w:val="22"/>
              </w:rPr>
              <w:t>e</w:t>
            </w:r>
            <w:r w:rsidRPr="00EC21B7">
              <w:rPr>
                <w:rFonts w:cs="Arial"/>
                <w:noProof/>
                <w:sz w:val="22"/>
                <w:szCs w:val="22"/>
                <w:lang w:val="sr-Cyrl-CS"/>
              </w:rPr>
              <w:t xml:space="preserve"> наведене извршиоце (по основу другог облика ангажовања ван радног односа, предвиђеног члановима 197, 199 или 202. Закона о раду)</w:t>
            </w:r>
          </w:p>
          <w:p w14:paraId="34F22B94" w14:textId="77777777" w:rsidR="00EF1302" w:rsidRPr="00EC21B7" w:rsidRDefault="00EF1302" w:rsidP="00D05412">
            <w:pPr>
              <w:snapToGrid w:val="0"/>
              <w:rPr>
                <w:rFonts w:cs="Arial"/>
                <w:sz w:val="22"/>
                <w:szCs w:val="22"/>
                <w:lang w:val="sr-Cyrl-CS"/>
              </w:rPr>
            </w:pPr>
          </w:p>
          <w:p w14:paraId="497E9299" w14:textId="77777777" w:rsidR="00D05412" w:rsidRPr="00EC21B7" w:rsidRDefault="00D05412" w:rsidP="00D05412">
            <w:pPr>
              <w:snapToGrid w:val="0"/>
              <w:rPr>
                <w:rFonts w:cs="Arial"/>
                <w:sz w:val="22"/>
                <w:szCs w:val="22"/>
                <w:lang w:val="sr-Cyrl-CS"/>
              </w:rPr>
            </w:pPr>
            <w:r w:rsidRPr="00EC21B7">
              <w:rPr>
                <w:rFonts w:cs="Arial"/>
                <w:sz w:val="22"/>
                <w:szCs w:val="22"/>
                <w:lang w:val="sr-Cyrl-CS"/>
              </w:rPr>
              <w:t>( у случају подношења понуде за једну или више партија)</w:t>
            </w:r>
          </w:p>
          <w:p w14:paraId="17CADC83" w14:textId="77777777" w:rsidR="00D05412" w:rsidRPr="00EC21B7" w:rsidRDefault="00D05412" w:rsidP="00D05412">
            <w:pPr>
              <w:snapToGrid w:val="0"/>
              <w:rPr>
                <w:rFonts w:cs="Arial"/>
                <w:sz w:val="22"/>
                <w:szCs w:val="22"/>
                <w:lang w:val="sr-Cyrl-CS"/>
              </w:rPr>
            </w:pPr>
          </w:p>
          <w:p w14:paraId="5C7A5AC4" w14:textId="77777777" w:rsidR="00D05412" w:rsidRPr="00EC21B7" w:rsidRDefault="00D05412" w:rsidP="00D05412">
            <w:pPr>
              <w:snapToGrid w:val="0"/>
              <w:rPr>
                <w:rFonts w:cs="Arial"/>
                <w:sz w:val="22"/>
                <w:szCs w:val="22"/>
                <w:lang w:val="sr-Cyrl-CS"/>
              </w:rPr>
            </w:pPr>
          </w:p>
        </w:tc>
        <w:tc>
          <w:tcPr>
            <w:tcW w:w="5448" w:type="dxa"/>
            <w:vAlign w:val="center"/>
          </w:tcPr>
          <w:p w14:paraId="5CF8EE7D" w14:textId="77777777" w:rsidR="00D05412" w:rsidRPr="00EC21B7" w:rsidRDefault="00D05412" w:rsidP="00F146CA">
            <w:pPr>
              <w:pStyle w:val="ListParagraph"/>
              <w:numPr>
                <w:ilvl w:val="0"/>
                <w:numId w:val="12"/>
              </w:numPr>
              <w:tabs>
                <w:tab w:val="left" w:pos="59"/>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пријаве - одјаве на обавезно социјално осигурање издате од надлежног Фонда ПИО (образац М или М3А), и фотокопија важећег уговора о рад</w:t>
            </w:r>
            <w:r w:rsidRPr="00EC21B7">
              <w:rPr>
                <w:rFonts w:ascii="Arial" w:hAnsi="Arial" w:cs="Arial"/>
                <w:i/>
                <w:iCs/>
                <w:color w:val="auto"/>
                <w:sz w:val="22"/>
                <w:szCs w:val="22"/>
                <w:lang w:val="sr-Cyrl-RS"/>
              </w:rPr>
              <w:t>у</w:t>
            </w:r>
            <w:r w:rsidRPr="00EC21B7">
              <w:rPr>
                <w:rFonts w:ascii="Arial" w:hAnsi="Arial" w:cs="Arial"/>
                <w:i/>
                <w:iCs/>
                <w:color w:val="auto"/>
                <w:sz w:val="22"/>
                <w:szCs w:val="22"/>
              </w:rPr>
              <w:t xml:space="preserve"> ( за лица у радном односу)</w:t>
            </w:r>
          </w:p>
          <w:p w14:paraId="54E210B8" w14:textId="77777777" w:rsidR="00D05412" w:rsidRPr="00EC21B7" w:rsidRDefault="00D05412" w:rsidP="00F146CA">
            <w:pPr>
              <w:pStyle w:val="ListParagraph"/>
              <w:numPr>
                <w:ilvl w:val="0"/>
                <w:numId w:val="12"/>
              </w:numPr>
              <w:tabs>
                <w:tab w:val="left" w:pos="702"/>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7FA83E7A" w14:textId="77777777" w:rsidR="00D05412" w:rsidRPr="00EC21B7" w:rsidRDefault="00D05412" w:rsidP="00F146CA">
            <w:pPr>
              <w:pStyle w:val="ListParagraph"/>
              <w:numPr>
                <w:ilvl w:val="0"/>
                <w:numId w:val="12"/>
              </w:numPr>
              <w:tabs>
                <w:tab w:val="left" w:pos="702"/>
              </w:tabs>
              <w:spacing w:after="0" w:line="240" w:lineRule="auto"/>
              <w:rPr>
                <w:rFonts w:ascii="Arial" w:hAnsi="Arial" w:cs="Arial"/>
                <w:color w:val="auto"/>
                <w:sz w:val="22"/>
                <w:szCs w:val="22"/>
              </w:rPr>
            </w:pPr>
            <w:r w:rsidRPr="00EC21B7">
              <w:rPr>
                <w:rFonts w:ascii="Arial" w:hAnsi="Arial" w:cs="Arial"/>
                <w:i/>
                <w:iCs/>
                <w:color w:val="auto"/>
                <w:sz w:val="22"/>
                <w:szCs w:val="22"/>
              </w:rPr>
              <w:t>Фотокопија важећег уговора о делу или уговора о допунском раду (за лица ангажована ван радног односа сходно члану 199. или 202. Закона о раду)</w:t>
            </w:r>
          </w:p>
          <w:p w14:paraId="7471D424" w14:textId="77777777" w:rsidR="00D05412" w:rsidRPr="00EC21B7" w:rsidRDefault="00D05412" w:rsidP="00D05412">
            <w:pPr>
              <w:shd w:val="clear" w:color="auto" w:fill="FFFFFF"/>
              <w:tabs>
                <w:tab w:val="left" w:pos="192"/>
                <w:tab w:val="left" w:pos="680"/>
              </w:tabs>
              <w:contextualSpacing/>
              <w:rPr>
                <w:rFonts w:cs="Arial"/>
                <w:b/>
                <w:sz w:val="22"/>
                <w:szCs w:val="22"/>
                <w:lang w:val="ru-RU"/>
              </w:rPr>
            </w:pPr>
          </w:p>
        </w:tc>
      </w:tr>
    </w:tbl>
    <w:p w14:paraId="4B4967B3" w14:textId="77777777" w:rsidR="00EF1302" w:rsidRPr="00EC21B7" w:rsidRDefault="00EF1302" w:rsidP="005E75C7">
      <w:pPr>
        <w:jc w:val="both"/>
        <w:rPr>
          <w:rFonts w:cs="Arial"/>
          <w:bCs/>
          <w:sz w:val="22"/>
          <w:szCs w:val="22"/>
          <w:lang w:eastAsia="zh-CN"/>
        </w:rPr>
      </w:pPr>
    </w:p>
    <w:p w14:paraId="5A1C2713" w14:textId="77777777" w:rsidR="00EF1302" w:rsidRPr="00EC21B7" w:rsidRDefault="00E63C38" w:rsidP="005E75C7">
      <w:pPr>
        <w:jc w:val="both"/>
        <w:rPr>
          <w:rFonts w:cs="Arial"/>
          <w:sz w:val="22"/>
          <w:szCs w:val="22"/>
          <w:lang w:eastAsia="zh-CN"/>
        </w:rPr>
      </w:pPr>
      <w:r w:rsidRPr="00EC21B7">
        <w:rPr>
          <w:rFonts w:cs="Arial"/>
          <w:bCs/>
          <w:sz w:val="22"/>
          <w:szCs w:val="22"/>
          <w:lang w:eastAsia="zh-CN"/>
        </w:rPr>
        <w:t xml:space="preserve">Понуда понуђача који не докаже да испуњава наведене обавезне и додатне услове из тачака </w:t>
      </w:r>
      <w:r w:rsidR="005E75C7" w:rsidRPr="00EC21B7">
        <w:rPr>
          <w:rFonts w:cs="Arial"/>
          <w:sz w:val="22"/>
          <w:szCs w:val="22"/>
          <w:lang w:eastAsia="zh-CN"/>
        </w:rPr>
        <w:t>биће одбијена као неприхватљива.</w:t>
      </w:r>
    </w:p>
    <w:p w14:paraId="0513F712" w14:textId="77777777" w:rsidR="00180F2D" w:rsidRPr="00EC21B7" w:rsidRDefault="00180F2D" w:rsidP="005E75C7">
      <w:pPr>
        <w:jc w:val="both"/>
        <w:rPr>
          <w:rFonts w:cs="Arial"/>
          <w:sz w:val="22"/>
          <w:szCs w:val="22"/>
          <w:lang w:eastAsia="zh-CN"/>
        </w:rPr>
      </w:pPr>
    </w:p>
    <w:p w14:paraId="69FA27FB" w14:textId="77777777" w:rsidR="005E75C7" w:rsidRPr="00EC21B7" w:rsidRDefault="005E75C7" w:rsidP="00F146CA">
      <w:pPr>
        <w:pStyle w:val="ListParagraph"/>
        <w:numPr>
          <w:ilvl w:val="0"/>
          <w:numId w:val="42"/>
        </w:numPr>
        <w:spacing w:after="0" w:line="240" w:lineRule="auto"/>
        <w:ind w:left="714" w:hanging="357"/>
        <w:rPr>
          <w:rFonts w:ascii="Arial" w:hAnsi="Arial" w:cs="Arial"/>
          <w:sz w:val="22"/>
          <w:szCs w:val="22"/>
        </w:rPr>
      </w:pPr>
      <w:r w:rsidRPr="00EC21B7">
        <w:rPr>
          <w:rFonts w:ascii="Arial" w:hAnsi="Arial" w:cs="Arial"/>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3CDCBC19" w14:textId="77777777" w:rsidR="005E75C7" w:rsidRPr="00EC21B7" w:rsidRDefault="005E75C7" w:rsidP="00F146CA">
      <w:pPr>
        <w:pStyle w:val="ListParagraph"/>
        <w:numPr>
          <w:ilvl w:val="0"/>
          <w:numId w:val="42"/>
        </w:numPr>
        <w:spacing w:after="0" w:line="240" w:lineRule="auto"/>
        <w:ind w:left="714" w:hanging="357"/>
        <w:rPr>
          <w:rFonts w:ascii="Arial" w:hAnsi="Arial" w:cs="Arial"/>
          <w:sz w:val="22"/>
          <w:szCs w:val="22"/>
        </w:rPr>
      </w:pPr>
      <w:r w:rsidRPr="00EC21B7">
        <w:rPr>
          <w:rFonts w:ascii="Arial" w:hAnsi="Arial" w:cs="Arial"/>
          <w:sz w:val="22"/>
          <w:szCs w:val="22"/>
        </w:rPr>
        <w:lastRenderedPageBreak/>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B28E4D8" w14:textId="77777777" w:rsidR="005E75C7" w:rsidRPr="00EC21B7" w:rsidRDefault="005E75C7" w:rsidP="00F146CA">
      <w:pPr>
        <w:pStyle w:val="Standard"/>
        <w:numPr>
          <w:ilvl w:val="0"/>
          <w:numId w:val="42"/>
        </w:numPr>
        <w:spacing w:before="0"/>
        <w:ind w:left="714" w:hanging="357"/>
        <w:rPr>
          <w:rFonts w:ascii="Arial" w:hAnsi="Arial" w:cs="Arial"/>
          <w:sz w:val="22"/>
          <w:szCs w:val="22"/>
        </w:rPr>
      </w:pPr>
      <w:r w:rsidRPr="00EC21B7">
        <w:rPr>
          <w:rFonts w:ascii="Arial" w:hAnsi="Arial"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E02389" w14:textId="77777777" w:rsidR="00C9742B" w:rsidRPr="00EC21B7" w:rsidRDefault="00C9742B" w:rsidP="005E75C7">
      <w:pPr>
        <w:pStyle w:val="Standard"/>
        <w:spacing w:before="0"/>
        <w:rPr>
          <w:rFonts w:ascii="Arial" w:hAnsi="Arial" w:cs="Arial"/>
          <w:sz w:val="22"/>
          <w:szCs w:val="22"/>
        </w:rPr>
      </w:pPr>
    </w:p>
    <w:p w14:paraId="33C01C5B"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C0CA3F3"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BFA99C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7E9AAAE" w14:textId="77777777" w:rsidR="005E75C7" w:rsidRPr="00EC21B7" w:rsidRDefault="005E75C7" w:rsidP="00F146CA">
      <w:pPr>
        <w:pStyle w:val="Standard"/>
        <w:numPr>
          <w:ilvl w:val="0"/>
          <w:numId w:val="9"/>
        </w:numPr>
        <w:spacing w:before="0"/>
        <w:rPr>
          <w:rFonts w:ascii="Arial" w:hAnsi="Arial" w:cs="Arial"/>
          <w:sz w:val="22"/>
          <w:szCs w:val="22"/>
        </w:rPr>
      </w:pPr>
      <w:r w:rsidRPr="00EC21B7">
        <w:rPr>
          <w:rFonts w:ascii="Arial" w:hAnsi="Arial" w:cs="Arial"/>
          <w:sz w:val="22"/>
          <w:szCs w:val="22"/>
        </w:rPr>
        <w:t>извод из регистра надлежног органа:</w:t>
      </w:r>
    </w:p>
    <w:p w14:paraId="7A458AB5" w14:textId="77777777" w:rsidR="005E75C7" w:rsidRPr="00EC21B7" w:rsidRDefault="005E75C7" w:rsidP="00F146CA">
      <w:pPr>
        <w:pStyle w:val="Standard"/>
        <w:numPr>
          <w:ilvl w:val="0"/>
          <w:numId w:val="11"/>
        </w:numPr>
        <w:spacing w:before="0"/>
        <w:rPr>
          <w:rFonts w:ascii="Arial" w:hAnsi="Arial" w:cs="Arial"/>
          <w:sz w:val="22"/>
          <w:szCs w:val="22"/>
        </w:rPr>
      </w:pPr>
      <w:r w:rsidRPr="00EC21B7">
        <w:rPr>
          <w:rFonts w:ascii="Arial" w:hAnsi="Arial" w:cs="Arial"/>
          <w:sz w:val="22"/>
          <w:szCs w:val="22"/>
        </w:rPr>
        <w:t xml:space="preserve">извод из регистра АПР: </w:t>
      </w:r>
      <w:hyperlink r:id="rId11" w:history="1">
        <w:r w:rsidRPr="00EC21B7">
          <w:rPr>
            <w:rFonts w:ascii="Arial" w:hAnsi="Arial" w:cs="Arial"/>
            <w:sz w:val="22"/>
            <w:szCs w:val="22"/>
          </w:rPr>
          <w:t>www.apr.gov.rs</w:t>
        </w:r>
      </w:hyperlink>
    </w:p>
    <w:p w14:paraId="58E7361E" w14:textId="77777777" w:rsidR="005E75C7" w:rsidRPr="00EC21B7" w:rsidRDefault="005E75C7" w:rsidP="00F146CA">
      <w:pPr>
        <w:pStyle w:val="Standard"/>
        <w:numPr>
          <w:ilvl w:val="0"/>
          <w:numId w:val="9"/>
        </w:numPr>
        <w:spacing w:before="0"/>
        <w:rPr>
          <w:rFonts w:ascii="Arial" w:hAnsi="Arial" w:cs="Arial"/>
          <w:sz w:val="22"/>
          <w:szCs w:val="22"/>
        </w:rPr>
      </w:pPr>
      <w:r w:rsidRPr="00EC21B7">
        <w:rPr>
          <w:rFonts w:ascii="Arial" w:hAnsi="Arial" w:cs="Arial"/>
          <w:sz w:val="22"/>
          <w:szCs w:val="22"/>
        </w:rPr>
        <w:t>докази из члана 75. став 1. тачка 1) ,2) и 4) Закона</w:t>
      </w:r>
    </w:p>
    <w:p w14:paraId="3913FA2F" w14:textId="77777777" w:rsidR="005E75C7" w:rsidRDefault="005E75C7" w:rsidP="00F146CA">
      <w:pPr>
        <w:pStyle w:val="Standard"/>
        <w:numPr>
          <w:ilvl w:val="0"/>
          <w:numId w:val="10"/>
        </w:numPr>
        <w:spacing w:before="0"/>
        <w:rPr>
          <w:rFonts w:ascii="Arial" w:hAnsi="Arial" w:cs="Arial"/>
          <w:sz w:val="22"/>
          <w:szCs w:val="22"/>
        </w:rPr>
      </w:pPr>
      <w:r w:rsidRPr="00EC21B7">
        <w:rPr>
          <w:rFonts w:ascii="Arial" w:hAnsi="Arial" w:cs="Arial"/>
          <w:sz w:val="22"/>
          <w:szCs w:val="22"/>
        </w:rPr>
        <w:t xml:space="preserve">регистар понуђача: </w:t>
      </w:r>
      <w:hyperlink r:id="rId12" w:history="1">
        <w:r w:rsidRPr="00EC21B7">
          <w:rPr>
            <w:rFonts w:ascii="Arial" w:hAnsi="Arial" w:cs="Arial"/>
            <w:sz w:val="22"/>
            <w:szCs w:val="22"/>
          </w:rPr>
          <w:t>www.apr.gov.rs</w:t>
        </w:r>
      </w:hyperlink>
    </w:p>
    <w:p w14:paraId="4E71BC62" w14:textId="77777777" w:rsidR="00C07677" w:rsidRPr="00C07677" w:rsidRDefault="00C07677" w:rsidP="00C07677">
      <w:pPr>
        <w:pStyle w:val="Standard"/>
        <w:numPr>
          <w:ilvl w:val="0"/>
          <w:numId w:val="9"/>
        </w:numPr>
        <w:spacing w:before="0"/>
        <w:rPr>
          <w:rFonts w:ascii="Arial" w:hAnsi="Arial" w:cs="Arial"/>
          <w:sz w:val="22"/>
          <w:szCs w:val="22"/>
        </w:rPr>
      </w:pPr>
      <w:r w:rsidRPr="00C07677">
        <w:rPr>
          <w:rFonts w:cs="Arial"/>
          <w:color w:val="auto"/>
          <w:sz w:val="22"/>
          <w:szCs w:val="22"/>
        </w:rPr>
        <w:t>Потврд</w:t>
      </w:r>
      <w:r w:rsidRPr="00C07677">
        <w:rPr>
          <w:rFonts w:cs="Arial"/>
          <w:color w:val="auto"/>
          <w:sz w:val="22"/>
          <w:szCs w:val="22"/>
          <w:lang w:val="sr-Cyrl-RS"/>
        </w:rPr>
        <w:t>у</w:t>
      </w:r>
      <w:r w:rsidRPr="00C07677">
        <w:rPr>
          <w:rFonts w:cs="Arial"/>
          <w:color w:val="auto"/>
          <w:sz w:val="22"/>
          <w:szCs w:val="22"/>
        </w:rPr>
        <w:t xml:space="preserve"> Народне банке Србије </w:t>
      </w:r>
      <w:r w:rsidRPr="00EC21B7">
        <w:rPr>
          <w:rFonts w:cs="Arial"/>
          <w:sz w:val="22"/>
          <w:szCs w:val="22"/>
        </w:rPr>
        <w:t>да понуђач у задњих шест месеци који претходе месецу објављивања позива за подношење понуда на Порталу јавних набавки  није био у блокади</w:t>
      </w:r>
    </w:p>
    <w:p w14:paraId="7C54D73C"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DD21E9E"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ED7D1F"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E5F36B"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B80B97" w14:textId="77777777" w:rsidR="005E75C7" w:rsidRPr="00EC21B7" w:rsidRDefault="005E75C7" w:rsidP="00F146CA">
      <w:pPr>
        <w:pStyle w:val="Standard"/>
        <w:numPr>
          <w:ilvl w:val="0"/>
          <w:numId w:val="42"/>
        </w:numPr>
        <w:spacing w:before="0"/>
        <w:rPr>
          <w:rFonts w:ascii="Arial" w:hAnsi="Arial" w:cs="Arial"/>
          <w:sz w:val="22"/>
          <w:szCs w:val="22"/>
        </w:rPr>
      </w:pPr>
      <w:r w:rsidRPr="00EC21B7">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A170C7" w14:textId="77777777" w:rsidR="000971FA" w:rsidRPr="00EC21B7" w:rsidRDefault="000971FA">
      <w:pPr>
        <w:rPr>
          <w:sz w:val="22"/>
          <w:szCs w:val="22"/>
        </w:rPr>
      </w:pPr>
    </w:p>
    <w:p w14:paraId="447062BA" w14:textId="77777777" w:rsidR="00C629E2" w:rsidRPr="00EC21B7" w:rsidRDefault="00C629E2">
      <w:pPr>
        <w:rPr>
          <w:sz w:val="22"/>
          <w:szCs w:val="22"/>
        </w:rPr>
      </w:pPr>
    </w:p>
    <w:p w14:paraId="26884AA5" w14:textId="77777777" w:rsidR="00C629E2" w:rsidRPr="00EC21B7" w:rsidRDefault="00C629E2">
      <w:pPr>
        <w:rPr>
          <w:sz w:val="22"/>
          <w:szCs w:val="22"/>
        </w:rPr>
      </w:pPr>
    </w:p>
    <w:p w14:paraId="55A463F2" w14:textId="77777777" w:rsidR="00EC21B7" w:rsidRDefault="00EC21B7">
      <w:pPr>
        <w:widowControl/>
        <w:suppressAutoHyphens w:val="0"/>
        <w:autoSpaceDN/>
        <w:spacing w:after="160" w:line="259" w:lineRule="auto"/>
        <w:textAlignment w:val="auto"/>
        <w:rPr>
          <w:sz w:val="22"/>
          <w:szCs w:val="22"/>
        </w:rPr>
      </w:pPr>
      <w:r>
        <w:rPr>
          <w:sz w:val="22"/>
          <w:szCs w:val="22"/>
        </w:rPr>
        <w:br w:type="page"/>
      </w:r>
    </w:p>
    <w:p w14:paraId="1E9B2A1C" w14:textId="77777777" w:rsidR="00C629E2" w:rsidRPr="00EC21B7" w:rsidRDefault="00C629E2">
      <w:pPr>
        <w:rPr>
          <w:sz w:val="22"/>
          <w:szCs w:val="22"/>
        </w:rPr>
      </w:pPr>
    </w:p>
    <w:p w14:paraId="41AB3CED" w14:textId="77777777" w:rsidR="00C629E2" w:rsidRPr="00EC21B7" w:rsidRDefault="00C629E2">
      <w:pPr>
        <w:rPr>
          <w:sz w:val="22"/>
          <w:szCs w:val="22"/>
        </w:rPr>
      </w:pPr>
    </w:p>
    <w:p w14:paraId="614D383F" w14:textId="77777777" w:rsidR="005E75C7" w:rsidRPr="00EC21B7" w:rsidRDefault="00E63C38" w:rsidP="005E75C7">
      <w:pPr>
        <w:pStyle w:val="KDPodnaslov1"/>
        <w:numPr>
          <w:ilvl w:val="0"/>
          <w:numId w:val="1"/>
        </w:numPr>
        <w:spacing w:before="0"/>
        <w:outlineLvl w:val="9"/>
        <w:rPr>
          <w:rFonts w:ascii="Arial" w:hAnsi="Arial" w:cs="Arial"/>
          <w:color w:val="auto"/>
          <w:sz w:val="22"/>
          <w:szCs w:val="22"/>
        </w:rPr>
      </w:pPr>
      <w:bookmarkStart w:id="18" w:name="_Toc442559885"/>
      <w:bookmarkStart w:id="19" w:name="_Toc297798704"/>
      <w:bookmarkStart w:id="20" w:name="_Toc310433002"/>
      <w:bookmarkStart w:id="21" w:name="_Toc374917437"/>
      <w:bookmarkStart w:id="22" w:name="_Toc415142477"/>
      <w:bookmarkStart w:id="23" w:name="_Toc430335150"/>
      <w:r w:rsidRPr="00EC21B7">
        <w:rPr>
          <w:rFonts w:ascii="Arial" w:hAnsi="Arial" w:cs="Arial"/>
          <w:color w:val="auto"/>
          <w:sz w:val="22"/>
          <w:szCs w:val="22"/>
          <w:lang w:val="sr-Cyrl-RS"/>
        </w:rPr>
        <w:t xml:space="preserve"> </w:t>
      </w:r>
      <w:r w:rsidR="005E75C7" w:rsidRPr="00EC21B7">
        <w:rPr>
          <w:rFonts w:ascii="Arial" w:hAnsi="Arial" w:cs="Arial"/>
          <w:color w:val="auto"/>
          <w:sz w:val="22"/>
          <w:szCs w:val="22"/>
        </w:rPr>
        <w:t>КРИТЕРИЈУМ ЗА ДОДЕЛУ УГОВОРА</w:t>
      </w:r>
      <w:bookmarkEnd w:id="18"/>
      <w:r w:rsidR="000916A2" w:rsidRPr="00EC21B7">
        <w:rPr>
          <w:rFonts w:ascii="Arial" w:hAnsi="Arial" w:cs="Arial"/>
          <w:color w:val="auto"/>
          <w:sz w:val="22"/>
          <w:szCs w:val="22"/>
          <w:lang w:val="sr-Cyrl-RS"/>
        </w:rPr>
        <w:t xml:space="preserve"> – важи за све</w:t>
      </w:r>
      <w:r w:rsidR="00180F2D" w:rsidRPr="00EC21B7">
        <w:rPr>
          <w:rFonts w:ascii="Arial" w:hAnsi="Arial" w:cs="Arial"/>
          <w:color w:val="auto"/>
          <w:sz w:val="22"/>
          <w:szCs w:val="22"/>
          <w:lang w:val="sr-Cyrl-RS"/>
        </w:rPr>
        <w:t xml:space="preserve"> партије</w:t>
      </w:r>
    </w:p>
    <w:p w14:paraId="6A73B528" w14:textId="77777777" w:rsidR="00D15542" w:rsidRPr="00EC21B7" w:rsidRDefault="00D15542" w:rsidP="00184245">
      <w:pPr>
        <w:pStyle w:val="KDPodnaslov1"/>
        <w:spacing w:before="0"/>
        <w:outlineLvl w:val="9"/>
        <w:rPr>
          <w:rFonts w:ascii="Arial" w:hAnsi="Arial" w:cs="Arial"/>
          <w:color w:val="auto"/>
          <w:sz w:val="22"/>
          <w:szCs w:val="22"/>
        </w:rPr>
      </w:pPr>
    </w:p>
    <w:p w14:paraId="73F9AB6D" w14:textId="77777777" w:rsidR="00EC21B7" w:rsidRPr="00EC21B7" w:rsidRDefault="00EC21B7" w:rsidP="00EC21B7">
      <w:pPr>
        <w:tabs>
          <w:tab w:val="left" w:pos="1134"/>
        </w:tabs>
        <w:autoSpaceDE w:val="0"/>
        <w:jc w:val="both"/>
        <w:textAlignment w:val="auto"/>
        <w:rPr>
          <w:rFonts w:cs="Arial"/>
          <w:kern w:val="0"/>
          <w:sz w:val="22"/>
          <w:szCs w:val="22"/>
          <w:lang w:val="ru-RU"/>
        </w:rPr>
      </w:pPr>
      <w:r w:rsidRPr="00EC21B7">
        <w:rPr>
          <w:rFonts w:cs="Arial"/>
          <w:b/>
          <w:kern w:val="0"/>
          <w:sz w:val="22"/>
          <w:szCs w:val="22"/>
          <w:lang w:val="ru-RU"/>
        </w:rPr>
        <w:t>5.1</w:t>
      </w:r>
      <w:r w:rsidRPr="00EC21B7">
        <w:rPr>
          <w:rFonts w:cs="Arial"/>
          <w:kern w:val="0"/>
          <w:sz w:val="22"/>
          <w:szCs w:val="22"/>
          <w:lang w:val="ru-RU"/>
        </w:rPr>
        <w:t xml:space="preserve"> </w:t>
      </w:r>
      <w:r w:rsidRPr="00EC21B7">
        <w:rPr>
          <w:rFonts w:cs="Arial"/>
          <w:b/>
          <w:i/>
          <w:kern w:val="0"/>
          <w:sz w:val="22"/>
          <w:szCs w:val="22"/>
          <w:u w:val="single"/>
          <w:lang w:val="ru-RU"/>
        </w:rPr>
        <w:t>ЗА ПАРТИЈЕ 1,2,4,5,6 и 7</w:t>
      </w:r>
      <w:r w:rsidR="00C07677">
        <w:rPr>
          <w:rFonts w:cs="Arial"/>
          <w:b/>
          <w:i/>
          <w:kern w:val="0"/>
          <w:sz w:val="22"/>
          <w:szCs w:val="22"/>
          <w:u w:val="single"/>
          <w:lang w:val="ru-RU"/>
        </w:rPr>
        <w:t xml:space="preserve">: </w:t>
      </w:r>
      <w:r w:rsidRPr="00EC21B7">
        <w:rPr>
          <w:rFonts w:cs="Arial"/>
          <w:kern w:val="0"/>
          <w:sz w:val="22"/>
          <w:szCs w:val="22"/>
          <w:lang w:val="ru-RU"/>
        </w:rPr>
        <w:t xml:space="preserve"> Избор најповољније понуде ће се извршити применом критеријума „Економски најповољнија понуда“.</w:t>
      </w:r>
    </w:p>
    <w:p w14:paraId="4C326404" w14:textId="77777777" w:rsidR="00EC21B7" w:rsidRPr="00EC21B7" w:rsidRDefault="00EC21B7" w:rsidP="00EC21B7">
      <w:pPr>
        <w:tabs>
          <w:tab w:val="left" w:pos="1134"/>
        </w:tabs>
        <w:autoSpaceDE w:val="0"/>
        <w:jc w:val="both"/>
        <w:textAlignment w:val="auto"/>
        <w:rPr>
          <w:rFonts w:cs="Arial"/>
          <w:kern w:val="0"/>
          <w:sz w:val="22"/>
          <w:szCs w:val="22"/>
          <w:lang w:val="ru-RU"/>
        </w:rPr>
      </w:pPr>
    </w:p>
    <w:p w14:paraId="4433CB30" w14:textId="77777777" w:rsidR="00EC21B7" w:rsidRPr="00EC21B7" w:rsidRDefault="00EC21B7" w:rsidP="00EC21B7">
      <w:pPr>
        <w:tabs>
          <w:tab w:val="left" w:pos="1134"/>
        </w:tabs>
        <w:autoSpaceDE w:val="0"/>
        <w:jc w:val="both"/>
        <w:textAlignment w:val="auto"/>
        <w:rPr>
          <w:rFonts w:cs="Arial"/>
          <w:i/>
          <w:kern w:val="0"/>
          <w:sz w:val="22"/>
          <w:szCs w:val="22"/>
          <w:lang w:val="ru-RU"/>
        </w:rPr>
      </w:pPr>
      <w:r w:rsidRPr="00EC21B7">
        <w:rPr>
          <w:rFonts w:cs="Arial"/>
          <w:kern w:val="0"/>
          <w:sz w:val="22"/>
          <w:szCs w:val="22"/>
          <w:lang w:val="ru-RU"/>
        </w:rPr>
        <w:t xml:space="preserve">Критеријум за оцењивање понуда је </w:t>
      </w:r>
      <w:r w:rsidRPr="00EC21B7">
        <w:rPr>
          <w:rFonts w:cs="Arial"/>
          <w:b/>
          <w:kern w:val="0"/>
          <w:sz w:val="22"/>
          <w:szCs w:val="22"/>
          <w:lang w:val="ru-RU"/>
        </w:rPr>
        <w:t>Економски најповољнија понуда</w:t>
      </w:r>
      <w:r w:rsidRPr="00EC21B7">
        <w:rPr>
          <w:rFonts w:cs="Arial"/>
          <w:kern w:val="0"/>
          <w:sz w:val="22"/>
          <w:szCs w:val="22"/>
          <w:lang w:val="ru-RU"/>
        </w:rPr>
        <w:t xml:space="preserve"> и заснива се на следећим елементима критеријума</w:t>
      </w:r>
      <w:r w:rsidRPr="00EC21B7">
        <w:rPr>
          <w:sz w:val="22"/>
          <w:szCs w:val="22"/>
        </w:rPr>
        <w:t xml:space="preserve"> </w:t>
      </w:r>
      <w:r w:rsidRPr="00EC21B7">
        <w:rPr>
          <w:rFonts w:cs="Arial"/>
          <w:kern w:val="0"/>
          <w:sz w:val="22"/>
          <w:szCs w:val="22"/>
          <w:lang w:val="ru-RU"/>
        </w:rPr>
        <w:t>и пондер</w:t>
      </w:r>
      <w:r w:rsidRPr="00EC21B7">
        <w:rPr>
          <w:rFonts w:cs="Arial"/>
          <w:kern w:val="0"/>
          <w:sz w:val="22"/>
          <w:szCs w:val="22"/>
          <w:lang w:val="sr-Latn-RS"/>
        </w:rPr>
        <w:t>им</w:t>
      </w:r>
      <w:r w:rsidRPr="00EC21B7">
        <w:rPr>
          <w:rFonts w:cs="Arial"/>
          <w:kern w:val="0"/>
          <w:sz w:val="22"/>
          <w:szCs w:val="22"/>
          <w:lang w:val="ru-RU"/>
        </w:rPr>
        <w:t>а одређеним за те елементе:</w:t>
      </w:r>
    </w:p>
    <w:p w14:paraId="1206D332" w14:textId="77777777" w:rsidR="00EC21B7" w:rsidRPr="00EC21B7" w:rsidRDefault="00EC21B7" w:rsidP="00EC21B7">
      <w:pPr>
        <w:ind w:left="850"/>
        <w:contextualSpacing/>
        <w:jc w:val="both"/>
        <w:rPr>
          <w:rFonts w:cs="Arial"/>
          <w:color w:val="FF0000"/>
          <w:sz w:val="22"/>
          <w:szCs w:val="22"/>
          <w:lang w:val="sr-Cyrl-CS"/>
        </w:rPr>
      </w:pPr>
    </w:p>
    <w:tbl>
      <w:tblPr>
        <w:tblW w:w="5000" w:type="pct"/>
        <w:jc w:val="center"/>
        <w:tblLook w:val="0000" w:firstRow="0" w:lastRow="0" w:firstColumn="0" w:lastColumn="0" w:noHBand="0" w:noVBand="0"/>
      </w:tblPr>
      <w:tblGrid>
        <w:gridCol w:w="1376"/>
        <w:gridCol w:w="6876"/>
        <w:gridCol w:w="1659"/>
      </w:tblGrid>
      <w:tr w:rsidR="00EC21B7" w:rsidRPr="00EC21B7" w14:paraId="3C662093" w14:textId="77777777" w:rsidTr="000920C0">
        <w:trPr>
          <w:trHeight w:val="417"/>
          <w:jc w:val="center"/>
        </w:trPr>
        <w:tc>
          <w:tcPr>
            <w:tcW w:w="694" w:type="pct"/>
            <w:tcBorders>
              <w:top w:val="single" w:sz="4" w:space="0" w:color="000000"/>
              <w:left w:val="single" w:sz="4" w:space="0" w:color="000000"/>
              <w:bottom w:val="single" w:sz="4" w:space="0" w:color="000000"/>
            </w:tcBorders>
            <w:vAlign w:val="center"/>
          </w:tcPr>
          <w:p w14:paraId="2AE0E814" w14:textId="77777777" w:rsidR="00EC21B7" w:rsidRPr="00EC21B7" w:rsidRDefault="00EC21B7" w:rsidP="000920C0">
            <w:pPr>
              <w:snapToGrid w:val="0"/>
              <w:jc w:val="center"/>
              <w:rPr>
                <w:rFonts w:cs="Arial"/>
                <w:b/>
                <w:sz w:val="22"/>
                <w:szCs w:val="22"/>
              </w:rPr>
            </w:pPr>
            <w:r w:rsidRPr="00EC21B7">
              <w:rPr>
                <w:rFonts w:cs="Arial"/>
                <w:b/>
                <w:sz w:val="22"/>
                <w:szCs w:val="22"/>
              </w:rPr>
              <w:t>Ред.бр.</w:t>
            </w:r>
          </w:p>
        </w:tc>
        <w:tc>
          <w:tcPr>
            <w:tcW w:w="3469" w:type="pct"/>
            <w:tcBorders>
              <w:top w:val="single" w:sz="4" w:space="0" w:color="000000"/>
              <w:left w:val="single" w:sz="4" w:space="0" w:color="000000"/>
              <w:bottom w:val="single" w:sz="4" w:space="0" w:color="000000"/>
            </w:tcBorders>
            <w:vAlign w:val="center"/>
          </w:tcPr>
          <w:p w14:paraId="1134029D" w14:textId="77777777" w:rsidR="00EC21B7" w:rsidRPr="00EC21B7" w:rsidRDefault="00EC21B7" w:rsidP="000920C0">
            <w:pPr>
              <w:snapToGrid w:val="0"/>
              <w:jc w:val="center"/>
              <w:rPr>
                <w:rFonts w:cs="Arial"/>
                <w:b/>
                <w:sz w:val="22"/>
                <w:szCs w:val="22"/>
                <w:lang w:val="sr-Cyrl-CS"/>
              </w:rPr>
            </w:pPr>
            <w:r w:rsidRPr="00EC21B7">
              <w:rPr>
                <w:rFonts w:cs="Arial"/>
                <w:b/>
                <w:sz w:val="22"/>
                <w:szCs w:val="22"/>
                <w:lang w:val="sr-Cyrl-CS"/>
              </w:rPr>
              <w:t>Е</w:t>
            </w:r>
            <w:r w:rsidRPr="00EC21B7">
              <w:rPr>
                <w:rFonts w:cs="Arial"/>
                <w:b/>
                <w:sz w:val="22"/>
                <w:szCs w:val="22"/>
              </w:rPr>
              <w:t>лемент</w:t>
            </w:r>
            <w:r w:rsidRPr="00EC21B7">
              <w:rPr>
                <w:rFonts w:cs="Arial"/>
                <w:b/>
                <w:sz w:val="22"/>
                <w:szCs w:val="22"/>
                <w:lang w:val="sr-Cyrl-CS"/>
              </w:rPr>
              <w:t>и критеријума</w:t>
            </w:r>
          </w:p>
        </w:tc>
        <w:tc>
          <w:tcPr>
            <w:tcW w:w="837" w:type="pct"/>
            <w:tcBorders>
              <w:top w:val="single" w:sz="4" w:space="0" w:color="000000"/>
              <w:left w:val="single" w:sz="4" w:space="0" w:color="000000"/>
              <w:bottom w:val="single" w:sz="4" w:space="0" w:color="000000"/>
              <w:right w:val="single" w:sz="4" w:space="0" w:color="000000"/>
            </w:tcBorders>
            <w:vAlign w:val="center"/>
          </w:tcPr>
          <w:p w14:paraId="1354EF1E" w14:textId="77777777" w:rsidR="00EC21B7" w:rsidRPr="00EC21B7" w:rsidRDefault="00EC21B7" w:rsidP="000920C0">
            <w:pPr>
              <w:snapToGrid w:val="0"/>
              <w:jc w:val="center"/>
              <w:rPr>
                <w:rFonts w:cs="Arial"/>
                <w:b/>
                <w:sz w:val="22"/>
                <w:szCs w:val="22"/>
                <w:lang w:val="sr-Cyrl-CS"/>
              </w:rPr>
            </w:pPr>
            <w:r w:rsidRPr="00EC21B7">
              <w:rPr>
                <w:rFonts w:cs="Arial"/>
                <w:b/>
                <w:sz w:val="22"/>
                <w:szCs w:val="22"/>
                <w:lang w:val="sr-Cyrl-CS"/>
              </w:rPr>
              <w:t>Број пондера</w:t>
            </w:r>
          </w:p>
        </w:tc>
      </w:tr>
      <w:tr w:rsidR="00EC21B7" w:rsidRPr="00EC21B7" w14:paraId="3DD9B505" w14:textId="77777777" w:rsidTr="000920C0">
        <w:trPr>
          <w:trHeight w:val="408"/>
          <w:jc w:val="center"/>
        </w:trPr>
        <w:tc>
          <w:tcPr>
            <w:tcW w:w="694" w:type="pct"/>
            <w:tcBorders>
              <w:left w:val="single" w:sz="4" w:space="0" w:color="000000"/>
              <w:bottom w:val="single" w:sz="4" w:space="0" w:color="000000"/>
            </w:tcBorders>
            <w:vAlign w:val="center"/>
          </w:tcPr>
          <w:p w14:paraId="34FC769A" w14:textId="77777777" w:rsidR="00EC21B7" w:rsidRPr="00EC21B7" w:rsidRDefault="00EC21B7" w:rsidP="000920C0">
            <w:pPr>
              <w:snapToGrid w:val="0"/>
              <w:jc w:val="center"/>
              <w:rPr>
                <w:rFonts w:cs="Arial"/>
                <w:sz w:val="22"/>
                <w:szCs w:val="22"/>
              </w:rPr>
            </w:pPr>
            <w:r w:rsidRPr="00EC21B7">
              <w:rPr>
                <w:rFonts w:cs="Arial"/>
                <w:sz w:val="22"/>
                <w:szCs w:val="22"/>
              </w:rPr>
              <w:t>1.</w:t>
            </w:r>
          </w:p>
        </w:tc>
        <w:tc>
          <w:tcPr>
            <w:tcW w:w="3469" w:type="pct"/>
            <w:tcBorders>
              <w:left w:val="single" w:sz="4" w:space="0" w:color="000000"/>
              <w:bottom w:val="single" w:sz="4" w:space="0" w:color="000000"/>
            </w:tcBorders>
            <w:vAlign w:val="center"/>
          </w:tcPr>
          <w:p w14:paraId="545ECB8F" w14:textId="77777777" w:rsidR="00EC21B7" w:rsidRPr="00EC21B7" w:rsidRDefault="00EC21B7" w:rsidP="000920C0">
            <w:pPr>
              <w:snapToGrid w:val="0"/>
              <w:rPr>
                <w:rFonts w:cs="Arial"/>
                <w:sz w:val="22"/>
                <w:szCs w:val="22"/>
                <w:lang w:val="sr-Cyrl-CS"/>
              </w:rPr>
            </w:pPr>
            <w:r w:rsidRPr="00EC21B7">
              <w:rPr>
                <w:rFonts w:cs="Arial"/>
                <w:sz w:val="22"/>
                <w:szCs w:val="22"/>
                <w:lang w:val="sr-Cyrl-CS"/>
              </w:rPr>
              <w:t xml:space="preserve">Понуђена цена (Укупна упоредна вредност понуде) </w:t>
            </w:r>
          </w:p>
        </w:tc>
        <w:tc>
          <w:tcPr>
            <w:tcW w:w="837" w:type="pct"/>
            <w:tcBorders>
              <w:left w:val="single" w:sz="4" w:space="0" w:color="000000"/>
              <w:bottom w:val="single" w:sz="4" w:space="0" w:color="000000"/>
              <w:right w:val="single" w:sz="4" w:space="0" w:color="000000"/>
            </w:tcBorders>
            <w:vAlign w:val="center"/>
          </w:tcPr>
          <w:p w14:paraId="53B41014" w14:textId="77777777" w:rsidR="00EC21B7" w:rsidRPr="00EC21B7" w:rsidRDefault="00EC21B7" w:rsidP="000920C0">
            <w:pPr>
              <w:snapToGrid w:val="0"/>
              <w:jc w:val="center"/>
              <w:rPr>
                <w:rFonts w:cs="Arial"/>
                <w:b/>
                <w:sz w:val="22"/>
                <w:szCs w:val="22"/>
                <w:lang w:val="sr-Cyrl-RS"/>
              </w:rPr>
            </w:pPr>
            <w:r w:rsidRPr="00EC21B7">
              <w:rPr>
                <w:rFonts w:cs="Arial"/>
                <w:b/>
                <w:sz w:val="22"/>
                <w:szCs w:val="22"/>
              </w:rPr>
              <w:t>7</w:t>
            </w:r>
            <w:r w:rsidRPr="00EC21B7">
              <w:rPr>
                <w:rFonts w:cs="Arial"/>
                <w:b/>
                <w:sz w:val="22"/>
                <w:szCs w:val="22"/>
                <w:lang w:val="sr-Cyrl-RS"/>
              </w:rPr>
              <w:t>0</w:t>
            </w:r>
          </w:p>
        </w:tc>
      </w:tr>
      <w:tr w:rsidR="00EC21B7" w:rsidRPr="00EC21B7" w14:paraId="08D6FE6A" w14:textId="77777777" w:rsidTr="000920C0">
        <w:trPr>
          <w:trHeight w:val="285"/>
          <w:jc w:val="center"/>
        </w:trPr>
        <w:tc>
          <w:tcPr>
            <w:tcW w:w="694" w:type="pct"/>
            <w:tcBorders>
              <w:top w:val="single" w:sz="4" w:space="0" w:color="000000"/>
              <w:left w:val="single" w:sz="4" w:space="0" w:color="000000"/>
              <w:bottom w:val="single" w:sz="4" w:space="0" w:color="000000"/>
            </w:tcBorders>
            <w:vAlign w:val="center"/>
          </w:tcPr>
          <w:p w14:paraId="64024DEA" w14:textId="77777777" w:rsidR="00EC21B7" w:rsidRPr="00EC21B7" w:rsidRDefault="00EC21B7" w:rsidP="000920C0">
            <w:pPr>
              <w:snapToGrid w:val="0"/>
              <w:jc w:val="center"/>
              <w:rPr>
                <w:rFonts w:cs="Arial"/>
                <w:sz w:val="22"/>
                <w:szCs w:val="22"/>
              </w:rPr>
            </w:pPr>
            <w:r w:rsidRPr="00EC21B7">
              <w:rPr>
                <w:rFonts w:cs="Arial"/>
                <w:sz w:val="22"/>
                <w:szCs w:val="22"/>
                <w:lang w:val="sr-Cyrl-CS"/>
              </w:rPr>
              <w:t>2</w:t>
            </w:r>
            <w:r w:rsidRPr="00EC21B7">
              <w:rPr>
                <w:rFonts w:cs="Arial"/>
                <w:sz w:val="22"/>
                <w:szCs w:val="22"/>
              </w:rPr>
              <w:t>.</w:t>
            </w:r>
          </w:p>
        </w:tc>
        <w:tc>
          <w:tcPr>
            <w:tcW w:w="3469" w:type="pct"/>
            <w:tcBorders>
              <w:top w:val="single" w:sz="4" w:space="0" w:color="000000"/>
              <w:left w:val="single" w:sz="4" w:space="0" w:color="000000"/>
              <w:bottom w:val="single" w:sz="4" w:space="0" w:color="000000"/>
            </w:tcBorders>
            <w:vAlign w:val="center"/>
          </w:tcPr>
          <w:p w14:paraId="477406B0" w14:textId="77777777" w:rsidR="00EC21B7" w:rsidRPr="00EC21B7" w:rsidRDefault="00EC21B7" w:rsidP="000920C0">
            <w:pPr>
              <w:snapToGrid w:val="0"/>
              <w:rPr>
                <w:rFonts w:cs="Arial"/>
                <w:sz w:val="22"/>
                <w:szCs w:val="22"/>
                <w:lang w:val="sr-Cyrl-CS"/>
              </w:rPr>
            </w:pPr>
            <w:r w:rsidRPr="00EC21B7">
              <w:rPr>
                <w:rFonts w:cs="Arial"/>
                <w:sz w:val="22"/>
                <w:szCs w:val="22"/>
                <w:lang w:val="sr-Cyrl-CS"/>
              </w:rPr>
              <w:t>Трошковна економичност (удаљеност седишта понуђача где ће се вршити сервис возила од седишта Наручиоца – Лазаревца)</w:t>
            </w:r>
          </w:p>
        </w:tc>
        <w:tc>
          <w:tcPr>
            <w:tcW w:w="837" w:type="pct"/>
            <w:tcBorders>
              <w:top w:val="single" w:sz="4" w:space="0" w:color="000000"/>
              <w:left w:val="single" w:sz="4" w:space="0" w:color="000000"/>
              <w:bottom w:val="single" w:sz="4" w:space="0" w:color="000000"/>
              <w:right w:val="single" w:sz="4" w:space="0" w:color="000000"/>
            </w:tcBorders>
            <w:vAlign w:val="center"/>
          </w:tcPr>
          <w:p w14:paraId="4931715E" w14:textId="77777777" w:rsidR="00EC21B7" w:rsidRPr="00EC21B7" w:rsidRDefault="00EC21B7" w:rsidP="000920C0">
            <w:pPr>
              <w:snapToGrid w:val="0"/>
              <w:jc w:val="center"/>
              <w:rPr>
                <w:rFonts w:cs="Arial"/>
                <w:b/>
                <w:sz w:val="22"/>
                <w:szCs w:val="22"/>
              </w:rPr>
            </w:pPr>
            <w:r w:rsidRPr="00EC21B7">
              <w:rPr>
                <w:rFonts w:cs="Arial"/>
                <w:b/>
                <w:sz w:val="22"/>
                <w:szCs w:val="22"/>
                <w:lang w:val="sr-Cyrl-CS"/>
              </w:rPr>
              <w:t>30</w:t>
            </w:r>
          </w:p>
        </w:tc>
      </w:tr>
    </w:tbl>
    <w:p w14:paraId="3AEAE520" w14:textId="77777777" w:rsidR="00EC21B7" w:rsidRPr="00EC21B7" w:rsidRDefault="00EC21B7" w:rsidP="00EC21B7">
      <w:pPr>
        <w:tabs>
          <w:tab w:val="left" w:pos="-135"/>
          <w:tab w:val="left" w:pos="0"/>
          <w:tab w:val="left" w:pos="120"/>
        </w:tabs>
        <w:ind w:right="122"/>
        <w:jc w:val="both"/>
        <w:rPr>
          <w:rFonts w:cs="Arial"/>
          <w:sz w:val="22"/>
          <w:szCs w:val="22"/>
          <w:lang w:val="sr-Cyrl-CS"/>
        </w:rPr>
      </w:pPr>
      <w:r w:rsidRPr="00EC21B7">
        <w:rPr>
          <w:rFonts w:cs="Arial"/>
          <w:sz w:val="22"/>
          <w:szCs w:val="22"/>
        </w:rPr>
        <w:tab/>
      </w:r>
      <w:r w:rsidRPr="00EC21B7">
        <w:rPr>
          <w:rFonts w:cs="Arial"/>
          <w:sz w:val="22"/>
          <w:szCs w:val="22"/>
        </w:rPr>
        <w:tab/>
      </w:r>
      <w:r w:rsidRPr="00EC21B7">
        <w:rPr>
          <w:rFonts w:cs="Arial"/>
          <w:sz w:val="22"/>
          <w:szCs w:val="22"/>
          <w:lang w:val="sr-Cyrl-RS"/>
        </w:rPr>
        <w:t xml:space="preserve">                                  </w:t>
      </w:r>
      <w:r w:rsidRPr="00EC21B7">
        <w:rPr>
          <w:rFonts w:cs="Arial"/>
          <w:sz w:val="22"/>
          <w:szCs w:val="22"/>
        </w:rPr>
        <w:t xml:space="preserve">Укупно:                                           </w:t>
      </w:r>
      <w:r w:rsidRPr="00EC21B7">
        <w:rPr>
          <w:rFonts w:cs="Arial"/>
          <w:sz w:val="22"/>
          <w:szCs w:val="22"/>
          <w:lang w:val="sr-Cyrl-RS"/>
        </w:rPr>
        <w:t xml:space="preserve">                        </w:t>
      </w:r>
      <w:r w:rsidR="00C07677">
        <w:rPr>
          <w:rFonts w:cs="Arial"/>
          <w:sz w:val="22"/>
          <w:szCs w:val="22"/>
          <w:lang w:val="sr-Cyrl-RS"/>
        </w:rPr>
        <w:t xml:space="preserve">          </w:t>
      </w:r>
      <w:r w:rsidRPr="00EC21B7">
        <w:rPr>
          <w:rFonts w:cs="Arial"/>
          <w:b/>
          <w:sz w:val="22"/>
          <w:szCs w:val="22"/>
        </w:rPr>
        <w:t>100 пондера</w:t>
      </w:r>
    </w:p>
    <w:p w14:paraId="6064D470"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p>
    <w:p w14:paraId="1736C866" w14:textId="77777777" w:rsidR="00EC21B7" w:rsidRPr="00EC21B7" w:rsidRDefault="00EC21B7" w:rsidP="00EC21B7">
      <w:pPr>
        <w:tabs>
          <w:tab w:val="left" w:pos="567"/>
        </w:tabs>
        <w:autoSpaceDE w:val="0"/>
        <w:jc w:val="both"/>
        <w:textAlignment w:val="auto"/>
        <w:rPr>
          <w:rFonts w:cs="Arial"/>
          <w:b/>
          <w:kern w:val="0"/>
          <w:sz w:val="22"/>
          <w:szCs w:val="22"/>
        </w:rPr>
      </w:pPr>
      <w:r w:rsidRPr="00EC21B7">
        <w:rPr>
          <w:rFonts w:cs="Arial"/>
          <w:b/>
          <w:kern w:val="0"/>
          <w:sz w:val="22"/>
          <w:szCs w:val="22"/>
        </w:rPr>
        <w:t>Опис елемената критеријума и методологија доделе пондера:</w:t>
      </w:r>
    </w:p>
    <w:p w14:paraId="2BB2A043"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p>
    <w:p w14:paraId="7EBAEE72" w14:textId="77777777" w:rsidR="00EC21B7" w:rsidRPr="00EC21B7" w:rsidRDefault="00EC21B7" w:rsidP="00EC21B7">
      <w:pPr>
        <w:tabs>
          <w:tab w:val="left" w:pos="-135"/>
          <w:tab w:val="left" w:pos="0"/>
          <w:tab w:val="left" w:pos="120"/>
        </w:tabs>
        <w:ind w:right="122"/>
        <w:jc w:val="both"/>
        <w:rPr>
          <w:rFonts w:cs="Arial"/>
          <w:sz w:val="22"/>
          <w:szCs w:val="22"/>
          <w:u w:val="single"/>
          <w:lang w:val="sr-Cyrl-CS"/>
        </w:rPr>
      </w:pPr>
      <w:r w:rsidRPr="00EC21B7">
        <w:rPr>
          <w:rFonts w:cs="Arial"/>
          <w:b/>
          <w:sz w:val="22"/>
          <w:szCs w:val="22"/>
          <w:u w:val="single"/>
          <w:lang w:val="sr-Cyrl-CS"/>
        </w:rPr>
        <w:t>Понуђена цена (укупна упоредна вредност понуде)</w:t>
      </w:r>
    </w:p>
    <w:p w14:paraId="645A8FE3" w14:textId="77777777" w:rsidR="00EC21B7" w:rsidRPr="00EC21B7" w:rsidRDefault="00EC21B7" w:rsidP="00EC21B7">
      <w:pPr>
        <w:jc w:val="both"/>
        <w:rPr>
          <w:rFonts w:cs="Arial"/>
          <w:sz w:val="22"/>
          <w:szCs w:val="22"/>
          <w:lang w:val="sr-Cyrl-CS"/>
        </w:rPr>
      </w:pPr>
    </w:p>
    <w:p w14:paraId="014ED6B4"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За најнижу понуђену цену додељује се </w:t>
      </w:r>
      <w:r w:rsidRPr="00EC21B7">
        <w:rPr>
          <w:rFonts w:cs="Arial"/>
          <w:b/>
          <w:sz w:val="22"/>
          <w:szCs w:val="22"/>
        </w:rPr>
        <w:t>7</w:t>
      </w:r>
      <w:r w:rsidRPr="00EC21B7">
        <w:rPr>
          <w:rFonts w:cs="Arial"/>
          <w:b/>
          <w:sz w:val="22"/>
          <w:szCs w:val="22"/>
          <w:lang w:val="sr-Cyrl-RS"/>
        </w:rPr>
        <w:t>0</w:t>
      </w:r>
      <w:r w:rsidRPr="00EC21B7">
        <w:rPr>
          <w:rFonts w:cs="Arial"/>
          <w:sz w:val="22"/>
          <w:szCs w:val="22"/>
          <w:lang w:val="sr-Cyrl-CS"/>
        </w:rPr>
        <w:t xml:space="preserve"> пондера.</w:t>
      </w:r>
    </w:p>
    <w:p w14:paraId="488F65B2" w14:textId="77777777" w:rsidR="00EC21B7" w:rsidRPr="00EC21B7" w:rsidRDefault="00EC21B7" w:rsidP="00EC21B7">
      <w:pPr>
        <w:jc w:val="both"/>
        <w:rPr>
          <w:rFonts w:cs="Arial"/>
          <w:sz w:val="22"/>
          <w:szCs w:val="22"/>
          <w:lang w:val="sr-Cyrl-CS"/>
        </w:rPr>
      </w:pPr>
      <w:r w:rsidRPr="00EC21B7">
        <w:rPr>
          <w:rFonts w:cs="Arial"/>
          <w:sz w:val="22"/>
          <w:szCs w:val="22"/>
          <w:lang w:val="sr-Cyrl-CS"/>
        </w:rPr>
        <w:t>Вредновање осталих понуда за овај ел.критеријума израчунава се по формули</w:t>
      </w:r>
    </w:p>
    <w:p w14:paraId="403D413F" w14:textId="77777777" w:rsidR="00EC21B7" w:rsidRPr="00EC21B7" w:rsidRDefault="00EC21B7" w:rsidP="00EC21B7">
      <w:pPr>
        <w:ind w:right="-158"/>
        <w:jc w:val="both"/>
        <w:rPr>
          <w:rFonts w:cs="Arial"/>
          <w:sz w:val="22"/>
          <w:szCs w:val="22"/>
          <w:lang w:val="sr-Cyrl-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
        <w:gridCol w:w="3969"/>
      </w:tblGrid>
      <w:tr w:rsidR="00EC21B7" w:rsidRPr="00EC21B7" w14:paraId="528CD302" w14:textId="77777777" w:rsidTr="000920C0">
        <w:trPr>
          <w:trHeight w:val="135"/>
          <w:jc w:val="center"/>
        </w:trPr>
        <w:tc>
          <w:tcPr>
            <w:tcW w:w="4820" w:type="dxa"/>
            <w:tcBorders>
              <w:top w:val="nil"/>
              <w:left w:val="nil"/>
              <w:right w:val="nil"/>
            </w:tcBorders>
            <w:vAlign w:val="bottom"/>
          </w:tcPr>
          <w:p w14:paraId="08FCDC31" w14:textId="77777777" w:rsidR="00EC21B7" w:rsidRPr="00EC21B7" w:rsidRDefault="00EC21B7" w:rsidP="000920C0">
            <w:pPr>
              <w:ind w:left="252" w:right="-158"/>
              <w:rPr>
                <w:rFonts w:cs="Arial"/>
                <w:b/>
                <w:bCs/>
                <w:sz w:val="22"/>
                <w:szCs w:val="22"/>
                <w:lang w:val="sr-Cyrl-CS"/>
              </w:rPr>
            </w:pPr>
            <w:r w:rsidRPr="00EC21B7">
              <w:rPr>
                <w:rFonts w:cs="Arial"/>
                <w:b/>
                <w:bCs/>
                <w:sz w:val="22"/>
                <w:szCs w:val="22"/>
                <w:lang w:val="sr-Cyrl-CS"/>
              </w:rPr>
              <w:t>Најнижа понуђена цена без ПДВ</w:t>
            </w:r>
          </w:p>
        </w:tc>
        <w:tc>
          <w:tcPr>
            <w:tcW w:w="425" w:type="dxa"/>
            <w:vMerge w:val="restart"/>
            <w:tcBorders>
              <w:top w:val="nil"/>
              <w:left w:val="nil"/>
              <w:bottom w:val="nil"/>
              <w:right w:val="nil"/>
            </w:tcBorders>
            <w:vAlign w:val="center"/>
          </w:tcPr>
          <w:p w14:paraId="6797F028" w14:textId="77777777" w:rsidR="00EC21B7" w:rsidRPr="00EC21B7" w:rsidRDefault="00EC21B7" w:rsidP="000920C0">
            <w:pPr>
              <w:ind w:right="-158"/>
              <w:rPr>
                <w:rFonts w:cs="Arial"/>
                <w:b/>
                <w:bCs/>
                <w:sz w:val="22"/>
                <w:szCs w:val="22"/>
              </w:rPr>
            </w:pPr>
            <w:r w:rsidRPr="00EC21B7">
              <w:rPr>
                <w:rFonts w:cs="Arial"/>
                <w:b/>
                <w:bCs/>
                <w:sz w:val="22"/>
                <w:szCs w:val="22"/>
              </w:rPr>
              <w:t>X</w:t>
            </w:r>
          </w:p>
        </w:tc>
        <w:tc>
          <w:tcPr>
            <w:tcW w:w="3969" w:type="dxa"/>
            <w:vMerge w:val="restart"/>
            <w:tcBorders>
              <w:top w:val="nil"/>
              <w:left w:val="nil"/>
              <w:bottom w:val="nil"/>
              <w:right w:val="nil"/>
            </w:tcBorders>
            <w:vAlign w:val="center"/>
          </w:tcPr>
          <w:p w14:paraId="4AE51CC0" w14:textId="77777777" w:rsidR="00EC21B7" w:rsidRPr="00EC21B7" w:rsidRDefault="00EC21B7" w:rsidP="000920C0">
            <w:pPr>
              <w:rPr>
                <w:rFonts w:cs="Arial"/>
                <w:b/>
                <w:bCs/>
                <w:sz w:val="22"/>
                <w:szCs w:val="22"/>
                <w:lang w:val="sr-Cyrl-RS"/>
              </w:rPr>
            </w:pPr>
            <w:r w:rsidRPr="00EC21B7">
              <w:rPr>
                <w:rFonts w:cs="Arial"/>
                <w:b/>
                <w:bCs/>
                <w:sz w:val="22"/>
                <w:szCs w:val="22"/>
              </w:rPr>
              <w:t>7</w:t>
            </w:r>
            <w:r w:rsidRPr="00EC21B7">
              <w:rPr>
                <w:rFonts w:cs="Arial"/>
                <w:b/>
                <w:bCs/>
                <w:sz w:val="22"/>
                <w:szCs w:val="22"/>
                <w:lang w:val="sr-Cyrl-RS"/>
              </w:rPr>
              <w:t>0</w:t>
            </w:r>
          </w:p>
        </w:tc>
      </w:tr>
      <w:tr w:rsidR="00EC21B7" w:rsidRPr="00EC21B7" w14:paraId="21C38F82" w14:textId="77777777" w:rsidTr="000920C0">
        <w:trPr>
          <w:trHeight w:val="135"/>
          <w:jc w:val="center"/>
        </w:trPr>
        <w:tc>
          <w:tcPr>
            <w:tcW w:w="4820" w:type="dxa"/>
            <w:tcBorders>
              <w:left w:val="nil"/>
              <w:bottom w:val="nil"/>
              <w:right w:val="nil"/>
            </w:tcBorders>
          </w:tcPr>
          <w:p w14:paraId="7F87C4B8" w14:textId="77777777" w:rsidR="00EC21B7" w:rsidRPr="00EC21B7" w:rsidRDefault="00EC21B7" w:rsidP="000920C0">
            <w:pPr>
              <w:ind w:right="-158"/>
              <w:rPr>
                <w:rFonts w:cs="Arial"/>
                <w:b/>
                <w:bCs/>
                <w:sz w:val="22"/>
                <w:szCs w:val="22"/>
                <w:lang w:val="sr-Cyrl-CS"/>
              </w:rPr>
            </w:pPr>
            <w:r w:rsidRPr="00EC21B7">
              <w:rPr>
                <w:rFonts w:cs="Arial"/>
                <w:b/>
                <w:bCs/>
                <w:sz w:val="22"/>
                <w:szCs w:val="22"/>
                <w:lang w:val="sr-Cyrl-CS"/>
              </w:rPr>
              <w:t xml:space="preserve"> Цена оцењиваног Понуђача без ПДВ</w:t>
            </w:r>
          </w:p>
        </w:tc>
        <w:tc>
          <w:tcPr>
            <w:tcW w:w="425" w:type="dxa"/>
            <w:vMerge/>
            <w:tcBorders>
              <w:left w:val="nil"/>
              <w:bottom w:val="nil"/>
              <w:right w:val="nil"/>
            </w:tcBorders>
          </w:tcPr>
          <w:p w14:paraId="1692D49C" w14:textId="77777777" w:rsidR="00EC21B7" w:rsidRPr="00EC21B7" w:rsidRDefault="00EC21B7" w:rsidP="000920C0">
            <w:pPr>
              <w:ind w:right="-158"/>
              <w:jc w:val="both"/>
              <w:rPr>
                <w:rFonts w:cs="Arial"/>
                <w:sz w:val="22"/>
                <w:szCs w:val="22"/>
                <w:lang w:val="sr-Cyrl-CS"/>
              </w:rPr>
            </w:pPr>
          </w:p>
        </w:tc>
        <w:tc>
          <w:tcPr>
            <w:tcW w:w="3969" w:type="dxa"/>
            <w:vMerge/>
            <w:tcBorders>
              <w:top w:val="nil"/>
              <w:left w:val="nil"/>
              <w:bottom w:val="nil"/>
              <w:right w:val="nil"/>
            </w:tcBorders>
          </w:tcPr>
          <w:p w14:paraId="19F331A0" w14:textId="77777777" w:rsidR="00EC21B7" w:rsidRPr="00EC21B7" w:rsidRDefault="00EC21B7" w:rsidP="000920C0">
            <w:pPr>
              <w:ind w:right="-158"/>
              <w:jc w:val="both"/>
              <w:rPr>
                <w:rFonts w:cs="Arial"/>
                <w:sz w:val="22"/>
                <w:szCs w:val="22"/>
                <w:lang w:val="sr-Cyrl-CS"/>
              </w:rPr>
            </w:pPr>
          </w:p>
        </w:tc>
      </w:tr>
    </w:tbl>
    <w:p w14:paraId="66653389" w14:textId="77777777" w:rsidR="00EC21B7" w:rsidRPr="00EC21B7" w:rsidRDefault="00EC21B7" w:rsidP="00EC21B7">
      <w:pPr>
        <w:tabs>
          <w:tab w:val="left" w:pos="-135"/>
          <w:tab w:val="left" w:pos="0"/>
          <w:tab w:val="left" w:pos="120"/>
        </w:tabs>
        <w:ind w:right="122"/>
        <w:jc w:val="both"/>
        <w:rPr>
          <w:rFonts w:cs="Arial"/>
          <w:b/>
          <w:sz w:val="22"/>
          <w:szCs w:val="22"/>
          <w:u w:val="single"/>
          <w:lang w:val="sr-Latn-RS"/>
        </w:rPr>
      </w:pPr>
    </w:p>
    <w:p w14:paraId="5376E948" w14:textId="77777777" w:rsidR="00EC21B7" w:rsidRPr="00EC21B7" w:rsidRDefault="00EC21B7" w:rsidP="00EC21B7">
      <w:pPr>
        <w:tabs>
          <w:tab w:val="left" w:pos="-135"/>
          <w:tab w:val="left" w:pos="0"/>
          <w:tab w:val="left" w:pos="120"/>
        </w:tabs>
        <w:ind w:right="122"/>
        <w:jc w:val="both"/>
        <w:rPr>
          <w:rFonts w:cs="Arial"/>
          <w:b/>
          <w:sz w:val="22"/>
          <w:szCs w:val="22"/>
          <w:u w:val="single"/>
          <w:lang w:val="sr-Cyrl-CS"/>
        </w:rPr>
      </w:pPr>
      <w:r w:rsidRPr="00EC21B7">
        <w:rPr>
          <w:rFonts w:cs="Arial"/>
          <w:b/>
          <w:sz w:val="22"/>
          <w:szCs w:val="22"/>
          <w:u w:val="single"/>
          <w:lang w:val="sr-Cyrl-CS"/>
        </w:rPr>
        <w:t>Трошковна економичност:</w:t>
      </w:r>
    </w:p>
    <w:p w14:paraId="13E0592F" w14:textId="77777777" w:rsidR="00EC21B7" w:rsidRPr="00EC21B7" w:rsidRDefault="00EC21B7" w:rsidP="00EC21B7">
      <w:pPr>
        <w:jc w:val="both"/>
        <w:rPr>
          <w:rFonts w:cs="Arial"/>
          <w:sz w:val="22"/>
          <w:szCs w:val="22"/>
          <w:lang w:val="sr-Cyrl-CS"/>
        </w:rPr>
      </w:pPr>
    </w:p>
    <w:p w14:paraId="20CA1460" w14:textId="77777777" w:rsidR="00EC21B7" w:rsidRPr="00EC21B7" w:rsidRDefault="00EC21B7" w:rsidP="00EC21B7">
      <w:pPr>
        <w:jc w:val="both"/>
        <w:rPr>
          <w:rFonts w:cs="Arial"/>
          <w:sz w:val="22"/>
          <w:szCs w:val="22"/>
          <w:lang w:val="sr-Cyrl-CS"/>
        </w:rPr>
      </w:pPr>
      <w:r w:rsidRPr="00EC21B7">
        <w:rPr>
          <w:rFonts w:cs="Arial"/>
          <w:sz w:val="22"/>
          <w:szCs w:val="22"/>
          <w:lang w:val="sr-Cyrl-CS"/>
        </w:rPr>
        <w:t>Овај критеријум ће се бодовати на основу удаљености локације понуђача где ће се вршити сервис возила</w:t>
      </w:r>
      <w:r w:rsidRPr="00EC21B7">
        <w:rPr>
          <w:rFonts w:cs="Arial"/>
          <w:sz w:val="22"/>
          <w:szCs w:val="22"/>
          <w:lang w:val="sr-Latn-RS"/>
        </w:rPr>
        <w:t>,</w:t>
      </w:r>
      <w:r w:rsidRPr="00EC21B7">
        <w:rPr>
          <w:rFonts w:cs="Arial"/>
          <w:sz w:val="22"/>
          <w:szCs w:val="22"/>
          <w:lang w:val="sr-Cyrl-CS"/>
        </w:rPr>
        <w:t xml:space="preserve"> од седишта Наручиоца – Лазаревца, са максимално </w:t>
      </w:r>
      <w:r w:rsidRPr="00EC21B7">
        <w:rPr>
          <w:rFonts w:cs="Arial"/>
          <w:b/>
          <w:sz w:val="22"/>
          <w:szCs w:val="22"/>
          <w:lang w:val="sr-Cyrl-CS"/>
        </w:rPr>
        <w:t xml:space="preserve">30 </w:t>
      </w:r>
      <w:r w:rsidRPr="00EC21B7">
        <w:rPr>
          <w:rFonts w:cs="Arial"/>
          <w:sz w:val="22"/>
          <w:szCs w:val="22"/>
          <w:lang w:val="sr-Cyrl-CS"/>
        </w:rPr>
        <w:t>пондера, на следећи начин:</w:t>
      </w:r>
    </w:p>
    <w:p w14:paraId="037C787A" w14:textId="77777777" w:rsidR="00EC21B7" w:rsidRPr="00EC21B7" w:rsidRDefault="00EC21B7" w:rsidP="00EC21B7">
      <w:pPr>
        <w:ind w:left="851"/>
        <w:jc w:val="both"/>
        <w:rPr>
          <w:rFonts w:cs="Arial"/>
          <w:sz w:val="22"/>
          <w:szCs w:val="22"/>
          <w:lang w:val="sr-Cyrl-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
        <w:gridCol w:w="3969"/>
      </w:tblGrid>
      <w:tr w:rsidR="00EC21B7" w:rsidRPr="00EC21B7" w14:paraId="52067A83" w14:textId="77777777" w:rsidTr="000920C0">
        <w:trPr>
          <w:trHeight w:val="135"/>
          <w:jc w:val="center"/>
        </w:trPr>
        <w:tc>
          <w:tcPr>
            <w:tcW w:w="4820" w:type="dxa"/>
            <w:tcBorders>
              <w:top w:val="nil"/>
              <w:left w:val="nil"/>
              <w:right w:val="nil"/>
            </w:tcBorders>
            <w:vAlign w:val="bottom"/>
          </w:tcPr>
          <w:p w14:paraId="59268C60" w14:textId="77777777" w:rsidR="00EC21B7" w:rsidRPr="00EC21B7" w:rsidRDefault="00EC21B7" w:rsidP="000920C0">
            <w:pPr>
              <w:ind w:right="-158"/>
              <w:jc w:val="center"/>
              <w:rPr>
                <w:rFonts w:cs="Arial"/>
                <w:b/>
                <w:bCs/>
                <w:sz w:val="22"/>
                <w:szCs w:val="22"/>
                <w:lang w:val="sr-Cyrl-CS"/>
              </w:rPr>
            </w:pPr>
            <w:r w:rsidRPr="00EC21B7">
              <w:rPr>
                <w:rFonts w:cs="Arial"/>
                <w:b/>
                <w:bCs/>
                <w:sz w:val="22"/>
                <w:szCs w:val="22"/>
                <w:lang w:val="sr-Cyrl-CS"/>
              </w:rPr>
              <w:t>Мин. понуђ. растојање од седишта Наручиоца</w:t>
            </w:r>
          </w:p>
        </w:tc>
        <w:tc>
          <w:tcPr>
            <w:tcW w:w="425" w:type="dxa"/>
            <w:vMerge w:val="restart"/>
            <w:tcBorders>
              <w:top w:val="nil"/>
              <w:left w:val="nil"/>
              <w:bottom w:val="nil"/>
              <w:right w:val="nil"/>
            </w:tcBorders>
            <w:vAlign w:val="center"/>
          </w:tcPr>
          <w:p w14:paraId="36E43796" w14:textId="77777777" w:rsidR="00EC21B7" w:rsidRPr="00EC21B7" w:rsidRDefault="00EC21B7" w:rsidP="000920C0">
            <w:pPr>
              <w:ind w:right="-158"/>
              <w:rPr>
                <w:rFonts w:cs="Arial"/>
                <w:b/>
                <w:bCs/>
                <w:sz w:val="22"/>
                <w:szCs w:val="22"/>
              </w:rPr>
            </w:pPr>
            <w:r w:rsidRPr="00EC21B7">
              <w:rPr>
                <w:rFonts w:cs="Arial"/>
                <w:b/>
                <w:bCs/>
                <w:sz w:val="22"/>
                <w:szCs w:val="22"/>
              </w:rPr>
              <w:t>X</w:t>
            </w:r>
          </w:p>
        </w:tc>
        <w:tc>
          <w:tcPr>
            <w:tcW w:w="3969" w:type="dxa"/>
            <w:vMerge w:val="restart"/>
            <w:tcBorders>
              <w:top w:val="nil"/>
              <w:left w:val="nil"/>
              <w:bottom w:val="nil"/>
              <w:right w:val="nil"/>
            </w:tcBorders>
            <w:vAlign w:val="center"/>
          </w:tcPr>
          <w:p w14:paraId="6C3540DE" w14:textId="77777777" w:rsidR="00EC21B7" w:rsidRPr="00EC21B7" w:rsidRDefault="00EC21B7" w:rsidP="000920C0">
            <w:pPr>
              <w:ind w:left="-160" w:firstLine="160"/>
              <w:rPr>
                <w:rFonts w:cs="Arial"/>
                <w:b/>
                <w:bCs/>
                <w:sz w:val="22"/>
                <w:szCs w:val="22"/>
                <w:lang w:val="sr-Cyrl-RS"/>
              </w:rPr>
            </w:pPr>
            <w:r w:rsidRPr="00EC21B7">
              <w:rPr>
                <w:rFonts w:cs="Arial"/>
                <w:b/>
                <w:bCs/>
                <w:sz w:val="22"/>
                <w:szCs w:val="22"/>
                <w:lang w:val="sr-Cyrl-RS"/>
              </w:rPr>
              <w:t>30</w:t>
            </w:r>
          </w:p>
        </w:tc>
      </w:tr>
      <w:tr w:rsidR="00EC21B7" w:rsidRPr="00EC21B7" w14:paraId="1FF2B208" w14:textId="77777777" w:rsidTr="000920C0">
        <w:trPr>
          <w:trHeight w:val="135"/>
          <w:jc w:val="center"/>
        </w:trPr>
        <w:tc>
          <w:tcPr>
            <w:tcW w:w="4820" w:type="dxa"/>
            <w:tcBorders>
              <w:left w:val="nil"/>
              <w:bottom w:val="nil"/>
              <w:right w:val="nil"/>
            </w:tcBorders>
          </w:tcPr>
          <w:p w14:paraId="5D96C2CA" w14:textId="77777777" w:rsidR="00EC21B7" w:rsidRPr="00EC21B7" w:rsidRDefault="00EC21B7" w:rsidP="000920C0">
            <w:pPr>
              <w:ind w:right="-158"/>
              <w:jc w:val="center"/>
              <w:rPr>
                <w:rFonts w:cs="Arial"/>
                <w:b/>
                <w:bCs/>
                <w:sz w:val="22"/>
                <w:szCs w:val="22"/>
                <w:lang w:val="sr-Cyrl-CS"/>
              </w:rPr>
            </w:pPr>
            <w:r w:rsidRPr="00EC21B7">
              <w:rPr>
                <w:rFonts w:cs="Arial"/>
                <w:b/>
                <w:bCs/>
                <w:sz w:val="22"/>
                <w:szCs w:val="22"/>
                <w:lang w:val="sr-Cyrl-CS"/>
              </w:rPr>
              <w:t>Понуђено растојање</w:t>
            </w:r>
          </w:p>
        </w:tc>
        <w:tc>
          <w:tcPr>
            <w:tcW w:w="425" w:type="dxa"/>
            <w:vMerge/>
            <w:tcBorders>
              <w:left w:val="nil"/>
              <w:bottom w:val="nil"/>
              <w:right w:val="nil"/>
            </w:tcBorders>
          </w:tcPr>
          <w:p w14:paraId="7BBB98FE" w14:textId="77777777" w:rsidR="00EC21B7" w:rsidRPr="00EC21B7" w:rsidRDefault="00EC21B7" w:rsidP="000920C0">
            <w:pPr>
              <w:ind w:right="-158"/>
              <w:jc w:val="both"/>
              <w:rPr>
                <w:rFonts w:cs="Arial"/>
                <w:sz w:val="22"/>
                <w:szCs w:val="22"/>
                <w:lang w:val="sr-Cyrl-CS"/>
              </w:rPr>
            </w:pPr>
          </w:p>
        </w:tc>
        <w:tc>
          <w:tcPr>
            <w:tcW w:w="3969" w:type="dxa"/>
            <w:vMerge/>
            <w:tcBorders>
              <w:top w:val="nil"/>
              <w:left w:val="nil"/>
              <w:bottom w:val="nil"/>
              <w:right w:val="nil"/>
            </w:tcBorders>
          </w:tcPr>
          <w:p w14:paraId="66E951C4" w14:textId="77777777" w:rsidR="00EC21B7" w:rsidRPr="00EC21B7" w:rsidRDefault="00EC21B7" w:rsidP="000920C0">
            <w:pPr>
              <w:ind w:right="-158"/>
              <w:jc w:val="both"/>
              <w:rPr>
                <w:rFonts w:cs="Arial"/>
                <w:sz w:val="22"/>
                <w:szCs w:val="22"/>
                <w:lang w:val="sr-Cyrl-CS"/>
              </w:rPr>
            </w:pPr>
          </w:p>
        </w:tc>
      </w:tr>
    </w:tbl>
    <w:p w14:paraId="3CA4B0FA" w14:textId="77777777" w:rsidR="00EC21B7" w:rsidRPr="00EC21B7" w:rsidRDefault="00EC21B7" w:rsidP="00EC21B7">
      <w:pPr>
        <w:ind w:left="1134"/>
        <w:jc w:val="both"/>
        <w:rPr>
          <w:rFonts w:cs="Arial"/>
          <w:color w:val="FF0000"/>
          <w:sz w:val="22"/>
          <w:szCs w:val="22"/>
          <w:lang w:val="sr-Cyrl-CS"/>
        </w:rPr>
      </w:pPr>
    </w:p>
    <w:p w14:paraId="138832DC" w14:textId="2717C50D" w:rsidR="0005675D" w:rsidRPr="0044729F" w:rsidRDefault="0005675D" w:rsidP="00EC21B7">
      <w:pPr>
        <w:jc w:val="both"/>
        <w:rPr>
          <w:rFonts w:cs="Arial"/>
          <w:sz w:val="22"/>
          <w:szCs w:val="22"/>
          <w:lang w:val="sr-Cyrl-RS"/>
        </w:rPr>
      </w:pPr>
      <w:r>
        <w:rPr>
          <w:rFonts w:cs="Arial"/>
          <w:sz w:val="22"/>
          <w:szCs w:val="22"/>
          <w:lang w:val="sr-Cyrl-CS"/>
        </w:rPr>
        <w:t xml:space="preserve">Напомена: Пожељно је да понуђач уз понуду достави и </w:t>
      </w:r>
      <w:r w:rsidR="0044729F">
        <w:rPr>
          <w:rFonts w:cs="Arial"/>
          <w:sz w:val="22"/>
          <w:szCs w:val="22"/>
          <w:lang w:val="sr-Latn-RS"/>
        </w:rPr>
        <w:t xml:space="preserve">printscreen </w:t>
      </w:r>
      <w:r w:rsidR="0044729F">
        <w:rPr>
          <w:rFonts w:cs="Arial"/>
          <w:sz w:val="22"/>
          <w:szCs w:val="22"/>
          <w:lang w:val="sr-Cyrl-RS"/>
        </w:rPr>
        <w:t xml:space="preserve">претраге руте на </w:t>
      </w:r>
      <w:r w:rsidR="0044729F">
        <w:rPr>
          <w:rFonts w:cs="Arial"/>
          <w:sz w:val="22"/>
          <w:szCs w:val="22"/>
          <w:lang w:val="sr-Latn-RS"/>
        </w:rPr>
        <w:t xml:space="preserve"> google maps</w:t>
      </w:r>
      <w:r w:rsidR="0044729F" w:rsidRPr="0044729F">
        <w:rPr>
          <w:rFonts w:cs="Arial"/>
          <w:sz w:val="22"/>
          <w:szCs w:val="22"/>
          <w:lang w:val="sr-Cyrl-CS"/>
        </w:rPr>
        <w:t xml:space="preserve"> </w:t>
      </w:r>
      <w:r w:rsidR="0044729F">
        <w:rPr>
          <w:rFonts w:cs="Arial"/>
          <w:sz w:val="22"/>
          <w:szCs w:val="22"/>
          <w:lang w:val="sr-Cyrl-CS"/>
        </w:rPr>
        <w:t>(</w:t>
      </w:r>
      <w:r w:rsidR="0044729F" w:rsidRPr="00EC21B7">
        <w:rPr>
          <w:rFonts w:cs="Arial"/>
          <w:sz w:val="22"/>
          <w:szCs w:val="22"/>
          <w:lang w:val="sr-Cyrl-CS"/>
        </w:rPr>
        <w:t>удаљеност седишта понуђача где ће се вршити сервис возила од седишта Наручиоца – Лазаревца</w:t>
      </w:r>
      <w:r w:rsidR="0044729F">
        <w:rPr>
          <w:rFonts w:cs="Arial"/>
          <w:sz w:val="22"/>
          <w:szCs w:val="22"/>
          <w:lang w:val="sr-Cyrl-CS"/>
        </w:rPr>
        <w:t>)</w:t>
      </w:r>
      <w:r w:rsidR="0044729F">
        <w:rPr>
          <w:rFonts w:cs="Arial"/>
          <w:sz w:val="22"/>
          <w:szCs w:val="22"/>
          <w:lang w:val="sr-Cyrl-RS"/>
        </w:rPr>
        <w:t>, а ради тачног утврђивања уписаног растојања као елемента критеријума.</w:t>
      </w:r>
    </w:p>
    <w:p w14:paraId="214CD21C" w14:textId="77777777" w:rsidR="0044729F" w:rsidRDefault="0044729F" w:rsidP="00EC21B7">
      <w:pPr>
        <w:jc w:val="both"/>
        <w:rPr>
          <w:rFonts w:cs="Arial"/>
          <w:sz w:val="22"/>
          <w:szCs w:val="22"/>
          <w:lang w:val="sr-Cyrl-CS"/>
        </w:rPr>
      </w:pPr>
    </w:p>
    <w:p w14:paraId="15263905"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Понуђач за елемент критеријума трошковна економичност за удаљеност седишта понуђача где ће се вршити сервис возила од седишта Наручиоца – Лазаревца не може уписати вредност </w:t>
      </w:r>
      <w:r w:rsidRPr="00EC21B7">
        <w:rPr>
          <w:rFonts w:cs="Arial"/>
          <w:b/>
          <w:sz w:val="22"/>
          <w:szCs w:val="22"/>
          <w:lang w:val="sr-Cyrl-CS"/>
        </w:rPr>
        <w:t>„0“.</w:t>
      </w:r>
      <w:r w:rsidRPr="00EC21B7">
        <w:rPr>
          <w:rFonts w:cs="Arial"/>
          <w:sz w:val="22"/>
          <w:szCs w:val="22"/>
          <w:lang w:val="sr-Cyrl-CS"/>
        </w:rPr>
        <w:t xml:space="preserve">      </w:t>
      </w:r>
    </w:p>
    <w:p w14:paraId="76663241" w14:textId="77777777" w:rsidR="00EC21B7" w:rsidRPr="00EC21B7" w:rsidRDefault="00EC21B7" w:rsidP="00EC21B7">
      <w:pPr>
        <w:jc w:val="both"/>
        <w:rPr>
          <w:rFonts w:cs="Arial"/>
          <w:sz w:val="22"/>
          <w:szCs w:val="22"/>
          <w:lang w:val="sr-Cyrl-CS"/>
        </w:rPr>
      </w:pPr>
    </w:p>
    <w:p w14:paraId="49A2E5B8" w14:textId="77777777" w:rsidR="00EC21B7" w:rsidRPr="00EC21B7" w:rsidRDefault="00EC21B7" w:rsidP="00EC21B7">
      <w:pPr>
        <w:jc w:val="both"/>
        <w:rPr>
          <w:rFonts w:cs="Arial"/>
          <w:sz w:val="22"/>
          <w:szCs w:val="22"/>
          <w:lang w:val="sr-Cyrl-CS"/>
        </w:rPr>
      </w:pPr>
      <w:r w:rsidRPr="00EC21B7">
        <w:rPr>
          <w:rFonts w:cs="Arial"/>
          <w:sz w:val="22"/>
          <w:szCs w:val="22"/>
          <w:lang w:val="sr-Cyrl-CS"/>
        </w:rPr>
        <w:t xml:space="preserve">Вредновање и рангирање достављених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 </w:t>
      </w:r>
    </w:p>
    <w:p w14:paraId="0953924C" w14:textId="77777777" w:rsidR="00EC21B7" w:rsidRPr="00EC21B7" w:rsidRDefault="00EC21B7" w:rsidP="00EC21B7">
      <w:pPr>
        <w:jc w:val="both"/>
        <w:rPr>
          <w:rFonts w:cs="Arial"/>
          <w:sz w:val="22"/>
          <w:szCs w:val="22"/>
          <w:lang w:val="sr-Cyrl-CS"/>
        </w:rPr>
      </w:pPr>
    </w:p>
    <w:p w14:paraId="662027E7" w14:textId="77777777" w:rsidR="00EC21B7" w:rsidRPr="00EC21B7" w:rsidRDefault="00EC21B7" w:rsidP="00EC21B7">
      <w:pPr>
        <w:tabs>
          <w:tab w:val="left" w:pos="567"/>
        </w:tabs>
        <w:autoSpaceDE w:val="0"/>
        <w:jc w:val="both"/>
        <w:textAlignment w:val="auto"/>
        <w:rPr>
          <w:rFonts w:cs="Arial"/>
          <w:color w:val="00B0F0"/>
          <w:kern w:val="0"/>
          <w:sz w:val="22"/>
          <w:szCs w:val="22"/>
        </w:rPr>
      </w:pPr>
    </w:p>
    <w:p w14:paraId="7AA7AEE4" w14:textId="77777777" w:rsidR="00EC21B7" w:rsidRPr="00EC21B7" w:rsidRDefault="00EC21B7" w:rsidP="00EC21B7">
      <w:pPr>
        <w:tabs>
          <w:tab w:val="left" w:pos="1134"/>
        </w:tabs>
        <w:autoSpaceDE w:val="0"/>
        <w:jc w:val="both"/>
        <w:textAlignment w:val="auto"/>
        <w:rPr>
          <w:rFonts w:cs="Arial"/>
          <w:kern w:val="0"/>
          <w:sz w:val="22"/>
          <w:szCs w:val="22"/>
          <w:lang w:val="ru-RU"/>
        </w:rPr>
      </w:pPr>
      <w:r w:rsidRPr="00EC21B7">
        <w:rPr>
          <w:rFonts w:cs="Arial"/>
          <w:b/>
          <w:kern w:val="0"/>
          <w:sz w:val="22"/>
          <w:szCs w:val="22"/>
          <w:lang w:val="ru-RU"/>
        </w:rPr>
        <w:t>5.2</w:t>
      </w:r>
      <w:r w:rsidRPr="00EC21B7">
        <w:rPr>
          <w:rFonts w:cs="Arial"/>
          <w:kern w:val="0"/>
          <w:sz w:val="22"/>
          <w:szCs w:val="22"/>
          <w:lang w:val="ru-RU"/>
        </w:rPr>
        <w:t xml:space="preserve"> </w:t>
      </w:r>
      <w:r w:rsidRPr="00EC21B7">
        <w:rPr>
          <w:rFonts w:cs="Arial"/>
          <w:b/>
          <w:kern w:val="0"/>
          <w:sz w:val="22"/>
          <w:szCs w:val="22"/>
          <w:u w:val="single"/>
          <w:lang w:val="ru-RU"/>
        </w:rPr>
        <w:t>ЗА ПАРТИЈУ 3</w:t>
      </w:r>
      <w:r w:rsidR="00C07677">
        <w:rPr>
          <w:rFonts w:cs="Arial"/>
          <w:b/>
          <w:kern w:val="0"/>
          <w:sz w:val="22"/>
          <w:szCs w:val="22"/>
          <w:u w:val="single"/>
          <w:lang w:val="ru-RU"/>
        </w:rPr>
        <w:t>:</w:t>
      </w:r>
      <w:r w:rsidRPr="00EC21B7">
        <w:rPr>
          <w:rFonts w:cs="Arial"/>
          <w:kern w:val="0"/>
          <w:sz w:val="22"/>
          <w:szCs w:val="22"/>
          <w:lang w:val="ru-RU"/>
        </w:rPr>
        <w:t xml:space="preserve"> Избор најповољније понуде за партију </w:t>
      </w:r>
      <w:r w:rsidRPr="00EC21B7">
        <w:rPr>
          <w:rFonts w:cs="Arial"/>
          <w:b/>
          <w:kern w:val="0"/>
          <w:sz w:val="22"/>
          <w:szCs w:val="22"/>
          <w:lang w:val="ru-RU"/>
        </w:rPr>
        <w:t xml:space="preserve">3 </w:t>
      </w:r>
      <w:r w:rsidRPr="00EC21B7">
        <w:rPr>
          <w:rFonts w:cs="Arial"/>
          <w:kern w:val="0"/>
          <w:sz w:val="22"/>
          <w:szCs w:val="22"/>
          <w:lang w:val="ru-RU"/>
        </w:rPr>
        <w:t xml:space="preserve">ће се извршити применом критеријума </w:t>
      </w:r>
      <w:r w:rsidRPr="00EC21B7">
        <w:rPr>
          <w:rFonts w:cs="Arial"/>
          <w:b/>
          <w:kern w:val="0"/>
          <w:sz w:val="22"/>
          <w:szCs w:val="22"/>
          <w:lang w:val="ru-RU"/>
        </w:rPr>
        <w:t>„Најнижа понуђена цена“.</w:t>
      </w:r>
    </w:p>
    <w:p w14:paraId="0DED6933" w14:textId="77777777" w:rsidR="00EC21B7" w:rsidRPr="00EC21B7" w:rsidRDefault="00EC21B7" w:rsidP="00EC21B7">
      <w:pPr>
        <w:pStyle w:val="KDParagraf"/>
        <w:rPr>
          <w:rFonts w:cs="Arial"/>
          <w:i/>
          <w:sz w:val="22"/>
          <w:szCs w:val="22"/>
          <w:lang w:val="ru-RU"/>
        </w:rPr>
      </w:pPr>
      <w:r w:rsidRPr="00EC21B7">
        <w:rPr>
          <w:rFonts w:cs="Arial"/>
          <w:sz w:val="22"/>
          <w:szCs w:val="22"/>
          <w:lang w:val="ru-RU"/>
        </w:rPr>
        <w:t>Критеријум за оцењивање понуда</w:t>
      </w:r>
      <w:r w:rsidRPr="00EC21B7">
        <w:rPr>
          <w:rFonts w:cs="Arial"/>
          <w:b/>
          <w:sz w:val="22"/>
          <w:szCs w:val="22"/>
          <w:lang w:val="ru-RU"/>
        </w:rPr>
        <w:t xml:space="preserve"> Најнижа понуђена цена, </w:t>
      </w:r>
      <w:r w:rsidRPr="00EC21B7">
        <w:rPr>
          <w:rFonts w:cs="Arial"/>
          <w:sz w:val="22"/>
          <w:szCs w:val="22"/>
          <w:lang w:val="ru-RU"/>
        </w:rPr>
        <w:t>заснива се на понуђеној цени као једином критеријуму.</w:t>
      </w:r>
    </w:p>
    <w:p w14:paraId="67E9937B" w14:textId="77777777" w:rsidR="00EC21B7" w:rsidRPr="00EC21B7" w:rsidRDefault="00EC21B7" w:rsidP="00EC21B7">
      <w:pPr>
        <w:tabs>
          <w:tab w:val="left" w:pos="567"/>
        </w:tabs>
        <w:autoSpaceDE w:val="0"/>
        <w:jc w:val="both"/>
        <w:textAlignment w:val="auto"/>
        <w:rPr>
          <w:rFonts w:cs="Arial"/>
          <w:kern w:val="0"/>
          <w:sz w:val="22"/>
          <w:szCs w:val="22"/>
        </w:rPr>
      </w:pPr>
    </w:p>
    <w:p w14:paraId="06CBBA3E" w14:textId="77777777" w:rsidR="00EC21B7" w:rsidRPr="00EC21B7" w:rsidRDefault="00EC21B7" w:rsidP="00EC21B7">
      <w:pPr>
        <w:tabs>
          <w:tab w:val="left" w:pos="567"/>
        </w:tabs>
        <w:autoSpaceDE w:val="0"/>
        <w:jc w:val="both"/>
        <w:textAlignment w:val="auto"/>
        <w:rPr>
          <w:rFonts w:cs="Arial"/>
          <w:kern w:val="0"/>
          <w:sz w:val="22"/>
          <w:szCs w:val="22"/>
        </w:rPr>
      </w:pPr>
      <w:r w:rsidRPr="00EC21B7">
        <w:rPr>
          <w:rFonts w:cs="Arial"/>
          <w:kern w:val="0"/>
          <w:sz w:val="22"/>
          <w:szCs w:val="22"/>
        </w:rPr>
        <w:t xml:space="preserve">У случају примене критеријума </w:t>
      </w:r>
      <w:r w:rsidRPr="00EC21B7">
        <w:rPr>
          <w:rFonts w:cs="Arial"/>
          <w:b/>
          <w:kern w:val="0"/>
          <w:sz w:val="22"/>
          <w:szCs w:val="22"/>
        </w:rPr>
        <w:t>економски најповољније понуде</w:t>
      </w:r>
      <w:r w:rsidRPr="00EC21B7">
        <w:rPr>
          <w:rFonts w:cs="Arial"/>
          <w:kern w:val="0"/>
          <w:sz w:val="22"/>
          <w:szCs w:val="22"/>
        </w:rPr>
        <w:t xml:space="preserve">, а у ситуацији када постоје понуде домаћег и страног понуђача који пружају услуге, наручилац мора као најповољнију понуду изабрати понуду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EC21B7">
        <w:rPr>
          <w:rFonts w:cs="Arial"/>
          <w:b/>
          <w:kern w:val="0"/>
          <w:sz w:val="22"/>
          <w:szCs w:val="22"/>
        </w:rPr>
        <w:t>5</w:t>
      </w:r>
      <w:r w:rsidRPr="00EC21B7">
        <w:rPr>
          <w:rFonts w:cs="Arial"/>
          <w:kern w:val="0"/>
          <w:sz w:val="22"/>
          <w:szCs w:val="22"/>
        </w:rPr>
        <w:t xml:space="preserve"> </w:t>
      </w:r>
      <w:r w:rsidRPr="00EC21B7">
        <w:rPr>
          <w:rFonts w:cs="Arial"/>
          <w:kern w:val="0"/>
          <w:sz w:val="22"/>
          <w:szCs w:val="22"/>
        </w:rPr>
        <w:lastRenderedPageBreak/>
        <w:t>у корист понуде страног понуђача.</w:t>
      </w:r>
    </w:p>
    <w:p w14:paraId="50B486DB" w14:textId="77777777" w:rsidR="00EC21B7" w:rsidRPr="00EC21B7" w:rsidRDefault="00EC21B7" w:rsidP="00EC21B7">
      <w:pPr>
        <w:pStyle w:val="KDPodnaslov1"/>
        <w:spacing w:before="0"/>
        <w:outlineLvl w:val="9"/>
        <w:rPr>
          <w:rFonts w:ascii="Arial" w:hAnsi="Arial" w:cs="Arial"/>
          <w:color w:val="auto"/>
          <w:sz w:val="22"/>
          <w:szCs w:val="22"/>
        </w:rPr>
      </w:pPr>
    </w:p>
    <w:p w14:paraId="38A67173" w14:textId="77777777" w:rsidR="00EC21B7" w:rsidRPr="00EC21B7" w:rsidRDefault="00EC21B7" w:rsidP="00EC21B7">
      <w:pPr>
        <w:pStyle w:val="KDParagraf"/>
        <w:rPr>
          <w:rFonts w:cs="Arial"/>
          <w:sz w:val="22"/>
          <w:szCs w:val="22"/>
        </w:rPr>
      </w:pPr>
      <w:r w:rsidRPr="00EC21B7">
        <w:rPr>
          <w:rFonts w:cs="Arial"/>
          <w:sz w:val="22"/>
          <w:szCs w:val="22"/>
        </w:rPr>
        <w:t xml:space="preserve">У случају примене критеријума </w:t>
      </w:r>
      <w:r w:rsidRPr="00EC21B7">
        <w:rPr>
          <w:rFonts w:cs="Arial"/>
          <w:b/>
          <w:sz w:val="22"/>
          <w:szCs w:val="22"/>
        </w:rPr>
        <w:t>најниже понуђене цене</w:t>
      </w:r>
      <w:r w:rsidRPr="00EC21B7">
        <w:rPr>
          <w:rFonts w:cs="Arial"/>
          <w:sz w:val="22"/>
          <w:szCs w:val="22"/>
        </w:rPr>
        <w:t xml:space="preserve">,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w:t>
      </w:r>
      <w:r w:rsidRPr="00EC21B7">
        <w:rPr>
          <w:rFonts w:cs="Arial"/>
          <w:b/>
          <w:sz w:val="22"/>
          <w:szCs w:val="22"/>
        </w:rPr>
        <w:t>5%</w:t>
      </w:r>
      <w:r w:rsidRPr="00EC21B7">
        <w:rPr>
          <w:rFonts w:cs="Arial"/>
          <w:sz w:val="22"/>
          <w:szCs w:val="22"/>
        </w:rPr>
        <w:t xml:space="preserve"> већа у односу на најнижу понуђену цену страног понуђача.</w:t>
      </w:r>
    </w:p>
    <w:p w14:paraId="645B2636" w14:textId="77777777" w:rsidR="00EC21B7" w:rsidRPr="00EC21B7" w:rsidRDefault="00EC21B7" w:rsidP="00EC21B7">
      <w:pPr>
        <w:pStyle w:val="KDParagraf"/>
        <w:rPr>
          <w:rFonts w:cs="Arial"/>
          <w:sz w:val="22"/>
          <w:szCs w:val="22"/>
          <w:lang w:val="sr-Cyrl-RS"/>
        </w:rPr>
      </w:pPr>
      <w:r w:rsidRPr="00EC21B7">
        <w:rPr>
          <w:rFonts w:cs="Arial"/>
          <w:sz w:val="22"/>
          <w:szCs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7D5D2DE" w14:textId="77777777" w:rsidR="00EC21B7" w:rsidRPr="00EC21B7" w:rsidRDefault="00EC21B7" w:rsidP="00EC21B7">
      <w:pPr>
        <w:pStyle w:val="KDParagraf"/>
        <w:rPr>
          <w:rFonts w:cs="Arial"/>
          <w:sz w:val="22"/>
          <w:szCs w:val="22"/>
        </w:rPr>
      </w:pPr>
      <w:r w:rsidRPr="00EC21B7">
        <w:rPr>
          <w:rFonts w:cs="Arial"/>
          <w:sz w:val="22"/>
          <w:szCs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073BAF" w14:textId="77777777" w:rsidR="00EC21B7" w:rsidRPr="00EC21B7" w:rsidRDefault="00EC21B7" w:rsidP="00EC21B7">
      <w:pPr>
        <w:pStyle w:val="KDParagraf"/>
        <w:spacing w:before="0"/>
        <w:rPr>
          <w:rFonts w:ascii="Arial" w:hAnsi="Arial" w:cs="Arial"/>
          <w:color w:val="auto"/>
          <w:sz w:val="22"/>
          <w:szCs w:val="22"/>
          <w:lang w:val="sr-Cyrl-RS"/>
        </w:rPr>
      </w:pPr>
    </w:p>
    <w:p w14:paraId="0D89626C" w14:textId="77777777" w:rsidR="00EC21B7" w:rsidRPr="00EC21B7" w:rsidRDefault="00EC21B7" w:rsidP="00F146CA">
      <w:pPr>
        <w:pStyle w:val="KDPodnaslov2"/>
        <w:numPr>
          <w:ilvl w:val="1"/>
          <w:numId w:val="73"/>
        </w:numPr>
        <w:spacing w:before="0"/>
        <w:jc w:val="both"/>
        <w:outlineLvl w:val="9"/>
        <w:rPr>
          <w:rFonts w:ascii="Arial" w:hAnsi="Arial" w:cs="Arial"/>
          <w:color w:val="auto"/>
          <w:sz w:val="22"/>
          <w:szCs w:val="22"/>
        </w:rPr>
      </w:pPr>
      <w:bookmarkStart w:id="24" w:name="_Toc441651548"/>
      <w:bookmarkStart w:id="25" w:name="_Toc442559886"/>
      <w:r w:rsidRPr="00EC21B7">
        <w:rPr>
          <w:rFonts w:ascii="Arial" w:hAnsi="Arial" w:cs="Arial"/>
          <w:color w:val="auto"/>
          <w:sz w:val="22"/>
          <w:szCs w:val="22"/>
          <w:lang w:val="sr-Cyrl-RS"/>
        </w:rPr>
        <w:t xml:space="preserve"> </w:t>
      </w:r>
      <w:r w:rsidRPr="00EC21B7">
        <w:rPr>
          <w:rFonts w:ascii="Arial" w:hAnsi="Arial" w:cs="Arial"/>
          <w:color w:val="auto"/>
          <w:sz w:val="22"/>
          <w:szCs w:val="22"/>
        </w:rPr>
        <w:t>Резервни критеријум</w:t>
      </w:r>
      <w:bookmarkEnd w:id="24"/>
      <w:bookmarkEnd w:id="25"/>
    </w:p>
    <w:p w14:paraId="6A918567" w14:textId="77777777" w:rsidR="00EC21B7" w:rsidRPr="00EC21B7" w:rsidRDefault="00EC21B7" w:rsidP="00EC21B7">
      <w:pPr>
        <w:pStyle w:val="KDPodnaslov2"/>
        <w:numPr>
          <w:ilvl w:val="0"/>
          <w:numId w:val="0"/>
        </w:numPr>
        <w:spacing w:before="0"/>
        <w:ind w:left="720"/>
        <w:jc w:val="both"/>
        <w:outlineLvl w:val="9"/>
        <w:rPr>
          <w:rFonts w:ascii="Arial" w:hAnsi="Arial" w:cs="Arial"/>
          <w:color w:val="auto"/>
          <w:sz w:val="22"/>
          <w:szCs w:val="22"/>
        </w:rPr>
      </w:pPr>
    </w:p>
    <w:p w14:paraId="6BB7A049" w14:textId="77777777" w:rsidR="00EC21B7" w:rsidRPr="009976E4" w:rsidRDefault="00EC21B7" w:rsidP="00EC21B7">
      <w:pPr>
        <w:suppressAutoHyphens w:val="0"/>
        <w:autoSpaceDE w:val="0"/>
        <w:jc w:val="both"/>
        <w:textAlignment w:val="auto"/>
        <w:rPr>
          <w:rFonts w:cs="Arial"/>
          <w:kern w:val="0"/>
          <w:sz w:val="22"/>
          <w:szCs w:val="22"/>
          <w:lang w:val="sr-Cyrl-RS"/>
        </w:rPr>
      </w:pPr>
      <w:r w:rsidRPr="00EC21B7">
        <w:rPr>
          <w:rFonts w:cs="Arial"/>
          <w:kern w:val="0"/>
          <w:sz w:val="22"/>
          <w:szCs w:val="22"/>
        </w:rPr>
        <w:t xml:space="preserve">Уколико две или више понуда </w:t>
      </w:r>
      <w:r w:rsidRPr="00EC21B7">
        <w:rPr>
          <w:rFonts w:cs="Arial"/>
          <w:b/>
          <w:kern w:val="0"/>
          <w:sz w:val="22"/>
          <w:szCs w:val="22"/>
          <w:lang w:val="sr-Cyrl-RS"/>
        </w:rPr>
        <w:t xml:space="preserve">за партије број </w:t>
      </w:r>
      <w:r w:rsidRPr="00EC21B7">
        <w:rPr>
          <w:rFonts w:cs="Arial"/>
          <w:b/>
          <w:kern w:val="0"/>
          <w:sz w:val="22"/>
          <w:szCs w:val="22"/>
        </w:rPr>
        <w:t>1,2,4,5,6 и 7</w:t>
      </w:r>
      <w:r w:rsidRPr="00EC21B7">
        <w:rPr>
          <w:rFonts w:cs="Arial"/>
          <w:kern w:val="0"/>
          <w:sz w:val="22"/>
          <w:szCs w:val="22"/>
        </w:rPr>
        <w:t xml:space="preserve">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w:t>
      </w:r>
      <w:r w:rsidR="00C07677">
        <w:rPr>
          <w:rFonts w:cs="Arial"/>
          <w:kern w:val="0"/>
          <w:sz w:val="22"/>
          <w:szCs w:val="22"/>
        </w:rPr>
        <w:t xml:space="preserve">ондера за елемент критеријума 1 </w:t>
      </w:r>
      <w:r w:rsidR="00C07677">
        <w:rPr>
          <w:rFonts w:cs="Arial"/>
          <w:kern w:val="0"/>
          <w:sz w:val="22"/>
          <w:szCs w:val="22"/>
          <w:lang w:val="sr-Cyrl-RS"/>
        </w:rPr>
        <w:t xml:space="preserve"> - </w:t>
      </w:r>
      <w:r w:rsidR="00C07677">
        <w:rPr>
          <w:rFonts w:cs="Arial"/>
          <w:kern w:val="0"/>
          <w:sz w:val="22"/>
          <w:szCs w:val="22"/>
        </w:rPr>
        <w:t>“</w:t>
      </w:r>
      <w:r w:rsidRPr="00EC21B7">
        <w:rPr>
          <w:rFonts w:cs="Arial"/>
          <w:kern w:val="0"/>
          <w:sz w:val="22"/>
          <w:szCs w:val="22"/>
        </w:rPr>
        <w:t>Понуђена цена</w:t>
      </w:r>
      <w:r w:rsidR="00C07677">
        <w:rPr>
          <w:rFonts w:cs="Arial"/>
          <w:kern w:val="0"/>
          <w:sz w:val="22"/>
          <w:szCs w:val="22"/>
          <w:lang w:val="sr-Cyrl-RS"/>
        </w:rPr>
        <w:t>“</w:t>
      </w:r>
      <w:r w:rsidRPr="00EC21B7">
        <w:rPr>
          <w:rFonts w:cs="Arial"/>
          <w:kern w:val="0"/>
          <w:sz w:val="22"/>
          <w:szCs w:val="22"/>
        </w:rPr>
        <w:t xml:space="preserve">. </w:t>
      </w:r>
      <w:r w:rsidRPr="009976E4">
        <w:rPr>
          <w:rFonts w:cs="Arial"/>
          <w:kern w:val="0"/>
          <w:sz w:val="22"/>
          <w:szCs w:val="22"/>
        </w:rPr>
        <w:t xml:space="preserve">У случају исте понуђене цене, уговор ће бити додељен понуђачу </w:t>
      </w:r>
      <w:r w:rsidR="009976E4" w:rsidRPr="009976E4">
        <w:rPr>
          <w:rFonts w:cs="Arial"/>
          <w:kern w:val="0"/>
          <w:sz w:val="22"/>
          <w:szCs w:val="22"/>
          <w:lang w:val="sr-Cyrl-RS"/>
        </w:rPr>
        <w:t>који је понудио дужи гаранатни рок.</w:t>
      </w:r>
    </w:p>
    <w:p w14:paraId="7E8D0D32" w14:textId="77777777" w:rsidR="00EC21B7" w:rsidRPr="00EC21B7" w:rsidRDefault="00EC21B7" w:rsidP="00EC21B7">
      <w:pPr>
        <w:widowControl/>
        <w:tabs>
          <w:tab w:val="left" w:pos="-135"/>
          <w:tab w:val="left" w:pos="0"/>
          <w:tab w:val="left" w:pos="120"/>
        </w:tabs>
        <w:suppressAutoHyphens w:val="0"/>
        <w:autoSpaceDN/>
        <w:spacing w:line="276" w:lineRule="auto"/>
        <w:jc w:val="both"/>
        <w:textAlignment w:val="auto"/>
        <w:rPr>
          <w:rFonts w:cs="Arial"/>
          <w:kern w:val="0"/>
          <w:sz w:val="22"/>
          <w:szCs w:val="22"/>
        </w:rPr>
      </w:pPr>
    </w:p>
    <w:p w14:paraId="044040F6" w14:textId="77777777" w:rsidR="00EC21B7" w:rsidRPr="00EC21B7" w:rsidRDefault="00EC21B7" w:rsidP="00EC21B7">
      <w:pPr>
        <w:pStyle w:val="Standard"/>
        <w:rPr>
          <w:rFonts w:cs="Arial"/>
          <w:sz w:val="22"/>
          <w:szCs w:val="22"/>
        </w:rPr>
      </w:pPr>
      <w:r w:rsidRPr="00EC21B7">
        <w:rPr>
          <w:rFonts w:cs="Arial"/>
          <w:sz w:val="22"/>
          <w:szCs w:val="22"/>
        </w:rPr>
        <w:t xml:space="preserve">Уколико две или више понуда </w:t>
      </w:r>
      <w:r w:rsidRPr="00EC21B7">
        <w:rPr>
          <w:rFonts w:cs="Arial"/>
          <w:b/>
          <w:sz w:val="22"/>
          <w:szCs w:val="22"/>
          <w:lang w:val="sr-Cyrl-RS"/>
        </w:rPr>
        <w:t>за партију број 3</w:t>
      </w:r>
      <w:r w:rsidRPr="00EC21B7">
        <w:rPr>
          <w:rFonts w:cs="Arial"/>
          <w:sz w:val="22"/>
          <w:szCs w:val="22"/>
          <w:lang w:val="sr-Cyrl-RS"/>
        </w:rPr>
        <w:t xml:space="preserve"> </w:t>
      </w:r>
      <w:r w:rsidRPr="00EC21B7">
        <w:rPr>
          <w:rFonts w:cs="Arial"/>
          <w:sz w:val="22"/>
          <w:szCs w:val="22"/>
        </w:rPr>
        <w:t>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r w:rsidRPr="00EC21B7">
        <w:rPr>
          <w:rFonts w:cs="Arial"/>
          <w:sz w:val="22"/>
          <w:szCs w:val="22"/>
          <w:lang w:val="sr-Cyrl-RS"/>
        </w:rPr>
        <w:t xml:space="preserve"> услуге</w:t>
      </w:r>
      <w:r w:rsidRPr="00EC21B7">
        <w:rPr>
          <w:rFonts w:cs="Arial"/>
          <w:sz w:val="22"/>
          <w:szCs w:val="22"/>
        </w:rPr>
        <w:t>.</w:t>
      </w:r>
    </w:p>
    <w:p w14:paraId="3008D258" w14:textId="77777777" w:rsidR="00EC21B7" w:rsidRPr="00EC21B7" w:rsidRDefault="00EC21B7" w:rsidP="00EC21B7">
      <w:pPr>
        <w:pStyle w:val="Standard"/>
        <w:spacing w:before="0"/>
        <w:rPr>
          <w:rFonts w:ascii="Arial" w:hAnsi="Arial" w:cs="Arial"/>
          <w:color w:val="auto"/>
          <w:sz w:val="22"/>
          <w:szCs w:val="22"/>
        </w:rPr>
      </w:pPr>
    </w:p>
    <w:p w14:paraId="5D7A3D8D" w14:textId="77777777" w:rsidR="00EC21B7" w:rsidRPr="00EC21B7" w:rsidRDefault="00EC21B7" w:rsidP="00EC21B7">
      <w:pPr>
        <w:pStyle w:val="Standard"/>
        <w:spacing w:before="0"/>
        <w:rPr>
          <w:rFonts w:ascii="Arial" w:hAnsi="Arial" w:cs="Arial"/>
          <w:color w:val="auto"/>
          <w:sz w:val="22"/>
          <w:szCs w:val="22"/>
        </w:rPr>
      </w:pPr>
      <w:r w:rsidRPr="00EC21B7">
        <w:rPr>
          <w:rFonts w:ascii="Arial" w:hAnsi="Arial" w:cs="Arial"/>
          <w:color w:val="auto"/>
          <w:sz w:val="22"/>
          <w:szCs w:val="22"/>
        </w:rPr>
        <w:t>Уколико ни после примене резервних критеријума не буде могуће изабрати најповољнију понуду, уговор ће бити изабран путем жреба.</w:t>
      </w:r>
    </w:p>
    <w:p w14:paraId="35984448" w14:textId="77777777" w:rsidR="00EC21B7" w:rsidRPr="00EC21B7" w:rsidRDefault="00EC21B7" w:rsidP="00EC21B7">
      <w:pPr>
        <w:pStyle w:val="Standard"/>
        <w:spacing w:before="0"/>
        <w:rPr>
          <w:rFonts w:ascii="Arial" w:hAnsi="Arial" w:cs="Arial"/>
          <w:color w:val="auto"/>
          <w:sz w:val="22"/>
          <w:szCs w:val="22"/>
        </w:rPr>
      </w:pPr>
    </w:p>
    <w:p w14:paraId="2D8053E0" w14:textId="77777777" w:rsidR="00EC21B7" w:rsidRPr="00EC21B7" w:rsidRDefault="00EC21B7" w:rsidP="00EC21B7">
      <w:pPr>
        <w:pStyle w:val="Standard"/>
        <w:spacing w:before="0"/>
        <w:rPr>
          <w:rFonts w:ascii="Arial" w:hAnsi="Arial" w:cs="Arial"/>
          <w:color w:val="auto"/>
          <w:sz w:val="22"/>
          <w:szCs w:val="22"/>
        </w:rPr>
      </w:pPr>
      <w:r w:rsidRPr="00EC21B7">
        <w:rPr>
          <w:rFonts w:ascii="Arial" w:hAnsi="Arial" w:cs="Arial"/>
          <w:color w:val="auto"/>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Pr="00EC21B7">
        <w:rPr>
          <w:rFonts w:ascii="Arial" w:hAnsi="Arial" w:cs="Arial"/>
          <w:color w:val="auto"/>
          <w:sz w:val="22"/>
          <w:szCs w:val="22"/>
          <w:shd w:val="clear" w:color="auto" w:fill="FFFF00"/>
        </w:rPr>
        <w:t xml:space="preserve"> </w:t>
      </w:r>
      <w:r w:rsidRPr="00EC21B7">
        <w:rPr>
          <w:rFonts w:ascii="Arial" w:hAnsi="Arial" w:cs="Arial"/>
          <w:color w:val="auto"/>
          <w:sz w:val="22"/>
          <w:szCs w:val="22"/>
        </w:rPr>
        <w:t>Комисије извући само један папир. Понуђачу чији назив буде на извученом папиру биће додељен уговор о јавној набавци.</w:t>
      </w:r>
    </w:p>
    <w:p w14:paraId="2F1E8A6C" w14:textId="77777777" w:rsidR="005E75C7" w:rsidRPr="00EC21B7" w:rsidRDefault="005E75C7" w:rsidP="005E75C7">
      <w:pPr>
        <w:pStyle w:val="Standard"/>
        <w:spacing w:before="0"/>
        <w:rPr>
          <w:rFonts w:ascii="Arial" w:hAnsi="Arial" w:cs="Arial"/>
          <w:color w:val="auto"/>
          <w:sz w:val="22"/>
          <w:szCs w:val="22"/>
          <w:lang w:val="sr-Cyrl-RS"/>
        </w:rPr>
      </w:pPr>
    </w:p>
    <w:p w14:paraId="41B1271A" w14:textId="77777777" w:rsidR="00591ABC" w:rsidRPr="00EC21B7" w:rsidRDefault="00591ABC" w:rsidP="005E75C7">
      <w:pPr>
        <w:pStyle w:val="Standard"/>
        <w:spacing w:before="0"/>
        <w:rPr>
          <w:rFonts w:ascii="Arial" w:hAnsi="Arial" w:cs="Arial"/>
          <w:color w:val="auto"/>
          <w:sz w:val="22"/>
          <w:szCs w:val="22"/>
          <w:lang w:val="sr-Cyrl-RS"/>
        </w:rPr>
      </w:pPr>
    </w:p>
    <w:p w14:paraId="4435F06E" w14:textId="77777777" w:rsidR="00591ABC" w:rsidRPr="00EC21B7" w:rsidRDefault="00591ABC" w:rsidP="005E75C7">
      <w:pPr>
        <w:pStyle w:val="Standard"/>
        <w:spacing w:before="0"/>
        <w:rPr>
          <w:rFonts w:ascii="Arial" w:hAnsi="Arial" w:cs="Arial"/>
          <w:color w:val="auto"/>
          <w:sz w:val="22"/>
          <w:szCs w:val="22"/>
          <w:lang w:val="sr-Cyrl-RS"/>
        </w:rPr>
      </w:pPr>
    </w:p>
    <w:bookmarkEnd w:id="19"/>
    <w:bookmarkEnd w:id="20"/>
    <w:bookmarkEnd w:id="21"/>
    <w:bookmarkEnd w:id="22"/>
    <w:bookmarkEnd w:id="23"/>
    <w:p w14:paraId="64557996" w14:textId="77777777" w:rsidR="005E75C7" w:rsidRPr="00EC21B7" w:rsidRDefault="005E75C7" w:rsidP="005E75C7">
      <w:pPr>
        <w:pStyle w:val="KDPodnaslov1"/>
        <w:pageBreakBefore/>
        <w:numPr>
          <w:ilvl w:val="0"/>
          <w:numId w:val="1"/>
        </w:numPr>
        <w:spacing w:before="0"/>
        <w:outlineLvl w:val="9"/>
        <w:rPr>
          <w:rFonts w:ascii="Arial" w:hAnsi="Arial" w:cs="Arial"/>
          <w:sz w:val="22"/>
          <w:szCs w:val="22"/>
        </w:rPr>
      </w:pPr>
      <w:r w:rsidRPr="00EC21B7">
        <w:rPr>
          <w:rFonts w:ascii="Arial" w:hAnsi="Arial" w:cs="Arial"/>
          <w:sz w:val="22"/>
          <w:szCs w:val="22"/>
        </w:rPr>
        <w:lastRenderedPageBreak/>
        <w:t xml:space="preserve">  </w:t>
      </w:r>
      <w:bookmarkStart w:id="26" w:name="_Toc442559887"/>
      <w:r w:rsidRPr="00EC21B7">
        <w:rPr>
          <w:rFonts w:ascii="Arial" w:hAnsi="Arial" w:cs="Arial"/>
          <w:sz w:val="22"/>
          <w:szCs w:val="22"/>
        </w:rPr>
        <w:t>УПУТСТВО ПОНУЂАЧИМА КАКО ДА САЧИНЕ ПОНУДУ</w:t>
      </w:r>
      <w:bookmarkEnd w:id="26"/>
    </w:p>
    <w:p w14:paraId="3E26503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EE087A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6C0EF8D" w14:textId="77777777" w:rsidR="005E75C7" w:rsidRPr="00EC21B7" w:rsidRDefault="005E75C7" w:rsidP="005E75C7">
      <w:pPr>
        <w:pStyle w:val="KDParagraf"/>
        <w:spacing w:before="0"/>
        <w:rPr>
          <w:rFonts w:ascii="Arial" w:hAnsi="Arial" w:cs="Arial"/>
          <w:sz w:val="22"/>
          <w:szCs w:val="22"/>
        </w:rPr>
      </w:pPr>
    </w:p>
    <w:p w14:paraId="12B2E4E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27" w:name="_Toc441651577"/>
      <w:bookmarkStart w:id="28" w:name="_Toc442559888"/>
      <w:r w:rsidRPr="00EC21B7">
        <w:rPr>
          <w:rFonts w:ascii="Arial" w:hAnsi="Arial" w:cs="Arial"/>
          <w:sz w:val="22"/>
          <w:szCs w:val="22"/>
        </w:rPr>
        <w:t>Језик на којем понуда мора бити састављена</w:t>
      </w:r>
      <w:bookmarkEnd w:id="27"/>
      <w:bookmarkEnd w:id="28"/>
    </w:p>
    <w:p w14:paraId="7404C609"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је припремио конкурсну документацију на српском језику и водиће поступак јавне набавке на српском језику.</w:t>
      </w:r>
    </w:p>
    <w:p w14:paraId="762E5016" w14:textId="77777777" w:rsidR="005E75C7" w:rsidRPr="00EC21B7" w:rsidRDefault="005E75C7" w:rsidP="005E75C7">
      <w:pPr>
        <w:pStyle w:val="KDKomentar"/>
        <w:spacing w:before="0"/>
        <w:rPr>
          <w:rFonts w:ascii="Arial" w:hAnsi="Arial" w:cs="Arial"/>
          <w:sz w:val="22"/>
          <w:szCs w:val="22"/>
        </w:rPr>
      </w:pPr>
      <w:r w:rsidRPr="00EC21B7">
        <w:rPr>
          <w:rFonts w:ascii="Arial" w:hAnsi="Arial" w:cs="Arial"/>
          <w:i w:val="0"/>
          <w:color w:val="000000"/>
          <w:sz w:val="22"/>
          <w:szCs w:val="22"/>
        </w:rPr>
        <w:t>Понуда са свим прилозима мора бити сачињена на српском језику.</w:t>
      </w:r>
    </w:p>
    <w:p w14:paraId="69C34FE7" w14:textId="77777777" w:rsidR="005E75C7" w:rsidRPr="00EC21B7" w:rsidRDefault="005E75C7" w:rsidP="005E75C7">
      <w:pPr>
        <w:pStyle w:val="KDKomentar"/>
        <w:spacing w:before="0"/>
        <w:rPr>
          <w:rFonts w:ascii="Arial" w:hAnsi="Arial" w:cs="Arial"/>
          <w:sz w:val="22"/>
          <w:szCs w:val="22"/>
        </w:rPr>
      </w:pPr>
      <w:r w:rsidRPr="00EC21B7">
        <w:rPr>
          <w:rStyle w:val="StyleArial"/>
          <w:rFonts w:cs="Arial"/>
          <w:i w:val="0"/>
          <w:color w:val="000000"/>
          <w:sz w:val="22"/>
          <w:szCs w:val="22"/>
        </w:rPr>
        <w:t>Прилози који чине саставни део понуде, достављају се на српском језику.</w:t>
      </w:r>
    </w:p>
    <w:p w14:paraId="04DD5120" w14:textId="77777777" w:rsidR="005E75C7" w:rsidRPr="00EC21B7" w:rsidRDefault="005E75C7" w:rsidP="005E75C7">
      <w:pPr>
        <w:pStyle w:val="KDKomentar"/>
        <w:spacing w:before="0"/>
        <w:rPr>
          <w:rFonts w:ascii="Arial" w:hAnsi="Arial" w:cs="Arial"/>
          <w:sz w:val="22"/>
          <w:szCs w:val="22"/>
        </w:rPr>
      </w:pPr>
      <w:r w:rsidRPr="00EC21B7">
        <w:rPr>
          <w:rStyle w:val="StyleArial"/>
          <w:rFonts w:cs="Arial"/>
          <w:i w:val="0"/>
          <w:color w:val="00000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397DE3EF" w14:textId="77777777" w:rsidR="005E75C7" w:rsidRPr="00EC21B7" w:rsidRDefault="005E75C7" w:rsidP="005E75C7">
      <w:pPr>
        <w:pStyle w:val="KDParagraf"/>
        <w:spacing w:before="0"/>
        <w:rPr>
          <w:rFonts w:ascii="Arial" w:hAnsi="Arial" w:cs="Arial"/>
          <w:sz w:val="22"/>
          <w:szCs w:val="22"/>
          <w:lang w:val="ru-RU"/>
        </w:rPr>
      </w:pPr>
    </w:p>
    <w:p w14:paraId="2D9E2137"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29" w:name="_Toc441651578"/>
      <w:bookmarkStart w:id="30" w:name="_Toc442559889"/>
      <w:r w:rsidRPr="00EC21B7">
        <w:rPr>
          <w:rFonts w:ascii="Arial" w:hAnsi="Arial" w:cs="Arial"/>
          <w:sz w:val="22"/>
          <w:szCs w:val="22"/>
        </w:rPr>
        <w:t>Начин састављања и подношења понуде</w:t>
      </w:r>
      <w:bookmarkEnd w:id="29"/>
      <w:bookmarkEnd w:id="30"/>
    </w:p>
    <w:p w14:paraId="266D093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0070202" w14:textId="77777777" w:rsidR="004D7B25" w:rsidRPr="00EC21B7" w:rsidRDefault="004D7B25" w:rsidP="005E75C7">
      <w:pPr>
        <w:pStyle w:val="KDParagraf"/>
        <w:spacing w:before="0"/>
        <w:rPr>
          <w:rFonts w:ascii="Arial" w:hAnsi="Arial" w:cs="Arial"/>
          <w:sz w:val="22"/>
          <w:szCs w:val="22"/>
        </w:rPr>
      </w:pPr>
    </w:p>
    <w:p w14:paraId="67E4D2B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50742446" w14:textId="77777777" w:rsidR="004D7B25" w:rsidRPr="00EC21B7" w:rsidRDefault="004D7B25" w:rsidP="005E75C7">
      <w:pPr>
        <w:pStyle w:val="KDParagraf"/>
        <w:spacing w:before="0"/>
        <w:rPr>
          <w:rFonts w:ascii="Arial" w:hAnsi="Arial" w:cs="Arial"/>
          <w:sz w:val="22"/>
          <w:szCs w:val="22"/>
          <w:lang w:val="ru-RU"/>
        </w:rPr>
      </w:pPr>
    </w:p>
    <w:p w14:paraId="12A065F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Препоручује се да се нумерација поднете документације и образаца у понуди изврши на свако</w:t>
      </w:r>
      <w:r w:rsidRPr="00EC21B7">
        <w:rPr>
          <w:rFonts w:ascii="Arial" w:hAnsi="Arial" w:cs="Arial"/>
          <w:sz w:val="22"/>
          <w:szCs w:val="22"/>
        </w:rPr>
        <w:t>j</w:t>
      </w:r>
      <w:r w:rsidRPr="00EC21B7">
        <w:rPr>
          <w:rFonts w:ascii="Arial" w:hAnsi="Arial" w:cs="Arial"/>
          <w:sz w:val="22"/>
          <w:szCs w:val="22"/>
          <w:lang w:val="ru-RU"/>
        </w:rPr>
        <w:t xml:space="preserve"> страни на којој има текста, исписивањем </w:t>
      </w:r>
      <w:r w:rsidRPr="00EC21B7">
        <w:rPr>
          <w:rFonts w:ascii="Arial" w:hAnsi="Arial" w:cs="Arial"/>
          <w:i/>
          <w:sz w:val="22"/>
          <w:szCs w:val="22"/>
          <w:lang w:val="ru-RU"/>
        </w:rPr>
        <w:t xml:space="preserve">“1 од </w:t>
      </w:r>
      <w:r w:rsidRPr="00EC21B7">
        <w:rPr>
          <w:rFonts w:ascii="Arial" w:hAnsi="Arial" w:cs="Arial"/>
          <w:i/>
          <w:sz w:val="22"/>
          <w:szCs w:val="22"/>
        </w:rPr>
        <w:t>н</w:t>
      </w:r>
      <w:r w:rsidRPr="00EC21B7">
        <w:rPr>
          <w:rFonts w:ascii="Arial" w:hAnsi="Arial" w:cs="Arial"/>
          <w:i/>
          <w:sz w:val="22"/>
          <w:szCs w:val="22"/>
          <w:lang w:val="ru-RU"/>
        </w:rPr>
        <w:t>“, „2 од н“</w:t>
      </w:r>
      <w:r w:rsidRPr="00EC21B7">
        <w:rPr>
          <w:rFonts w:ascii="Arial" w:hAnsi="Arial" w:cs="Arial"/>
          <w:sz w:val="22"/>
          <w:szCs w:val="22"/>
          <w:lang w:val="ru-RU"/>
        </w:rPr>
        <w:t xml:space="preserve"> и тако све до </w:t>
      </w:r>
      <w:r w:rsidRPr="00EC21B7">
        <w:rPr>
          <w:rFonts w:ascii="Arial" w:hAnsi="Arial" w:cs="Arial"/>
          <w:i/>
          <w:sz w:val="22"/>
          <w:szCs w:val="22"/>
          <w:lang w:val="ru-RU"/>
        </w:rPr>
        <w:t>„н од н“</w:t>
      </w:r>
      <w:r w:rsidRPr="00EC21B7">
        <w:rPr>
          <w:rFonts w:ascii="Arial" w:hAnsi="Arial" w:cs="Arial"/>
          <w:sz w:val="22"/>
          <w:szCs w:val="22"/>
          <w:lang w:val="ru-RU"/>
        </w:rPr>
        <w:t xml:space="preserve">, с тим да </w:t>
      </w:r>
      <w:r w:rsidRPr="00EC21B7">
        <w:rPr>
          <w:rFonts w:ascii="Arial" w:hAnsi="Arial" w:cs="Arial"/>
          <w:i/>
          <w:sz w:val="22"/>
          <w:szCs w:val="22"/>
          <w:lang w:val="ru-RU"/>
        </w:rPr>
        <w:t>„н“</w:t>
      </w:r>
      <w:r w:rsidRPr="00EC21B7">
        <w:rPr>
          <w:rFonts w:ascii="Arial" w:hAnsi="Arial" w:cs="Arial"/>
          <w:sz w:val="22"/>
          <w:szCs w:val="22"/>
          <w:lang w:val="ru-RU"/>
        </w:rPr>
        <w:t xml:space="preserve"> представља укупан број страна понуде.</w:t>
      </w:r>
    </w:p>
    <w:p w14:paraId="2E73F0EC" w14:textId="77777777" w:rsidR="004D7B25" w:rsidRPr="00EC21B7" w:rsidRDefault="004D7B25" w:rsidP="005E75C7">
      <w:pPr>
        <w:pStyle w:val="KDKomentar"/>
        <w:spacing w:before="0"/>
        <w:rPr>
          <w:rFonts w:ascii="Arial" w:hAnsi="Arial" w:cs="Arial"/>
          <w:i w:val="0"/>
          <w:color w:val="auto"/>
          <w:sz w:val="22"/>
          <w:szCs w:val="22"/>
        </w:rPr>
      </w:pPr>
    </w:p>
    <w:p w14:paraId="30EE58D0" w14:textId="77777777" w:rsidR="005E75C7" w:rsidRPr="00EC21B7" w:rsidRDefault="005E75C7" w:rsidP="005E75C7">
      <w:pPr>
        <w:pStyle w:val="KDKomentar"/>
        <w:spacing w:before="0"/>
        <w:rPr>
          <w:rFonts w:ascii="Arial" w:hAnsi="Arial" w:cs="Arial"/>
          <w:sz w:val="22"/>
          <w:szCs w:val="22"/>
        </w:rPr>
      </w:pPr>
      <w:r w:rsidRPr="00EC21B7">
        <w:rPr>
          <w:rFonts w:ascii="Arial" w:hAnsi="Arial"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2D1FD8D" w14:textId="77777777" w:rsidR="004D7B25" w:rsidRPr="00EC21B7" w:rsidRDefault="004D7B25" w:rsidP="005E75C7">
      <w:pPr>
        <w:pStyle w:val="KDParagraf"/>
        <w:spacing w:before="0"/>
        <w:rPr>
          <w:rFonts w:ascii="Arial" w:hAnsi="Arial" w:cs="Arial"/>
          <w:sz w:val="22"/>
          <w:szCs w:val="22"/>
          <w:lang w:val="ru-RU"/>
        </w:rPr>
      </w:pPr>
    </w:p>
    <w:p w14:paraId="0CF8E9D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Понуђач подноси понуду у затвореној коверти </w:t>
      </w:r>
      <w:r w:rsidRPr="00EC21B7">
        <w:rPr>
          <w:rFonts w:ascii="Arial" w:hAnsi="Arial" w:cs="Arial"/>
          <w:sz w:val="22"/>
          <w:szCs w:val="22"/>
        </w:rPr>
        <w:t>или кутији</w:t>
      </w:r>
      <w:r w:rsidRPr="00EC21B7">
        <w:rPr>
          <w:rFonts w:ascii="Arial" w:hAnsi="Arial" w:cs="Arial"/>
          <w:sz w:val="22"/>
          <w:szCs w:val="22"/>
          <w:lang w:val="ru-RU"/>
        </w:rPr>
        <w:t xml:space="preserve">, тако да се при отварању може проверити да ли је затворена, као и када, на адресу: </w:t>
      </w:r>
      <w:r w:rsidR="006752AD" w:rsidRPr="00EC21B7">
        <w:rPr>
          <w:rFonts w:ascii="Arial" w:hAnsi="Arial" w:cs="Arial"/>
          <w:sz w:val="22"/>
          <w:szCs w:val="22"/>
          <w:lang w:val="sr-Cyrl-CS" w:eastAsia="ar-SA"/>
        </w:rPr>
        <w:t>ЈП ЕПС Београд</w:t>
      </w:r>
      <w:r w:rsidR="006752AD" w:rsidRPr="00EC21B7">
        <w:rPr>
          <w:rFonts w:ascii="Arial" w:hAnsi="Arial" w:cs="Arial"/>
          <w:sz w:val="22"/>
          <w:szCs w:val="22"/>
          <w:lang w:val="sr-Latn-RS" w:eastAsia="ar-SA"/>
        </w:rPr>
        <w:t xml:space="preserve"> - </w:t>
      </w:r>
      <w:r w:rsidR="006752AD" w:rsidRPr="00EC21B7">
        <w:rPr>
          <w:rFonts w:ascii="Arial" w:hAnsi="Arial" w:cs="Arial"/>
          <w:sz w:val="22"/>
          <w:szCs w:val="22"/>
          <w:lang w:val="sr-Cyrl-CS" w:eastAsia="ar-SA"/>
        </w:rPr>
        <w:t>Огранак РБ Колубара</w:t>
      </w:r>
      <w:r w:rsidR="006752AD" w:rsidRPr="00EC21B7">
        <w:rPr>
          <w:rFonts w:ascii="Arial" w:eastAsia="TimesNewRomanPSMT" w:hAnsi="Arial" w:cs="Arial"/>
          <w:bCs/>
          <w:kern w:val="1"/>
          <w:sz w:val="22"/>
          <w:szCs w:val="22"/>
          <w:lang w:eastAsia="ar-SA"/>
        </w:rPr>
        <w:t xml:space="preserve"> Лазаревац, </w:t>
      </w:r>
      <w:r w:rsidR="006752AD" w:rsidRPr="00EC21B7">
        <w:rPr>
          <w:rFonts w:ascii="Arial" w:eastAsia="TimesNewRomanPSMT" w:hAnsi="Arial" w:cs="Arial"/>
          <w:bCs/>
          <w:kern w:val="1"/>
          <w:sz w:val="22"/>
          <w:szCs w:val="22"/>
          <w:lang w:val="sr-Cyrl-RS" w:eastAsia="ar-SA"/>
        </w:rPr>
        <w:t>Комерцијални сектор</w:t>
      </w:r>
      <w:r w:rsidR="006752AD" w:rsidRPr="00EC21B7">
        <w:rPr>
          <w:rFonts w:ascii="Arial" w:eastAsia="TimesNewRomanPSMT" w:hAnsi="Arial" w:cs="Arial"/>
          <w:bCs/>
          <w:kern w:val="1"/>
          <w:sz w:val="22"/>
          <w:szCs w:val="22"/>
          <w:lang w:eastAsia="ar-SA"/>
        </w:rPr>
        <w:t>, служба набавке, ул.</w:t>
      </w:r>
      <w:r w:rsidR="004D7B25" w:rsidRPr="00EC21B7">
        <w:rPr>
          <w:rFonts w:ascii="Arial" w:eastAsia="TimesNewRomanPSMT" w:hAnsi="Arial" w:cs="Arial"/>
          <w:bCs/>
          <w:kern w:val="1"/>
          <w:sz w:val="22"/>
          <w:szCs w:val="22"/>
          <w:lang w:val="sr-Cyrl-RS" w:eastAsia="ar-SA"/>
        </w:rPr>
        <w:t xml:space="preserve"> </w:t>
      </w:r>
      <w:r w:rsidR="006752AD" w:rsidRPr="00EC21B7">
        <w:rPr>
          <w:rFonts w:ascii="Arial" w:eastAsia="TimesNewRomanPSMT" w:hAnsi="Arial" w:cs="Arial"/>
          <w:bCs/>
          <w:kern w:val="1"/>
          <w:sz w:val="22"/>
          <w:szCs w:val="22"/>
          <w:lang w:eastAsia="ar-SA"/>
        </w:rPr>
        <w:t>Дише Ђурђевића бб</w:t>
      </w:r>
      <w:r w:rsidR="006752AD" w:rsidRPr="00EC21B7">
        <w:rPr>
          <w:rFonts w:ascii="Arial" w:eastAsia="Arial Unicode MS" w:hAnsi="Arial" w:cs="Arial"/>
          <w:i/>
          <w:iCs/>
          <w:kern w:val="1"/>
          <w:sz w:val="22"/>
          <w:szCs w:val="22"/>
          <w:lang w:eastAsia="ar-SA"/>
        </w:rPr>
        <w:t xml:space="preserve">, </w:t>
      </w:r>
      <w:r w:rsidR="006752AD" w:rsidRPr="00EC21B7">
        <w:rPr>
          <w:rFonts w:ascii="Arial" w:eastAsia="Arial Unicode MS" w:hAnsi="Arial" w:cs="Arial"/>
          <w:iCs/>
          <w:kern w:val="1"/>
          <w:sz w:val="22"/>
          <w:szCs w:val="22"/>
          <w:lang w:eastAsia="ar-SA"/>
        </w:rPr>
        <w:t>11560 Вреоци</w:t>
      </w:r>
      <w:r w:rsidR="006752AD" w:rsidRPr="00EC21B7">
        <w:rPr>
          <w:rFonts w:ascii="Arial" w:hAnsi="Arial" w:cs="Arial"/>
          <w:sz w:val="22"/>
          <w:szCs w:val="22"/>
          <w:lang w:val="sr-Latn-RS"/>
        </w:rPr>
        <w:t xml:space="preserve"> </w:t>
      </w:r>
      <w:r w:rsidRPr="00EC21B7">
        <w:rPr>
          <w:rFonts w:ascii="Arial" w:hAnsi="Arial" w:cs="Arial"/>
          <w:sz w:val="22"/>
          <w:szCs w:val="22"/>
          <w:lang w:val="ru-RU"/>
        </w:rPr>
        <w:t>- са назнак</w:t>
      </w:r>
      <w:r w:rsidR="00D15542" w:rsidRPr="00EC21B7">
        <w:rPr>
          <w:rFonts w:ascii="Arial" w:hAnsi="Arial" w:cs="Arial"/>
          <w:sz w:val="22"/>
          <w:szCs w:val="22"/>
          <w:lang w:val="ru-RU"/>
        </w:rPr>
        <w:t xml:space="preserve">ом: „Понуда за јавну набавку услуге: </w:t>
      </w:r>
      <w:r w:rsidR="00B86810" w:rsidRPr="00EC21B7">
        <w:rPr>
          <w:rFonts w:ascii="Arial" w:hAnsi="Arial" w:cs="Arial"/>
          <w:sz w:val="22"/>
          <w:szCs w:val="22"/>
        </w:rPr>
        <w:t>“Сервис и одржавање путничких возила“ обликован у 7 партија</w:t>
      </w:r>
      <w:r w:rsidR="00D15542" w:rsidRPr="00EC21B7">
        <w:rPr>
          <w:rFonts w:ascii="Arial" w:hAnsi="Arial" w:cs="Arial"/>
          <w:sz w:val="22"/>
          <w:szCs w:val="22"/>
          <w:lang w:val="sr-Cyrl-RS"/>
        </w:rPr>
        <w:t>, за партију бр.____</w:t>
      </w:r>
      <w:r w:rsidR="00D15542" w:rsidRPr="00EC21B7">
        <w:rPr>
          <w:rFonts w:ascii="Arial" w:hAnsi="Arial" w:cs="Arial"/>
          <w:sz w:val="22"/>
          <w:szCs w:val="22"/>
          <w:lang w:val="ru-RU"/>
        </w:rPr>
        <w:t xml:space="preserve"> </w:t>
      </w:r>
      <w:r w:rsidRPr="00EC21B7">
        <w:rPr>
          <w:rFonts w:ascii="Arial" w:hAnsi="Arial" w:cs="Arial"/>
          <w:sz w:val="22"/>
          <w:szCs w:val="22"/>
          <w:lang w:val="ru-RU"/>
        </w:rPr>
        <w:t xml:space="preserve">-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lang w:val="ru-RU"/>
        </w:rPr>
        <w:t xml:space="preserve"> - НЕ ОТВАРАТИ“.</w:t>
      </w:r>
      <w:r w:rsidR="005A0353" w:rsidRPr="00EC21B7">
        <w:rPr>
          <w:rFonts w:ascii="Arial" w:hAnsi="Arial" w:cs="Arial"/>
          <w:sz w:val="22"/>
          <w:szCs w:val="22"/>
          <w:lang w:val="sr-Cyrl-RS"/>
        </w:rPr>
        <w:t xml:space="preserve"> </w:t>
      </w:r>
      <w:r w:rsidRPr="00EC21B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42F6187" w14:textId="77777777" w:rsidR="005A0353" w:rsidRPr="00EC21B7" w:rsidRDefault="005A0353" w:rsidP="005E75C7">
      <w:pPr>
        <w:pStyle w:val="KDParagraf"/>
        <w:spacing w:before="0"/>
        <w:rPr>
          <w:rFonts w:ascii="Arial" w:hAnsi="Arial" w:cs="Arial"/>
          <w:sz w:val="22"/>
          <w:szCs w:val="22"/>
        </w:rPr>
      </w:pPr>
    </w:p>
    <w:p w14:paraId="68BD4704"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bCs/>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C21B7">
        <w:rPr>
          <w:rFonts w:ascii="Arial" w:hAnsi="Arial" w:cs="Arial"/>
          <w:sz w:val="22"/>
          <w:szCs w:val="22"/>
        </w:rPr>
        <w:t>.</w:t>
      </w:r>
    </w:p>
    <w:p w14:paraId="405A4F8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9B72C" w14:textId="77777777" w:rsidR="004D7B25" w:rsidRPr="00EC21B7" w:rsidRDefault="004D7B25" w:rsidP="005E75C7">
      <w:pPr>
        <w:pStyle w:val="KDParagraf"/>
        <w:spacing w:before="0"/>
        <w:rPr>
          <w:rFonts w:ascii="Arial" w:hAnsi="Arial" w:cs="Arial"/>
          <w:sz w:val="22"/>
          <w:szCs w:val="22"/>
        </w:rPr>
      </w:pPr>
    </w:p>
    <w:p w14:paraId="00E4F79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AFC19B3" w14:textId="77777777" w:rsidR="004D7B25" w:rsidRPr="00EC21B7" w:rsidRDefault="004D7B25" w:rsidP="005E75C7">
      <w:pPr>
        <w:pStyle w:val="KDParagraf"/>
        <w:spacing w:before="0"/>
        <w:rPr>
          <w:rFonts w:ascii="Arial" w:hAnsi="Arial" w:cs="Arial"/>
          <w:sz w:val="22"/>
          <w:szCs w:val="22"/>
        </w:rPr>
      </w:pPr>
    </w:p>
    <w:p w14:paraId="6472D5C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2480DC89" w14:textId="77777777" w:rsidR="005E75C7" w:rsidRPr="00EC21B7" w:rsidRDefault="005E75C7" w:rsidP="005E75C7">
      <w:pPr>
        <w:pStyle w:val="Standard"/>
        <w:tabs>
          <w:tab w:val="left" w:pos="568"/>
          <w:tab w:val="left" w:pos="614"/>
          <w:tab w:val="left" w:pos="851"/>
        </w:tabs>
        <w:spacing w:before="0"/>
        <w:ind w:left="284"/>
        <w:rPr>
          <w:rFonts w:ascii="Arial" w:eastAsia="TimesNewRomanPSMT" w:hAnsi="Arial" w:cs="Arial"/>
          <w:bCs/>
          <w:sz w:val="22"/>
          <w:szCs w:val="22"/>
        </w:rPr>
      </w:pPr>
    </w:p>
    <w:p w14:paraId="7E993D0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1" w:name="_Toc441651579"/>
      <w:bookmarkStart w:id="32" w:name="_Toc442559890"/>
      <w:r w:rsidRPr="00EC21B7">
        <w:rPr>
          <w:rFonts w:ascii="Arial" w:hAnsi="Arial" w:cs="Arial"/>
          <w:sz w:val="22"/>
          <w:szCs w:val="22"/>
        </w:rPr>
        <w:t>Обавезна садржина понуде</w:t>
      </w:r>
      <w:bookmarkEnd w:id="31"/>
      <w:bookmarkEnd w:id="32"/>
    </w:p>
    <w:p w14:paraId="57C7E7E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bidi="en-US"/>
        </w:rPr>
        <w:t>Садржину понуде, поред Обрасца понуде, чине и сви остали докази о испуњености услова из чл. 75.и 76</w:t>
      </w:r>
      <w:r w:rsidRPr="00EC21B7">
        <w:rPr>
          <w:rFonts w:ascii="Arial" w:hAnsi="Arial" w:cs="Arial"/>
          <w:color w:val="00B0F0"/>
          <w:sz w:val="22"/>
          <w:szCs w:val="22"/>
          <w:lang w:val="ru-RU" w:bidi="en-US"/>
        </w:rPr>
        <w:t>.</w:t>
      </w:r>
      <w:r w:rsidR="0039538C" w:rsidRPr="00EC21B7">
        <w:rPr>
          <w:rFonts w:ascii="Arial" w:hAnsi="Arial" w:cs="Arial"/>
          <w:color w:val="00B0F0"/>
          <w:sz w:val="22"/>
          <w:szCs w:val="22"/>
          <w:lang w:val="ru-RU" w:bidi="en-US"/>
        </w:rPr>
        <w:t xml:space="preserve"> </w:t>
      </w:r>
      <w:r w:rsidRPr="00EC21B7">
        <w:rPr>
          <w:rFonts w:ascii="Arial" w:hAnsi="Arial" w:cs="Arial"/>
          <w:sz w:val="22"/>
          <w:szCs w:val="22"/>
        </w:rPr>
        <w:t>Закона о јавним</w:t>
      </w:r>
      <w:r w:rsidRPr="00EC21B7">
        <w:rPr>
          <w:rFonts w:ascii="Arial" w:hAnsi="Arial" w:cs="Arial"/>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21B7">
        <w:rPr>
          <w:rFonts w:ascii="Arial" w:hAnsi="Arial" w:cs="Arial"/>
          <w:sz w:val="22"/>
          <w:szCs w:val="22"/>
        </w:rPr>
        <w:t>:</w:t>
      </w:r>
    </w:p>
    <w:p w14:paraId="2B193E99"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Образац понуде</w:t>
      </w:r>
    </w:p>
    <w:p w14:paraId="028342B6"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Структура цене</w:t>
      </w:r>
    </w:p>
    <w:p w14:paraId="00A2EC67"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Образац трошкова припреме пону</w:t>
      </w:r>
      <w:r w:rsidR="006752AD" w:rsidRPr="00EC21B7">
        <w:rPr>
          <w:rFonts w:ascii="Arial" w:hAnsi="Arial" w:cs="Arial"/>
          <w:sz w:val="22"/>
          <w:szCs w:val="22"/>
        </w:rPr>
        <w:t>де</w:t>
      </w:r>
      <w:r w:rsidRPr="00EC21B7">
        <w:rPr>
          <w:rFonts w:ascii="Arial" w:hAnsi="Arial" w:cs="Arial"/>
          <w:sz w:val="22"/>
          <w:szCs w:val="22"/>
        </w:rPr>
        <w:t>, ако понуђач захтева надокнаду трошкова у складу са чл.88 Закона</w:t>
      </w:r>
    </w:p>
    <w:p w14:paraId="0553EC50"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Изјава о независној понуди</w:t>
      </w:r>
    </w:p>
    <w:p w14:paraId="7F9D68B5"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Изјава у складу са чланом 75. став 2. Закона</w:t>
      </w:r>
    </w:p>
    <w:p w14:paraId="54C6E8E9"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shd w:val="clear" w:color="auto" w:fill="FFFFFF"/>
        </w:rPr>
        <w:t>Овлашћење из тачке 6.2 Конкурсне документације (ако не потписује заступник)</w:t>
      </w:r>
    </w:p>
    <w:p w14:paraId="6DE21A1E"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Средства финансијског обезбеђења</w:t>
      </w:r>
      <w:r w:rsidR="00CE623A" w:rsidRPr="00EC21B7">
        <w:rPr>
          <w:rFonts w:ascii="Arial" w:hAnsi="Arial" w:cs="Arial"/>
          <w:sz w:val="22"/>
          <w:szCs w:val="22"/>
          <w:lang w:val="sr-Cyrl-RS"/>
        </w:rPr>
        <w:t xml:space="preserve"> – </w:t>
      </w:r>
      <w:r w:rsidR="00CE623A" w:rsidRPr="00EC21B7">
        <w:rPr>
          <w:rFonts w:ascii="Arial" w:hAnsi="Arial" w:cs="Arial"/>
          <w:b/>
          <w:sz w:val="22"/>
          <w:szCs w:val="22"/>
          <w:lang w:val="sr-Cyrl-RS"/>
        </w:rPr>
        <w:t xml:space="preserve">за партије </w:t>
      </w:r>
      <w:r w:rsidR="00CE623A" w:rsidRPr="00B26E38">
        <w:rPr>
          <w:rFonts w:ascii="Arial" w:hAnsi="Arial" w:cs="Arial"/>
          <w:b/>
          <w:sz w:val="22"/>
          <w:szCs w:val="22"/>
          <w:lang w:val="sr-Cyrl-RS"/>
        </w:rPr>
        <w:t>1, 2, 3, 4 и</w:t>
      </w:r>
      <w:r w:rsidR="00A220FC" w:rsidRPr="00B26E38">
        <w:rPr>
          <w:rFonts w:ascii="Arial" w:hAnsi="Arial" w:cs="Arial"/>
          <w:b/>
          <w:sz w:val="22"/>
          <w:szCs w:val="22"/>
          <w:lang w:val="sr-Cyrl-RS"/>
        </w:rPr>
        <w:t xml:space="preserve"> </w:t>
      </w:r>
      <w:r w:rsidR="000916A2" w:rsidRPr="00B26E38">
        <w:rPr>
          <w:rFonts w:ascii="Arial" w:hAnsi="Arial" w:cs="Arial"/>
          <w:b/>
          <w:sz w:val="22"/>
          <w:szCs w:val="22"/>
          <w:lang w:val="sr-Cyrl-RS"/>
        </w:rPr>
        <w:t>5</w:t>
      </w:r>
      <w:r w:rsidR="00CE623A" w:rsidRPr="00B26E38">
        <w:rPr>
          <w:rFonts w:ascii="Arial" w:hAnsi="Arial" w:cs="Arial"/>
          <w:b/>
          <w:sz w:val="22"/>
          <w:szCs w:val="22"/>
          <w:lang w:val="sr-Cyrl-RS"/>
        </w:rPr>
        <w:t>;</w:t>
      </w:r>
    </w:p>
    <w:p w14:paraId="1610EB2F"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1B2E56"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Потписан и печатом оверен „Модел уговора“ (пожељно је да буде попуњен)</w:t>
      </w:r>
    </w:p>
    <w:p w14:paraId="07CD5EEE" w14:textId="77777777" w:rsidR="005E75C7" w:rsidRPr="00EC21B7" w:rsidRDefault="005E75C7" w:rsidP="0044729F">
      <w:pPr>
        <w:pStyle w:val="KDNabrajanje"/>
        <w:numPr>
          <w:ilvl w:val="0"/>
          <w:numId w:val="16"/>
        </w:numPr>
        <w:spacing w:before="0"/>
        <w:rPr>
          <w:rFonts w:ascii="Arial" w:hAnsi="Arial" w:cs="Arial"/>
          <w:sz w:val="22"/>
          <w:szCs w:val="22"/>
        </w:rPr>
      </w:pPr>
      <w:r w:rsidRPr="00EC21B7">
        <w:rPr>
          <w:rFonts w:ascii="Arial" w:hAnsi="Arial" w:cs="Arial"/>
          <w:sz w:val="22"/>
          <w:szCs w:val="22"/>
        </w:rPr>
        <w:t xml:space="preserve">Докази о испуњености услова </w:t>
      </w:r>
      <w:r w:rsidRPr="00EC21B7">
        <w:rPr>
          <w:rFonts w:ascii="Arial" w:hAnsi="Arial" w:cs="Arial"/>
          <w:sz w:val="22"/>
          <w:szCs w:val="22"/>
          <w:lang w:bidi="en-US"/>
        </w:rPr>
        <w:t>из чл. 76.</w:t>
      </w:r>
      <w:r w:rsidRPr="00EC21B7">
        <w:rPr>
          <w:rFonts w:ascii="Arial" w:hAnsi="Arial" w:cs="Arial"/>
          <w:sz w:val="22"/>
          <w:szCs w:val="22"/>
        </w:rPr>
        <w:t xml:space="preserve"> Закона у складу са чланом 77. Закон и Одељком 4. конкурсне документације</w:t>
      </w:r>
    </w:p>
    <w:p w14:paraId="6CBF8116" w14:textId="77777777" w:rsidR="00FD7264" w:rsidRDefault="00EA5A6A" w:rsidP="0044729F">
      <w:pPr>
        <w:pStyle w:val="ListParagraph"/>
        <w:numPr>
          <w:ilvl w:val="0"/>
          <w:numId w:val="16"/>
        </w:numPr>
        <w:spacing w:line="240" w:lineRule="auto"/>
        <w:rPr>
          <w:rFonts w:ascii="Arial" w:eastAsia="Times New Roman" w:hAnsi="Arial" w:cs="Arial"/>
          <w:color w:val="auto"/>
          <w:sz w:val="22"/>
          <w:szCs w:val="22"/>
          <w:lang w:val="ru-RU"/>
        </w:rPr>
      </w:pPr>
      <w:r w:rsidRPr="00C25040">
        <w:rPr>
          <w:rFonts w:ascii="Arial" w:eastAsia="Times New Roman" w:hAnsi="Arial" w:cs="Arial"/>
          <w:color w:val="auto"/>
          <w:sz w:val="22"/>
          <w:szCs w:val="22"/>
          <w:lang w:val="ru-RU"/>
        </w:rPr>
        <w:t xml:space="preserve">важећи ценовник резервних делова и нормативе времена за возила ŠKODA у електронском облику (на CD-у) – захтеван у Обрасцу број 3. </w:t>
      </w:r>
      <w:r w:rsidRPr="00C25040">
        <w:rPr>
          <w:rFonts w:ascii="Arial" w:eastAsia="Times New Roman" w:hAnsi="Arial" w:cs="Arial"/>
          <w:color w:val="auto"/>
          <w:sz w:val="22"/>
          <w:szCs w:val="22"/>
          <w:lang w:val="sr-Latn-RS"/>
        </w:rPr>
        <w:t>„</w:t>
      </w:r>
      <w:r w:rsidRPr="00C25040">
        <w:rPr>
          <w:rFonts w:ascii="Arial" w:eastAsia="Times New Roman" w:hAnsi="Arial" w:cs="Arial"/>
          <w:color w:val="auto"/>
          <w:sz w:val="22"/>
          <w:szCs w:val="22"/>
          <w:lang w:val="ru-RU"/>
        </w:rPr>
        <w:t>Техничка спецификација</w:t>
      </w:r>
      <w:r w:rsidRPr="00C25040">
        <w:rPr>
          <w:rFonts w:ascii="Arial" w:eastAsia="Times New Roman" w:hAnsi="Arial" w:cs="Arial"/>
          <w:color w:val="auto"/>
          <w:sz w:val="22"/>
          <w:szCs w:val="22"/>
          <w:lang w:val="sr-Latn-RS"/>
        </w:rPr>
        <w:t>“</w:t>
      </w:r>
      <w:r w:rsidRPr="00C25040">
        <w:rPr>
          <w:rFonts w:ascii="Arial" w:eastAsia="Times New Roman" w:hAnsi="Arial" w:cs="Arial"/>
          <w:color w:val="auto"/>
          <w:sz w:val="22"/>
          <w:szCs w:val="22"/>
          <w:lang w:val="ru-RU"/>
        </w:rPr>
        <w:t>;</w:t>
      </w:r>
    </w:p>
    <w:p w14:paraId="58C9441B" w14:textId="22191888" w:rsidR="0044729F" w:rsidRPr="00CD113C" w:rsidRDefault="0005675D" w:rsidP="00574CF9">
      <w:pPr>
        <w:pStyle w:val="ListParagraph"/>
        <w:numPr>
          <w:ilvl w:val="0"/>
          <w:numId w:val="16"/>
        </w:numPr>
        <w:spacing w:line="240" w:lineRule="auto"/>
        <w:rPr>
          <w:rFonts w:ascii="Arial" w:hAnsi="Arial" w:cs="Arial"/>
          <w:sz w:val="22"/>
          <w:szCs w:val="22"/>
        </w:rPr>
      </w:pPr>
      <w:r w:rsidRPr="0044729F">
        <w:rPr>
          <w:rFonts w:cs="Arial"/>
          <w:b/>
          <w:i/>
          <w:sz w:val="22"/>
          <w:szCs w:val="22"/>
          <w:u w:val="single"/>
          <w:lang w:val="ru-RU"/>
        </w:rPr>
        <w:t>ЗА ПАРТИЈЕ 1,2,4,5,6 и 7</w:t>
      </w:r>
      <w:r w:rsidR="0044729F" w:rsidRPr="0044729F">
        <w:rPr>
          <w:rFonts w:cs="Arial"/>
          <w:b/>
          <w:i/>
          <w:sz w:val="22"/>
          <w:szCs w:val="22"/>
          <w:u w:val="single"/>
          <w:lang w:val="ru-RU"/>
        </w:rPr>
        <w:t>:</w:t>
      </w:r>
      <w:r w:rsidR="0044729F" w:rsidRPr="0044729F">
        <w:rPr>
          <w:rFonts w:cs="Arial"/>
          <w:sz w:val="22"/>
          <w:szCs w:val="22"/>
          <w:lang w:val="sr-Cyrl-CS"/>
        </w:rPr>
        <w:t xml:space="preserve">: </w:t>
      </w:r>
      <w:r w:rsidR="0044729F" w:rsidRPr="0044729F">
        <w:rPr>
          <w:rFonts w:ascii="Arial" w:hAnsi="Arial" w:cs="Arial"/>
          <w:sz w:val="22"/>
          <w:szCs w:val="22"/>
          <w:lang w:val="sr-Latn-RS"/>
        </w:rPr>
        <w:t xml:space="preserve">printscreen </w:t>
      </w:r>
      <w:r w:rsidR="0044729F" w:rsidRPr="0044729F">
        <w:rPr>
          <w:rFonts w:ascii="Arial" w:hAnsi="Arial" w:cs="Arial"/>
          <w:sz w:val="22"/>
          <w:szCs w:val="22"/>
          <w:lang w:val="sr-Cyrl-RS"/>
        </w:rPr>
        <w:t xml:space="preserve">претраге руте на </w:t>
      </w:r>
      <w:r w:rsidR="0044729F" w:rsidRPr="0044729F">
        <w:rPr>
          <w:rFonts w:ascii="Arial" w:hAnsi="Arial" w:cs="Arial"/>
          <w:sz w:val="22"/>
          <w:szCs w:val="22"/>
          <w:lang w:val="sr-Latn-RS"/>
        </w:rPr>
        <w:t xml:space="preserve"> google maps</w:t>
      </w:r>
      <w:r w:rsidR="0044729F">
        <w:rPr>
          <w:rFonts w:ascii="Arial" w:hAnsi="Arial" w:cs="Arial"/>
          <w:sz w:val="22"/>
          <w:szCs w:val="22"/>
          <w:lang w:val="sr-Cyrl-RS"/>
        </w:rPr>
        <w:t xml:space="preserve"> –</w:t>
      </w:r>
      <w:r w:rsidR="00CD113C">
        <w:rPr>
          <w:rFonts w:ascii="Arial" w:hAnsi="Arial" w:cs="Arial"/>
          <w:sz w:val="22"/>
          <w:szCs w:val="22"/>
          <w:lang w:val="sr-Cyrl-RS"/>
        </w:rPr>
        <w:t xml:space="preserve"> </w:t>
      </w:r>
      <w:r w:rsidR="00CD113C" w:rsidRPr="00CD113C">
        <w:rPr>
          <w:rFonts w:ascii="Arial" w:hAnsi="Arial" w:cs="Arial"/>
          <w:sz w:val="22"/>
          <w:szCs w:val="22"/>
          <w:lang w:val="sr-Cyrl-CS"/>
        </w:rPr>
        <w:t>удаљеност седишта понуђача где ће се вршити сервис возила од седишта Наручиоца – Лазаревца</w:t>
      </w:r>
    </w:p>
    <w:p w14:paraId="09C824C7" w14:textId="3C46A0FE" w:rsidR="005E75C7" w:rsidRPr="0044729F" w:rsidRDefault="005E75C7" w:rsidP="0044729F">
      <w:pPr>
        <w:rPr>
          <w:rFonts w:cs="Arial"/>
          <w:sz w:val="22"/>
          <w:szCs w:val="22"/>
        </w:rPr>
      </w:pPr>
      <w:r w:rsidRPr="0044729F">
        <w:rPr>
          <w:rFonts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379C7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7A6796" w14:textId="77777777" w:rsidR="005E75C7" w:rsidRPr="00EC21B7" w:rsidRDefault="005E75C7" w:rsidP="005E75C7">
      <w:pPr>
        <w:pStyle w:val="KDParagraf"/>
        <w:spacing w:before="0"/>
        <w:rPr>
          <w:rFonts w:ascii="Arial" w:eastAsia="TimesNewRomanPS-BoldMT" w:hAnsi="Arial" w:cs="Arial"/>
          <w:bCs/>
          <w:sz w:val="22"/>
          <w:szCs w:val="22"/>
          <w:lang w:val="ru-RU"/>
        </w:rPr>
      </w:pPr>
    </w:p>
    <w:p w14:paraId="70E49D9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3" w:name="_Toc441651580"/>
      <w:bookmarkStart w:id="34" w:name="_Toc442559891"/>
      <w:r w:rsidRPr="00EC21B7">
        <w:rPr>
          <w:rFonts w:ascii="Arial" w:hAnsi="Arial" w:cs="Arial"/>
          <w:sz w:val="22"/>
          <w:szCs w:val="22"/>
        </w:rPr>
        <w:t xml:space="preserve"> Подношење и отварање понуда</w:t>
      </w:r>
      <w:bookmarkEnd w:id="33"/>
      <w:bookmarkEnd w:id="34"/>
    </w:p>
    <w:p w14:paraId="0D7F6BC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C5564D0" w14:textId="77777777" w:rsidR="005A0353" w:rsidRPr="00EC21B7" w:rsidRDefault="005A0353" w:rsidP="005E75C7">
      <w:pPr>
        <w:pStyle w:val="KDParagraf"/>
        <w:spacing w:before="0"/>
        <w:rPr>
          <w:rFonts w:ascii="Arial" w:hAnsi="Arial" w:cs="Arial"/>
          <w:sz w:val="22"/>
          <w:szCs w:val="22"/>
        </w:rPr>
      </w:pPr>
    </w:p>
    <w:p w14:paraId="2309650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A75223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Комисија за јавне набавке ће благовремено поднете понуде јавно отворити дана наведеном у Позиву за подношење понуда</w:t>
      </w:r>
      <w:r w:rsidR="00FE7199" w:rsidRPr="00EC21B7">
        <w:rPr>
          <w:rFonts w:ascii="Arial" w:hAnsi="Arial" w:cs="Arial"/>
          <w:sz w:val="22"/>
          <w:szCs w:val="22"/>
        </w:rPr>
        <w:t xml:space="preserve"> у просторијама ЈП ЕПС</w:t>
      </w:r>
      <w:r w:rsidR="00FE7199" w:rsidRPr="00EC21B7">
        <w:rPr>
          <w:rFonts w:ascii="Arial" w:hAnsi="Arial" w:cs="Arial"/>
          <w:sz w:val="22"/>
          <w:szCs w:val="22"/>
          <w:lang w:val="sr-Cyrl-RS"/>
        </w:rPr>
        <w:t xml:space="preserve"> -</w:t>
      </w:r>
      <w:r w:rsidRPr="00EC21B7">
        <w:rPr>
          <w:rFonts w:ascii="Arial" w:hAnsi="Arial" w:cs="Arial"/>
          <w:sz w:val="22"/>
          <w:szCs w:val="22"/>
        </w:rPr>
        <w:t xml:space="preserve"> </w:t>
      </w:r>
      <w:r w:rsidRPr="00EC21B7">
        <w:rPr>
          <w:rFonts w:ascii="Arial" w:hAnsi="Arial" w:cs="Arial"/>
          <w:sz w:val="22"/>
          <w:szCs w:val="22"/>
          <w:shd w:val="clear" w:color="auto" w:fill="FFFFFF"/>
        </w:rPr>
        <w:t>О</w:t>
      </w:r>
      <w:r w:rsidRPr="00EC21B7">
        <w:rPr>
          <w:rFonts w:ascii="Arial" w:hAnsi="Arial" w:cs="Arial"/>
          <w:sz w:val="22"/>
          <w:szCs w:val="22"/>
          <w:shd w:val="clear" w:color="auto" w:fill="FFFFFF"/>
          <w:lang w:val="ru-RU"/>
        </w:rPr>
        <w:t xml:space="preserve">гранак РБ Колубара </w:t>
      </w:r>
      <w:r w:rsidRPr="00EC21B7">
        <w:rPr>
          <w:rFonts w:ascii="Arial" w:hAnsi="Arial" w:cs="Arial"/>
          <w:sz w:val="22"/>
          <w:szCs w:val="22"/>
          <w:shd w:val="clear" w:color="auto" w:fill="FFFFFF"/>
        </w:rPr>
        <w:t>У</w:t>
      </w:r>
      <w:r w:rsidRPr="00EC21B7">
        <w:rPr>
          <w:rFonts w:ascii="Arial" w:hAnsi="Arial" w:cs="Arial"/>
          <w:sz w:val="22"/>
          <w:szCs w:val="22"/>
          <w:shd w:val="clear" w:color="auto" w:fill="FFFFFF"/>
          <w:lang w:val="ru-RU"/>
        </w:rPr>
        <w:t>л. Дише Ђурђевића бб 11560 Вреоци</w:t>
      </w:r>
      <w:r w:rsidRPr="00EC21B7">
        <w:rPr>
          <w:rFonts w:ascii="Arial" w:hAnsi="Arial" w:cs="Arial"/>
          <w:sz w:val="22"/>
          <w:szCs w:val="22"/>
        </w:rPr>
        <w:t>, први спрат.</w:t>
      </w:r>
    </w:p>
    <w:p w14:paraId="3AADA68A" w14:textId="77777777" w:rsidR="005A0353" w:rsidRPr="00EC21B7" w:rsidRDefault="005A0353" w:rsidP="005E75C7">
      <w:pPr>
        <w:pStyle w:val="KDParagraf"/>
        <w:spacing w:before="0"/>
        <w:rPr>
          <w:rFonts w:ascii="Arial" w:hAnsi="Arial" w:cs="Arial"/>
          <w:sz w:val="22"/>
          <w:szCs w:val="22"/>
        </w:rPr>
      </w:pPr>
    </w:p>
    <w:p w14:paraId="32DAD5D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049C36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8D98E98" w14:textId="77777777" w:rsidR="00B35589" w:rsidRPr="00EC21B7" w:rsidRDefault="00B35589" w:rsidP="005E75C7">
      <w:pPr>
        <w:pStyle w:val="KDParagraf"/>
        <w:spacing w:before="0"/>
        <w:rPr>
          <w:rFonts w:ascii="Arial" w:hAnsi="Arial" w:cs="Arial"/>
          <w:sz w:val="22"/>
          <w:szCs w:val="22"/>
        </w:rPr>
      </w:pPr>
    </w:p>
    <w:p w14:paraId="4D40510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37727F6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C21B7">
        <w:rPr>
          <w:rFonts w:ascii="Arial" w:hAnsi="Arial" w:cs="Arial"/>
          <w:sz w:val="22"/>
          <w:szCs w:val="22"/>
          <w:shd w:val="clear" w:color="auto" w:fill="FFFFFF"/>
        </w:rPr>
        <w:t xml:space="preserve">присуствовали </w:t>
      </w:r>
      <w:r w:rsidRPr="00EC21B7">
        <w:rPr>
          <w:rFonts w:ascii="Arial" w:hAnsi="Arial" w:cs="Arial"/>
          <w:sz w:val="22"/>
          <w:szCs w:val="22"/>
          <w:shd w:val="clear" w:color="auto" w:fill="FFFFFF"/>
        </w:rPr>
        <w:lastRenderedPageBreak/>
        <w:t>п</w:t>
      </w:r>
      <w:r w:rsidRPr="00EC21B7">
        <w:rPr>
          <w:rFonts w:ascii="Arial" w:hAnsi="Arial" w:cs="Arial"/>
          <w:sz w:val="22"/>
          <w:szCs w:val="22"/>
        </w:rPr>
        <w:t>оступку отварања понуда.</w:t>
      </w:r>
    </w:p>
    <w:p w14:paraId="3E8E2274" w14:textId="77777777" w:rsidR="005E75C7" w:rsidRPr="00EC21B7" w:rsidRDefault="005E75C7" w:rsidP="005E75C7">
      <w:pPr>
        <w:pStyle w:val="KDParagraf"/>
        <w:spacing w:before="0"/>
        <w:rPr>
          <w:rFonts w:ascii="Arial" w:hAnsi="Arial" w:cs="Arial"/>
          <w:sz w:val="22"/>
          <w:szCs w:val="22"/>
        </w:rPr>
      </w:pPr>
    </w:p>
    <w:p w14:paraId="6DCC910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5" w:name="_Toc441651581"/>
      <w:bookmarkStart w:id="36" w:name="_Toc442559892"/>
      <w:r w:rsidRPr="00EC21B7">
        <w:rPr>
          <w:rFonts w:ascii="Arial" w:hAnsi="Arial" w:cs="Arial"/>
          <w:sz w:val="22"/>
          <w:szCs w:val="22"/>
        </w:rPr>
        <w:t>Начин подношења понуде</w:t>
      </w:r>
      <w:bookmarkEnd w:id="35"/>
      <w:bookmarkEnd w:id="36"/>
    </w:p>
    <w:p w14:paraId="5BE4D86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може поднети само једну понуду.</w:t>
      </w:r>
    </w:p>
    <w:p w14:paraId="754E5129"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Понуду може поднети понуђач самостално, група понуђача, као и понуђач са подизвођачем.</w:t>
      </w:r>
    </w:p>
    <w:p w14:paraId="588C941E" w14:textId="77777777" w:rsidR="00523F26" w:rsidRPr="00EC21B7" w:rsidRDefault="00523F26" w:rsidP="005E75C7">
      <w:pPr>
        <w:pStyle w:val="KDParagraf"/>
        <w:spacing w:before="0"/>
        <w:rPr>
          <w:rFonts w:ascii="Arial" w:hAnsi="Arial" w:cs="Arial"/>
          <w:sz w:val="22"/>
          <w:szCs w:val="22"/>
        </w:rPr>
      </w:pPr>
    </w:p>
    <w:p w14:paraId="241B376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4329A24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43E759" w14:textId="77777777" w:rsidR="00CE623A" w:rsidRPr="00EC21B7" w:rsidRDefault="00CE623A" w:rsidP="005E75C7">
      <w:pPr>
        <w:pStyle w:val="KDParagraf"/>
        <w:spacing w:before="0"/>
        <w:rPr>
          <w:rFonts w:ascii="Arial" w:hAnsi="Arial" w:cs="Arial"/>
          <w:sz w:val="22"/>
          <w:szCs w:val="22"/>
        </w:rPr>
      </w:pPr>
    </w:p>
    <w:p w14:paraId="5B0EFB7A"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8D24F5C" w14:textId="77777777" w:rsidR="005E75C7" w:rsidRPr="00EC21B7" w:rsidRDefault="005E75C7" w:rsidP="005E75C7">
      <w:pPr>
        <w:pStyle w:val="KDParagraf"/>
        <w:spacing w:before="0"/>
        <w:rPr>
          <w:rFonts w:ascii="Arial" w:hAnsi="Arial" w:cs="Arial"/>
          <w:sz w:val="22"/>
          <w:szCs w:val="22"/>
        </w:rPr>
      </w:pPr>
    </w:p>
    <w:p w14:paraId="673B66A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7" w:name="_Toc441651582"/>
      <w:bookmarkStart w:id="38" w:name="_Toc442559893"/>
      <w:r w:rsidRPr="00EC21B7">
        <w:rPr>
          <w:rFonts w:ascii="Arial" w:hAnsi="Arial" w:cs="Arial"/>
          <w:sz w:val="22"/>
          <w:szCs w:val="22"/>
        </w:rPr>
        <w:t>Измена, допуна и опозив понуде</w:t>
      </w:r>
      <w:bookmarkEnd w:id="37"/>
      <w:bookmarkEnd w:id="38"/>
    </w:p>
    <w:p w14:paraId="6CDE9DB0"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EC21B7">
        <w:rPr>
          <w:rFonts w:ascii="Arial" w:hAnsi="Arial" w:cs="Arial"/>
          <w:sz w:val="22"/>
          <w:szCs w:val="22"/>
          <w:lang w:val="ru-RU"/>
        </w:rPr>
        <w:t xml:space="preserve">услуге: </w:t>
      </w:r>
      <w:r w:rsidR="00B86810" w:rsidRPr="00EC21B7">
        <w:rPr>
          <w:rFonts w:ascii="Arial" w:hAnsi="Arial" w:cs="Arial"/>
          <w:sz w:val="22"/>
          <w:szCs w:val="22"/>
        </w:rPr>
        <w:t>“Сервис и одржавање путничких возила“ обликован у 7 партија</w:t>
      </w:r>
      <w:r w:rsidR="006752AD" w:rsidRPr="00EC21B7">
        <w:rPr>
          <w:rFonts w:ascii="Arial" w:hAnsi="Arial" w:cs="Arial"/>
          <w:sz w:val="22"/>
          <w:szCs w:val="22"/>
          <w:lang w:val="sr-Cyrl-RS"/>
        </w:rPr>
        <w:t>, за партију бр.____</w:t>
      </w:r>
      <w:r w:rsidR="006752AD" w:rsidRPr="00EC21B7">
        <w:rPr>
          <w:rFonts w:ascii="Arial" w:hAnsi="Arial" w:cs="Arial"/>
          <w:sz w:val="22"/>
          <w:szCs w:val="22"/>
          <w:lang w:val="ru-RU"/>
        </w:rPr>
        <w:t xml:space="preserve"> -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lang w:val="ru-RU"/>
        </w:rPr>
        <w:t xml:space="preserve"> – НЕ ОТВАРАТИ“.</w:t>
      </w:r>
    </w:p>
    <w:p w14:paraId="33545489" w14:textId="77777777" w:rsidR="00CE623A" w:rsidRPr="00EC21B7" w:rsidRDefault="00CE623A" w:rsidP="005E75C7">
      <w:pPr>
        <w:pStyle w:val="KDParagraf"/>
        <w:spacing w:before="0"/>
        <w:rPr>
          <w:rFonts w:ascii="Arial" w:hAnsi="Arial" w:cs="Arial"/>
          <w:sz w:val="22"/>
          <w:szCs w:val="22"/>
        </w:rPr>
      </w:pPr>
    </w:p>
    <w:p w14:paraId="453BDF51"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4F2EE36" w14:textId="77777777" w:rsidR="00CE623A" w:rsidRPr="00EC21B7" w:rsidRDefault="00CE623A" w:rsidP="005E75C7">
      <w:pPr>
        <w:pStyle w:val="KDParagraf"/>
        <w:spacing w:before="0"/>
        <w:rPr>
          <w:rFonts w:ascii="Arial" w:hAnsi="Arial" w:cs="Arial"/>
          <w:sz w:val="22"/>
          <w:szCs w:val="22"/>
        </w:rPr>
      </w:pPr>
    </w:p>
    <w:p w14:paraId="16A9418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EC21B7">
        <w:rPr>
          <w:rFonts w:ascii="Arial" w:hAnsi="Arial" w:cs="Arial"/>
          <w:sz w:val="22"/>
          <w:szCs w:val="22"/>
          <w:lang w:val="ru-RU"/>
        </w:rPr>
        <w:t xml:space="preserve"> услуге: </w:t>
      </w:r>
      <w:r w:rsidR="00B86810" w:rsidRPr="00EC21B7">
        <w:rPr>
          <w:rFonts w:ascii="Arial" w:hAnsi="Arial" w:cs="Arial"/>
          <w:sz w:val="22"/>
          <w:szCs w:val="22"/>
        </w:rPr>
        <w:t>“Сервис и одржавање путничких возила“ обликован у 7 партија</w:t>
      </w:r>
      <w:r w:rsidR="006752AD" w:rsidRPr="00EC21B7">
        <w:rPr>
          <w:rFonts w:ascii="Arial" w:hAnsi="Arial" w:cs="Arial"/>
          <w:sz w:val="22"/>
          <w:szCs w:val="22"/>
          <w:lang w:val="sr-Cyrl-RS"/>
        </w:rPr>
        <w:t>, за партију бр.____</w:t>
      </w:r>
      <w:r w:rsidR="006752AD" w:rsidRPr="00EC21B7">
        <w:rPr>
          <w:rFonts w:ascii="Arial" w:hAnsi="Arial" w:cs="Arial"/>
          <w:sz w:val="22"/>
          <w:szCs w:val="22"/>
          <w:lang w:val="ru-RU"/>
        </w:rPr>
        <w:t xml:space="preserve"> - Јавна набавка број </w:t>
      </w:r>
      <w:r w:rsidR="00B86810" w:rsidRPr="00EC21B7">
        <w:rPr>
          <w:rFonts w:ascii="Arial" w:hAnsi="Arial" w:cs="Arial"/>
          <w:b/>
          <w:sz w:val="22"/>
          <w:szCs w:val="22"/>
          <w:lang w:val="sr-Latn-RS"/>
        </w:rPr>
        <w:t>ЈНО/1000/0031/2017</w:t>
      </w:r>
      <w:r w:rsidRPr="00EC21B7">
        <w:rPr>
          <w:rFonts w:ascii="Arial" w:hAnsi="Arial" w:cs="Arial"/>
          <w:sz w:val="22"/>
          <w:szCs w:val="22"/>
        </w:rPr>
        <w:t>– НЕ ОТВАРАТИ“.</w:t>
      </w:r>
    </w:p>
    <w:p w14:paraId="7644469D" w14:textId="77777777" w:rsidR="00CE623A" w:rsidRPr="00EC21B7" w:rsidRDefault="00CE623A" w:rsidP="005E75C7">
      <w:pPr>
        <w:pStyle w:val="KDParagraf"/>
        <w:spacing w:before="0"/>
        <w:rPr>
          <w:rFonts w:ascii="Arial" w:hAnsi="Arial" w:cs="Arial"/>
          <w:sz w:val="22"/>
          <w:szCs w:val="22"/>
        </w:rPr>
      </w:pPr>
    </w:p>
    <w:p w14:paraId="3455DC1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CE8225C" w14:textId="77777777" w:rsidR="005E75C7" w:rsidRPr="00EC21B7" w:rsidRDefault="005E75C7" w:rsidP="005E75C7">
      <w:pPr>
        <w:pStyle w:val="KDKomentar"/>
        <w:spacing w:before="0"/>
        <w:rPr>
          <w:rFonts w:ascii="Arial" w:hAnsi="Arial" w:cs="Arial"/>
          <w:i w:val="0"/>
          <w:color w:val="auto"/>
          <w:sz w:val="22"/>
          <w:szCs w:val="22"/>
        </w:rPr>
      </w:pPr>
      <w:r w:rsidRPr="00EC21B7">
        <w:rPr>
          <w:rFonts w:ascii="Arial" w:hAnsi="Arial"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07B0760" w14:textId="77777777" w:rsidR="000751A8" w:rsidRPr="00EC21B7" w:rsidRDefault="000751A8" w:rsidP="005E75C7">
      <w:pPr>
        <w:pStyle w:val="KDKomentar"/>
        <w:spacing w:before="0"/>
        <w:rPr>
          <w:rFonts w:ascii="Arial" w:hAnsi="Arial" w:cs="Arial"/>
          <w:sz w:val="22"/>
          <w:szCs w:val="22"/>
        </w:rPr>
      </w:pPr>
    </w:p>
    <w:p w14:paraId="1AD6D38E"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39" w:name="_Toc441651583"/>
      <w:bookmarkStart w:id="40" w:name="_Toc442559894"/>
      <w:r w:rsidRPr="00EC21B7">
        <w:rPr>
          <w:rFonts w:ascii="Arial" w:hAnsi="Arial" w:cs="Arial"/>
          <w:sz w:val="22"/>
          <w:szCs w:val="22"/>
          <w:lang w:val="ru-RU"/>
        </w:rPr>
        <w:t>П</w:t>
      </w:r>
      <w:r w:rsidRPr="00EC21B7">
        <w:rPr>
          <w:rFonts w:ascii="Arial" w:hAnsi="Arial" w:cs="Arial"/>
          <w:sz w:val="22"/>
          <w:szCs w:val="22"/>
        </w:rPr>
        <w:t>артије</w:t>
      </w:r>
      <w:bookmarkEnd w:id="39"/>
      <w:bookmarkEnd w:id="40"/>
    </w:p>
    <w:p w14:paraId="3E7EB4B8"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Набавка је обликова</w:t>
      </w:r>
      <w:r w:rsidR="006752AD" w:rsidRPr="00EC21B7">
        <w:rPr>
          <w:rFonts w:ascii="Arial" w:hAnsi="Arial" w:cs="Arial"/>
          <w:color w:val="auto"/>
          <w:sz w:val="22"/>
          <w:szCs w:val="22"/>
        </w:rPr>
        <w:t xml:space="preserve">на у </w:t>
      </w:r>
      <w:r w:rsidR="00CE623A" w:rsidRPr="00EC21B7">
        <w:rPr>
          <w:rFonts w:ascii="Arial" w:hAnsi="Arial" w:cs="Arial"/>
          <w:color w:val="auto"/>
          <w:sz w:val="22"/>
          <w:szCs w:val="22"/>
          <w:lang w:val="sr-Cyrl-RS"/>
        </w:rPr>
        <w:t>7</w:t>
      </w:r>
      <w:r w:rsidR="00953FD8" w:rsidRPr="00EC21B7">
        <w:rPr>
          <w:rFonts w:ascii="Arial" w:hAnsi="Arial" w:cs="Arial"/>
          <w:color w:val="auto"/>
          <w:sz w:val="22"/>
          <w:szCs w:val="22"/>
          <w:lang w:val="sr-Cyrl-RS"/>
        </w:rPr>
        <w:t xml:space="preserve"> (</w:t>
      </w:r>
      <w:r w:rsidR="00CE623A" w:rsidRPr="00EC21B7">
        <w:rPr>
          <w:rFonts w:ascii="Arial" w:hAnsi="Arial" w:cs="Arial"/>
          <w:color w:val="auto"/>
          <w:sz w:val="22"/>
          <w:szCs w:val="22"/>
          <w:lang w:val="sr-Cyrl-RS"/>
        </w:rPr>
        <w:t>седам</w:t>
      </w:r>
      <w:r w:rsidR="00953FD8" w:rsidRPr="00EC21B7">
        <w:rPr>
          <w:rFonts w:ascii="Arial" w:hAnsi="Arial" w:cs="Arial"/>
          <w:color w:val="auto"/>
          <w:sz w:val="22"/>
          <w:szCs w:val="22"/>
          <w:lang w:val="sr-Cyrl-RS"/>
        </w:rPr>
        <w:t>)</w:t>
      </w:r>
      <w:r w:rsidR="006752AD" w:rsidRPr="00EC21B7">
        <w:rPr>
          <w:rFonts w:ascii="Arial" w:hAnsi="Arial" w:cs="Arial"/>
          <w:color w:val="auto"/>
          <w:sz w:val="22"/>
          <w:szCs w:val="22"/>
          <w:lang w:val="sr-Cyrl-RS"/>
        </w:rPr>
        <w:t xml:space="preserve"> </w:t>
      </w:r>
      <w:r w:rsidR="006752AD" w:rsidRPr="00EC21B7">
        <w:rPr>
          <w:rFonts w:ascii="Arial" w:hAnsi="Arial" w:cs="Arial"/>
          <w:color w:val="auto"/>
          <w:sz w:val="22"/>
          <w:szCs w:val="22"/>
        </w:rPr>
        <w:t>партиј</w:t>
      </w:r>
      <w:r w:rsidR="0030237C" w:rsidRPr="00EC21B7">
        <w:rPr>
          <w:rFonts w:ascii="Arial" w:hAnsi="Arial" w:cs="Arial"/>
          <w:color w:val="auto"/>
          <w:sz w:val="22"/>
          <w:szCs w:val="22"/>
          <w:lang w:val="sr-Cyrl-RS"/>
        </w:rPr>
        <w:t>а</w:t>
      </w:r>
      <w:r w:rsidRPr="00EC21B7">
        <w:rPr>
          <w:rFonts w:ascii="Arial" w:hAnsi="Arial" w:cs="Arial"/>
          <w:color w:val="auto"/>
          <w:sz w:val="22"/>
          <w:szCs w:val="22"/>
        </w:rPr>
        <w:t>.</w:t>
      </w:r>
    </w:p>
    <w:p w14:paraId="1DE7D149" w14:textId="77777777" w:rsidR="00FD7264"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 xml:space="preserve">Понуђач може да </w:t>
      </w:r>
      <w:r w:rsidR="0030237C" w:rsidRPr="00EC21B7">
        <w:rPr>
          <w:rFonts w:ascii="Arial" w:hAnsi="Arial" w:cs="Arial"/>
          <w:color w:val="auto"/>
          <w:sz w:val="22"/>
          <w:szCs w:val="22"/>
        </w:rPr>
        <w:t>поднесе понуду за једну или више</w:t>
      </w:r>
      <w:r w:rsidRPr="00EC21B7">
        <w:rPr>
          <w:rFonts w:ascii="Arial" w:hAnsi="Arial" w:cs="Arial"/>
          <w:color w:val="auto"/>
          <w:sz w:val="22"/>
          <w:szCs w:val="22"/>
        </w:rPr>
        <w:t xml:space="preserve"> партија. Понуда мора да обухвати најма</w:t>
      </w:r>
      <w:r w:rsidR="00472707">
        <w:rPr>
          <w:rFonts w:ascii="Arial" w:hAnsi="Arial" w:cs="Arial"/>
          <w:color w:val="auto"/>
          <w:sz w:val="22"/>
          <w:szCs w:val="22"/>
        </w:rPr>
        <w:t>ње једну целокупну партију.</w:t>
      </w:r>
    </w:p>
    <w:p w14:paraId="61549A36"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Понуђач је дужан да у понуди наведе да ли се понуда односи на целоку</w:t>
      </w:r>
      <w:r w:rsidR="00FE7199" w:rsidRPr="00EC21B7">
        <w:rPr>
          <w:rFonts w:ascii="Arial" w:hAnsi="Arial" w:cs="Arial"/>
          <w:color w:val="auto"/>
          <w:sz w:val="22"/>
          <w:szCs w:val="22"/>
        </w:rPr>
        <w:t>пну набавку или само на одређену</w:t>
      </w:r>
      <w:r w:rsidRPr="00EC21B7">
        <w:rPr>
          <w:rFonts w:ascii="Arial" w:hAnsi="Arial" w:cs="Arial"/>
          <w:color w:val="auto"/>
          <w:sz w:val="22"/>
          <w:szCs w:val="22"/>
        </w:rPr>
        <w:t xml:space="preserve"> партиј</w:t>
      </w:r>
      <w:r w:rsidR="00FE7199" w:rsidRPr="00EC21B7">
        <w:rPr>
          <w:rFonts w:ascii="Arial" w:hAnsi="Arial" w:cs="Arial"/>
          <w:color w:val="auto"/>
          <w:sz w:val="22"/>
          <w:szCs w:val="22"/>
          <w:lang w:val="sr-Cyrl-RS"/>
        </w:rPr>
        <w:t>у</w:t>
      </w:r>
      <w:r w:rsidRPr="00EC21B7">
        <w:rPr>
          <w:rFonts w:ascii="Arial" w:hAnsi="Arial" w:cs="Arial"/>
          <w:color w:val="auto"/>
          <w:sz w:val="22"/>
          <w:szCs w:val="22"/>
        </w:rPr>
        <w:t>.</w:t>
      </w:r>
    </w:p>
    <w:p w14:paraId="05ACE868" w14:textId="77777777" w:rsidR="005E75C7" w:rsidRPr="00EC21B7" w:rsidRDefault="005E75C7" w:rsidP="005E75C7">
      <w:pPr>
        <w:pStyle w:val="KDParagraf"/>
        <w:spacing w:before="0"/>
        <w:rPr>
          <w:rFonts w:ascii="Arial" w:hAnsi="Arial" w:cs="Arial"/>
          <w:color w:val="auto"/>
          <w:sz w:val="22"/>
          <w:szCs w:val="22"/>
        </w:rPr>
      </w:pPr>
      <w:r w:rsidRPr="00EC21B7">
        <w:rPr>
          <w:rFonts w:ascii="Arial" w:hAnsi="Arial" w:cs="Arial"/>
          <w:color w:val="auto"/>
          <w:sz w:val="22"/>
          <w:szCs w:val="22"/>
        </w:rPr>
        <w:t xml:space="preserve">У случају </w:t>
      </w:r>
      <w:r w:rsidR="00FE7199" w:rsidRPr="00EC21B7">
        <w:rPr>
          <w:rFonts w:ascii="Arial" w:hAnsi="Arial" w:cs="Arial"/>
          <w:color w:val="auto"/>
          <w:sz w:val="22"/>
          <w:szCs w:val="22"/>
        </w:rPr>
        <w:t>да понуђач</w:t>
      </w:r>
      <w:r w:rsidR="0030237C" w:rsidRPr="00EC21B7">
        <w:rPr>
          <w:rFonts w:ascii="Arial" w:hAnsi="Arial" w:cs="Arial"/>
          <w:color w:val="auto"/>
          <w:sz w:val="22"/>
          <w:szCs w:val="22"/>
        </w:rPr>
        <w:t xml:space="preserve"> поднесе понуду за једну или више</w:t>
      </w:r>
      <w:r w:rsidRPr="00EC21B7">
        <w:rPr>
          <w:rFonts w:ascii="Arial" w:hAnsi="Arial" w:cs="Arial"/>
          <w:color w:val="auto"/>
          <w:sz w:val="22"/>
          <w:szCs w:val="22"/>
        </w:rPr>
        <w:t xml:space="preserve"> партија, она мора бити поднета тако да се може оцењивати за сваку партију посебно.</w:t>
      </w:r>
    </w:p>
    <w:p w14:paraId="555C88A4" w14:textId="77777777" w:rsidR="000751A8" w:rsidRDefault="00953FD8" w:rsidP="00953FD8">
      <w:pPr>
        <w:tabs>
          <w:tab w:val="left" w:pos="0"/>
        </w:tabs>
        <w:jc w:val="both"/>
        <w:rPr>
          <w:rFonts w:eastAsia="TimesNewRomanPSMT" w:cs="Arial"/>
          <w:bCs/>
          <w:kern w:val="1"/>
          <w:sz w:val="22"/>
          <w:szCs w:val="22"/>
          <w:lang w:eastAsia="ar-SA"/>
        </w:rPr>
      </w:pPr>
      <w:r w:rsidRPr="00EC21B7">
        <w:rPr>
          <w:rFonts w:eastAsia="TimesNewRomanPSMT" w:cs="Arial"/>
          <w:bCs/>
          <w:kern w:val="1"/>
          <w:sz w:val="22"/>
          <w:szCs w:val="22"/>
          <w:lang w:eastAsia="ar-SA"/>
        </w:rPr>
        <w:t xml:space="preserve">Докази из чл. 75. и 76. Закона, у случају да понуђач поднесе понуду за </w:t>
      </w:r>
      <w:r w:rsidRPr="00EC21B7">
        <w:rPr>
          <w:rFonts w:eastAsia="TimesNewRomanPSMT" w:cs="Arial"/>
          <w:bCs/>
          <w:kern w:val="1"/>
          <w:sz w:val="22"/>
          <w:szCs w:val="22"/>
          <w:lang w:val="sr-Cyrl-RS" w:eastAsia="ar-SA"/>
        </w:rPr>
        <w:t>једну</w:t>
      </w:r>
      <w:r w:rsidRPr="00EC21B7">
        <w:rPr>
          <w:rFonts w:eastAsia="TimesNewRomanPSMT" w:cs="Arial"/>
          <w:bCs/>
          <w:kern w:val="1"/>
          <w:sz w:val="22"/>
          <w:szCs w:val="22"/>
          <w:lang w:eastAsia="ar-SA"/>
        </w:rPr>
        <w:t xml:space="preserve"> или</w:t>
      </w:r>
      <w:r w:rsidR="00FE7199" w:rsidRPr="00EC21B7">
        <w:rPr>
          <w:rFonts w:eastAsia="TimesNewRomanPSMT" w:cs="Arial"/>
          <w:bCs/>
          <w:kern w:val="1"/>
          <w:sz w:val="22"/>
          <w:szCs w:val="22"/>
          <w:lang w:val="sr-Cyrl-RS" w:eastAsia="ar-SA"/>
        </w:rPr>
        <w:t xml:space="preserve"> </w:t>
      </w:r>
      <w:r w:rsidR="0030237C" w:rsidRPr="00EC21B7">
        <w:rPr>
          <w:rFonts w:eastAsia="TimesNewRomanPSMT" w:cs="Arial"/>
          <w:bCs/>
          <w:kern w:val="1"/>
          <w:sz w:val="22"/>
          <w:szCs w:val="22"/>
          <w:lang w:val="sr-Cyrl-RS" w:eastAsia="ar-SA"/>
        </w:rPr>
        <w:t>више</w:t>
      </w:r>
      <w:r w:rsidRPr="00EC21B7">
        <w:rPr>
          <w:rFonts w:eastAsia="TimesNewRomanPSMT" w:cs="Arial"/>
          <w:bCs/>
          <w:kern w:val="1"/>
          <w:sz w:val="22"/>
          <w:szCs w:val="22"/>
          <w:lang w:val="sr-Cyrl-RS" w:eastAsia="ar-SA"/>
        </w:rPr>
        <w:t xml:space="preserve"> </w:t>
      </w:r>
      <w:r w:rsidRPr="00EC21B7">
        <w:rPr>
          <w:rFonts w:eastAsia="TimesNewRomanPSMT" w:cs="Arial"/>
          <w:bCs/>
          <w:kern w:val="1"/>
          <w:sz w:val="22"/>
          <w:szCs w:val="22"/>
          <w:lang w:eastAsia="ar-SA"/>
        </w:rPr>
        <w:t xml:space="preserve"> партија, не морају бити достављени за сваку партију посебно, односно могу бити дос</w:t>
      </w:r>
      <w:r w:rsidR="0030237C" w:rsidRPr="00EC21B7">
        <w:rPr>
          <w:rFonts w:eastAsia="TimesNewRomanPSMT" w:cs="Arial"/>
          <w:bCs/>
          <w:kern w:val="1"/>
          <w:sz w:val="22"/>
          <w:szCs w:val="22"/>
          <w:lang w:eastAsia="ar-SA"/>
        </w:rPr>
        <w:t>тављени у једном примерку за више партија</w:t>
      </w:r>
      <w:r w:rsidRPr="00EC21B7">
        <w:rPr>
          <w:rFonts w:eastAsia="TimesNewRomanPSMT" w:cs="Arial"/>
          <w:bCs/>
          <w:kern w:val="1"/>
          <w:sz w:val="22"/>
          <w:szCs w:val="22"/>
          <w:lang w:eastAsia="ar-SA"/>
        </w:rPr>
        <w:t>.</w:t>
      </w:r>
    </w:p>
    <w:p w14:paraId="59F2D185" w14:textId="77777777" w:rsidR="00472707" w:rsidRPr="00EC21B7" w:rsidRDefault="00472707" w:rsidP="00953FD8">
      <w:pPr>
        <w:tabs>
          <w:tab w:val="left" w:pos="0"/>
        </w:tabs>
        <w:jc w:val="both"/>
        <w:rPr>
          <w:rFonts w:eastAsia="TimesNewRomanPSMT" w:cs="Arial"/>
          <w:bCs/>
          <w:kern w:val="1"/>
          <w:sz w:val="22"/>
          <w:szCs w:val="22"/>
          <w:lang w:eastAsia="ar-SA"/>
        </w:rPr>
      </w:pPr>
    </w:p>
    <w:p w14:paraId="535CC24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1" w:name="_Toc441651584"/>
      <w:bookmarkStart w:id="42" w:name="_Toc442559895"/>
      <w:r w:rsidRPr="00EC21B7">
        <w:rPr>
          <w:rFonts w:ascii="Arial" w:hAnsi="Arial" w:cs="Arial"/>
          <w:sz w:val="22"/>
          <w:szCs w:val="22"/>
        </w:rPr>
        <w:t xml:space="preserve"> Понуда са варијантама</w:t>
      </w:r>
      <w:bookmarkEnd w:id="41"/>
      <w:bookmarkEnd w:id="42"/>
    </w:p>
    <w:p w14:paraId="28959A93" w14:textId="77777777" w:rsidR="005E75C7" w:rsidRPr="00EC21B7" w:rsidRDefault="005E75C7" w:rsidP="005E75C7">
      <w:pPr>
        <w:pStyle w:val="Standard"/>
        <w:tabs>
          <w:tab w:val="left" w:pos="567"/>
          <w:tab w:val="left" w:pos="993"/>
        </w:tabs>
        <w:spacing w:before="0"/>
        <w:rPr>
          <w:rFonts w:ascii="Arial" w:hAnsi="Arial" w:cs="Arial"/>
          <w:sz w:val="22"/>
          <w:szCs w:val="22"/>
        </w:rPr>
      </w:pPr>
      <w:r w:rsidRPr="00EC21B7">
        <w:rPr>
          <w:rFonts w:ascii="Arial" w:hAnsi="Arial" w:cs="Arial"/>
          <w:sz w:val="22"/>
          <w:szCs w:val="22"/>
          <w:lang w:val="ru-RU"/>
        </w:rPr>
        <w:t>Понуда са варијантама није дозвољена.</w:t>
      </w:r>
    </w:p>
    <w:p w14:paraId="0E57B426" w14:textId="77777777" w:rsidR="005E75C7" w:rsidRPr="00EC21B7" w:rsidRDefault="005E75C7" w:rsidP="005E75C7">
      <w:pPr>
        <w:pStyle w:val="Standard"/>
        <w:tabs>
          <w:tab w:val="left" w:pos="567"/>
          <w:tab w:val="left" w:pos="993"/>
        </w:tabs>
        <w:spacing w:before="0"/>
        <w:rPr>
          <w:rFonts w:ascii="Arial" w:hAnsi="Arial" w:cs="Arial"/>
          <w:sz w:val="22"/>
          <w:szCs w:val="22"/>
          <w:lang w:val="ru-RU"/>
        </w:rPr>
      </w:pPr>
    </w:p>
    <w:p w14:paraId="55A6D8DD"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3" w:name="_Toc441651585"/>
      <w:bookmarkStart w:id="44" w:name="_Toc442559896"/>
      <w:r w:rsidRPr="00EC21B7">
        <w:rPr>
          <w:rFonts w:ascii="Arial" w:hAnsi="Arial" w:cs="Arial"/>
          <w:sz w:val="22"/>
          <w:szCs w:val="22"/>
        </w:rPr>
        <w:t xml:space="preserve"> Подношење понуде са подизвођачима</w:t>
      </w:r>
      <w:bookmarkEnd w:id="43"/>
      <w:bookmarkEnd w:id="44"/>
    </w:p>
    <w:p w14:paraId="7CDA85E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650C7A9" w14:textId="77777777" w:rsidR="005E75C7" w:rsidRPr="00EC21B7" w:rsidRDefault="005E75C7" w:rsidP="00F146CA">
      <w:pPr>
        <w:pStyle w:val="KDParagraf"/>
        <w:numPr>
          <w:ilvl w:val="0"/>
          <w:numId w:val="20"/>
        </w:numPr>
        <w:spacing w:before="0"/>
        <w:ind w:left="567"/>
        <w:rPr>
          <w:rFonts w:ascii="Arial" w:hAnsi="Arial" w:cs="Arial"/>
          <w:sz w:val="22"/>
          <w:szCs w:val="22"/>
        </w:rPr>
      </w:pPr>
      <w:r w:rsidRPr="00EC21B7">
        <w:rPr>
          <w:rFonts w:ascii="Arial" w:hAnsi="Arial" w:cs="Arial"/>
          <w:sz w:val="22"/>
          <w:szCs w:val="22"/>
        </w:rPr>
        <w:t>назив подизвођача, а уколико уговор између наручиоца и понуђача буде закључен, тај подизвођач ће бити наведен у уговору;</w:t>
      </w:r>
    </w:p>
    <w:p w14:paraId="44089442" w14:textId="77777777" w:rsidR="005E75C7" w:rsidRPr="00EC21B7" w:rsidRDefault="005E75C7" w:rsidP="00F146CA">
      <w:pPr>
        <w:pStyle w:val="KDParagraf"/>
        <w:numPr>
          <w:ilvl w:val="0"/>
          <w:numId w:val="20"/>
        </w:numPr>
        <w:spacing w:before="0"/>
        <w:ind w:left="567"/>
        <w:rPr>
          <w:rFonts w:ascii="Arial" w:hAnsi="Arial" w:cs="Arial"/>
          <w:sz w:val="22"/>
          <w:szCs w:val="22"/>
        </w:rPr>
      </w:pPr>
      <w:r w:rsidRPr="00EC21B7">
        <w:rPr>
          <w:rFonts w:ascii="Arial" w:hAnsi="Arial" w:cs="Arial"/>
          <w:sz w:val="22"/>
          <w:szCs w:val="22"/>
        </w:rPr>
        <w:t xml:space="preserve">проценат укупне вредности набавке који ће поверити подизвођачу, а који не може бити већи </w:t>
      </w:r>
      <w:r w:rsidRPr="00EC21B7">
        <w:rPr>
          <w:rFonts w:ascii="Arial" w:hAnsi="Arial" w:cs="Arial"/>
          <w:sz w:val="22"/>
          <w:szCs w:val="22"/>
        </w:rPr>
        <w:lastRenderedPageBreak/>
        <w:t>од 50% као и део предметне набавке који ће извршити преко подизвођача.</w:t>
      </w:r>
    </w:p>
    <w:p w14:paraId="182C771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E1F31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Обавеза понуђача је да за подизвођача достави доказе о испуњености обавезних услова из члана 75. став 1. тачка 1), 2) и 4) Закона наведених у одељку </w:t>
      </w:r>
      <w:r w:rsidR="00472707">
        <w:rPr>
          <w:rFonts w:ascii="Arial" w:hAnsi="Arial" w:cs="Arial"/>
          <w:sz w:val="22"/>
          <w:szCs w:val="22"/>
          <w:lang w:val="sr-Cyrl-RS"/>
        </w:rPr>
        <w:t>„</w:t>
      </w:r>
      <w:r w:rsidRPr="00EC21B7">
        <w:rPr>
          <w:rFonts w:ascii="Arial" w:hAnsi="Arial" w:cs="Arial"/>
          <w:sz w:val="22"/>
          <w:szCs w:val="22"/>
        </w:rPr>
        <w:t>Услови за учешће из члана 75. и 76. Закона и Упутство како се доказује испуњеност тих услова</w:t>
      </w:r>
      <w:r w:rsidR="00472707">
        <w:rPr>
          <w:rFonts w:ascii="Arial" w:hAnsi="Arial" w:cs="Arial"/>
          <w:sz w:val="22"/>
          <w:szCs w:val="22"/>
          <w:lang w:val="sr-Cyrl-RS"/>
        </w:rPr>
        <w:t>“</w:t>
      </w:r>
      <w:r w:rsidRPr="00EC21B7">
        <w:rPr>
          <w:rFonts w:ascii="Arial" w:hAnsi="Arial" w:cs="Arial"/>
          <w:color w:val="00B0F0"/>
          <w:sz w:val="22"/>
          <w:szCs w:val="22"/>
        </w:rPr>
        <w:t xml:space="preserve">. </w:t>
      </w:r>
    </w:p>
    <w:p w14:paraId="0337A09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Додатне услове понуђач испуњава самостално, без обзира на агажовање подизвођача.</w:t>
      </w:r>
    </w:p>
    <w:p w14:paraId="08193FD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4BB2D34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26612AA6" w14:textId="77777777" w:rsidR="00F47DC3" w:rsidRPr="00EC21B7" w:rsidRDefault="00180F2D" w:rsidP="005E75C7">
      <w:pPr>
        <w:pStyle w:val="KDParagraf"/>
        <w:spacing w:before="0"/>
        <w:rPr>
          <w:rFonts w:ascii="Arial" w:hAnsi="Arial" w:cs="Arial"/>
          <w:sz w:val="22"/>
          <w:szCs w:val="22"/>
        </w:rPr>
      </w:pPr>
      <w:r w:rsidRPr="00EC21B7">
        <w:rPr>
          <w:rFonts w:ascii="Arial" w:hAnsi="Arial" w:cs="Arial"/>
          <w:sz w:val="22"/>
          <w:szCs w:val="22"/>
        </w:rPr>
        <w:t>Понуђач</w:t>
      </w:r>
      <w:r w:rsidR="005E75C7" w:rsidRPr="00EC21B7">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8ADEC41" w14:textId="77777777" w:rsidR="005E75C7" w:rsidRDefault="005E75C7" w:rsidP="005E75C7">
      <w:pPr>
        <w:pStyle w:val="KDParagraf"/>
        <w:spacing w:before="0"/>
        <w:rPr>
          <w:rFonts w:ascii="Arial" w:hAnsi="Arial" w:cs="Arial"/>
          <w:sz w:val="22"/>
          <w:szCs w:val="22"/>
          <w:lang w:bidi="en-US"/>
        </w:rPr>
      </w:pPr>
      <w:r w:rsidRPr="00EC21B7">
        <w:rPr>
          <w:rFonts w:ascii="Arial" w:hAnsi="Arial" w:cs="Arial"/>
          <w:sz w:val="22"/>
          <w:szCs w:val="22"/>
        </w:rPr>
        <w:t>Наручилац</w:t>
      </w:r>
      <w:r w:rsidRPr="00EC21B7">
        <w:rPr>
          <w:rFonts w:ascii="Arial" w:hAnsi="Arial" w:cs="Arial"/>
          <w:sz w:val="22"/>
          <w:szCs w:val="22"/>
          <w:lang w:bidi="en-US"/>
        </w:rPr>
        <w:t xml:space="preserve"> у овом поступку не предвиђа примену одредби става 9. и 10. члана 80. Закона.</w:t>
      </w:r>
    </w:p>
    <w:p w14:paraId="434D8488" w14:textId="77777777" w:rsidR="00472707" w:rsidRPr="00EC21B7" w:rsidRDefault="00472707" w:rsidP="005E75C7">
      <w:pPr>
        <w:pStyle w:val="KDParagraf"/>
        <w:spacing w:before="0"/>
        <w:rPr>
          <w:rFonts w:ascii="Arial" w:hAnsi="Arial" w:cs="Arial"/>
          <w:sz w:val="22"/>
          <w:szCs w:val="22"/>
        </w:rPr>
      </w:pPr>
    </w:p>
    <w:p w14:paraId="0FE2264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5" w:name="_Toc441651586"/>
      <w:bookmarkStart w:id="46" w:name="_Toc442559897"/>
      <w:r w:rsidRPr="00EC21B7">
        <w:rPr>
          <w:rFonts w:ascii="Arial" w:hAnsi="Arial" w:cs="Arial"/>
          <w:sz w:val="22"/>
          <w:szCs w:val="22"/>
        </w:rPr>
        <w:t>Подношење заједничке понуде</w:t>
      </w:r>
      <w:bookmarkEnd w:id="45"/>
      <w:bookmarkEnd w:id="46"/>
    </w:p>
    <w:p w14:paraId="71E2651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154C8576" w14:textId="77777777" w:rsidR="005E75C7" w:rsidRPr="00EC21B7" w:rsidRDefault="005E75C7" w:rsidP="00F146CA">
      <w:pPr>
        <w:pStyle w:val="KDNabrajanje"/>
        <w:numPr>
          <w:ilvl w:val="0"/>
          <w:numId w:val="17"/>
        </w:numPr>
        <w:spacing w:before="0"/>
        <w:rPr>
          <w:rFonts w:ascii="Arial" w:hAnsi="Arial" w:cs="Arial"/>
          <w:sz w:val="22"/>
          <w:szCs w:val="22"/>
        </w:rPr>
      </w:pPr>
      <w:r w:rsidRPr="00EC21B7">
        <w:rPr>
          <w:rFonts w:ascii="Arial" w:hAnsi="Arial" w:cs="Arial"/>
          <w:sz w:val="22"/>
          <w:szCs w:val="22"/>
        </w:rPr>
        <w:t>податке о члану групе који ће бити Носилац посла, односно који ће поднети понуду и који ће заступати групу понуђача пред Наручиоцем;</w:t>
      </w:r>
    </w:p>
    <w:p w14:paraId="33A8C793" w14:textId="77777777" w:rsidR="005E75C7" w:rsidRPr="00EC21B7" w:rsidRDefault="005E75C7" w:rsidP="00F146CA">
      <w:pPr>
        <w:pStyle w:val="KDNabrajanje"/>
        <w:numPr>
          <w:ilvl w:val="0"/>
          <w:numId w:val="17"/>
        </w:numPr>
        <w:spacing w:before="0"/>
        <w:rPr>
          <w:rFonts w:ascii="Arial" w:hAnsi="Arial" w:cs="Arial"/>
          <w:sz w:val="22"/>
          <w:szCs w:val="22"/>
        </w:rPr>
      </w:pPr>
      <w:r w:rsidRPr="00EC21B7">
        <w:rPr>
          <w:rFonts w:ascii="Arial" w:hAnsi="Arial" w:cs="Arial"/>
          <w:sz w:val="22"/>
          <w:szCs w:val="22"/>
        </w:rPr>
        <w:t>опис послова сваког од понуђача из групе понуђача у извршењу уговора.</w:t>
      </w:r>
    </w:p>
    <w:p w14:paraId="6CFD25B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EC21B7">
        <w:rPr>
          <w:rFonts w:ascii="Arial" w:hAnsi="Arial" w:cs="Arial"/>
          <w:sz w:val="22"/>
          <w:szCs w:val="22"/>
        </w:rPr>
        <w:t>став 1. тачка 1), 2) и 4) Закона, наведене у одељку Услови за учешће из члана 75. и 76. Закона и Упутство како се доказује испуњеност тих услова</w:t>
      </w:r>
      <w:r w:rsidRPr="00EC21B7">
        <w:rPr>
          <w:rFonts w:ascii="Arial" w:hAnsi="Arial" w:cs="Arial"/>
          <w:color w:val="00B0F0"/>
          <w:sz w:val="22"/>
          <w:szCs w:val="22"/>
        </w:rPr>
        <w:t>.</w:t>
      </w:r>
      <w:r w:rsidRPr="00EC21B7">
        <w:rPr>
          <w:rFonts w:ascii="Arial" w:hAnsi="Arial" w:cs="Arial"/>
          <w:sz w:val="22"/>
          <w:szCs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469D037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09A132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Понуђачи из групе понуђача одговорају неограничено солидарно према наручиоцу.</w:t>
      </w:r>
    </w:p>
    <w:p w14:paraId="01DD270C" w14:textId="77777777" w:rsidR="005E75C7" w:rsidRPr="00EC21B7" w:rsidRDefault="005E75C7" w:rsidP="005E75C7">
      <w:pPr>
        <w:pStyle w:val="KDParagraf"/>
        <w:spacing w:before="0"/>
        <w:rPr>
          <w:rFonts w:ascii="Arial" w:hAnsi="Arial" w:cs="Arial"/>
          <w:sz w:val="22"/>
          <w:szCs w:val="22"/>
          <w:lang w:bidi="en-US"/>
        </w:rPr>
      </w:pPr>
    </w:p>
    <w:p w14:paraId="1C2F981B"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7" w:name="_Toc441651587"/>
      <w:bookmarkStart w:id="48" w:name="_Toc442559898"/>
      <w:r w:rsidRPr="00EC21B7">
        <w:rPr>
          <w:rFonts w:ascii="Arial" w:hAnsi="Arial" w:cs="Arial"/>
          <w:sz w:val="22"/>
          <w:szCs w:val="22"/>
        </w:rPr>
        <w:t>Понуђена цена</w:t>
      </w:r>
      <w:bookmarkEnd w:id="47"/>
      <w:bookmarkEnd w:id="48"/>
    </w:p>
    <w:p w14:paraId="68EB05B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Цена се исказује у динарима без пореза на додату вредност.</w:t>
      </w:r>
    </w:p>
    <w:p w14:paraId="1B485B3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1E0E76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Јединичне цене и укупно понуђена цена морају бити изражене </w:t>
      </w:r>
      <w:r w:rsidRPr="00EC21B7">
        <w:rPr>
          <w:rFonts w:ascii="Arial" w:hAnsi="Arial" w:cs="Arial"/>
          <w:b/>
          <w:sz w:val="22"/>
          <w:szCs w:val="22"/>
          <w:u w:val="single"/>
        </w:rPr>
        <w:t>са две децимале</w:t>
      </w:r>
      <w:r w:rsidRPr="00EC21B7">
        <w:rPr>
          <w:rFonts w:ascii="Arial" w:hAnsi="Arial" w:cs="Arial"/>
          <w:sz w:val="22"/>
          <w:szCs w:val="22"/>
        </w:rPr>
        <w:t xml:space="preserve"> у складу са правилом заокруживања бројева. У случају рачунске грешке меродавна ће бити јединична цена.</w:t>
      </w:r>
    </w:p>
    <w:p w14:paraId="6C198B97"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Понуда која је изражена у две валуте, сматраће се неприхватљивом.</w:t>
      </w:r>
    </w:p>
    <w:p w14:paraId="2B0D1CC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Понуђена цена укључује све трошкове везане за реализацију предметне услуге.</w:t>
      </w:r>
    </w:p>
    <w:p w14:paraId="311536E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15E77856" w14:textId="77777777" w:rsidR="005E75C7" w:rsidRPr="00EC21B7" w:rsidRDefault="005E75C7" w:rsidP="005E75C7">
      <w:pPr>
        <w:pStyle w:val="KDParagraf"/>
        <w:spacing w:before="0"/>
        <w:rPr>
          <w:rFonts w:ascii="Arial" w:eastAsia="Calibri" w:hAnsi="Arial" w:cs="Arial"/>
          <w:color w:val="00B0F0"/>
          <w:sz w:val="22"/>
          <w:szCs w:val="22"/>
        </w:rPr>
      </w:pPr>
    </w:p>
    <w:p w14:paraId="6C0034D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49" w:name="_Toc441651588"/>
      <w:bookmarkStart w:id="50" w:name="_Toc442559899"/>
      <w:r w:rsidRPr="00EC21B7">
        <w:rPr>
          <w:rFonts w:ascii="Arial" w:hAnsi="Arial" w:cs="Arial"/>
          <w:sz w:val="22"/>
          <w:szCs w:val="22"/>
        </w:rPr>
        <w:t>Начин и услови плаћања</w:t>
      </w:r>
      <w:bookmarkEnd w:id="49"/>
      <w:bookmarkEnd w:id="50"/>
    </w:p>
    <w:p w14:paraId="5EF8CFE9" w14:textId="77777777" w:rsidR="005E75C7" w:rsidRPr="00EC21B7" w:rsidRDefault="005E75C7" w:rsidP="005E75C7">
      <w:pPr>
        <w:pStyle w:val="KDParagraf"/>
        <w:spacing w:before="0"/>
        <w:rPr>
          <w:rFonts w:ascii="Arial" w:hAnsi="Arial" w:cs="Arial"/>
          <w:sz w:val="22"/>
          <w:szCs w:val="22"/>
        </w:rPr>
      </w:pPr>
      <w:r w:rsidRPr="00EC21B7">
        <w:rPr>
          <w:rFonts w:ascii="Arial" w:eastAsia="Calibri" w:hAnsi="Arial" w:cs="Arial"/>
          <w:sz w:val="22"/>
          <w:szCs w:val="22"/>
          <w:shd w:val="clear" w:color="auto" w:fill="FFFFFF"/>
        </w:rPr>
        <w:t xml:space="preserve">Корисник услуге се обавезује да Пружаоцу услуга плати извршену Услугу </w:t>
      </w:r>
      <w:r w:rsidR="001C3B94" w:rsidRPr="00EC21B7">
        <w:rPr>
          <w:rFonts w:ascii="Arial" w:eastAsia="Calibri" w:hAnsi="Arial" w:cs="Arial"/>
          <w:sz w:val="22"/>
          <w:szCs w:val="22"/>
          <w:shd w:val="clear" w:color="auto" w:fill="FFFFFF"/>
          <w:lang w:val="sr-Cyrl-RS"/>
        </w:rPr>
        <w:t>платним налогом,</w:t>
      </w:r>
      <w:r w:rsidRPr="00EC21B7">
        <w:rPr>
          <w:rFonts w:ascii="Arial" w:eastAsia="Calibri" w:hAnsi="Arial" w:cs="Arial"/>
          <w:sz w:val="22"/>
          <w:szCs w:val="22"/>
          <w:shd w:val="clear" w:color="auto" w:fill="FFFFFF"/>
        </w:rPr>
        <w:t xml:space="preserve"> на следећи начин:</w:t>
      </w:r>
    </w:p>
    <w:p w14:paraId="0A4CFE61" w14:textId="77777777" w:rsidR="003711AE" w:rsidRPr="00EC21B7" w:rsidRDefault="003711AE" w:rsidP="003711AE">
      <w:pPr>
        <w:tabs>
          <w:tab w:val="left" w:pos="567"/>
        </w:tabs>
        <w:autoSpaceDE w:val="0"/>
        <w:jc w:val="both"/>
        <w:textAlignment w:val="auto"/>
        <w:rPr>
          <w:rFonts w:cs="Arial"/>
          <w:color w:val="000000"/>
          <w:kern w:val="0"/>
          <w:sz w:val="22"/>
          <w:szCs w:val="22"/>
        </w:rPr>
      </w:pPr>
      <w:r w:rsidRPr="00EC21B7">
        <w:rPr>
          <w:rFonts w:cs="Arial"/>
          <w:color w:val="000000"/>
          <w:kern w:val="0"/>
          <w:sz w:val="22"/>
          <w:szCs w:val="22"/>
          <w:shd w:val="clear" w:color="auto" w:fill="FFFFFF"/>
        </w:rPr>
        <w:t>Уговорне стране су сагласне да се плаћање предметних услуга врши у року</w:t>
      </w:r>
      <w:r w:rsidRPr="00EC21B7">
        <w:rPr>
          <w:rFonts w:cs="Arial"/>
          <w:color w:val="000000"/>
          <w:kern w:val="0"/>
          <w:sz w:val="22"/>
          <w:szCs w:val="22"/>
          <w:shd w:val="clear" w:color="auto" w:fill="FFFFFF"/>
          <w:lang w:val="sr-Cyrl-RS"/>
        </w:rPr>
        <w:t xml:space="preserve"> који не може бити дужи</w:t>
      </w:r>
      <w:r w:rsidRPr="00EC21B7">
        <w:rPr>
          <w:rFonts w:cs="Arial"/>
          <w:color w:val="000000"/>
          <w:kern w:val="0"/>
          <w:sz w:val="22"/>
          <w:szCs w:val="22"/>
          <w:shd w:val="clear" w:color="auto" w:fill="FFFFFF"/>
        </w:rPr>
        <w:t xml:space="preserve"> од 45 дана од дана пр</w:t>
      </w:r>
      <w:r w:rsidR="001C3B94" w:rsidRPr="00EC21B7">
        <w:rPr>
          <w:rFonts w:cs="Arial"/>
          <w:color w:val="000000"/>
          <w:kern w:val="0"/>
          <w:sz w:val="22"/>
          <w:szCs w:val="22"/>
          <w:shd w:val="clear" w:color="auto" w:fill="FFFFFF"/>
        </w:rPr>
        <w:t>ијема исправног рачуна на писарницу</w:t>
      </w:r>
      <w:r w:rsidRPr="00EC21B7">
        <w:rPr>
          <w:rFonts w:cs="Arial"/>
          <w:color w:val="000000"/>
          <w:kern w:val="0"/>
          <w:sz w:val="22"/>
          <w:szCs w:val="22"/>
          <w:shd w:val="clear" w:color="auto" w:fill="FFFFFF"/>
        </w:rPr>
        <w:t xml:space="preserve"> </w:t>
      </w:r>
      <w:r w:rsidR="00077CEE" w:rsidRPr="00EC21B7">
        <w:rPr>
          <w:rFonts w:cs="Arial"/>
          <w:color w:val="000000"/>
          <w:kern w:val="0"/>
          <w:sz w:val="22"/>
          <w:szCs w:val="22"/>
          <w:shd w:val="clear" w:color="auto" w:fill="FFFFFF"/>
          <w:lang w:val="sr-Cyrl-RS"/>
        </w:rPr>
        <w:t>к</w:t>
      </w:r>
      <w:r w:rsidR="00077CEE" w:rsidRPr="00EC21B7">
        <w:rPr>
          <w:rFonts w:cs="Arial"/>
          <w:color w:val="000000"/>
          <w:kern w:val="0"/>
          <w:sz w:val="22"/>
          <w:szCs w:val="22"/>
          <w:shd w:val="clear" w:color="auto" w:fill="FFFFFF"/>
        </w:rPr>
        <w:t>орисник</w:t>
      </w:r>
      <w:r w:rsidR="00077CEE" w:rsidRPr="00EC21B7">
        <w:rPr>
          <w:rFonts w:cs="Arial"/>
          <w:color w:val="000000"/>
          <w:kern w:val="0"/>
          <w:sz w:val="22"/>
          <w:szCs w:val="22"/>
          <w:shd w:val="clear" w:color="auto" w:fill="FFFFFF"/>
          <w:lang w:val="sr-Cyrl-RS"/>
        </w:rPr>
        <w:t>а</w:t>
      </w:r>
      <w:r w:rsidR="00077CEE" w:rsidRPr="00EC21B7">
        <w:rPr>
          <w:rFonts w:cs="Arial"/>
          <w:color w:val="000000"/>
          <w:kern w:val="0"/>
          <w:sz w:val="22"/>
          <w:szCs w:val="22"/>
          <w:shd w:val="clear" w:color="auto" w:fill="FFFFFF"/>
        </w:rPr>
        <w:t xml:space="preserve"> услуге</w:t>
      </w:r>
      <w:r w:rsidRPr="00EC21B7">
        <w:rPr>
          <w:rFonts w:cs="Arial"/>
          <w:color w:val="000000"/>
          <w:kern w:val="0"/>
          <w:sz w:val="22"/>
          <w:szCs w:val="22"/>
          <w:shd w:val="clear" w:color="auto" w:fill="FFFFFF"/>
        </w:rPr>
        <w:t>.</w:t>
      </w:r>
    </w:p>
    <w:p w14:paraId="46C795D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shd w:val="clear" w:color="auto" w:fill="FFFFFF"/>
        </w:rPr>
        <w:t>Записник о пруженим услугама</w:t>
      </w:r>
      <w:r w:rsidR="00867173" w:rsidRPr="00EC21B7">
        <w:rPr>
          <w:rFonts w:ascii="Arial" w:hAnsi="Arial" w:cs="Arial"/>
          <w:sz w:val="22"/>
          <w:szCs w:val="22"/>
          <w:shd w:val="clear" w:color="auto" w:fill="FFFFFF"/>
          <w:lang w:val="sr-Cyrl-RS"/>
        </w:rPr>
        <w:t xml:space="preserve"> (без примедби)</w:t>
      </w:r>
      <w:r w:rsidRPr="00EC21B7">
        <w:rPr>
          <w:rFonts w:ascii="Arial" w:hAnsi="Arial" w:cs="Arial"/>
          <w:sz w:val="22"/>
          <w:szCs w:val="22"/>
          <w:shd w:val="clear" w:color="auto" w:fill="FFFFFF"/>
        </w:rPr>
        <w:t xml:space="preserve">, потписан од стране овлашћеног лица пружаоца услуге и овлашћеног лица </w:t>
      </w:r>
      <w:r w:rsidR="00077CEE" w:rsidRPr="00EC21B7">
        <w:rPr>
          <w:rFonts w:ascii="Arial" w:hAnsi="Arial" w:cs="Arial"/>
          <w:sz w:val="22"/>
          <w:szCs w:val="22"/>
          <w:shd w:val="clear" w:color="auto" w:fill="FFFFFF"/>
        </w:rPr>
        <w:t>корисника услуге</w:t>
      </w:r>
      <w:r w:rsidRPr="00EC21B7">
        <w:rPr>
          <w:rFonts w:ascii="Arial" w:hAnsi="Arial" w:cs="Arial"/>
          <w:sz w:val="22"/>
          <w:szCs w:val="22"/>
          <w:shd w:val="clear" w:color="auto" w:fill="FFFFFF"/>
        </w:rPr>
        <w:t xml:space="preserve"> задуженог за стручни надзор, представља основ за фактурисање  и обавезан је пратећи документ уз рачун.</w:t>
      </w:r>
    </w:p>
    <w:p w14:paraId="71CB772C" w14:textId="77777777" w:rsidR="00077CEE" w:rsidRPr="00EC21B7" w:rsidRDefault="00077CEE" w:rsidP="005E75C7">
      <w:pPr>
        <w:pStyle w:val="KDParagraf"/>
        <w:spacing w:before="0"/>
        <w:rPr>
          <w:rFonts w:ascii="Arial" w:hAnsi="Arial" w:cs="Arial"/>
          <w:sz w:val="22"/>
          <w:szCs w:val="22"/>
        </w:rPr>
      </w:pPr>
    </w:p>
    <w:p w14:paraId="25A7C3AE" w14:textId="77777777" w:rsidR="005E75C7" w:rsidRPr="00C25040" w:rsidRDefault="00903E75" w:rsidP="005E75C7">
      <w:pPr>
        <w:pStyle w:val="KDParagraf"/>
        <w:spacing w:before="0"/>
        <w:rPr>
          <w:rFonts w:ascii="Arial" w:hAnsi="Arial" w:cs="Arial"/>
          <w:color w:val="auto"/>
          <w:sz w:val="22"/>
          <w:szCs w:val="22"/>
          <w:lang w:val="sr-Cyrl-CS"/>
        </w:rPr>
      </w:pPr>
      <w:r w:rsidRPr="00C25040">
        <w:rPr>
          <w:rFonts w:ascii="Arial" w:hAnsi="Arial" w:cs="Arial"/>
          <w:noProof/>
          <w:color w:val="auto"/>
          <w:sz w:val="22"/>
          <w:szCs w:val="22"/>
          <w:lang w:val="sr-Cyrl-CS"/>
        </w:rPr>
        <w:t>Рачун са обавезним прилозима мора да гласи на Јавно предузеће “Електропривреда Србије“ Београд, Царице Милице 2, МБ (20053658), ПИБ (103920327), Огранак РБ Колубара Лазаревац</w:t>
      </w:r>
      <w:r w:rsidR="00C25040" w:rsidRPr="00C25040">
        <w:rPr>
          <w:color w:val="auto"/>
        </w:rPr>
        <w:t xml:space="preserve"> </w:t>
      </w:r>
      <w:r w:rsidR="00C25040" w:rsidRPr="00C25040">
        <w:rPr>
          <w:rFonts w:ascii="Arial" w:hAnsi="Arial" w:cs="Arial"/>
          <w:noProof/>
          <w:color w:val="auto"/>
          <w:sz w:val="22"/>
          <w:szCs w:val="22"/>
          <w:lang w:val="sr-Cyrl-CS"/>
        </w:rPr>
        <w:lastRenderedPageBreak/>
        <w:t>Светог Саве број 1, 11560 Лазаревац,</w:t>
      </w:r>
      <w:r w:rsidRPr="00C25040">
        <w:rPr>
          <w:rFonts w:ascii="Arial" w:hAnsi="Arial" w:cs="Arial"/>
          <w:noProof/>
          <w:color w:val="auto"/>
          <w:sz w:val="22"/>
          <w:szCs w:val="22"/>
          <w:lang w:val="sr-Cyrl-CS"/>
        </w:rPr>
        <w:t>, а мора бити достављен на адресу ЈП ЕПС Огранак РБ Колубара</w:t>
      </w:r>
      <w:r w:rsidR="00726A2F" w:rsidRPr="00C25040">
        <w:rPr>
          <w:rFonts w:ascii="Arial" w:hAnsi="Arial" w:cs="Arial"/>
          <w:noProof/>
          <w:color w:val="auto"/>
          <w:sz w:val="22"/>
          <w:szCs w:val="22"/>
          <w:lang w:val="sr-Cyrl-CS"/>
        </w:rPr>
        <w:t>,</w:t>
      </w:r>
      <w:r w:rsidRPr="00C25040">
        <w:rPr>
          <w:rFonts w:ascii="Arial" w:hAnsi="Arial" w:cs="Arial"/>
          <w:noProof/>
          <w:color w:val="auto"/>
          <w:sz w:val="22"/>
          <w:szCs w:val="22"/>
          <w:lang w:val="sr-Cyrl-CS"/>
        </w:rPr>
        <w:t xml:space="preserve"> Дише </w:t>
      </w:r>
      <w:r w:rsidR="009D6E05" w:rsidRPr="00C25040">
        <w:rPr>
          <w:rFonts w:ascii="Arial" w:hAnsi="Arial" w:cs="Arial"/>
          <w:noProof/>
          <w:color w:val="auto"/>
          <w:sz w:val="22"/>
          <w:szCs w:val="22"/>
          <w:lang w:val="sr-Cyrl-CS"/>
        </w:rPr>
        <w:t>Ђ</w:t>
      </w:r>
      <w:r w:rsidRPr="00C25040">
        <w:rPr>
          <w:rFonts w:ascii="Arial" w:hAnsi="Arial" w:cs="Arial"/>
          <w:noProof/>
          <w:color w:val="auto"/>
          <w:sz w:val="22"/>
          <w:szCs w:val="22"/>
          <w:lang w:val="sr-Cyrl-CS"/>
        </w:rPr>
        <w:t>ур</w:t>
      </w:r>
      <w:r w:rsidR="00C25040" w:rsidRPr="00C25040">
        <w:rPr>
          <w:rFonts w:ascii="Arial" w:hAnsi="Arial" w:cs="Arial"/>
          <w:noProof/>
          <w:color w:val="auto"/>
          <w:sz w:val="22"/>
          <w:szCs w:val="22"/>
          <w:lang w:val="sr-Cyrl-CS"/>
        </w:rPr>
        <w:t>ђ</w:t>
      </w:r>
      <w:r w:rsidRPr="00C25040">
        <w:rPr>
          <w:rFonts w:ascii="Arial" w:hAnsi="Arial" w:cs="Arial"/>
          <w:noProof/>
          <w:color w:val="auto"/>
          <w:sz w:val="22"/>
          <w:szCs w:val="22"/>
          <w:lang w:val="sr-Cyrl-CS"/>
        </w:rPr>
        <w:t xml:space="preserve">евић бб, 11 560 Вреоци. </w:t>
      </w:r>
    </w:p>
    <w:p w14:paraId="300AA4E2" w14:textId="77777777" w:rsidR="00156AC2" w:rsidRPr="00EC21B7" w:rsidRDefault="00156AC2" w:rsidP="00D03144">
      <w:pPr>
        <w:tabs>
          <w:tab w:val="left" w:pos="567"/>
        </w:tabs>
        <w:autoSpaceDE w:val="0"/>
        <w:jc w:val="both"/>
        <w:textAlignment w:val="auto"/>
        <w:rPr>
          <w:rFonts w:eastAsia="Calibri" w:cs="Arial"/>
          <w:color w:val="000000"/>
          <w:kern w:val="0"/>
          <w:sz w:val="22"/>
          <w:szCs w:val="22"/>
          <w:lang w:val="sr-Latn-RS"/>
        </w:rPr>
      </w:pPr>
    </w:p>
    <w:p w14:paraId="23642E32" w14:textId="77777777" w:rsidR="00D03144" w:rsidRPr="00EC21B7" w:rsidRDefault="00D03144" w:rsidP="00D03144">
      <w:pPr>
        <w:tabs>
          <w:tab w:val="left" w:pos="567"/>
        </w:tabs>
        <w:autoSpaceDE w:val="0"/>
        <w:jc w:val="both"/>
        <w:textAlignment w:val="auto"/>
        <w:rPr>
          <w:rFonts w:cs="Arial"/>
          <w:color w:val="000000"/>
          <w:kern w:val="0"/>
          <w:sz w:val="22"/>
          <w:szCs w:val="22"/>
        </w:rPr>
      </w:pPr>
      <w:r w:rsidRPr="00EC21B7">
        <w:rPr>
          <w:rFonts w:eastAsia="Calibri" w:cs="Arial"/>
          <w:color w:val="000000"/>
          <w:kern w:val="0"/>
          <w:sz w:val="22"/>
          <w:szCs w:val="22"/>
          <w:lang w:val="sr-Latn-RS"/>
        </w:rPr>
        <w:t xml:space="preserve">У испостављеном рачуну, </w:t>
      </w:r>
      <w:r w:rsidRPr="00EC21B7">
        <w:rPr>
          <w:rFonts w:cs="Arial"/>
          <w:sz w:val="22"/>
          <w:szCs w:val="22"/>
        </w:rPr>
        <w:t>изабрани понуђач</w:t>
      </w:r>
      <w:r w:rsidRPr="00EC21B7">
        <w:rPr>
          <w:rFonts w:eastAsia="Calibri" w:cs="Arial"/>
          <w:color w:val="000000"/>
          <w:kern w:val="0"/>
          <w:sz w:val="22"/>
          <w:szCs w:val="22"/>
          <w:lang w:val="sr-Latn-RS"/>
        </w:rPr>
        <w:t xml:space="preserve"> је дужан да се </w:t>
      </w:r>
      <w:r w:rsidRPr="00EC21B7">
        <w:rPr>
          <w:rFonts w:eastAsia="Calibri" w:cs="Arial"/>
          <w:color w:val="000000"/>
          <w:kern w:val="0"/>
          <w:sz w:val="22"/>
          <w:szCs w:val="22"/>
          <w:lang w:val="sr-Cyrl-RS"/>
        </w:rPr>
        <w:t xml:space="preserve">позове на број и датум Уговора, број јавне набавке и на </w:t>
      </w:r>
      <w:r w:rsidRPr="00EC21B7">
        <w:rPr>
          <w:rFonts w:cs="Arial"/>
          <w:sz w:val="22"/>
          <w:szCs w:val="22"/>
          <w:lang w:val="sr-Cyrl-CS"/>
        </w:rPr>
        <w:t>организациони део Корисника услуге на који се рачун односи (</w:t>
      </w:r>
      <w:r w:rsidRPr="00EC21B7">
        <w:rPr>
          <w:rFonts w:cs="Arial"/>
          <w:sz w:val="22"/>
          <w:szCs w:val="22"/>
          <w:lang w:val="sr-Cyrl-RS"/>
        </w:rPr>
        <w:t>Површински копови</w:t>
      </w:r>
      <w:r w:rsidR="001414E7" w:rsidRPr="00EC21B7">
        <w:rPr>
          <w:rFonts w:cs="Arial"/>
          <w:sz w:val="22"/>
          <w:szCs w:val="22"/>
          <w:lang w:val="sr-Cyrl-RS"/>
        </w:rPr>
        <w:t>, Колубара Метал, Прерада, Дирекција</w:t>
      </w:r>
      <w:r w:rsidRPr="00EC21B7">
        <w:rPr>
          <w:rFonts w:cs="Arial"/>
          <w:sz w:val="22"/>
          <w:szCs w:val="22"/>
          <w:lang w:val="sr-Cyrl-CS"/>
        </w:rPr>
        <w:t>)</w:t>
      </w:r>
      <w:r w:rsidRPr="00EC21B7">
        <w:rPr>
          <w:rFonts w:eastAsia="Calibri" w:cs="Arial"/>
          <w:color w:val="000000"/>
          <w:kern w:val="0"/>
          <w:sz w:val="22"/>
          <w:szCs w:val="22"/>
          <w:lang w:val="sr-Cyrl-RS"/>
        </w:rPr>
        <w:t>, као и да се</w:t>
      </w:r>
      <w:r w:rsidRPr="00EC21B7">
        <w:rPr>
          <w:rFonts w:cs="Arial"/>
          <w:color w:val="000000"/>
          <w:kern w:val="0"/>
          <w:sz w:val="22"/>
          <w:szCs w:val="22"/>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4D0190" w14:textId="77777777" w:rsidR="00156AC2" w:rsidRPr="00EC21B7" w:rsidRDefault="00156AC2" w:rsidP="00D03144">
      <w:pPr>
        <w:tabs>
          <w:tab w:val="left" w:pos="567"/>
        </w:tabs>
        <w:autoSpaceDE w:val="0"/>
        <w:jc w:val="both"/>
        <w:textAlignment w:val="auto"/>
        <w:rPr>
          <w:rFonts w:cs="Arial"/>
          <w:color w:val="000000"/>
          <w:kern w:val="0"/>
          <w:sz w:val="22"/>
          <w:szCs w:val="22"/>
        </w:rPr>
      </w:pPr>
    </w:p>
    <w:p w14:paraId="0641E38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1" w:name="_Toc441651589"/>
      <w:bookmarkStart w:id="52" w:name="_Toc442559900"/>
      <w:r w:rsidRPr="00EC21B7">
        <w:rPr>
          <w:rFonts w:ascii="Arial" w:hAnsi="Arial" w:cs="Arial"/>
          <w:sz w:val="22"/>
          <w:szCs w:val="22"/>
        </w:rPr>
        <w:t>Рок важења понуде</w:t>
      </w:r>
      <w:bookmarkEnd w:id="51"/>
      <w:bookmarkEnd w:id="52"/>
      <w:r w:rsidR="0050228C" w:rsidRPr="00EC21B7">
        <w:rPr>
          <w:rFonts w:ascii="Arial" w:hAnsi="Arial" w:cs="Arial"/>
          <w:sz w:val="22"/>
          <w:szCs w:val="22"/>
          <w:lang w:val="sr-Cyrl-RS"/>
        </w:rPr>
        <w:t xml:space="preserve"> – важи за све партије</w:t>
      </w:r>
    </w:p>
    <w:p w14:paraId="28C19ED0"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 xml:space="preserve">Понуда мора да важи најмање </w:t>
      </w:r>
      <w:r w:rsidRPr="00EC21B7">
        <w:rPr>
          <w:rFonts w:ascii="Arial" w:hAnsi="Arial" w:cs="Arial"/>
          <w:sz w:val="22"/>
          <w:szCs w:val="22"/>
        </w:rPr>
        <w:t>90</w:t>
      </w:r>
      <w:r w:rsidRPr="00EC21B7">
        <w:rPr>
          <w:rFonts w:ascii="Arial" w:hAnsi="Arial" w:cs="Arial"/>
          <w:sz w:val="22"/>
          <w:szCs w:val="22"/>
          <w:lang w:val="ru-RU"/>
        </w:rPr>
        <w:t xml:space="preserve"> (словима:</w:t>
      </w:r>
      <w:r w:rsidRPr="00EC21B7">
        <w:rPr>
          <w:rFonts w:ascii="Arial" w:hAnsi="Arial" w:cs="Arial"/>
          <w:sz w:val="22"/>
          <w:szCs w:val="22"/>
        </w:rPr>
        <w:t>деведесет</w:t>
      </w:r>
      <w:r w:rsidRPr="00EC21B7">
        <w:rPr>
          <w:rFonts w:ascii="Arial" w:hAnsi="Arial" w:cs="Arial"/>
          <w:sz w:val="22"/>
          <w:szCs w:val="22"/>
          <w:lang w:val="ru-RU"/>
        </w:rPr>
        <w:t>) дана од дана отварања понуда.</w:t>
      </w:r>
    </w:p>
    <w:p w14:paraId="26F647F6"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У случају да понуђач наведе краћи рок важења понуде, понуда ће бити одбијена, као неприхватљива.</w:t>
      </w:r>
    </w:p>
    <w:p w14:paraId="51337D43" w14:textId="77777777" w:rsidR="005E75C7" w:rsidRPr="00EC21B7" w:rsidRDefault="005E75C7" w:rsidP="005E75C7">
      <w:pPr>
        <w:pStyle w:val="Standard"/>
        <w:spacing w:before="0"/>
        <w:rPr>
          <w:rFonts w:ascii="Arial" w:hAnsi="Arial" w:cs="Arial"/>
          <w:sz w:val="22"/>
          <w:szCs w:val="22"/>
        </w:rPr>
      </w:pPr>
    </w:p>
    <w:p w14:paraId="3F594576"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3" w:name="_Toc441651593"/>
      <w:bookmarkStart w:id="54" w:name="_Toc442559904"/>
      <w:r w:rsidRPr="00EC21B7">
        <w:rPr>
          <w:rFonts w:ascii="Arial" w:hAnsi="Arial" w:cs="Arial"/>
          <w:sz w:val="22"/>
          <w:szCs w:val="22"/>
        </w:rPr>
        <w:t>Средства финансијског обезбеђења</w:t>
      </w:r>
      <w:bookmarkEnd w:id="53"/>
      <w:bookmarkEnd w:id="54"/>
    </w:p>
    <w:p w14:paraId="5ECA9CB4"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bCs/>
          <w:sz w:val="22"/>
          <w:szCs w:val="22"/>
        </w:rPr>
        <w:t xml:space="preserve">Наручилац користи право да захтева средстава финансијског обезбеђења (у даљем тексу СФО) </w:t>
      </w:r>
      <w:r w:rsidRPr="00EC21B7">
        <w:rPr>
          <w:rFonts w:ascii="Arial" w:hAnsi="Arial" w:cs="Arial"/>
          <w:sz w:val="22"/>
          <w:szCs w:val="22"/>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DEA8141"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86D689D" w14:textId="77777777" w:rsidR="00630504" w:rsidRPr="00EC21B7" w:rsidRDefault="00630504" w:rsidP="005E75C7">
      <w:pPr>
        <w:pStyle w:val="Standard"/>
        <w:spacing w:before="0"/>
        <w:rPr>
          <w:rFonts w:ascii="Arial" w:eastAsia="TimesNewRomanPSMT" w:hAnsi="Arial" w:cs="Arial"/>
          <w:bCs/>
          <w:iCs/>
          <w:sz w:val="22"/>
          <w:szCs w:val="22"/>
        </w:rPr>
      </w:pPr>
    </w:p>
    <w:p w14:paraId="28532C3F" w14:textId="77777777" w:rsidR="00630504" w:rsidRPr="00EC21B7" w:rsidRDefault="00630504" w:rsidP="005E75C7">
      <w:pPr>
        <w:pStyle w:val="Standard"/>
        <w:spacing w:before="0"/>
        <w:rPr>
          <w:rFonts w:ascii="Arial" w:eastAsia="TimesNewRomanPSMT" w:hAnsi="Arial" w:cs="Arial"/>
          <w:bCs/>
          <w:iCs/>
          <w:sz w:val="22"/>
          <w:szCs w:val="22"/>
        </w:rPr>
      </w:pPr>
    </w:p>
    <w:p w14:paraId="19D5453B"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Члан групе понуђача може бити налогодавац СФО.</w:t>
      </w:r>
    </w:p>
    <w:p w14:paraId="25CDA1D5"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СФО морају да буду у валути у којој је и понуда.</w:t>
      </w:r>
    </w:p>
    <w:p w14:paraId="5CC62119"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EC21B7">
        <w:rPr>
          <w:rFonts w:ascii="Arial" w:eastAsia="TimesNewRomanPSMT" w:hAnsi="Arial" w:cs="Arial"/>
          <w:bCs/>
          <w:iCs/>
          <w:color w:val="00B0F0"/>
          <w:sz w:val="22"/>
          <w:szCs w:val="22"/>
        </w:rPr>
        <w:t>.</w:t>
      </w:r>
    </w:p>
    <w:p w14:paraId="37F0A92E" w14:textId="77777777" w:rsidR="005E75C7" w:rsidRPr="00EC21B7" w:rsidRDefault="005E75C7" w:rsidP="005E75C7">
      <w:pPr>
        <w:pStyle w:val="Standard"/>
        <w:spacing w:before="0"/>
        <w:rPr>
          <w:rFonts w:ascii="Arial" w:hAnsi="Arial" w:cs="Arial"/>
          <w:sz w:val="22"/>
          <w:szCs w:val="22"/>
        </w:rPr>
      </w:pPr>
    </w:p>
    <w:p w14:paraId="26970F2C"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Понуђач је дужан да достави следећа средства финансијског обезбеђења:</w:t>
      </w:r>
    </w:p>
    <w:p w14:paraId="0C2DCD13" w14:textId="77777777" w:rsidR="00156AC2" w:rsidRPr="00EC21B7" w:rsidRDefault="00156AC2" w:rsidP="005E75C7">
      <w:pPr>
        <w:pStyle w:val="ListParagraph"/>
        <w:spacing w:after="0" w:line="240" w:lineRule="auto"/>
        <w:ind w:left="0"/>
        <w:rPr>
          <w:rFonts w:ascii="Arial" w:hAnsi="Arial" w:cs="Arial"/>
          <w:b/>
          <w:sz w:val="22"/>
          <w:szCs w:val="22"/>
          <w:u w:val="single"/>
        </w:rPr>
      </w:pPr>
    </w:p>
    <w:p w14:paraId="54210D52" w14:textId="77777777" w:rsidR="005E75C7" w:rsidRPr="00EC21B7" w:rsidRDefault="005E75C7" w:rsidP="005E75C7">
      <w:pPr>
        <w:pStyle w:val="ListParagraph"/>
        <w:spacing w:after="0" w:line="240" w:lineRule="auto"/>
        <w:ind w:left="0"/>
        <w:rPr>
          <w:rFonts w:ascii="Arial" w:hAnsi="Arial" w:cs="Arial"/>
          <w:b/>
          <w:sz w:val="22"/>
          <w:szCs w:val="22"/>
          <w:u w:val="single"/>
        </w:rPr>
      </w:pPr>
      <w:r w:rsidRPr="00EC21B7">
        <w:rPr>
          <w:rFonts w:ascii="Arial" w:hAnsi="Arial" w:cs="Arial"/>
          <w:b/>
          <w:sz w:val="22"/>
          <w:szCs w:val="22"/>
          <w:u w:val="single"/>
        </w:rPr>
        <w:t>У понуди:</w:t>
      </w:r>
    </w:p>
    <w:p w14:paraId="1308DE34" w14:textId="77777777" w:rsidR="00156AC2" w:rsidRPr="00EC21B7" w:rsidRDefault="00156AC2" w:rsidP="005E75C7">
      <w:pPr>
        <w:pStyle w:val="ListParagraph"/>
        <w:spacing w:after="0" w:line="240" w:lineRule="auto"/>
        <w:ind w:left="0"/>
        <w:rPr>
          <w:rFonts w:ascii="Arial" w:hAnsi="Arial" w:cs="Arial"/>
          <w:sz w:val="22"/>
          <w:szCs w:val="22"/>
        </w:rPr>
      </w:pPr>
    </w:p>
    <w:p w14:paraId="56413B71" w14:textId="77777777" w:rsidR="005E75C7" w:rsidRPr="00EC21B7" w:rsidRDefault="005E75C7" w:rsidP="00156AC2">
      <w:pPr>
        <w:pStyle w:val="KDPodnaslov3"/>
        <w:tabs>
          <w:tab w:val="clear" w:pos="670"/>
          <w:tab w:val="left" w:pos="851"/>
        </w:tabs>
        <w:spacing w:before="0"/>
        <w:outlineLvl w:val="9"/>
        <w:rPr>
          <w:rFonts w:ascii="Arial" w:hAnsi="Arial" w:cs="Arial"/>
          <w:color w:val="auto"/>
          <w:sz w:val="22"/>
          <w:szCs w:val="22"/>
        </w:rPr>
      </w:pPr>
      <w:bookmarkStart w:id="55" w:name="_Toc441651595"/>
      <w:bookmarkStart w:id="56" w:name="_Toc442559906"/>
      <w:r w:rsidRPr="00EC21B7">
        <w:rPr>
          <w:rFonts w:ascii="Arial" w:hAnsi="Arial" w:cs="Arial"/>
          <w:b/>
          <w:color w:val="auto"/>
          <w:sz w:val="22"/>
          <w:szCs w:val="22"/>
        </w:rPr>
        <w:t>Меница за озбиљност понуде</w:t>
      </w:r>
      <w:bookmarkEnd w:id="55"/>
      <w:bookmarkEnd w:id="56"/>
      <w:r w:rsidR="008830F3">
        <w:rPr>
          <w:rFonts w:ascii="Arial" w:hAnsi="Arial" w:cs="Arial"/>
          <w:b/>
          <w:color w:val="auto"/>
          <w:sz w:val="22"/>
          <w:szCs w:val="22"/>
          <w:lang w:val="sr-Cyrl-RS"/>
        </w:rPr>
        <w:t xml:space="preserve"> -</w:t>
      </w:r>
      <w:r w:rsidRPr="00EC21B7">
        <w:rPr>
          <w:rFonts w:ascii="Arial" w:hAnsi="Arial" w:cs="Arial"/>
          <w:b/>
          <w:color w:val="auto"/>
          <w:sz w:val="22"/>
          <w:szCs w:val="22"/>
        </w:rPr>
        <w:t xml:space="preserve"> </w:t>
      </w:r>
      <w:r w:rsidR="008830F3" w:rsidRPr="00EC21B7">
        <w:rPr>
          <w:rFonts w:ascii="Arial" w:hAnsi="Arial" w:cs="Arial"/>
          <w:b/>
          <w:color w:val="auto"/>
          <w:sz w:val="22"/>
          <w:szCs w:val="22"/>
          <w:lang w:val="sr-Cyrl-RS"/>
        </w:rPr>
        <w:t>важи за партије 1, 2, 3, 4 и 5</w:t>
      </w:r>
    </w:p>
    <w:p w14:paraId="1F9253FD"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Понуђач је обавезан да уз понуду Наручиоцу достави:</w:t>
      </w:r>
    </w:p>
    <w:p w14:paraId="4BACE701" w14:textId="77777777" w:rsidR="00D03144" w:rsidRPr="00EC21B7" w:rsidRDefault="00D03144" w:rsidP="00F146CA">
      <w:pPr>
        <w:pStyle w:val="Standard"/>
        <w:numPr>
          <w:ilvl w:val="0"/>
          <w:numId w:val="57"/>
        </w:numPr>
        <w:spacing w:before="0"/>
        <w:ind w:left="360"/>
        <w:rPr>
          <w:rFonts w:ascii="Arial" w:hAnsi="Arial" w:cs="Arial"/>
          <w:color w:val="auto"/>
          <w:sz w:val="22"/>
          <w:szCs w:val="22"/>
        </w:rPr>
      </w:pPr>
      <w:r w:rsidRPr="00EC21B7">
        <w:rPr>
          <w:rFonts w:ascii="Arial" w:hAnsi="Arial" w:cs="Arial"/>
          <w:color w:val="auto"/>
          <w:sz w:val="22"/>
          <w:szCs w:val="22"/>
        </w:rPr>
        <w:t>бланко сопствену меницу за озбиљност понуде која је</w:t>
      </w:r>
    </w:p>
    <w:p w14:paraId="4326DFE3"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567EF17"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3F4C2736" w14:textId="77777777" w:rsidR="00D03144" w:rsidRPr="00EC21B7" w:rsidRDefault="00D03144" w:rsidP="00F146CA">
      <w:pPr>
        <w:pStyle w:val="Standard"/>
        <w:numPr>
          <w:ilvl w:val="0"/>
          <w:numId w:val="57"/>
        </w:numPr>
        <w:spacing w:before="0"/>
        <w:ind w:left="284"/>
        <w:rPr>
          <w:rFonts w:ascii="Arial" w:hAnsi="Arial" w:cs="Arial"/>
          <w:color w:val="auto"/>
          <w:sz w:val="22"/>
          <w:szCs w:val="22"/>
        </w:rPr>
      </w:pPr>
      <w:r w:rsidRPr="00EC21B7">
        <w:rPr>
          <w:rFonts w:ascii="Arial" w:hAnsi="Arial" w:cs="Arial"/>
          <w:color w:val="auto"/>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8924FF"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понуђач овлашћује наручиоца да може наплатити меницу </w:t>
      </w:r>
      <w:r w:rsidR="008A2C4E" w:rsidRPr="00EC21B7">
        <w:rPr>
          <w:rFonts w:ascii="Arial" w:hAnsi="Arial" w:cs="Arial"/>
          <w:color w:val="auto"/>
          <w:sz w:val="22"/>
          <w:szCs w:val="22"/>
          <w:lang w:val="sr-Cyrl-RS"/>
        </w:rPr>
        <w:t xml:space="preserve">на први позив, безусловно, неопозиво, вансудски и без трошкова, </w:t>
      </w:r>
      <w:r w:rsidRPr="00EC21B7">
        <w:rPr>
          <w:rFonts w:ascii="Arial" w:hAnsi="Arial" w:cs="Arial"/>
          <w:color w:val="auto"/>
          <w:sz w:val="22"/>
          <w:szCs w:val="22"/>
        </w:rPr>
        <w:t>на износ од</w:t>
      </w:r>
      <w:r w:rsidRPr="00EC21B7">
        <w:rPr>
          <w:rFonts w:ascii="Arial" w:hAnsi="Arial" w:cs="Arial"/>
          <w:color w:val="auto"/>
          <w:sz w:val="22"/>
          <w:szCs w:val="22"/>
          <w:lang w:val="sr-Cyrl-RS"/>
        </w:rPr>
        <w:t>:</w:t>
      </w:r>
    </w:p>
    <w:p w14:paraId="135D3770" w14:textId="5F94BA80"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1</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7A246D45" w14:textId="06CF1F15"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2</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6280E900" w14:textId="2AC6BDFE"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3</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3% од укупне упоредне вредности понуде без ПДВ</w:t>
      </w:r>
      <w:r w:rsidRPr="00CD113C">
        <w:rPr>
          <w:rFonts w:ascii="Arial" w:hAnsi="Arial" w:cs="Arial"/>
          <w:color w:val="auto"/>
          <w:sz w:val="22"/>
          <w:szCs w:val="22"/>
          <w:lang w:val="ru-RU"/>
        </w:rPr>
        <w:t>;</w:t>
      </w:r>
    </w:p>
    <w:p w14:paraId="06778570" w14:textId="09ED8CD9"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4</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3246C466" w14:textId="2FDA1D4B" w:rsidR="000916A2" w:rsidRPr="00CD113C" w:rsidRDefault="000916A2" w:rsidP="00F146CA">
      <w:pPr>
        <w:pStyle w:val="Standard"/>
        <w:numPr>
          <w:ilvl w:val="0"/>
          <w:numId w:val="21"/>
        </w:numPr>
        <w:spacing w:before="0"/>
        <w:rPr>
          <w:rFonts w:ascii="Arial" w:hAnsi="Arial" w:cs="Arial"/>
          <w:color w:val="auto"/>
          <w:sz w:val="22"/>
          <w:szCs w:val="22"/>
          <w:lang w:val="ru-RU"/>
        </w:rPr>
      </w:pPr>
      <w:r w:rsidRPr="00CD113C">
        <w:rPr>
          <w:rFonts w:ascii="Arial" w:hAnsi="Arial" w:cs="Arial"/>
          <w:b/>
          <w:i/>
          <w:color w:val="auto"/>
          <w:sz w:val="22"/>
          <w:szCs w:val="22"/>
          <w:lang w:val="ru-RU"/>
        </w:rPr>
        <w:t>За партију 5</w:t>
      </w:r>
      <w:r w:rsidRPr="00CD113C">
        <w:rPr>
          <w:rFonts w:ascii="Arial" w:hAnsi="Arial" w:cs="Arial"/>
          <w:color w:val="auto"/>
          <w:sz w:val="22"/>
          <w:szCs w:val="22"/>
          <w:lang w:val="ru-RU"/>
        </w:rPr>
        <w:t xml:space="preserve">: </w:t>
      </w:r>
      <w:r w:rsidR="0074289F" w:rsidRPr="00CD113C">
        <w:rPr>
          <w:rFonts w:ascii="Arial" w:hAnsi="Arial" w:cs="Arial"/>
          <w:color w:val="auto"/>
          <w:sz w:val="22"/>
          <w:szCs w:val="22"/>
          <w:u w:val="single"/>
          <w:lang w:val="sr-Cyrl-RS"/>
        </w:rPr>
        <w:t>5% од укупне упоредне вредности понуде без ПДВ</w:t>
      </w:r>
      <w:r w:rsidRPr="00CD113C">
        <w:rPr>
          <w:rFonts w:ascii="Arial" w:hAnsi="Arial" w:cs="Arial"/>
          <w:color w:val="auto"/>
          <w:sz w:val="22"/>
          <w:szCs w:val="22"/>
          <w:lang w:val="ru-RU"/>
        </w:rPr>
        <w:t>;</w:t>
      </w:r>
    </w:p>
    <w:p w14:paraId="5FE9450F" w14:textId="77777777" w:rsidR="00D03144" w:rsidRPr="00EC21B7" w:rsidRDefault="00D03144" w:rsidP="00CC7A28">
      <w:pPr>
        <w:pStyle w:val="Standard"/>
        <w:spacing w:before="0"/>
        <w:ind w:left="284"/>
        <w:rPr>
          <w:rFonts w:ascii="Arial" w:hAnsi="Arial" w:cs="Arial"/>
          <w:color w:val="auto"/>
          <w:sz w:val="22"/>
          <w:szCs w:val="22"/>
        </w:rPr>
      </w:pPr>
      <w:r w:rsidRPr="00EC21B7">
        <w:rPr>
          <w:rFonts w:ascii="Arial" w:hAnsi="Arial" w:cs="Arial"/>
          <w:color w:val="auto"/>
          <w:sz w:val="22"/>
          <w:szCs w:val="22"/>
        </w:rPr>
        <w:t xml:space="preserve">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w:t>
      </w:r>
      <w:r w:rsidRPr="00EC21B7">
        <w:rPr>
          <w:rFonts w:ascii="Arial" w:hAnsi="Arial" w:cs="Arial"/>
          <w:color w:val="auto"/>
          <w:sz w:val="22"/>
          <w:szCs w:val="22"/>
        </w:rPr>
        <w:lastRenderedPageBreak/>
        <w:t>меничног овлашћења, које мора бити издато на основу Закона о меници.</w:t>
      </w:r>
    </w:p>
    <w:p w14:paraId="130B3FA5" w14:textId="77777777" w:rsidR="00D03144" w:rsidRPr="00EC21B7" w:rsidRDefault="00D03144" w:rsidP="00F146CA">
      <w:pPr>
        <w:pStyle w:val="Standard"/>
        <w:numPr>
          <w:ilvl w:val="0"/>
          <w:numId w:val="57"/>
        </w:numPr>
        <w:spacing w:before="0"/>
        <w:ind w:left="284"/>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фотокопију важећег Картона депонованих потписа овлашћених лица за   располагање новчаним средствима понуђача код пословне банке,</w:t>
      </w:r>
    </w:p>
    <w:p w14:paraId="319565B3"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фотокопију ОП обрасца.</w:t>
      </w:r>
    </w:p>
    <w:p w14:paraId="4B6B45D0" w14:textId="77777777" w:rsidR="00D03144" w:rsidRPr="00EC21B7" w:rsidRDefault="00D03144" w:rsidP="00F146CA">
      <w:pPr>
        <w:pStyle w:val="Standard"/>
        <w:numPr>
          <w:ilvl w:val="0"/>
          <w:numId w:val="57"/>
        </w:numPr>
        <w:spacing w:before="0"/>
        <w:ind w:left="284" w:hanging="284"/>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D6228D5"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9C55F46"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3E4EFD9"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0D2357F"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B5AFE8F" w14:textId="77777777" w:rsidR="00156AC2" w:rsidRPr="00EC21B7" w:rsidRDefault="00156AC2" w:rsidP="005E75C7">
      <w:pPr>
        <w:pStyle w:val="ListParagraph"/>
        <w:spacing w:after="0" w:line="240" w:lineRule="auto"/>
        <w:ind w:left="0"/>
        <w:rPr>
          <w:rFonts w:ascii="Arial" w:hAnsi="Arial" w:cs="Arial"/>
          <w:b/>
          <w:color w:val="auto"/>
          <w:sz w:val="22"/>
          <w:szCs w:val="22"/>
          <w:u w:val="single"/>
        </w:rPr>
      </w:pPr>
    </w:p>
    <w:p w14:paraId="1CE4A159" w14:textId="77777777" w:rsidR="005E75C7" w:rsidRPr="00EC21B7" w:rsidRDefault="0039538C" w:rsidP="005E75C7">
      <w:pPr>
        <w:pStyle w:val="ListParagraph"/>
        <w:spacing w:after="0" w:line="240" w:lineRule="auto"/>
        <w:ind w:left="0"/>
        <w:rPr>
          <w:rFonts w:ascii="Arial" w:hAnsi="Arial" w:cs="Arial"/>
          <w:b/>
          <w:color w:val="auto"/>
          <w:sz w:val="22"/>
          <w:szCs w:val="22"/>
          <w:u w:val="single"/>
        </w:rPr>
      </w:pPr>
      <w:r w:rsidRPr="00EC21B7">
        <w:rPr>
          <w:rFonts w:ascii="Arial" w:hAnsi="Arial" w:cs="Arial"/>
          <w:b/>
          <w:color w:val="auto"/>
          <w:sz w:val="22"/>
          <w:szCs w:val="22"/>
          <w:u w:val="single"/>
        </w:rPr>
        <w:t>У</w:t>
      </w:r>
      <w:r w:rsidRPr="00EC21B7">
        <w:rPr>
          <w:rFonts w:ascii="Arial" w:hAnsi="Arial" w:cs="Arial"/>
          <w:b/>
          <w:color w:val="auto"/>
          <w:sz w:val="22"/>
          <w:szCs w:val="22"/>
          <w:u w:val="single"/>
          <w:lang w:val="sr-Cyrl-RS"/>
        </w:rPr>
        <w:t>з</w:t>
      </w:r>
      <w:r w:rsidRPr="00EC21B7">
        <w:rPr>
          <w:rFonts w:ascii="Arial" w:hAnsi="Arial" w:cs="Arial"/>
          <w:b/>
          <w:color w:val="auto"/>
          <w:sz w:val="22"/>
          <w:szCs w:val="22"/>
          <w:u w:val="single"/>
        </w:rPr>
        <w:t xml:space="preserve"> Уговор</w:t>
      </w:r>
    </w:p>
    <w:p w14:paraId="0A0E8E4E" w14:textId="77777777" w:rsidR="00156AC2" w:rsidRPr="00EC21B7" w:rsidRDefault="00156AC2" w:rsidP="005E75C7">
      <w:pPr>
        <w:pStyle w:val="ListParagraph"/>
        <w:spacing w:after="0" w:line="240" w:lineRule="auto"/>
        <w:ind w:left="0"/>
        <w:rPr>
          <w:rFonts w:ascii="Arial" w:hAnsi="Arial" w:cs="Arial"/>
          <w:color w:val="auto"/>
          <w:sz w:val="22"/>
          <w:szCs w:val="22"/>
          <w:lang w:val="sr-Cyrl-RS"/>
        </w:rPr>
      </w:pPr>
    </w:p>
    <w:p w14:paraId="6B75F7F0" w14:textId="77777777" w:rsidR="005E75C7" w:rsidRPr="00EC21B7" w:rsidRDefault="005E75C7" w:rsidP="005E75C7">
      <w:pPr>
        <w:pStyle w:val="KDPodnaslov3"/>
        <w:tabs>
          <w:tab w:val="clear" w:pos="670"/>
          <w:tab w:val="left" w:pos="851"/>
        </w:tabs>
        <w:spacing w:before="0"/>
        <w:outlineLvl w:val="9"/>
        <w:rPr>
          <w:rFonts w:ascii="Arial" w:hAnsi="Arial" w:cs="Arial"/>
          <w:b/>
          <w:color w:val="auto"/>
          <w:sz w:val="22"/>
          <w:szCs w:val="22"/>
          <w:lang w:val="sr-Cyrl-RS"/>
        </w:rPr>
      </w:pPr>
      <w:bookmarkStart w:id="57" w:name="_Toc441651599"/>
      <w:bookmarkStart w:id="58" w:name="_Toc442559910"/>
      <w:r w:rsidRPr="00EC21B7">
        <w:rPr>
          <w:rFonts w:ascii="Arial" w:hAnsi="Arial" w:cs="Arial"/>
          <w:b/>
          <w:color w:val="auto"/>
          <w:sz w:val="22"/>
          <w:szCs w:val="22"/>
        </w:rPr>
        <w:t>Меница за добро извршење посла</w:t>
      </w:r>
      <w:bookmarkEnd w:id="57"/>
      <w:bookmarkEnd w:id="58"/>
      <w:r w:rsidR="00F05590" w:rsidRPr="00EC21B7">
        <w:rPr>
          <w:rFonts w:ascii="Arial" w:hAnsi="Arial" w:cs="Arial"/>
          <w:b/>
          <w:color w:val="auto"/>
          <w:sz w:val="22"/>
          <w:szCs w:val="22"/>
          <w:lang w:val="sr-Cyrl-RS"/>
        </w:rPr>
        <w:t xml:space="preserve"> </w:t>
      </w:r>
      <w:r w:rsidR="00F05590" w:rsidRPr="00EC21B7">
        <w:rPr>
          <w:rFonts w:ascii="Arial" w:hAnsi="Arial" w:cs="Arial"/>
          <w:b/>
          <w:color w:val="auto"/>
          <w:sz w:val="22"/>
          <w:szCs w:val="22"/>
        </w:rPr>
        <w:t xml:space="preserve">- </w:t>
      </w:r>
      <w:r w:rsidR="00F05590" w:rsidRPr="00EC21B7">
        <w:rPr>
          <w:rFonts w:ascii="Arial" w:hAnsi="Arial" w:cs="Arial"/>
          <w:b/>
          <w:color w:val="auto"/>
          <w:sz w:val="22"/>
          <w:szCs w:val="22"/>
          <w:lang w:val="sr-Cyrl-RS"/>
        </w:rPr>
        <w:t xml:space="preserve">важи за партије 1, 2, 3, 4 и 5 </w:t>
      </w:r>
    </w:p>
    <w:p w14:paraId="27B59578"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 xml:space="preserve">Понуђач је обавезан да Наручиоцу </w:t>
      </w:r>
      <w:r w:rsidR="0039538C" w:rsidRPr="00EC21B7">
        <w:rPr>
          <w:rFonts w:ascii="Arial" w:hAnsi="Arial" w:cs="Arial"/>
          <w:color w:val="auto"/>
          <w:sz w:val="22"/>
          <w:szCs w:val="22"/>
          <w:lang w:val="sr-Cyrl-RS"/>
        </w:rPr>
        <w:t xml:space="preserve">уз уговор </w:t>
      </w:r>
      <w:r w:rsidRPr="00EC21B7">
        <w:rPr>
          <w:rFonts w:ascii="Arial" w:hAnsi="Arial" w:cs="Arial"/>
          <w:color w:val="auto"/>
          <w:sz w:val="22"/>
          <w:szCs w:val="22"/>
        </w:rPr>
        <w:t>достави:</w:t>
      </w:r>
    </w:p>
    <w:p w14:paraId="7C33E9FE" w14:textId="77777777" w:rsidR="00D03144" w:rsidRPr="00EC21B7" w:rsidRDefault="00D03144" w:rsidP="00F146CA">
      <w:pPr>
        <w:pStyle w:val="Standard"/>
        <w:numPr>
          <w:ilvl w:val="2"/>
          <w:numId w:val="41"/>
        </w:numPr>
        <w:spacing w:before="0"/>
        <w:ind w:left="360" w:hanging="360"/>
        <w:rPr>
          <w:rFonts w:ascii="Arial" w:hAnsi="Arial" w:cs="Arial"/>
          <w:color w:val="auto"/>
          <w:sz w:val="22"/>
          <w:szCs w:val="22"/>
          <w:lang w:val="sr-Cyrl-RS"/>
        </w:rPr>
      </w:pPr>
      <w:r w:rsidRPr="00EC21B7">
        <w:rPr>
          <w:rFonts w:ascii="Arial" w:hAnsi="Arial" w:cs="Arial"/>
          <w:color w:val="auto"/>
          <w:sz w:val="22"/>
          <w:szCs w:val="22"/>
        </w:rPr>
        <w:t>бланко сопствену меницу з</w:t>
      </w:r>
      <w:r w:rsidRPr="00EC21B7">
        <w:rPr>
          <w:rFonts w:ascii="Arial" w:hAnsi="Arial" w:cs="Arial"/>
          <w:color w:val="auto"/>
          <w:sz w:val="22"/>
          <w:szCs w:val="22"/>
          <w:lang w:val="sr-Cyrl-RS"/>
        </w:rPr>
        <w:t>а добро извршење посла</w:t>
      </w:r>
      <w:r w:rsidRPr="00EC21B7">
        <w:rPr>
          <w:rFonts w:ascii="Arial" w:hAnsi="Arial" w:cs="Arial"/>
          <w:color w:val="auto"/>
          <w:sz w:val="22"/>
          <w:szCs w:val="22"/>
        </w:rPr>
        <w:t xml:space="preserve"> која је</w:t>
      </w:r>
    </w:p>
    <w:p w14:paraId="6EA4A776"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DB9532D" w14:textId="77777777" w:rsidR="00D03144" w:rsidRPr="00EC21B7" w:rsidRDefault="00D03144"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EC21B7">
        <w:rPr>
          <w:rFonts w:cs="Arial"/>
          <w:sz w:val="22"/>
          <w:szCs w:val="22"/>
        </w:rPr>
        <w:t>, основ на основу кога се издаје меница и менично овлашћење;</w:t>
      </w:r>
    </w:p>
    <w:p w14:paraId="09B8C230"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FFE60F1"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понуђач овлашћује наручиоца да може наплатити меницу </w:t>
      </w:r>
      <w:r w:rsidR="00CC7A28" w:rsidRPr="00EC21B7">
        <w:rPr>
          <w:rFonts w:ascii="Arial" w:hAnsi="Arial" w:cs="Arial"/>
          <w:color w:val="auto"/>
          <w:sz w:val="22"/>
          <w:szCs w:val="22"/>
        </w:rPr>
        <w:t xml:space="preserve">на први позив, безусловно, неопозиво, вансудски и без трошкова </w:t>
      </w:r>
      <w:r w:rsidRPr="00EC21B7">
        <w:rPr>
          <w:rFonts w:ascii="Arial" w:hAnsi="Arial" w:cs="Arial"/>
          <w:color w:val="auto"/>
          <w:sz w:val="22"/>
          <w:szCs w:val="22"/>
        </w:rPr>
        <w:t>на износ од</w:t>
      </w:r>
      <w:r w:rsidRPr="00EC21B7">
        <w:rPr>
          <w:rFonts w:ascii="Arial" w:hAnsi="Arial" w:cs="Arial"/>
          <w:color w:val="auto"/>
          <w:sz w:val="22"/>
          <w:szCs w:val="22"/>
          <w:lang w:val="sr-Cyrl-RS"/>
        </w:rPr>
        <w:t xml:space="preserve"> 10% од вредности уговора без</w:t>
      </w:r>
      <w:r w:rsidR="00867B50" w:rsidRPr="00EC21B7">
        <w:rPr>
          <w:rFonts w:ascii="Arial" w:hAnsi="Arial" w:cs="Arial"/>
          <w:color w:val="auto"/>
          <w:sz w:val="22"/>
          <w:szCs w:val="22"/>
          <w:lang w:val="sr-Cyrl-RS"/>
        </w:rPr>
        <w:t xml:space="preserve"> ПДВ</w:t>
      </w:r>
      <w:r w:rsidRPr="00EC21B7">
        <w:rPr>
          <w:rFonts w:ascii="Arial" w:hAnsi="Arial" w:cs="Arial"/>
          <w:color w:val="auto"/>
          <w:sz w:val="22"/>
          <w:szCs w:val="22"/>
          <w:lang w:val="sr-Cyrl-RS"/>
        </w:rPr>
        <w:t xml:space="preserve">, </w:t>
      </w:r>
      <w:r w:rsidRPr="00EC21B7">
        <w:rPr>
          <w:rFonts w:ascii="Arial" w:hAnsi="Arial" w:cs="Arial"/>
          <w:color w:val="auto"/>
          <w:sz w:val="22"/>
          <w:szCs w:val="22"/>
        </w:rPr>
        <w:t>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2CD9A530"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фотокопију важећег Картона депонованих потписа овлашћених лица за   располагање новчаним средствим</w:t>
      </w:r>
      <w:r w:rsidR="00CC7A28" w:rsidRPr="00EC21B7">
        <w:rPr>
          <w:rFonts w:ascii="Arial" w:hAnsi="Arial" w:cs="Arial"/>
          <w:color w:val="auto"/>
          <w:sz w:val="22"/>
          <w:szCs w:val="22"/>
        </w:rPr>
        <w:t>а понуђача код пословне банке</w:t>
      </w:r>
      <w:r w:rsidRPr="00EC21B7">
        <w:rPr>
          <w:rFonts w:ascii="Arial" w:hAnsi="Arial" w:cs="Arial"/>
          <w:color w:val="auto"/>
          <w:sz w:val="22"/>
          <w:szCs w:val="22"/>
        </w:rPr>
        <w:t>,</w:t>
      </w:r>
    </w:p>
    <w:p w14:paraId="34A2FFA6" w14:textId="77777777" w:rsidR="00D03144" w:rsidRPr="00EC21B7" w:rsidRDefault="00D03144" w:rsidP="00F146CA">
      <w:pPr>
        <w:pStyle w:val="Standard"/>
        <w:numPr>
          <w:ilvl w:val="0"/>
          <w:numId w:val="41"/>
        </w:numPr>
        <w:tabs>
          <w:tab w:val="left" w:pos="360"/>
        </w:tabs>
        <w:spacing w:before="0"/>
        <w:rPr>
          <w:rFonts w:ascii="Arial" w:hAnsi="Arial" w:cs="Arial"/>
          <w:color w:val="auto"/>
          <w:sz w:val="22"/>
          <w:szCs w:val="22"/>
        </w:rPr>
      </w:pPr>
      <w:r w:rsidRPr="00EC21B7">
        <w:rPr>
          <w:rFonts w:ascii="Arial" w:hAnsi="Arial" w:cs="Arial"/>
          <w:color w:val="auto"/>
          <w:sz w:val="22"/>
          <w:szCs w:val="22"/>
        </w:rPr>
        <w:t>фотокопију ОП обрасца.</w:t>
      </w:r>
    </w:p>
    <w:p w14:paraId="6C365BA5" w14:textId="77777777" w:rsidR="00D03144" w:rsidRPr="00EC21B7" w:rsidRDefault="00D03144" w:rsidP="00F146CA">
      <w:pPr>
        <w:pStyle w:val="Standard"/>
        <w:numPr>
          <w:ilvl w:val="0"/>
          <w:numId w:val="41"/>
        </w:numPr>
        <w:spacing w:before="0"/>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C66A8B2" w14:textId="77777777" w:rsidR="005E75C7" w:rsidRPr="00EC21B7" w:rsidRDefault="005E75C7" w:rsidP="005E75C7">
      <w:pPr>
        <w:pStyle w:val="Standard"/>
        <w:spacing w:before="0"/>
        <w:rPr>
          <w:rFonts w:ascii="Arial" w:hAnsi="Arial" w:cs="Arial"/>
          <w:color w:val="auto"/>
          <w:sz w:val="22"/>
          <w:szCs w:val="22"/>
        </w:rPr>
      </w:pPr>
      <w:r w:rsidRPr="00EC21B7">
        <w:rPr>
          <w:rFonts w:ascii="Arial" w:hAnsi="Arial" w:cs="Arial"/>
          <w:color w:val="auto"/>
          <w:sz w:val="22"/>
          <w:szCs w:val="22"/>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0962BA44" w14:textId="77777777" w:rsidR="00156AC2" w:rsidRPr="00EC21B7" w:rsidRDefault="00156AC2" w:rsidP="00156AC2">
      <w:pPr>
        <w:pStyle w:val="KDPodnaslov3"/>
        <w:tabs>
          <w:tab w:val="clear" w:pos="670"/>
          <w:tab w:val="left" w:pos="851"/>
        </w:tabs>
        <w:spacing w:before="0"/>
        <w:jc w:val="left"/>
        <w:outlineLvl w:val="9"/>
        <w:rPr>
          <w:rFonts w:ascii="Arial" w:eastAsia="TimesNewRomanPSMT" w:hAnsi="Arial" w:cs="Arial"/>
          <w:b/>
          <w:bCs/>
          <w:iCs/>
          <w:sz w:val="22"/>
          <w:szCs w:val="22"/>
        </w:rPr>
      </w:pPr>
    </w:p>
    <w:p w14:paraId="2B907116" w14:textId="77777777" w:rsidR="005E75C7" w:rsidRPr="00EC21B7" w:rsidRDefault="005E75C7" w:rsidP="00156AC2">
      <w:pPr>
        <w:pStyle w:val="KDPodnaslov3"/>
        <w:tabs>
          <w:tab w:val="clear" w:pos="670"/>
          <w:tab w:val="left" w:pos="851"/>
        </w:tabs>
        <w:spacing w:before="0"/>
        <w:jc w:val="left"/>
        <w:outlineLvl w:val="9"/>
        <w:rPr>
          <w:rFonts w:ascii="Arial" w:eastAsia="TimesNewRomanPSMT" w:hAnsi="Arial" w:cs="Arial"/>
          <w:b/>
          <w:bCs/>
          <w:iCs/>
          <w:sz w:val="22"/>
          <w:szCs w:val="22"/>
        </w:rPr>
      </w:pPr>
      <w:r w:rsidRPr="00EC21B7">
        <w:rPr>
          <w:rFonts w:ascii="Arial" w:eastAsia="TimesNewRomanPSMT" w:hAnsi="Arial" w:cs="Arial"/>
          <w:b/>
          <w:bCs/>
          <w:iCs/>
          <w:sz w:val="22"/>
          <w:szCs w:val="22"/>
        </w:rPr>
        <w:t>Достављање средстава финансијског обезбеђења</w:t>
      </w:r>
    </w:p>
    <w:p w14:paraId="5F4F1D2D" w14:textId="77777777" w:rsidR="00156AC2" w:rsidRPr="00EC21B7" w:rsidRDefault="00156AC2" w:rsidP="00156AC2">
      <w:pPr>
        <w:pStyle w:val="KDPodnaslov3"/>
        <w:tabs>
          <w:tab w:val="clear" w:pos="670"/>
          <w:tab w:val="left" w:pos="851"/>
        </w:tabs>
        <w:spacing w:before="0"/>
        <w:jc w:val="left"/>
        <w:outlineLvl w:val="9"/>
        <w:rPr>
          <w:rFonts w:ascii="Arial" w:eastAsia="TimesNewRomanPSMT" w:hAnsi="Arial" w:cs="Arial"/>
          <w:b/>
          <w:bCs/>
          <w:iCs/>
          <w:sz w:val="22"/>
          <w:szCs w:val="22"/>
        </w:rPr>
      </w:pPr>
    </w:p>
    <w:p w14:paraId="791F2C6C" w14:textId="77777777" w:rsidR="005E75C7" w:rsidRPr="00EC21B7" w:rsidRDefault="005E75C7" w:rsidP="00F146CA">
      <w:pPr>
        <w:pStyle w:val="ListParagraph"/>
        <w:numPr>
          <w:ilvl w:val="0"/>
          <w:numId w:val="43"/>
        </w:numPr>
        <w:tabs>
          <w:tab w:val="left" w:pos="357"/>
          <w:tab w:val="left" w:pos="567"/>
        </w:tabs>
        <w:spacing w:after="0" w:line="240" w:lineRule="auto"/>
        <w:ind w:left="284" w:hanging="357"/>
        <w:rPr>
          <w:rFonts w:ascii="Arial" w:eastAsia="TimesNewRomanPSMT" w:hAnsi="Arial" w:cs="Arial"/>
          <w:bCs/>
          <w:sz w:val="22"/>
          <w:szCs w:val="22"/>
        </w:rPr>
      </w:pPr>
      <w:r w:rsidRPr="00EC21B7">
        <w:rPr>
          <w:rFonts w:ascii="Arial" w:eastAsia="TimesNewRomanPSMT" w:hAnsi="Arial" w:cs="Arial"/>
          <w:bCs/>
          <w:sz w:val="22"/>
          <w:szCs w:val="22"/>
        </w:rPr>
        <w:t xml:space="preserve">Средство финансијског обезбеђења за озбиљност понуде доставља се као саставни део понуде и гласи на </w:t>
      </w:r>
      <w:r w:rsidR="00830A1F" w:rsidRPr="00EC21B7">
        <w:rPr>
          <w:rFonts w:ascii="Arial" w:eastAsia="TimesNewRomanPSMT" w:hAnsi="Arial" w:cs="Arial"/>
          <w:bCs/>
          <w:sz w:val="22"/>
          <w:szCs w:val="22"/>
        </w:rPr>
        <w:t xml:space="preserve">Јавно предузеће „Електропривреда Србије“ Београд, улица Царице Милице бр.2  </w:t>
      </w:r>
      <w:r w:rsidR="0063151B" w:rsidRPr="00EC21B7">
        <w:rPr>
          <w:rFonts w:ascii="Arial" w:hAnsi="Arial" w:cs="Arial"/>
          <w:sz w:val="22"/>
          <w:szCs w:val="22"/>
          <w:lang w:val="sr-Cyrl-RS"/>
        </w:rPr>
        <w:t>- Огранак РБ Колубара</w:t>
      </w:r>
      <w:r w:rsidR="0063151B" w:rsidRPr="00EC21B7">
        <w:rPr>
          <w:rFonts w:ascii="Arial" w:hAnsi="Arial" w:cs="Arial"/>
          <w:sz w:val="22"/>
          <w:szCs w:val="22"/>
          <w:lang w:val="sr-Cyrl-CS"/>
        </w:rPr>
        <w:t>, Лазаревац, ул. Светог Саве бр.1</w:t>
      </w:r>
      <w:r w:rsidRPr="00EC21B7">
        <w:rPr>
          <w:rFonts w:ascii="Arial" w:eastAsia="TimesNewRomanPSMT" w:hAnsi="Arial" w:cs="Arial"/>
          <w:bCs/>
          <w:sz w:val="22"/>
          <w:szCs w:val="22"/>
        </w:rPr>
        <w:t xml:space="preserve">  </w:t>
      </w:r>
    </w:p>
    <w:p w14:paraId="3BF82CB6" w14:textId="77777777" w:rsidR="005E75C7" w:rsidRPr="00EC21B7" w:rsidRDefault="005E75C7" w:rsidP="00F146CA">
      <w:pPr>
        <w:pStyle w:val="ListParagraph"/>
        <w:numPr>
          <w:ilvl w:val="0"/>
          <w:numId w:val="43"/>
        </w:numPr>
        <w:tabs>
          <w:tab w:val="left" w:pos="357"/>
          <w:tab w:val="left" w:pos="567"/>
        </w:tabs>
        <w:spacing w:after="0" w:line="240" w:lineRule="auto"/>
        <w:ind w:left="284" w:hanging="357"/>
        <w:rPr>
          <w:rFonts w:ascii="Arial" w:hAnsi="Arial" w:cs="Arial"/>
          <w:sz w:val="22"/>
          <w:szCs w:val="22"/>
        </w:rPr>
      </w:pPr>
      <w:r w:rsidRPr="00EC21B7">
        <w:rPr>
          <w:rFonts w:ascii="Arial" w:eastAsia="TimesNewRomanPSMT" w:hAnsi="Arial" w:cs="Arial"/>
          <w:bCs/>
          <w:sz w:val="22"/>
          <w:szCs w:val="22"/>
        </w:rPr>
        <w:t xml:space="preserve">Средство финансијског обезбеђења за добро извршење посла  гласи на </w:t>
      </w:r>
      <w:r w:rsidR="00830A1F" w:rsidRPr="00EC21B7">
        <w:rPr>
          <w:rFonts w:ascii="Arial" w:eastAsia="TimesNewRomanPSMT" w:hAnsi="Arial" w:cs="Arial"/>
          <w:bCs/>
          <w:sz w:val="22"/>
          <w:szCs w:val="22"/>
        </w:rPr>
        <w:t xml:space="preserve">Јавно предузеће „Електропривреда Србије“ Београд, улица Царице Милице бр.2  </w:t>
      </w:r>
      <w:r w:rsidR="0063151B" w:rsidRPr="00EC21B7">
        <w:rPr>
          <w:rFonts w:ascii="Arial" w:hAnsi="Arial" w:cs="Arial"/>
          <w:sz w:val="22"/>
          <w:szCs w:val="22"/>
          <w:lang w:val="sr-Cyrl-RS"/>
        </w:rPr>
        <w:t>- Огранак РБ Колубара</w:t>
      </w:r>
      <w:r w:rsidR="0063151B" w:rsidRPr="00EC21B7">
        <w:rPr>
          <w:rFonts w:ascii="Arial" w:hAnsi="Arial" w:cs="Arial"/>
          <w:sz w:val="22"/>
          <w:szCs w:val="22"/>
          <w:lang w:val="sr-Cyrl-CS"/>
        </w:rPr>
        <w:t>, Лазаревац, ул. Светог Саве бр.1</w:t>
      </w:r>
      <w:r w:rsidRPr="00EC21B7">
        <w:rPr>
          <w:rFonts w:ascii="Arial" w:eastAsia="TimesNewRomanPSMT" w:hAnsi="Arial" w:cs="Arial"/>
          <w:bCs/>
          <w:sz w:val="22"/>
          <w:szCs w:val="22"/>
        </w:rPr>
        <w:t xml:space="preserve"> </w:t>
      </w:r>
      <w:r w:rsidRPr="00EC21B7">
        <w:rPr>
          <w:rFonts w:ascii="Arial" w:hAnsi="Arial" w:cs="Arial"/>
          <w:sz w:val="22"/>
          <w:szCs w:val="22"/>
        </w:rPr>
        <w:t>и доставља се лично или поштом на адресу:</w:t>
      </w:r>
    </w:p>
    <w:p w14:paraId="3AD81729" w14:textId="77777777" w:rsidR="005E75C7" w:rsidRPr="00EC21B7" w:rsidRDefault="00830A1F" w:rsidP="005E75C7">
      <w:pPr>
        <w:jc w:val="center"/>
        <w:rPr>
          <w:rFonts w:cs="Arial"/>
          <w:sz w:val="22"/>
          <w:szCs w:val="22"/>
        </w:rPr>
      </w:pPr>
      <w:r w:rsidRPr="00EC21B7">
        <w:rPr>
          <w:rFonts w:cs="Arial"/>
          <w:b/>
          <w:sz w:val="22"/>
          <w:szCs w:val="22"/>
          <w:lang w:val="sr-Cyrl-RS"/>
        </w:rPr>
        <w:t xml:space="preserve">ЈП ЕПС - </w:t>
      </w:r>
      <w:r w:rsidR="005E75C7" w:rsidRPr="00EC21B7">
        <w:rPr>
          <w:rFonts w:cs="Arial"/>
          <w:b/>
          <w:sz w:val="22"/>
          <w:szCs w:val="22"/>
        </w:rPr>
        <w:t>Огранак РБ Колубара, Ул. Дише Ђурђевић бб,11560 Вреоци</w:t>
      </w:r>
    </w:p>
    <w:p w14:paraId="0EFD5FF5" w14:textId="77777777" w:rsidR="005E75C7" w:rsidRPr="00EC21B7" w:rsidRDefault="005E75C7" w:rsidP="005E75C7">
      <w:pPr>
        <w:tabs>
          <w:tab w:val="left" w:pos="1134"/>
        </w:tabs>
        <w:jc w:val="center"/>
        <w:rPr>
          <w:rFonts w:cs="Arial"/>
          <w:sz w:val="22"/>
          <w:szCs w:val="22"/>
          <w:lang w:val="sr-Latn-RS"/>
        </w:rPr>
      </w:pPr>
      <w:r w:rsidRPr="00EC21B7">
        <w:rPr>
          <w:rFonts w:cs="Arial"/>
          <w:i/>
          <w:sz w:val="22"/>
          <w:szCs w:val="22"/>
        </w:rPr>
        <w:t>са назнаком:</w:t>
      </w:r>
      <w:r w:rsidRPr="00EC21B7">
        <w:rPr>
          <w:rFonts w:cs="Arial"/>
          <w:b/>
          <w:sz w:val="22"/>
          <w:szCs w:val="22"/>
        </w:rPr>
        <w:t xml:space="preserve"> Средство финанс</w:t>
      </w:r>
      <w:r w:rsidR="005407BC" w:rsidRPr="00EC21B7">
        <w:rPr>
          <w:rFonts w:cs="Arial"/>
          <w:b/>
          <w:sz w:val="22"/>
          <w:szCs w:val="22"/>
        </w:rPr>
        <w:t xml:space="preserve">ијског обезбеђења за ЈН бр. </w:t>
      </w:r>
      <w:r w:rsidR="00B86810" w:rsidRPr="00EC21B7">
        <w:rPr>
          <w:rFonts w:cs="Arial"/>
          <w:b/>
          <w:sz w:val="22"/>
          <w:szCs w:val="22"/>
          <w:lang w:val="sr-Latn-RS"/>
        </w:rPr>
        <w:t>ЈНО/1000/0031/2017</w:t>
      </w:r>
    </w:p>
    <w:p w14:paraId="2956E83D" w14:textId="77777777" w:rsidR="005E75C7" w:rsidRPr="00EC21B7" w:rsidRDefault="005E75C7" w:rsidP="005E75C7">
      <w:pPr>
        <w:pStyle w:val="Standard"/>
        <w:spacing w:before="0"/>
        <w:ind w:left="1571"/>
        <w:rPr>
          <w:rFonts w:ascii="Arial" w:hAnsi="Arial" w:cs="Arial"/>
          <w:color w:val="00B0F0"/>
          <w:sz w:val="22"/>
          <w:szCs w:val="22"/>
        </w:rPr>
      </w:pPr>
    </w:p>
    <w:p w14:paraId="06182269"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Начин означавања поверљивих података у понуди</w:t>
      </w:r>
    </w:p>
    <w:p w14:paraId="66ECDD19" w14:textId="77777777" w:rsidR="00156AC2" w:rsidRPr="00EC21B7" w:rsidRDefault="00156AC2" w:rsidP="00156AC2">
      <w:pPr>
        <w:pStyle w:val="KDPodnaslov2"/>
        <w:numPr>
          <w:ilvl w:val="0"/>
          <w:numId w:val="0"/>
        </w:numPr>
        <w:spacing w:before="0"/>
        <w:jc w:val="both"/>
        <w:outlineLvl w:val="9"/>
        <w:rPr>
          <w:rFonts w:ascii="Arial" w:hAnsi="Arial" w:cs="Arial"/>
          <w:sz w:val="22"/>
          <w:szCs w:val="22"/>
        </w:rPr>
      </w:pPr>
    </w:p>
    <w:p w14:paraId="27EB08D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EBDC94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51DFD86D"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137E9E73" w14:textId="77777777" w:rsidR="00867B50" w:rsidRPr="00EC21B7" w:rsidRDefault="00867B50" w:rsidP="005E75C7">
      <w:pPr>
        <w:pStyle w:val="KDParagraf"/>
        <w:spacing w:before="0"/>
        <w:rPr>
          <w:rFonts w:ascii="Arial" w:hAnsi="Arial" w:cs="Arial"/>
          <w:sz w:val="22"/>
          <w:szCs w:val="22"/>
        </w:rPr>
      </w:pPr>
    </w:p>
    <w:p w14:paraId="7B9154E0"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17210E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не одговара за поверљивост података који нису означени на горе наведени начин.</w:t>
      </w:r>
    </w:p>
    <w:p w14:paraId="60006887" w14:textId="77777777" w:rsidR="00745E31" w:rsidRPr="00EC21B7" w:rsidRDefault="00745E31" w:rsidP="005E75C7">
      <w:pPr>
        <w:pStyle w:val="KDParagraf"/>
        <w:spacing w:before="0"/>
        <w:rPr>
          <w:rFonts w:ascii="Arial" w:hAnsi="Arial" w:cs="Arial"/>
          <w:sz w:val="22"/>
          <w:szCs w:val="22"/>
        </w:rPr>
      </w:pPr>
    </w:p>
    <w:p w14:paraId="0AB6FCBB"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90A44D0" w14:textId="77777777" w:rsidR="00745E31" w:rsidRPr="00EC21B7" w:rsidRDefault="00745E31" w:rsidP="005E75C7">
      <w:pPr>
        <w:pStyle w:val="KDParagraf"/>
        <w:spacing w:before="0"/>
        <w:rPr>
          <w:rFonts w:ascii="Arial" w:hAnsi="Arial" w:cs="Arial"/>
          <w:sz w:val="22"/>
          <w:szCs w:val="22"/>
        </w:rPr>
      </w:pPr>
    </w:p>
    <w:p w14:paraId="09FE9FDB" w14:textId="77777777" w:rsidR="005E75C7" w:rsidRPr="00EC21B7" w:rsidRDefault="005E75C7" w:rsidP="005E75C7">
      <w:pPr>
        <w:pStyle w:val="KDParagraf"/>
        <w:spacing w:before="0"/>
        <w:rPr>
          <w:rFonts w:ascii="Arial" w:hAnsi="Arial" w:cs="Arial"/>
          <w:sz w:val="22"/>
          <w:szCs w:val="22"/>
          <w:lang w:val="ru-RU"/>
        </w:rPr>
      </w:pPr>
      <w:r w:rsidRPr="00EC21B7">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474232" w14:textId="77777777" w:rsidR="00745E31" w:rsidRPr="00EC21B7" w:rsidRDefault="00745E31" w:rsidP="005E75C7">
      <w:pPr>
        <w:pStyle w:val="KDParagraf"/>
        <w:spacing w:before="0"/>
        <w:rPr>
          <w:rFonts w:ascii="Arial" w:hAnsi="Arial" w:cs="Arial"/>
          <w:sz w:val="22"/>
          <w:szCs w:val="22"/>
        </w:rPr>
      </w:pPr>
    </w:p>
    <w:p w14:paraId="30C31D0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83D7D7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w:t>
      </w:r>
      <w:r w:rsidRPr="00EC21B7">
        <w:rPr>
          <w:rFonts w:ascii="Arial" w:hAnsi="Arial" w:cs="Arial"/>
          <w:color w:val="00B0F0"/>
          <w:sz w:val="22"/>
          <w:szCs w:val="22"/>
        </w:rPr>
        <w:t xml:space="preserve"> </w:t>
      </w:r>
      <w:r w:rsidRPr="00EC21B7">
        <w:rPr>
          <w:rFonts w:ascii="Arial" w:hAnsi="Arial" w:cs="Arial"/>
          <w:sz w:val="22"/>
          <w:szCs w:val="22"/>
        </w:rPr>
        <w:t>критеријума и рангирање понуде.</w:t>
      </w:r>
    </w:p>
    <w:p w14:paraId="7A033BF5" w14:textId="77777777" w:rsidR="00745E31" w:rsidRPr="00EC21B7" w:rsidRDefault="00745E31" w:rsidP="005E75C7">
      <w:pPr>
        <w:pStyle w:val="KDParagraf"/>
        <w:spacing w:before="0"/>
        <w:rPr>
          <w:rFonts w:ascii="Arial" w:hAnsi="Arial" w:cs="Arial"/>
          <w:sz w:val="22"/>
          <w:szCs w:val="22"/>
        </w:rPr>
      </w:pPr>
    </w:p>
    <w:p w14:paraId="69201E43"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Поштовање обавеза које произлазе из прописа о заштити на раду и других прописа</w:t>
      </w:r>
    </w:p>
    <w:p w14:paraId="1035DEB6"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sidRPr="00EC21B7">
        <w:rPr>
          <w:rFonts w:ascii="Arial" w:hAnsi="Arial" w:cs="Arial"/>
          <w:sz w:val="22"/>
          <w:szCs w:val="22"/>
          <w:lang w:val="ru-RU"/>
        </w:rPr>
        <w:t xml:space="preserve">еме </w:t>
      </w:r>
      <w:r w:rsidR="002F47F3" w:rsidRPr="00C25040">
        <w:rPr>
          <w:rFonts w:ascii="Arial" w:hAnsi="Arial" w:cs="Arial"/>
          <w:sz w:val="22"/>
          <w:szCs w:val="22"/>
          <w:lang w:val="ru-RU"/>
        </w:rPr>
        <w:t>подношења понуде (</w:t>
      </w:r>
      <w:r w:rsidR="002F47F3" w:rsidRPr="00C25040">
        <w:rPr>
          <w:rFonts w:ascii="Arial" w:hAnsi="Arial" w:cs="Arial"/>
          <w:b/>
          <w:sz w:val="22"/>
          <w:szCs w:val="22"/>
          <w:lang w:val="ru-RU"/>
        </w:rPr>
        <w:t>Образац бр. 4</w:t>
      </w:r>
      <w:r w:rsidRPr="00C25040">
        <w:rPr>
          <w:rFonts w:ascii="Arial" w:hAnsi="Arial" w:cs="Arial"/>
          <w:sz w:val="22"/>
          <w:szCs w:val="22"/>
          <w:lang w:val="ru-RU"/>
        </w:rPr>
        <w:t xml:space="preserve"> из конкурсне документације).</w:t>
      </w:r>
    </w:p>
    <w:p w14:paraId="7DADB4F2" w14:textId="77777777" w:rsidR="005E75C7" w:rsidRPr="00EC21B7" w:rsidRDefault="005E75C7" w:rsidP="005E75C7">
      <w:pPr>
        <w:pStyle w:val="KDParagraf"/>
        <w:spacing w:before="0"/>
        <w:rPr>
          <w:rFonts w:ascii="Arial" w:hAnsi="Arial" w:cs="Arial"/>
          <w:sz w:val="22"/>
          <w:szCs w:val="22"/>
          <w:lang w:val="ru-RU"/>
        </w:rPr>
      </w:pPr>
    </w:p>
    <w:p w14:paraId="0C039709"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Накнада за коришћење патената</w:t>
      </w:r>
    </w:p>
    <w:p w14:paraId="00C5F623"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4580433A" w14:textId="77777777" w:rsidR="005E75C7" w:rsidRPr="00EC21B7" w:rsidRDefault="005E75C7" w:rsidP="005E75C7">
      <w:pPr>
        <w:pStyle w:val="KDParagraf"/>
        <w:spacing w:before="0"/>
        <w:rPr>
          <w:rFonts w:ascii="Arial" w:hAnsi="Arial" w:cs="Arial"/>
          <w:sz w:val="22"/>
          <w:szCs w:val="22"/>
          <w:lang w:val="ru-RU"/>
        </w:rPr>
      </w:pPr>
    </w:p>
    <w:p w14:paraId="649FEFD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Начело заштите животне средине и обезбеђивања енергетске ефикасности</w:t>
      </w:r>
    </w:p>
    <w:p w14:paraId="66C12CB9"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BDDADB2" w14:textId="77777777" w:rsidR="005E75C7" w:rsidRPr="00EC21B7" w:rsidRDefault="005E75C7" w:rsidP="005E75C7">
      <w:pPr>
        <w:pStyle w:val="Standard"/>
        <w:spacing w:before="0"/>
        <w:ind w:left="851"/>
        <w:rPr>
          <w:rFonts w:ascii="Arial" w:eastAsia="TimesNewRomanPSMT" w:hAnsi="Arial" w:cs="Arial"/>
          <w:bCs/>
          <w:iCs/>
          <w:color w:val="00B0F0"/>
          <w:sz w:val="22"/>
          <w:szCs w:val="22"/>
        </w:rPr>
      </w:pPr>
    </w:p>
    <w:p w14:paraId="225D3C2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59" w:name="_Toc441651602"/>
      <w:bookmarkStart w:id="60" w:name="_Toc442559913"/>
      <w:r w:rsidRPr="00EC21B7">
        <w:rPr>
          <w:rFonts w:ascii="Arial" w:hAnsi="Arial" w:cs="Arial"/>
          <w:sz w:val="22"/>
          <w:szCs w:val="22"/>
        </w:rPr>
        <w:t>Додатне информације и објашњења</w:t>
      </w:r>
      <w:bookmarkEnd w:id="59"/>
      <w:bookmarkEnd w:id="60"/>
    </w:p>
    <w:p w14:paraId="6DD8E69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C21B7">
        <w:rPr>
          <w:rFonts w:ascii="Arial" w:hAnsi="Arial" w:cs="Arial"/>
          <w:sz w:val="22"/>
          <w:szCs w:val="22"/>
          <w:shd w:val="clear" w:color="auto" w:fill="FFFFFF"/>
          <w:lang w:val="ru-RU"/>
        </w:rPr>
        <w:t>ЈП ЕПС - Огранак РБ Колубара, Ул. Дише Ђурђевић бб,11560 Вреоци</w:t>
      </w:r>
      <w:r w:rsidRPr="00EC21B7">
        <w:rPr>
          <w:rFonts w:ascii="Arial" w:hAnsi="Arial" w:cs="Arial"/>
          <w:sz w:val="22"/>
          <w:szCs w:val="22"/>
          <w:lang w:val="ru-RU"/>
        </w:rPr>
        <w:t>, са назнаком: „ОБЈАШЊЕЊА – позив за</w:t>
      </w:r>
      <w:r w:rsidR="00DC5271" w:rsidRPr="00EC21B7">
        <w:rPr>
          <w:rFonts w:ascii="Arial" w:hAnsi="Arial" w:cs="Arial"/>
          <w:sz w:val="22"/>
          <w:szCs w:val="22"/>
          <w:lang w:val="ru-RU"/>
        </w:rPr>
        <w:t xml:space="preserve"> јавну набавку број </w:t>
      </w:r>
      <w:r w:rsidR="00B86810" w:rsidRPr="00EC21B7">
        <w:rPr>
          <w:rFonts w:ascii="Arial" w:hAnsi="Arial" w:cs="Arial"/>
          <w:sz w:val="22"/>
          <w:szCs w:val="22"/>
          <w:lang w:val="sr-Latn-RS"/>
        </w:rPr>
        <w:t>ЈНО/1000/0031/2017</w:t>
      </w:r>
      <w:r w:rsidRPr="00EC21B7">
        <w:rPr>
          <w:rFonts w:ascii="Arial" w:hAnsi="Arial" w:cs="Arial"/>
          <w:sz w:val="22"/>
          <w:szCs w:val="22"/>
          <w:lang w:val="ru-RU"/>
        </w:rPr>
        <w:t>“ или електронским путем на е-</w:t>
      </w:r>
      <w:r w:rsidRPr="00EC21B7">
        <w:rPr>
          <w:rFonts w:ascii="Arial" w:hAnsi="Arial" w:cs="Arial"/>
          <w:sz w:val="22"/>
          <w:szCs w:val="22"/>
        </w:rPr>
        <w:t>mail</w:t>
      </w:r>
      <w:r w:rsidRPr="00EC21B7">
        <w:rPr>
          <w:rFonts w:ascii="Arial" w:hAnsi="Arial" w:cs="Arial"/>
          <w:sz w:val="22"/>
          <w:szCs w:val="22"/>
          <w:lang w:val="ru-RU"/>
        </w:rPr>
        <w:t xml:space="preserve"> адресу:</w:t>
      </w:r>
      <w:r w:rsidR="006524C2">
        <w:rPr>
          <w:rFonts w:ascii="Arial" w:hAnsi="Arial" w:cs="Arial"/>
          <w:sz w:val="22"/>
          <w:szCs w:val="22"/>
          <w:lang w:val="en-GB"/>
        </w:rPr>
        <w:t>milos.zarkovic</w:t>
      </w:r>
      <w:r w:rsidR="001F7BF6" w:rsidRPr="00EC21B7">
        <w:rPr>
          <w:rFonts w:ascii="Arial" w:hAnsi="Arial" w:cs="Arial"/>
          <w:sz w:val="22"/>
          <w:szCs w:val="22"/>
          <w:lang w:val="sr-Latn-RS"/>
        </w:rPr>
        <w:t xml:space="preserve"> </w:t>
      </w:r>
      <w:r w:rsidR="00B228C8" w:rsidRPr="00B228C8">
        <w:rPr>
          <w:rFonts w:ascii="Arial" w:hAnsi="Arial" w:cs="Arial"/>
          <w:color w:val="auto"/>
          <w:sz w:val="22"/>
          <w:szCs w:val="22"/>
          <w:u w:val="single"/>
          <w:lang w:val="sr-Latn-RS"/>
        </w:rPr>
        <w:t>milos.zarkovic</w:t>
      </w:r>
      <w:hyperlink r:id="rId13" w:history="1">
        <w:r w:rsidR="00B228C8" w:rsidRPr="00B228C8">
          <w:rPr>
            <w:rFonts w:ascii="Arial" w:hAnsi="Arial" w:cs="Arial"/>
            <w:color w:val="auto"/>
            <w:sz w:val="22"/>
            <w:szCs w:val="22"/>
            <w:u w:val="single"/>
          </w:rPr>
          <w:t>@eps</w:t>
        </w:r>
        <w:r w:rsidR="001F7BF6" w:rsidRPr="00B228C8">
          <w:rPr>
            <w:rFonts w:ascii="Arial" w:hAnsi="Arial" w:cs="Arial"/>
            <w:color w:val="auto"/>
            <w:sz w:val="22"/>
            <w:szCs w:val="22"/>
            <w:u w:val="single"/>
          </w:rPr>
          <w:t>.rs</w:t>
        </w:r>
      </w:hyperlink>
      <w:r w:rsidRPr="00EC21B7">
        <w:rPr>
          <w:rFonts w:ascii="Arial" w:hAnsi="Arial" w:cs="Arial"/>
          <w:sz w:val="22"/>
          <w:szCs w:val="22"/>
          <w:lang w:val="ru-RU"/>
        </w:rPr>
        <w:t>,</w:t>
      </w:r>
      <w:r w:rsidR="001F7BF6" w:rsidRPr="00EC21B7">
        <w:rPr>
          <w:rFonts w:ascii="Arial" w:hAnsi="Arial" w:cs="Arial"/>
          <w:sz w:val="22"/>
          <w:szCs w:val="22"/>
          <w:lang w:val="sr-Latn-RS"/>
        </w:rPr>
        <w:t xml:space="preserve"> </w:t>
      </w:r>
      <w:r w:rsidRPr="00EC21B7">
        <w:rPr>
          <w:rFonts w:ascii="Arial" w:hAnsi="Arial" w:cs="Arial"/>
          <w:sz w:val="22"/>
          <w:szCs w:val="22"/>
          <w:lang w:val="ru-RU"/>
        </w:rPr>
        <w:t xml:space="preserve">радним данима (понедељак – петак) у времену од 07 до 15 часова. </w:t>
      </w:r>
      <w:r w:rsidRPr="00EC21B7">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1289C4" w14:textId="77777777" w:rsidR="00184245" w:rsidRPr="00EC21B7" w:rsidRDefault="00184245" w:rsidP="005E75C7">
      <w:pPr>
        <w:pStyle w:val="Standard"/>
        <w:spacing w:before="0"/>
        <w:rPr>
          <w:rFonts w:ascii="Arial" w:hAnsi="Arial" w:cs="Arial"/>
          <w:sz w:val="22"/>
          <w:szCs w:val="22"/>
        </w:rPr>
      </w:pPr>
    </w:p>
    <w:p w14:paraId="233C017E"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 xml:space="preserve">Наручилац ће у року од три дана по пријему захтева објавити </w:t>
      </w:r>
      <w:r w:rsidRPr="00EC21B7">
        <w:rPr>
          <w:rFonts w:ascii="Arial" w:hAnsi="Arial" w:cs="Arial"/>
          <w:sz w:val="22"/>
          <w:szCs w:val="22"/>
        </w:rPr>
        <w:t>Одговор на захтев</w:t>
      </w:r>
      <w:r w:rsidRPr="00EC21B7">
        <w:rPr>
          <w:rFonts w:ascii="Arial" w:hAnsi="Arial" w:cs="Arial"/>
          <w:sz w:val="22"/>
          <w:szCs w:val="22"/>
          <w:lang w:val="ru-RU"/>
        </w:rPr>
        <w:t xml:space="preserve"> на Порталу јавних набавки и својој интернет страници.</w:t>
      </w:r>
    </w:p>
    <w:p w14:paraId="5011F7B8" w14:textId="77777777" w:rsidR="00184245" w:rsidRPr="00EC21B7" w:rsidRDefault="00184245" w:rsidP="005E75C7">
      <w:pPr>
        <w:pStyle w:val="Standard"/>
        <w:spacing w:before="0"/>
        <w:rPr>
          <w:rFonts w:ascii="Arial" w:hAnsi="Arial" w:cs="Arial"/>
          <w:sz w:val="22"/>
          <w:szCs w:val="22"/>
        </w:rPr>
      </w:pPr>
    </w:p>
    <w:p w14:paraId="5C59297B" w14:textId="77777777" w:rsidR="005E75C7" w:rsidRPr="00EC21B7" w:rsidRDefault="005E75C7" w:rsidP="005E75C7">
      <w:pPr>
        <w:pStyle w:val="KDMojTekst"/>
        <w:spacing w:before="0"/>
        <w:rPr>
          <w:rFonts w:ascii="Arial" w:hAnsi="Arial" w:cs="Arial"/>
          <w:i w:val="0"/>
          <w:color w:val="00000A"/>
          <w:sz w:val="22"/>
          <w:szCs w:val="22"/>
        </w:rPr>
      </w:pPr>
      <w:r w:rsidRPr="00EC21B7">
        <w:rPr>
          <w:rFonts w:ascii="Arial" w:hAnsi="Arial" w:cs="Arial"/>
          <w:i w:val="0"/>
          <w:color w:val="00000A"/>
          <w:sz w:val="22"/>
          <w:szCs w:val="22"/>
        </w:rPr>
        <w:lastRenderedPageBreak/>
        <w:t xml:space="preserve">Тражење додатних информација и појашњења телефоном </w:t>
      </w:r>
      <w:r w:rsidRPr="00EC21B7">
        <w:rPr>
          <w:rFonts w:ascii="Arial" w:hAnsi="Arial" w:cs="Arial"/>
          <w:b/>
          <w:i w:val="0"/>
          <w:color w:val="00000A"/>
          <w:sz w:val="22"/>
          <w:szCs w:val="22"/>
        </w:rPr>
        <w:t>није дозвољено</w:t>
      </w:r>
      <w:r w:rsidRPr="00EC21B7">
        <w:rPr>
          <w:rFonts w:ascii="Arial" w:hAnsi="Arial" w:cs="Arial"/>
          <w:i w:val="0"/>
          <w:color w:val="00000A"/>
          <w:sz w:val="22"/>
          <w:szCs w:val="22"/>
        </w:rPr>
        <w:t>.</w:t>
      </w:r>
    </w:p>
    <w:p w14:paraId="63993324" w14:textId="77777777" w:rsidR="00184245" w:rsidRPr="00EC21B7" w:rsidRDefault="00184245" w:rsidP="005E75C7">
      <w:pPr>
        <w:pStyle w:val="KDMojTekst"/>
        <w:spacing w:before="0"/>
        <w:rPr>
          <w:rFonts w:ascii="Arial" w:hAnsi="Arial" w:cs="Arial"/>
          <w:sz w:val="22"/>
          <w:szCs w:val="22"/>
        </w:rPr>
      </w:pPr>
    </w:p>
    <w:p w14:paraId="074BD5A8"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503EE3" w14:textId="77777777" w:rsidR="00184245" w:rsidRPr="00EC21B7" w:rsidRDefault="00184245" w:rsidP="005E75C7">
      <w:pPr>
        <w:pStyle w:val="Standard"/>
        <w:spacing w:before="0"/>
        <w:rPr>
          <w:rFonts w:ascii="Arial" w:hAnsi="Arial" w:cs="Arial"/>
          <w:sz w:val="22"/>
          <w:szCs w:val="22"/>
        </w:rPr>
      </w:pPr>
    </w:p>
    <w:p w14:paraId="38894E6D"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927BC7" w14:textId="77777777" w:rsidR="00184245" w:rsidRPr="00EC21B7" w:rsidRDefault="00184245" w:rsidP="005E75C7">
      <w:pPr>
        <w:pStyle w:val="Standard"/>
        <w:spacing w:before="0"/>
        <w:rPr>
          <w:rFonts w:ascii="Arial" w:hAnsi="Arial" w:cs="Arial"/>
          <w:sz w:val="22"/>
          <w:szCs w:val="22"/>
          <w:lang w:val="ru-RU"/>
        </w:rPr>
      </w:pPr>
    </w:p>
    <w:p w14:paraId="3CA3330C"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EA1E36"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3F95E911" w14:textId="77777777" w:rsidR="00184245" w:rsidRPr="00EC21B7" w:rsidRDefault="00184245" w:rsidP="005E75C7">
      <w:pPr>
        <w:pStyle w:val="Standard"/>
        <w:spacing w:before="0"/>
        <w:rPr>
          <w:rFonts w:ascii="Arial" w:hAnsi="Arial" w:cs="Arial"/>
          <w:sz w:val="22"/>
          <w:szCs w:val="22"/>
        </w:rPr>
      </w:pPr>
    </w:p>
    <w:p w14:paraId="751AF6C8" w14:textId="77777777" w:rsidR="005E75C7" w:rsidRPr="00EC21B7" w:rsidRDefault="005E75C7" w:rsidP="005E75C7">
      <w:pPr>
        <w:pStyle w:val="KDMojTekst"/>
        <w:spacing w:before="0"/>
        <w:rPr>
          <w:rFonts w:ascii="Arial" w:hAnsi="Arial" w:cs="Arial"/>
          <w:sz w:val="22"/>
          <w:szCs w:val="22"/>
        </w:rPr>
      </w:pPr>
      <w:r w:rsidRPr="00EC21B7">
        <w:rPr>
          <w:rFonts w:ascii="Arial" w:hAnsi="Arial" w:cs="Arial"/>
          <w:i w:val="0"/>
          <w:color w:val="00000A"/>
          <w:sz w:val="22"/>
          <w:szCs w:val="22"/>
        </w:rPr>
        <w:t>Комуникација у поступку јавне набавке се врши на начин предвиђен чланом 20. Закона.</w:t>
      </w:r>
    </w:p>
    <w:p w14:paraId="267A4D0B" w14:textId="77777777" w:rsidR="005E75C7" w:rsidRPr="00EC21B7" w:rsidRDefault="005E75C7" w:rsidP="00D91DDA">
      <w:pPr>
        <w:pStyle w:val="KDParagraf"/>
        <w:spacing w:before="0"/>
        <w:rPr>
          <w:rFonts w:ascii="Arial" w:hAnsi="Arial" w:cs="Arial"/>
          <w:sz w:val="22"/>
          <w:szCs w:val="22"/>
        </w:rPr>
      </w:pPr>
      <w:r w:rsidRPr="00EC21B7">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EC21B7">
          <w:rPr>
            <w:rFonts w:ascii="Arial" w:hAnsi="Arial" w:cs="Arial"/>
            <w:sz w:val="22"/>
            <w:szCs w:val="22"/>
          </w:rPr>
          <w:t>www.</w:t>
        </w:r>
      </w:hyperlink>
      <w:hyperlink r:id="rId15" w:history="1">
        <w:r w:rsidRPr="00EC21B7">
          <w:rPr>
            <w:rFonts w:ascii="Arial" w:hAnsi="Arial" w:cs="Arial"/>
            <w:sz w:val="22"/>
            <w:szCs w:val="22"/>
          </w:rPr>
          <w:t>к</w:t>
        </w:r>
      </w:hyperlink>
      <w:hyperlink r:id="rId16" w:history="1">
        <w:r w:rsidRPr="00EC21B7">
          <w:rPr>
            <w:rFonts w:ascii="Arial" w:hAnsi="Arial" w:cs="Arial"/>
            <w:sz w:val="22"/>
            <w:szCs w:val="22"/>
          </w:rPr>
          <w:t>jn.gov.rs</w:t>
        </w:r>
      </w:hyperlink>
      <w:r w:rsidRPr="00EC21B7">
        <w:rPr>
          <w:rFonts w:ascii="Arial" w:hAnsi="Arial" w:cs="Arial"/>
          <w:sz w:val="22"/>
          <w:szCs w:val="22"/>
          <w:lang w:val="ru-RU"/>
        </w:rPr>
        <w:t>).</w:t>
      </w:r>
    </w:p>
    <w:p w14:paraId="3CEA7889" w14:textId="77777777" w:rsidR="005E75C7" w:rsidRPr="00EC21B7" w:rsidRDefault="005E75C7" w:rsidP="00D91DDA">
      <w:pPr>
        <w:pStyle w:val="KDMojTekst"/>
        <w:spacing w:before="0"/>
        <w:rPr>
          <w:rFonts w:ascii="Arial" w:hAnsi="Arial" w:cs="Arial"/>
          <w:i w:val="0"/>
          <w:color w:val="00000A"/>
          <w:sz w:val="22"/>
          <w:szCs w:val="22"/>
        </w:rPr>
      </w:pPr>
    </w:p>
    <w:p w14:paraId="0A1EFBEF" w14:textId="77777777" w:rsidR="005E75C7" w:rsidRPr="00EC21B7" w:rsidRDefault="005E75C7" w:rsidP="00D91DDA">
      <w:pPr>
        <w:pStyle w:val="KDPodnaslov2"/>
        <w:numPr>
          <w:ilvl w:val="1"/>
          <w:numId w:val="1"/>
        </w:numPr>
        <w:spacing w:before="0"/>
        <w:jc w:val="both"/>
        <w:outlineLvl w:val="9"/>
        <w:rPr>
          <w:rFonts w:ascii="Arial" w:hAnsi="Arial" w:cs="Arial"/>
          <w:sz w:val="22"/>
          <w:szCs w:val="22"/>
        </w:rPr>
      </w:pPr>
      <w:bookmarkStart w:id="61" w:name="_Toc441651603"/>
      <w:bookmarkStart w:id="62" w:name="_Toc442559914"/>
      <w:r w:rsidRPr="00EC21B7">
        <w:rPr>
          <w:rFonts w:ascii="Arial" w:hAnsi="Arial" w:cs="Arial"/>
          <w:sz w:val="22"/>
          <w:szCs w:val="22"/>
        </w:rPr>
        <w:t>Трошкови понуде</w:t>
      </w:r>
      <w:bookmarkEnd w:id="61"/>
      <w:bookmarkEnd w:id="62"/>
    </w:p>
    <w:p w14:paraId="61B3C35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14:paraId="485986F8"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D9BB1EF"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905EF7F" w14:textId="77777777" w:rsidR="005E75C7" w:rsidRPr="00EC21B7" w:rsidRDefault="005E75C7" w:rsidP="005E75C7">
      <w:pPr>
        <w:pStyle w:val="KDParagraf"/>
        <w:spacing w:before="0"/>
        <w:rPr>
          <w:rFonts w:ascii="Arial" w:hAnsi="Arial" w:cs="Arial"/>
          <w:sz w:val="22"/>
          <w:szCs w:val="22"/>
        </w:rPr>
      </w:pPr>
    </w:p>
    <w:p w14:paraId="03C1B488"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t>Додатна објашњења, контрола и допуштене исправке</w:t>
      </w:r>
    </w:p>
    <w:p w14:paraId="39376D45"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67BBD2"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C9D3345"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5C49897"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21E8702" w14:textId="77777777" w:rsidR="005E75C7" w:rsidRPr="00EC21B7" w:rsidRDefault="005E75C7" w:rsidP="005E75C7">
      <w:pPr>
        <w:pStyle w:val="Standard"/>
        <w:spacing w:before="0"/>
        <w:rPr>
          <w:rFonts w:ascii="Arial" w:hAnsi="Arial" w:cs="Arial"/>
          <w:sz w:val="22"/>
          <w:szCs w:val="22"/>
        </w:rPr>
      </w:pPr>
    </w:p>
    <w:p w14:paraId="482E53BC"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3" w:name="_Toc441651606"/>
      <w:bookmarkStart w:id="64" w:name="_Toc442559917"/>
      <w:r w:rsidRPr="00EC21B7">
        <w:rPr>
          <w:rFonts w:ascii="Arial" w:hAnsi="Arial" w:cs="Arial"/>
          <w:sz w:val="22"/>
          <w:szCs w:val="22"/>
        </w:rPr>
        <w:t>Разлози за одбијање понуде</w:t>
      </w:r>
      <w:bookmarkEnd w:id="63"/>
      <w:bookmarkEnd w:id="64"/>
    </w:p>
    <w:p w14:paraId="344F1E60" w14:textId="77777777" w:rsidR="005E75C7" w:rsidRPr="00EC21B7" w:rsidRDefault="005E75C7" w:rsidP="005E75C7">
      <w:pPr>
        <w:pStyle w:val="Standard"/>
        <w:spacing w:before="0"/>
        <w:rPr>
          <w:rFonts w:ascii="Arial" w:hAnsi="Arial" w:cs="Arial"/>
          <w:sz w:val="22"/>
          <w:szCs w:val="22"/>
        </w:rPr>
      </w:pPr>
      <w:r w:rsidRPr="00EC21B7">
        <w:rPr>
          <w:rFonts w:ascii="Arial" w:eastAsia="TimesNewRomanPSMT" w:hAnsi="Arial" w:cs="Arial"/>
          <w:bCs/>
          <w:iCs/>
          <w:sz w:val="22"/>
          <w:szCs w:val="22"/>
        </w:rPr>
        <w:t>Понуда ће бити одбијена ако:</w:t>
      </w:r>
    </w:p>
    <w:p w14:paraId="5A4D22DD"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је неблаговремена, неприхватљива или неодговарајућа;</w:t>
      </w:r>
    </w:p>
    <w:p w14:paraId="5C3F57E4"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ако се понуђач не сагласи са исправком рачунских грешака;</w:t>
      </w:r>
    </w:p>
    <w:p w14:paraId="051BBD58" w14:textId="77777777" w:rsidR="005E75C7" w:rsidRPr="00EC21B7" w:rsidRDefault="005E75C7" w:rsidP="00F146CA">
      <w:pPr>
        <w:pStyle w:val="ListParagraph"/>
        <w:numPr>
          <w:ilvl w:val="0"/>
          <w:numId w:val="14"/>
        </w:numPr>
        <w:spacing w:after="0" w:line="240" w:lineRule="auto"/>
        <w:ind w:left="714" w:hanging="357"/>
        <w:rPr>
          <w:rFonts w:ascii="Arial" w:hAnsi="Arial" w:cs="Arial"/>
          <w:sz w:val="22"/>
          <w:szCs w:val="22"/>
        </w:rPr>
      </w:pPr>
      <w:r w:rsidRPr="00EC21B7">
        <w:rPr>
          <w:rFonts w:ascii="Arial" w:eastAsia="TimesNewRomanPSMT" w:hAnsi="Arial" w:cs="Arial"/>
          <w:bCs/>
          <w:iCs/>
          <w:sz w:val="22"/>
          <w:szCs w:val="22"/>
        </w:rPr>
        <w:t>ако има битне недостатке сходно члану 106. ЗЈН</w:t>
      </w:r>
    </w:p>
    <w:p w14:paraId="143B8195" w14:textId="77777777" w:rsidR="005E75C7" w:rsidRPr="00EC21B7" w:rsidRDefault="005E75C7" w:rsidP="005E75C7">
      <w:pPr>
        <w:pStyle w:val="ListParagraph"/>
        <w:spacing w:after="0" w:line="240" w:lineRule="auto"/>
        <w:ind w:left="0"/>
        <w:rPr>
          <w:rFonts w:ascii="Arial" w:hAnsi="Arial" w:cs="Arial"/>
          <w:sz w:val="22"/>
          <w:szCs w:val="22"/>
        </w:rPr>
      </w:pPr>
      <w:r w:rsidRPr="00EC21B7">
        <w:rPr>
          <w:rFonts w:ascii="Arial" w:eastAsia="TimesNewRomanPSMT" w:hAnsi="Arial" w:cs="Arial"/>
          <w:bCs/>
          <w:iCs/>
          <w:sz w:val="22"/>
          <w:szCs w:val="22"/>
        </w:rPr>
        <w:t>односно ако:</w:t>
      </w:r>
    </w:p>
    <w:p w14:paraId="49E6F5D6"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hAnsi="Arial" w:cs="Arial"/>
          <w:sz w:val="22"/>
          <w:szCs w:val="22"/>
        </w:rPr>
        <w:t xml:space="preserve">Понуђач не докаже да </w:t>
      </w:r>
      <w:r w:rsidRPr="00EC21B7">
        <w:rPr>
          <w:rFonts w:ascii="Arial" w:eastAsia="TimesNewRomanPSMT" w:hAnsi="Arial" w:cs="Arial"/>
          <w:bCs/>
          <w:iCs/>
          <w:sz w:val="22"/>
          <w:szCs w:val="22"/>
        </w:rPr>
        <w:t>испуњава обавезне услове за учешће;</w:t>
      </w:r>
    </w:p>
    <w:p w14:paraId="3C72023C"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понуђач не докаже да испуњава додатне услове;</w:t>
      </w:r>
    </w:p>
    <w:p w14:paraId="7CCC9C6C"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понуђач није доставио тражено средство обезбеђења</w:t>
      </w:r>
      <w:r w:rsidR="00C25040">
        <w:rPr>
          <w:rFonts w:ascii="Arial" w:eastAsia="TimesNewRomanPSMT" w:hAnsi="Arial" w:cs="Arial"/>
          <w:bCs/>
          <w:iCs/>
          <w:sz w:val="22"/>
          <w:szCs w:val="22"/>
          <w:lang w:val="sr-Cyrl-RS"/>
        </w:rPr>
        <w:t xml:space="preserve"> (уколико је захтевано)</w:t>
      </w:r>
      <w:r w:rsidRPr="00EC21B7">
        <w:rPr>
          <w:rFonts w:ascii="Arial" w:eastAsia="TimesNewRomanPSMT" w:hAnsi="Arial" w:cs="Arial"/>
          <w:bCs/>
          <w:iCs/>
          <w:sz w:val="22"/>
          <w:szCs w:val="22"/>
        </w:rPr>
        <w:t>;</w:t>
      </w:r>
    </w:p>
    <w:p w14:paraId="5099D943"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sz w:val="22"/>
          <w:szCs w:val="22"/>
        </w:rPr>
        <w:t>је понуђени рок важења понуде краћи од прописаног;</w:t>
      </w:r>
    </w:p>
    <w:p w14:paraId="3930CD43" w14:textId="77777777" w:rsidR="005E75C7" w:rsidRPr="00EC21B7" w:rsidRDefault="005E75C7" w:rsidP="00F146CA">
      <w:pPr>
        <w:pStyle w:val="KDNabrajanje"/>
        <w:numPr>
          <w:ilvl w:val="0"/>
          <w:numId w:val="15"/>
        </w:numPr>
        <w:spacing w:before="0"/>
        <w:ind w:left="714" w:hanging="357"/>
        <w:rPr>
          <w:rFonts w:ascii="Arial" w:hAnsi="Arial" w:cs="Arial"/>
          <w:sz w:val="22"/>
          <w:szCs w:val="22"/>
        </w:rPr>
      </w:pPr>
      <w:r w:rsidRPr="00EC21B7">
        <w:rPr>
          <w:rFonts w:ascii="Arial" w:eastAsia="TimesNewRomanPSMT" w:hAnsi="Arial"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203F48BA" w14:textId="77777777" w:rsidR="005E75C7" w:rsidRDefault="005E75C7" w:rsidP="00D91DDA">
      <w:pPr>
        <w:pStyle w:val="Standard"/>
        <w:spacing w:before="0"/>
        <w:rPr>
          <w:rFonts w:ascii="Arial" w:hAnsi="Arial" w:cs="Arial"/>
          <w:sz w:val="22"/>
          <w:szCs w:val="22"/>
        </w:rPr>
      </w:pPr>
      <w:r w:rsidRPr="00EC21B7">
        <w:rPr>
          <w:rFonts w:ascii="Arial" w:hAnsi="Arial" w:cs="Arial"/>
          <w:sz w:val="22"/>
          <w:szCs w:val="22"/>
        </w:rPr>
        <w:t>Наручилац ће донети одлуку о обустави поступка јавне набавке у складу са чланом 109. Закона.</w:t>
      </w:r>
    </w:p>
    <w:p w14:paraId="36D5C2B1" w14:textId="77777777" w:rsidR="00B228C8" w:rsidRPr="00EC21B7" w:rsidRDefault="00B228C8" w:rsidP="00D91DDA">
      <w:pPr>
        <w:pStyle w:val="Standard"/>
        <w:spacing w:before="0"/>
        <w:rPr>
          <w:rFonts w:ascii="Arial" w:hAnsi="Arial" w:cs="Arial"/>
          <w:sz w:val="22"/>
          <w:szCs w:val="22"/>
        </w:rPr>
      </w:pPr>
    </w:p>
    <w:p w14:paraId="419ABFD7" w14:textId="77777777" w:rsidR="005E75C7" w:rsidRPr="00EC21B7" w:rsidRDefault="005E75C7" w:rsidP="00D91DDA">
      <w:pPr>
        <w:pStyle w:val="KDPodnaslov2"/>
        <w:numPr>
          <w:ilvl w:val="1"/>
          <w:numId w:val="1"/>
        </w:numPr>
        <w:spacing w:before="0"/>
        <w:jc w:val="both"/>
        <w:outlineLvl w:val="9"/>
        <w:rPr>
          <w:rFonts w:ascii="Arial" w:hAnsi="Arial" w:cs="Arial"/>
          <w:sz w:val="22"/>
          <w:szCs w:val="22"/>
        </w:rPr>
      </w:pPr>
      <w:r w:rsidRPr="00EC21B7">
        <w:rPr>
          <w:rFonts w:ascii="Arial" w:hAnsi="Arial" w:cs="Arial"/>
          <w:sz w:val="22"/>
          <w:szCs w:val="22"/>
        </w:rPr>
        <w:lastRenderedPageBreak/>
        <w:t>Рок за доношење Одлуке о додели уговора/обустави</w:t>
      </w:r>
    </w:p>
    <w:p w14:paraId="68BE7624" w14:textId="77777777" w:rsidR="005E75C7" w:rsidRPr="00EC21B7" w:rsidRDefault="005E75C7" w:rsidP="005E75C7">
      <w:pPr>
        <w:pStyle w:val="KDParagraf"/>
        <w:spacing w:before="0"/>
        <w:rPr>
          <w:rFonts w:ascii="Arial" w:hAnsi="Arial" w:cs="Arial"/>
          <w:sz w:val="22"/>
          <w:szCs w:val="22"/>
        </w:rPr>
      </w:pPr>
      <w:r w:rsidRPr="00EC21B7">
        <w:rPr>
          <w:rFonts w:ascii="Arial" w:eastAsia="TimesNewRomanPSMT" w:hAnsi="Arial" w:cs="Arial"/>
          <w:sz w:val="22"/>
          <w:szCs w:val="22"/>
        </w:rPr>
        <w:t>Наручилац ће одлуку о додели уговора</w:t>
      </w:r>
      <w:r w:rsidRPr="00EC21B7">
        <w:rPr>
          <w:rFonts w:ascii="Arial" w:eastAsia="TimesNewRomanPSMT" w:hAnsi="Arial" w:cs="Arial"/>
          <w:i/>
          <w:sz w:val="22"/>
          <w:szCs w:val="22"/>
        </w:rPr>
        <w:t>/обустави поступка</w:t>
      </w:r>
      <w:r w:rsidRPr="00EC21B7">
        <w:rPr>
          <w:rFonts w:ascii="Arial" w:eastAsia="TimesNewRomanPSMT" w:hAnsi="Arial" w:cs="Arial"/>
          <w:sz w:val="22"/>
          <w:szCs w:val="22"/>
        </w:rPr>
        <w:t xml:space="preserve"> донети у року од максимално </w:t>
      </w:r>
      <w:r w:rsidRPr="00EC21B7">
        <w:rPr>
          <w:rFonts w:ascii="Arial" w:eastAsia="TimesNewRomanPSMT" w:hAnsi="Arial" w:cs="Arial"/>
          <w:sz w:val="22"/>
          <w:szCs w:val="22"/>
          <w:shd w:val="clear" w:color="auto" w:fill="FFFFFF"/>
        </w:rPr>
        <w:t xml:space="preserve">25 (двадесетпет) </w:t>
      </w:r>
      <w:r w:rsidRPr="00EC21B7">
        <w:rPr>
          <w:rFonts w:ascii="Arial" w:eastAsia="TimesNewRomanPSMT" w:hAnsi="Arial" w:cs="Arial"/>
          <w:sz w:val="22"/>
          <w:szCs w:val="22"/>
        </w:rPr>
        <w:t>дана од дана јавног отварања понуда.</w:t>
      </w:r>
    </w:p>
    <w:p w14:paraId="6DC73784" w14:textId="77777777" w:rsidR="00C95BF7" w:rsidRPr="00EC21B7" w:rsidRDefault="005E75C7" w:rsidP="005E75C7">
      <w:pPr>
        <w:pStyle w:val="KDParagraf"/>
        <w:spacing w:before="0"/>
        <w:rPr>
          <w:rFonts w:ascii="Arial" w:eastAsia="TimesNewRomanPSMT" w:hAnsi="Arial" w:cs="Arial"/>
          <w:sz w:val="22"/>
          <w:szCs w:val="22"/>
        </w:rPr>
      </w:pPr>
      <w:r w:rsidRPr="00EC21B7">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EA9A723" w14:textId="77777777" w:rsidR="008F6170" w:rsidRPr="00EC21B7" w:rsidRDefault="008F6170" w:rsidP="005E75C7">
      <w:pPr>
        <w:pStyle w:val="KDParagraf"/>
        <w:spacing w:before="0"/>
        <w:rPr>
          <w:rFonts w:ascii="Arial" w:eastAsia="TimesNewRomanPSMT" w:hAnsi="Arial" w:cs="Arial"/>
          <w:sz w:val="22"/>
          <w:szCs w:val="22"/>
        </w:rPr>
      </w:pPr>
    </w:p>
    <w:p w14:paraId="1D7D97A6"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5" w:name="_Toc441651607"/>
      <w:bookmarkStart w:id="66" w:name="_Toc442559918"/>
      <w:r w:rsidRPr="00EC21B7">
        <w:rPr>
          <w:rFonts w:ascii="Arial" w:hAnsi="Arial" w:cs="Arial"/>
          <w:sz w:val="22"/>
          <w:szCs w:val="22"/>
          <w:lang w:val="ru-RU"/>
        </w:rPr>
        <w:t>Н</w:t>
      </w:r>
      <w:r w:rsidRPr="00EC21B7">
        <w:rPr>
          <w:rFonts w:ascii="Arial" w:hAnsi="Arial" w:cs="Arial"/>
          <w:sz w:val="22"/>
          <w:szCs w:val="22"/>
        </w:rPr>
        <w:t>егативне референце</w:t>
      </w:r>
      <w:bookmarkEnd w:id="65"/>
      <w:bookmarkEnd w:id="66"/>
    </w:p>
    <w:p w14:paraId="762F7C0A"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6B68971"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поступао супротно забрани из чл. 23. и 25. Закона;</w:t>
      </w:r>
    </w:p>
    <w:p w14:paraId="73C366A0"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учинио повреду конкуренције;</w:t>
      </w:r>
    </w:p>
    <w:p w14:paraId="2A44F945"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31B8A55" w14:textId="77777777" w:rsidR="005E75C7" w:rsidRPr="00EC21B7" w:rsidRDefault="005E75C7" w:rsidP="00F146CA">
      <w:pPr>
        <w:pStyle w:val="KDNabrajanje"/>
        <w:numPr>
          <w:ilvl w:val="0"/>
          <w:numId w:val="18"/>
        </w:numPr>
        <w:spacing w:before="0"/>
        <w:rPr>
          <w:rFonts w:ascii="Arial" w:hAnsi="Arial" w:cs="Arial"/>
          <w:sz w:val="22"/>
          <w:szCs w:val="22"/>
        </w:rPr>
      </w:pPr>
      <w:r w:rsidRPr="00EC21B7">
        <w:rPr>
          <w:rFonts w:ascii="Arial" w:hAnsi="Arial" w:cs="Arial"/>
          <w:sz w:val="22"/>
          <w:szCs w:val="22"/>
        </w:rPr>
        <w:t>одбио да достави доказе и средства обезбеђења на шта се у понуди обавезао.</w:t>
      </w:r>
    </w:p>
    <w:p w14:paraId="4296B68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AE5E045"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rPr>
        <w:t>Доказ наведеног може бити:</w:t>
      </w:r>
    </w:p>
    <w:p w14:paraId="4FD96E83"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правоснажна судска одлука или коначна одлука другог надлежног органа;</w:t>
      </w:r>
    </w:p>
    <w:p w14:paraId="63718150"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147ABF38"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исправа о наплаћеној уговорној казни;</w:t>
      </w:r>
    </w:p>
    <w:p w14:paraId="44068310"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рекламације потрошача, односно корисника, ако нису отклоњене у уговореном року;</w:t>
      </w:r>
    </w:p>
    <w:p w14:paraId="48DECDBC"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68785BB"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8222802" w14:textId="77777777" w:rsidR="005E75C7" w:rsidRPr="00EC21B7" w:rsidRDefault="005E75C7" w:rsidP="00F146CA">
      <w:pPr>
        <w:pStyle w:val="KDNabrajanje"/>
        <w:numPr>
          <w:ilvl w:val="0"/>
          <w:numId w:val="19"/>
        </w:numPr>
        <w:spacing w:before="0"/>
        <w:rPr>
          <w:rFonts w:ascii="Arial" w:hAnsi="Arial" w:cs="Arial"/>
          <w:sz w:val="22"/>
          <w:szCs w:val="22"/>
        </w:rPr>
      </w:pPr>
      <w:r w:rsidRPr="00EC21B7">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659CBC"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val="ru-RU"/>
        </w:rPr>
        <w:t xml:space="preserve">Наручилац може одбити понуду ако поседује доказ из става 3. тачка 1) члана 82. </w:t>
      </w:r>
      <w:r w:rsidRPr="00EC21B7">
        <w:rPr>
          <w:rFonts w:ascii="Arial" w:hAnsi="Arial" w:cs="Arial"/>
          <w:sz w:val="22"/>
          <w:szCs w:val="22"/>
        </w:rPr>
        <w:t>Закона, који се односи на поступак који је спровео или уговор који је закључио и други наручилац ако је предмет јавне набавке истоврсан.</w:t>
      </w:r>
    </w:p>
    <w:p w14:paraId="023AA12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 xml:space="preserve">Наручилац </w:t>
      </w:r>
      <w:r w:rsidRPr="00EC21B7">
        <w:rPr>
          <w:rFonts w:ascii="Arial" w:hAnsi="Arial" w:cs="Arial"/>
          <w:sz w:val="22"/>
          <w:szCs w:val="22"/>
          <w:shd w:val="clear" w:color="auto" w:fill="FFFFFF"/>
          <w:lang w:bidi="en-US"/>
        </w:rPr>
        <w:t xml:space="preserve">може </w:t>
      </w:r>
      <w:r w:rsidRPr="00EC21B7">
        <w:rPr>
          <w:rFonts w:ascii="Arial" w:hAnsi="Arial" w:cs="Arial"/>
          <w:sz w:val="22"/>
          <w:szCs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1E4437BF" w14:textId="77777777" w:rsidR="005E75C7" w:rsidRPr="00EC21B7" w:rsidRDefault="005E75C7" w:rsidP="005E75C7">
      <w:pPr>
        <w:pStyle w:val="KDParagraf"/>
        <w:spacing w:before="0"/>
        <w:rPr>
          <w:rFonts w:ascii="Arial" w:hAnsi="Arial" w:cs="Arial"/>
          <w:sz w:val="22"/>
          <w:szCs w:val="22"/>
          <w:lang w:bidi="en-US"/>
        </w:rPr>
      </w:pPr>
    </w:p>
    <w:p w14:paraId="3A1B5C2D"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7" w:name="_Toc441651608"/>
      <w:bookmarkStart w:id="68" w:name="_Toc442559919"/>
      <w:r w:rsidRPr="00EC21B7">
        <w:rPr>
          <w:rFonts w:ascii="Arial" w:hAnsi="Arial" w:cs="Arial"/>
          <w:sz w:val="22"/>
          <w:szCs w:val="22"/>
        </w:rPr>
        <w:t>Увид у документацију</w:t>
      </w:r>
      <w:bookmarkEnd w:id="67"/>
      <w:bookmarkEnd w:id="68"/>
    </w:p>
    <w:p w14:paraId="46AC0742"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09F51CE" w14:textId="77777777" w:rsidR="005E75C7" w:rsidRPr="00EC21B7" w:rsidRDefault="005E75C7" w:rsidP="005E75C7">
      <w:pPr>
        <w:pStyle w:val="KDParagraf"/>
        <w:spacing w:before="0"/>
        <w:rPr>
          <w:rFonts w:ascii="Arial" w:hAnsi="Arial" w:cs="Arial"/>
          <w:sz w:val="22"/>
          <w:szCs w:val="22"/>
        </w:rPr>
      </w:pPr>
      <w:r w:rsidRPr="00EC21B7">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123C15" w14:textId="77777777" w:rsidR="005E75C7" w:rsidRPr="00EC21B7" w:rsidRDefault="005E75C7" w:rsidP="005E75C7">
      <w:pPr>
        <w:pStyle w:val="KDParagraf"/>
        <w:spacing w:before="0"/>
        <w:rPr>
          <w:rFonts w:ascii="Arial" w:hAnsi="Arial" w:cs="Arial"/>
          <w:sz w:val="22"/>
          <w:szCs w:val="22"/>
          <w:lang w:bidi="en-US"/>
        </w:rPr>
      </w:pPr>
    </w:p>
    <w:p w14:paraId="5597A8DA"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69" w:name="_Toc441651609"/>
      <w:bookmarkStart w:id="70" w:name="_Toc442559920"/>
      <w:r w:rsidRPr="00EC21B7">
        <w:rPr>
          <w:rFonts w:ascii="Arial" w:hAnsi="Arial" w:cs="Arial"/>
          <w:sz w:val="22"/>
          <w:szCs w:val="22"/>
          <w:lang w:val="ru-RU"/>
        </w:rPr>
        <w:t>З</w:t>
      </w:r>
      <w:r w:rsidRPr="00EC21B7">
        <w:rPr>
          <w:rFonts w:ascii="Arial" w:hAnsi="Arial" w:cs="Arial"/>
          <w:sz w:val="22"/>
          <w:szCs w:val="22"/>
        </w:rPr>
        <w:t>аштита права понуђача</w:t>
      </w:r>
      <w:bookmarkEnd w:id="69"/>
      <w:bookmarkEnd w:id="70"/>
    </w:p>
    <w:p w14:paraId="36358804" w14:textId="77777777" w:rsidR="005E75C7" w:rsidRPr="00EC21B7" w:rsidRDefault="005E75C7" w:rsidP="005407BC">
      <w:pPr>
        <w:jc w:val="both"/>
        <w:rPr>
          <w:rFonts w:cs="Arial"/>
          <w:sz w:val="22"/>
          <w:szCs w:val="22"/>
          <w:lang w:bidi="en-US"/>
        </w:rPr>
      </w:pPr>
      <w:r w:rsidRPr="00EC21B7">
        <w:rPr>
          <w:rFonts w:cs="Arial"/>
          <w:sz w:val="22"/>
          <w:szCs w:val="22"/>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EAFCC9B" w14:textId="77777777" w:rsidR="005E75C7" w:rsidRPr="00EC21B7" w:rsidRDefault="005E75C7" w:rsidP="005407BC">
      <w:pPr>
        <w:jc w:val="both"/>
        <w:rPr>
          <w:rFonts w:cs="Arial"/>
          <w:sz w:val="22"/>
          <w:szCs w:val="22"/>
          <w:lang w:bidi="en-US"/>
        </w:rPr>
      </w:pPr>
      <w:r w:rsidRPr="00EC21B7">
        <w:rPr>
          <w:rFonts w:cs="Arial"/>
          <w:sz w:val="22"/>
          <w:szCs w:val="22"/>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79493743"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lang w:bidi="en-US"/>
        </w:rPr>
        <w:t xml:space="preserve">Захтев за заштиту права се доставља наручиоцу непосредно, електронском поштом на e-mail </w:t>
      </w:r>
      <w:hyperlink r:id="rId17" w:history="1">
        <w:r w:rsidRPr="00EC21B7">
          <w:rPr>
            <w:rStyle w:val="Hyperlink"/>
            <w:rFonts w:ascii="Arial" w:hAnsi="Arial" w:cs="Arial"/>
            <w:sz w:val="22"/>
            <w:szCs w:val="22"/>
            <w:lang w:bidi="en-US"/>
          </w:rPr>
          <w:t>pitanja.nabavke@rbkolubara.rs</w:t>
        </w:r>
      </w:hyperlink>
      <w:r w:rsidRPr="00EC21B7">
        <w:rPr>
          <w:rFonts w:ascii="Arial" w:hAnsi="Arial" w:cs="Arial"/>
          <w:sz w:val="22"/>
          <w:szCs w:val="22"/>
          <w:lang w:bidi="en-US"/>
        </w:rPr>
        <w:t xml:space="preserve"> или препорученом пошиљком са повратницом </w:t>
      </w:r>
      <w:r w:rsidRPr="00EC21B7">
        <w:rPr>
          <w:rFonts w:ascii="Arial" w:hAnsi="Arial" w:cs="Arial"/>
          <w:sz w:val="22"/>
          <w:szCs w:val="22"/>
        </w:rPr>
        <w:t xml:space="preserve">на адресу: </w:t>
      </w:r>
      <w:r w:rsidRPr="00EC21B7">
        <w:rPr>
          <w:rFonts w:ascii="Arial" w:hAnsi="Arial" w:cs="Arial"/>
          <w:sz w:val="22"/>
          <w:szCs w:val="22"/>
          <w:shd w:val="clear" w:color="auto" w:fill="FFFFFF"/>
          <w:lang w:val="ru-RU"/>
        </w:rPr>
        <w:t>ЈП ЕПС - Огранак РБ Колубара, Ул. Дише Ђурђевић бб,11560 Вреоци</w:t>
      </w:r>
      <w:r w:rsidRPr="00EC21B7">
        <w:rPr>
          <w:rFonts w:ascii="Arial" w:hAnsi="Arial" w:cs="Arial"/>
          <w:sz w:val="22"/>
          <w:szCs w:val="22"/>
        </w:rPr>
        <w:t xml:space="preserve"> са назнаком Захтев за заштиту права за ЈН услуга</w:t>
      </w:r>
      <w:r w:rsidR="001F7BF6"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001F7BF6" w:rsidRPr="00EC21B7">
        <w:rPr>
          <w:rFonts w:ascii="Arial" w:hAnsi="Arial" w:cs="Arial"/>
          <w:sz w:val="22"/>
          <w:szCs w:val="22"/>
          <w:lang w:val="sr-Latn-RS"/>
        </w:rPr>
        <w:t>,</w:t>
      </w:r>
      <w:r w:rsidR="001F7BF6" w:rsidRPr="00EC21B7">
        <w:rPr>
          <w:rFonts w:ascii="Arial" w:hAnsi="Arial" w:cs="Arial"/>
          <w:sz w:val="22"/>
          <w:szCs w:val="22"/>
        </w:rPr>
        <w:t xml:space="preserve"> бр. </w:t>
      </w:r>
      <w:r w:rsidR="00B86810" w:rsidRPr="00EC21B7">
        <w:rPr>
          <w:rFonts w:ascii="Arial" w:hAnsi="Arial" w:cs="Arial"/>
          <w:sz w:val="22"/>
          <w:szCs w:val="22"/>
        </w:rPr>
        <w:t>ЈНО/1000/0031/2017</w:t>
      </w:r>
      <w:r w:rsidRPr="00EC21B7">
        <w:rPr>
          <w:rFonts w:ascii="Arial" w:hAnsi="Arial" w:cs="Arial"/>
          <w:sz w:val="22"/>
          <w:szCs w:val="22"/>
        </w:rPr>
        <w:t>, а копија се истовремено доставља Републичкој комисији.</w:t>
      </w:r>
    </w:p>
    <w:p w14:paraId="08DA0732" w14:textId="77777777" w:rsidR="00184245" w:rsidRPr="00EC21B7" w:rsidRDefault="00184245" w:rsidP="005E75C7">
      <w:pPr>
        <w:pStyle w:val="Standard"/>
        <w:spacing w:before="0"/>
        <w:rPr>
          <w:rFonts w:ascii="Arial" w:hAnsi="Arial" w:cs="Arial"/>
          <w:sz w:val="22"/>
          <w:szCs w:val="22"/>
        </w:rPr>
      </w:pPr>
    </w:p>
    <w:p w14:paraId="2F52B466" w14:textId="77777777" w:rsidR="00184245" w:rsidRPr="00EC21B7" w:rsidRDefault="005E75C7" w:rsidP="005E75C7">
      <w:pPr>
        <w:jc w:val="both"/>
        <w:rPr>
          <w:rFonts w:cs="Arial"/>
          <w:sz w:val="22"/>
          <w:szCs w:val="22"/>
          <w:lang w:bidi="en-US"/>
        </w:rPr>
      </w:pPr>
      <w:r w:rsidRPr="00EC21B7">
        <w:rPr>
          <w:rFonts w:cs="Arial"/>
          <w:sz w:val="22"/>
          <w:szCs w:val="22"/>
          <w:lang w:bidi="en-US"/>
        </w:rPr>
        <w:t xml:space="preserve">Захтев за заштиту права се може поднети у току целог поступка јавне набавке, против сваке </w:t>
      </w:r>
      <w:r w:rsidRPr="00EC21B7">
        <w:rPr>
          <w:rFonts w:cs="Arial"/>
          <w:sz w:val="22"/>
          <w:szCs w:val="22"/>
          <w:lang w:bidi="en-US"/>
        </w:rPr>
        <w:lastRenderedPageBreak/>
        <w:t>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12DF7F7B" w14:textId="77777777" w:rsidR="005E75C7" w:rsidRPr="00EC21B7" w:rsidRDefault="005E75C7" w:rsidP="005E75C7">
      <w:pPr>
        <w:jc w:val="both"/>
        <w:rPr>
          <w:rFonts w:cs="Arial"/>
          <w:sz w:val="22"/>
          <w:szCs w:val="22"/>
          <w:lang w:bidi="en-US"/>
        </w:rPr>
      </w:pPr>
      <w:r w:rsidRPr="00EC21B7">
        <w:rPr>
          <w:rFonts w:cs="Arial"/>
          <w:sz w:val="22"/>
          <w:szCs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232A3DAB" w14:textId="77777777" w:rsidR="00184245" w:rsidRPr="00EC21B7" w:rsidRDefault="00184245" w:rsidP="005E75C7">
      <w:pPr>
        <w:jc w:val="both"/>
        <w:rPr>
          <w:rFonts w:cs="Arial"/>
          <w:sz w:val="22"/>
          <w:szCs w:val="22"/>
          <w:lang w:bidi="en-US"/>
        </w:rPr>
      </w:pPr>
    </w:p>
    <w:p w14:paraId="268C9480"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7A29C1FF" w14:textId="77777777" w:rsidR="00184245" w:rsidRPr="00EC21B7" w:rsidRDefault="00184245" w:rsidP="005E75C7">
      <w:pPr>
        <w:jc w:val="both"/>
        <w:rPr>
          <w:rFonts w:cs="Arial"/>
          <w:sz w:val="22"/>
          <w:szCs w:val="22"/>
          <w:lang w:bidi="en-US"/>
        </w:rPr>
      </w:pPr>
    </w:p>
    <w:p w14:paraId="2F044920" w14:textId="77777777" w:rsidR="00184245" w:rsidRPr="00EC21B7" w:rsidRDefault="005E75C7" w:rsidP="005E75C7">
      <w:pPr>
        <w:jc w:val="both"/>
        <w:rPr>
          <w:rFonts w:cs="Arial"/>
          <w:sz w:val="22"/>
          <w:szCs w:val="22"/>
          <w:lang w:bidi="en-US"/>
        </w:rPr>
      </w:pPr>
      <w:r w:rsidRPr="00EC21B7">
        <w:rPr>
          <w:rFonts w:cs="Arial"/>
          <w:sz w:val="22"/>
          <w:szCs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2762345" w14:textId="77777777" w:rsidR="005E75C7" w:rsidRPr="00EC21B7" w:rsidRDefault="005E75C7" w:rsidP="005E75C7">
      <w:pPr>
        <w:jc w:val="both"/>
        <w:rPr>
          <w:rFonts w:cs="Arial"/>
          <w:sz w:val="22"/>
          <w:szCs w:val="22"/>
          <w:lang w:bidi="en-US"/>
        </w:rPr>
      </w:pPr>
      <w:r w:rsidRPr="00EC21B7">
        <w:rPr>
          <w:rFonts w:cs="Arial"/>
          <w:sz w:val="22"/>
          <w:szCs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933F552"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овог ЗЈН.</w:t>
      </w:r>
    </w:p>
    <w:p w14:paraId="795709CD" w14:textId="77777777" w:rsidR="005E75C7" w:rsidRPr="00EC21B7" w:rsidRDefault="005E75C7" w:rsidP="005E75C7">
      <w:pPr>
        <w:jc w:val="both"/>
        <w:rPr>
          <w:rFonts w:cs="Arial"/>
          <w:sz w:val="22"/>
          <w:szCs w:val="22"/>
          <w:lang w:bidi="en-US"/>
        </w:rPr>
      </w:pPr>
      <w:r w:rsidRPr="00EC21B7">
        <w:rPr>
          <w:rFonts w:cs="Arial"/>
          <w:sz w:val="22"/>
          <w:szCs w:val="22"/>
          <w:lang w:bidi="en-US"/>
        </w:rPr>
        <w:t>Захтев за заштиту права мора да садржи:</w:t>
      </w:r>
    </w:p>
    <w:p w14:paraId="1B1FF476"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назив и адресу подносиоца захтева и лице за контакт;</w:t>
      </w:r>
    </w:p>
    <w:p w14:paraId="33F2176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назив и адресу наручиоца;</w:t>
      </w:r>
    </w:p>
    <w:p w14:paraId="69799227"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податке о јавној набавци која је предмет захтева, односно о одлуци наручиоца;</w:t>
      </w:r>
    </w:p>
    <w:p w14:paraId="77E8CF09"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повреде прописа којима се уређује поступак јавне набавке;</w:t>
      </w:r>
    </w:p>
    <w:p w14:paraId="395B898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чињенице и доказе којима се повреде доказују;</w:t>
      </w:r>
    </w:p>
    <w:p w14:paraId="07B8B4AD"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потврду о уплати таксе из члана 156. ЗЈН;</w:t>
      </w:r>
    </w:p>
    <w:p w14:paraId="53F80B24" w14:textId="77777777" w:rsidR="005E75C7" w:rsidRPr="00EC21B7" w:rsidRDefault="005E75C7" w:rsidP="00F146CA">
      <w:pPr>
        <w:pStyle w:val="ListParagraph"/>
        <w:numPr>
          <w:ilvl w:val="0"/>
          <w:numId w:val="22"/>
        </w:numPr>
        <w:spacing w:after="0" w:line="240" w:lineRule="auto"/>
        <w:ind w:left="714" w:hanging="357"/>
        <w:rPr>
          <w:rFonts w:ascii="Arial" w:hAnsi="Arial" w:cs="Arial"/>
          <w:sz w:val="22"/>
          <w:szCs w:val="22"/>
          <w:lang w:bidi="en-US"/>
        </w:rPr>
      </w:pPr>
      <w:r w:rsidRPr="00EC21B7">
        <w:rPr>
          <w:rFonts w:ascii="Arial" w:hAnsi="Arial" w:cs="Arial"/>
          <w:sz w:val="22"/>
          <w:szCs w:val="22"/>
          <w:lang w:bidi="en-US"/>
        </w:rPr>
        <w:t>потпис подносиоца.</w:t>
      </w:r>
    </w:p>
    <w:p w14:paraId="6DD04A0E" w14:textId="77777777" w:rsidR="005E75C7" w:rsidRPr="00EC21B7" w:rsidRDefault="005E75C7" w:rsidP="005E75C7">
      <w:pPr>
        <w:jc w:val="both"/>
        <w:rPr>
          <w:rFonts w:cs="Arial"/>
          <w:sz w:val="22"/>
          <w:szCs w:val="22"/>
          <w:lang w:bidi="en-US"/>
        </w:rPr>
      </w:pPr>
      <w:r w:rsidRPr="00EC21B7">
        <w:rPr>
          <w:rFonts w:cs="Arial"/>
          <w:sz w:val="22"/>
          <w:szCs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AB5DD17"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Потврда о извршеној уплати таксе из члана 156. ЗЈН која садржи следеће елементе:</w:t>
      </w:r>
    </w:p>
    <w:p w14:paraId="5DEFABAC"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да буде издата од стране банке и да садржи печат банке;</w:t>
      </w:r>
    </w:p>
    <w:p w14:paraId="4E99CA0A"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7CE8B254" w14:textId="77777777" w:rsidR="005E75C7" w:rsidRPr="00EC21B7" w:rsidRDefault="005E75C7" w:rsidP="005E75C7">
      <w:pPr>
        <w:jc w:val="both"/>
        <w:rPr>
          <w:rFonts w:cs="Arial"/>
          <w:sz w:val="22"/>
          <w:szCs w:val="22"/>
          <w:lang w:bidi="en-US"/>
        </w:rPr>
      </w:pPr>
      <w:r w:rsidRPr="00EC21B7">
        <w:rPr>
          <w:rFonts w:cs="Arial"/>
          <w:sz w:val="22"/>
          <w:szCs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60E3269" w14:textId="77777777" w:rsidR="005E75C7" w:rsidRPr="00EC21B7" w:rsidRDefault="005E75C7" w:rsidP="00F146CA">
      <w:pPr>
        <w:pStyle w:val="ListParagraph"/>
        <w:numPr>
          <w:ilvl w:val="0"/>
          <w:numId w:val="23"/>
        </w:numPr>
        <w:spacing w:after="0" w:line="240" w:lineRule="auto"/>
        <w:rPr>
          <w:rFonts w:ascii="Arial" w:hAnsi="Arial" w:cs="Arial"/>
          <w:sz w:val="22"/>
          <w:szCs w:val="22"/>
        </w:rPr>
      </w:pPr>
      <w:r w:rsidRPr="00EC21B7">
        <w:rPr>
          <w:rFonts w:ascii="Arial" w:hAnsi="Arial" w:cs="Arial"/>
          <w:sz w:val="22"/>
          <w:szCs w:val="22"/>
          <w:lang w:bidi="en-US"/>
        </w:rPr>
        <w:t xml:space="preserve">износ таксе из члана 156. ЗЈН чија се уплата врши – </w:t>
      </w:r>
      <w:r w:rsidRPr="00EC21B7">
        <w:rPr>
          <w:rFonts w:ascii="Arial" w:hAnsi="Arial" w:cs="Arial"/>
          <w:color w:val="0084D1"/>
          <w:sz w:val="22"/>
          <w:szCs w:val="22"/>
          <w:lang w:bidi="en-US"/>
        </w:rPr>
        <w:t xml:space="preserve">120.000,00 </w:t>
      </w:r>
      <w:r w:rsidRPr="00EC21B7">
        <w:rPr>
          <w:rFonts w:ascii="Arial" w:hAnsi="Arial" w:cs="Arial"/>
          <w:sz w:val="22"/>
          <w:szCs w:val="22"/>
          <w:lang w:bidi="en-US"/>
        </w:rPr>
        <w:t>динара;</w:t>
      </w:r>
    </w:p>
    <w:p w14:paraId="69B09D37"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број рачуна: 840-30678845-06;</w:t>
      </w:r>
    </w:p>
    <w:p w14:paraId="378C343A"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шифру плаћања: 153 или 253;</w:t>
      </w:r>
    </w:p>
    <w:p w14:paraId="18BC6878"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позив на број: подаци о броју или ознаци јавне набавке поводом које се подноси захтев за заштиту права;</w:t>
      </w:r>
    </w:p>
    <w:p w14:paraId="0F007D71" w14:textId="77777777" w:rsidR="005E75C7" w:rsidRPr="00EC21B7" w:rsidRDefault="005E75C7" w:rsidP="00F146CA">
      <w:pPr>
        <w:pStyle w:val="ListParagraph"/>
        <w:numPr>
          <w:ilvl w:val="0"/>
          <w:numId w:val="23"/>
        </w:numPr>
        <w:spacing w:after="0" w:line="240" w:lineRule="auto"/>
        <w:rPr>
          <w:rFonts w:ascii="Arial" w:hAnsi="Arial" w:cs="Arial"/>
          <w:sz w:val="22"/>
          <w:szCs w:val="22"/>
        </w:rPr>
      </w:pPr>
      <w:r w:rsidRPr="00EC21B7">
        <w:rPr>
          <w:rFonts w:ascii="Arial" w:hAnsi="Arial" w:cs="Arial"/>
          <w:sz w:val="22"/>
          <w:szCs w:val="22"/>
          <w:lang w:bidi="en-US"/>
        </w:rPr>
        <w:t xml:space="preserve">сврха: ЗЗП; назив наручиоца: </w:t>
      </w:r>
      <w:r w:rsidRPr="00EC21B7">
        <w:rPr>
          <w:rFonts w:ascii="Arial" w:hAnsi="Arial" w:cs="Arial"/>
          <w:sz w:val="22"/>
          <w:szCs w:val="22"/>
          <w:shd w:val="clear" w:color="auto" w:fill="FFFFFF"/>
          <w:lang w:val="ru-RU" w:bidi="en-US"/>
        </w:rPr>
        <w:t>ЈП ЕПС - Огранак РБ Колубара</w:t>
      </w:r>
      <w:r w:rsidRPr="00EC21B7">
        <w:rPr>
          <w:rFonts w:ascii="Arial" w:hAnsi="Arial" w:cs="Arial"/>
          <w:sz w:val="22"/>
          <w:szCs w:val="22"/>
          <w:lang w:bidi="en-US"/>
        </w:rPr>
        <w:t xml:space="preserve">; јавна набавка број </w:t>
      </w:r>
      <w:r w:rsidR="00B86810" w:rsidRPr="00EC21B7">
        <w:rPr>
          <w:rFonts w:ascii="Arial" w:hAnsi="Arial" w:cs="Arial"/>
          <w:sz w:val="22"/>
          <w:szCs w:val="22"/>
        </w:rPr>
        <w:t>ЈНО/1000/0031/2017</w:t>
      </w:r>
      <w:r w:rsidRPr="00EC21B7">
        <w:rPr>
          <w:rFonts w:ascii="Arial" w:hAnsi="Arial" w:cs="Arial"/>
          <w:sz w:val="22"/>
          <w:szCs w:val="22"/>
          <w:lang w:bidi="en-US"/>
        </w:rPr>
        <w:t>;</w:t>
      </w:r>
    </w:p>
    <w:p w14:paraId="20D91438"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корисник: буџет Републике Србије;</w:t>
      </w:r>
    </w:p>
    <w:p w14:paraId="42E97CB7" w14:textId="77777777" w:rsidR="005E75C7" w:rsidRPr="00EC21B7" w:rsidRDefault="005E75C7" w:rsidP="00F146CA">
      <w:pPr>
        <w:pStyle w:val="ListParagraph"/>
        <w:numPr>
          <w:ilvl w:val="0"/>
          <w:numId w:val="23"/>
        </w:numPr>
        <w:spacing w:after="0" w:line="240" w:lineRule="auto"/>
        <w:rPr>
          <w:rFonts w:ascii="Arial" w:hAnsi="Arial" w:cs="Arial"/>
          <w:sz w:val="22"/>
          <w:szCs w:val="22"/>
          <w:lang w:bidi="en-US"/>
        </w:rPr>
      </w:pPr>
      <w:r w:rsidRPr="00EC21B7">
        <w:rPr>
          <w:rFonts w:ascii="Arial" w:hAnsi="Arial" w:cs="Arial"/>
          <w:sz w:val="22"/>
          <w:szCs w:val="22"/>
          <w:lang w:bidi="en-US"/>
        </w:rPr>
        <w:t>назив уплатиоца, односно назив подносиоца захтева за заштиту права за којег је извршена уплата таксе;</w:t>
      </w:r>
    </w:p>
    <w:p w14:paraId="12624031" w14:textId="77777777" w:rsidR="005E75C7" w:rsidRPr="00EC21B7" w:rsidRDefault="005E75C7" w:rsidP="00F146CA">
      <w:pPr>
        <w:pStyle w:val="ListParagraph"/>
        <w:numPr>
          <w:ilvl w:val="0"/>
          <w:numId w:val="23"/>
        </w:numPr>
        <w:spacing w:after="0" w:line="240" w:lineRule="auto"/>
        <w:ind w:left="567"/>
        <w:rPr>
          <w:rFonts w:ascii="Arial" w:hAnsi="Arial" w:cs="Arial"/>
          <w:sz w:val="22"/>
          <w:szCs w:val="22"/>
          <w:lang w:bidi="en-US"/>
        </w:rPr>
      </w:pPr>
      <w:r w:rsidRPr="00EC21B7">
        <w:rPr>
          <w:rFonts w:ascii="Arial" w:hAnsi="Arial" w:cs="Arial"/>
          <w:sz w:val="22"/>
          <w:szCs w:val="22"/>
          <w:lang w:bidi="en-US"/>
        </w:rPr>
        <w:t>потпис овлашћеног лица банке, или</w:t>
      </w:r>
    </w:p>
    <w:p w14:paraId="5E4544C2"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226B9FB8"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 xml:space="preserve">Потврда издата од стране Републике Србије, Министарства финансија, Управе за трезор, </w:t>
      </w:r>
      <w:r w:rsidRPr="00EC21B7">
        <w:rPr>
          <w:rFonts w:ascii="Arial" w:hAnsi="Arial" w:cs="Arial"/>
          <w:sz w:val="22"/>
          <w:szCs w:val="22"/>
          <w:lang w:bidi="en-US"/>
        </w:rPr>
        <w:lastRenderedPageBreak/>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15DB1623" w14:textId="77777777" w:rsidR="005E75C7" w:rsidRPr="00EC21B7" w:rsidRDefault="005E75C7" w:rsidP="00F146CA">
      <w:pPr>
        <w:pStyle w:val="ListParagraph"/>
        <w:numPr>
          <w:ilvl w:val="1"/>
          <w:numId w:val="17"/>
        </w:numPr>
        <w:spacing w:after="0" w:line="240" w:lineRule="auto"/>
        <w:ind w:left="567" w:hanging="283"/>
        <w:rPr>
          <w:rFonts w:ascii="Arial" w:hAnsi="Arial" w:cs="Arial"/>
          <w:sz w:val="22"/>
          <w:szCs w:val="22"/>
          <w:lang w:bidi="en-US"/>
        </w:rPr>
      </w:pPr>
      <w:r w:rsidRPr="00EC21B7">
        <w:rPr>
          <w:rFonts w:ascii="Arial" w:hAnsi="Arial" w:cs="Arial"/>
          <w:sz w:val="22"/>
          <w:szCs w:val="22"/>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10ECEA59" w14:textId="77777777" w:rsidR="001F7BF6" w:rsidRPr="00EC21B7" w:rsidRDefault="001F7BF6" w:rsidP="005E75C7">
      <w:pPr>
        <w:jc w:val="both"/>
        <w:rPr>
          <w:rFonts w:cs="Arial"/>
          <w:sz w:val="22"/>
          <w:szCs w:val="22"/>
          <w:lang w:bidi="en-US"/>
        </w:rPr>
      </w:pPr>
    </w:p>
    <w:p w14:paraId="6BE7238F" w14:textId="77777777" w:rsidR="005E75C7" w:rsidRPr="00EC21B7" w:rsidRDefault="005E75C7" w:rsidP="005E75C7">
      <w:pPr>
        <w:jc w:val="both"/>
        <w:rPr>
          <w:rFonts w:cs="Arial"/>
          <w:sz w:val="22"/>
          <w:szCs w:val="22"/>
        </w:rPr>
      </w:pPr>
      <w:r w:rsidRPr="00EC21B7">
        <w:rPr>
          <w:rFonts w:cs="Arial"/>
          <w:sz w:val="22"/>
          <w:szCs w:val="22"/>
          <w:lang w:bidi="en-US"/>
        </w:rPr>
        <w:t>Поступак заштите права понуђача регулисан је одредбама чл. 138. - 166. ЗЈН.</w:t>
      </w:r>
    </w:p>
    <w:p w14:paraId="1D4C0CE1" w14:textId="77777777" w:rsidR="005E75C7" w:rsidRPr="00EC21B7" w:rsidRDefault="005E75C7" w:rsidP="005E75C7">
      <w:pPr>
        <w:pStyle w:val="KDParagraf"/>
        <w:spacing w:before="0"/>
        <w:rPr>
          <w:rFonts w:ascii="Arial" w:hAnsi="Arial" w:cs="Arial"/>
          <w:sz w:val="22"/>
          <w:szCs w:val="22"/>
        </w:rPr>
      </w:pPr>
    </w:p>
    <w:p w14:paraId="0996C4D2"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71" w:name="_Toc441651610"/>
      <w:bookmarkStart w:id="72" w:name="_Toc442559921"/>
      <w:r w:rsidRPr="00EC21B7">
        <w:rPr>
          <w:rFonts w:ascii="Arial" w:hAnsi="Arial" w:cs="Arial"/>
          <w:sz w:val="22"/>
          <w:szCs w:val="22"/>
        </w:rPr>
        <w:t>Закључивање и ступање на снагу уговора</w:t>
      </w:r>
      <w:bookmarkEnd w:id="71"/>
      <w:bookmarkEnd w:id="72"/>
    </w:p>
    <w:p w14:paraId="78095ECA"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A86558F" w14:textId="77777777" w:rsidR="005E75C7" w:rsidRPr="00EC21B7" w:rsidRDefault="005E75C7" w:rsidP="005E75C7">
      <w:pPr>
        <w:pStyle w:val="Standard"/>
        <w:spacing w:before="0"/>
        <w:rPr>
          <w:rFonts w:ascii="Arial" w:hAnsi="Arial" w:cs="Arial"/>
          <w:sz w:val="22"/>
          <w:szCs w:val="22"/>
          <w:lang w:val="ru-RU"/>
        </w:rPr>
      </w:pPr>
      <w:r w:rsidRPr="00EC21B7">
        <w:rPr>
          <w:rFonts w:ascii="Arial" w:hAnsi="Arial" w:cs="Arial"/>
          <w:sz w:val="22"/>
          <w:szCs w:val="22"/>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2E8D1143" w14:textId="77777777" w:rsidR="00184245" w:rsidRPr="00EC21B7" w:rsidRDefault="00184245" w:rsidP="005E75C7">
      <w:pPr>
        <w:pStyle w:val="Standard"/>
        <w:spacing w:before="0"/>
        <w:rPr>
          <w:rFonts w:ascii="Arial" w:hAnsi="Arial" w:cs="Arial"/>
          <w:sz w:val="22"/>
          <w:szCs w:val="22"/>
        </w:rPr>
      </w:pPr>
    </w:p>
    <w:p w14:paraId="74DC07A9" w14:textId="77777777" w:rsidR="005E75C7" w:rsidRPr="00EC21B7" w:rsidRDefault="005E75C7" w:rsidP="005E75C7">
      <w:pPr>
        <w:pStyle w:val="Standard"/>
        <w:spacing w:before="0"/>
        <w:rPr>
          <w:rFonts w:ascii="Arial" w:hAnsi="Arial" w:cs="Arial"/>
          <w:sz w:val="22"/>
          <w:szCs w:val="22"/>
          <w:lang w:val="sr-Latn-RS"/>
        </w:rPr>
      </w:pPr>
      <w:r w:rsidRPr="00EC21B7">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381ED3CF" w14:textId="77777777" w:rsidR="001F7BF6" w:rsidRPr="00EC21B7" w:rsidRDefault="001F7BF6" w:rsidP="005E75C7">
      <w:pPr>
        <w:pStyle w:val="Standard"/>
        <w:spacing w:before="0"/>
        <w:rPr>
          <w:rFonts w:ascii="Arial" w:hAnsi="Arial" w:cs="Arial"/>
          <w:sz w:val="22"/>
          <w:szCs w:val="22"/>
          <w:lang w:val="sr-Latn-RS"/>
        </w:rPr>
      </w:pPr>
    </w:p>
    <w:p w14:paraId="11B077F4" w14:textId="77777777" w:rsidR="005E75C7" w:rsidRPr="00EC21B7" w:rsidRDefault="005E75C7" w:rsidP="005E75C7">
      <w:pPr>
        <w:pStyle w:val="KDPodnaslov2"/>
        <w:numPr>
          <w:ilvl w:val="1"/>
          <w:numId w:val="1"/>
        </w:numPr>
        <w:spacing w:before="0"/>
        <w:jc w:val="both"/>
        <w:outlineLvl w:val="9"/>
        <w:rPr>
          <w:rFonts w:ascii="Arial" w:hAnsi="Arial" w:cs="Arial"/>
          <w:sz w:val="22"/>
          <w:szCs w:val="22"/>
        </w:rPr>
      </w:pPr>
      <w:bookmarkStart w:id="73" w:name="_Toc441651611"/>
      <w:bookmarkStart w:id="74" w:name="_Toc442559922"/>
      <w:r w:rsidRPr="00EC21B7">
        <w:rPr>
          <w:rFonts w:ascii="Arial" w:hAnsi="Arial" w:cs="Arial"/>
          <w:sz w:val="22"/>
          <w:szCs w:val="22"/>
        </w:rPr>
        <w:t>Измене током трајања уговора</w:t>
      </w:r>
      <w:bookmarkEnd w:id="73"/>
      <w:bookmarkEnd w:id="74"/>
    </w:p>
    <w:p w14:paraId="39F6979E"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4236948" w14:textId="77777777" w:rsidR="005E75C7" w:rsidRPr="00EC21B7" w:rsidRDefault="005E75C7" w:rsidP="005E75C7">
      <w:pPr>
        <w:jc w:val="both"/>
        <w:rPr>
          <w:rFonts w:cs="Arial"/>
          <w:sz w:val="22"/>
          <w:szCs w:val="22"/>
        </w:rPr>
      </w:pPr>
      <w:r w:rsidRPr="00EC21B7">
        <w:rPr>
          <w:rFonts w:cs="Arial"/>
          <w:sz w:val="22"/>
          <w:szCs w:val="22"/>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EC21B7">
        <w:rPr>
          <w:rFonts w:cs="Arial"/>
          <w:i/>
          <w:sz w:val="22"/>
          <w:szCs w:val="22"/>
        </w:rPr>
        <w:t xml:space="preserve"> </w:t>
      </w:r>
      <w:r w:rsidRPr="00EC21B7">
        <w:rPr>
          <w:rFonts w:cs="Arial"/>
          <w:sz w:val="22"/>
          <w:szCs w:val="22"/>
        </w:rPr>
        <w:t>случају непредвиђених околности приликом реализације Уговора, за које се није могло знати приликом планирања набавке.</w:t>
      </w:r>
    </w:p>
    <w:p w14:paraId="1D8AC3AE" w14:textId="77777777" w:rsidR="005E75C7" w:rsidRPr="00EC21B7" w:rsidRDefault="005E75C7" w:rsidP="005E75C7">
      <w:pPr>
        <w:pStyle w:val="Standard"/>
        <w:spacing w:before="0"/>
        <w:rPr>
          <w:rFonts w:ascii="Arial" w:hAnsi="Arial" w:cs="Arial"/>
          <w:sz w:val="22"/>
          <w:szCs w:val="22"/>
        </w:rPr>
      </w:pPr>
      <w:r w:rsidRPr="00EC21B7">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C21B7">
        <w:rPr>
          <w:rFonts w:ascii="Arial" w:hAnsi="Arial" w:cs="Arial"/>
          <w:sz w:val="22"/>
          <w:szCs w:val="22"/>
          <w:lang w:val="sr-Cyrl-RS"/>
        </w:rPr>
        <w:t xml:space="preserve"> </w:t>
      </w:r>
      <w:r w:rsidRPr="00EC21B7">
        <w:rPr>
          <w:rFonts w:ascii="Arial" w:hAnsi="Arial" w:cs="Arial"/>
          <w:sz w:val="22"/>
          <w:szCs w:val="22"/>
        </w:rPr>
        <w:t>као што су: виша сила, измена важећих законских прописа, мере државних органа и измењене околности на тржишту настале услед више силе.</w:t>
      </w:r>
    </w:p>
    <w:p w14:paraId="6F81997D" w14:textId="77777777" w:rsidR="005E75C7" w:rsidRPr="00EC21B7" w:rsidRDefault="005E75C7" w:rsidP="005E75C7">
      <w:pPr>
        <w:tabs>
          <w:tab w:val="left" w:pos="909"/>
        </w:tabs>
        <w:rPr>
          <w:sz w:val="22"/>
          <w:szCs w:val="22"/>
        </w:rPr>
      </w:pPr>
    </w:p>
    <w:p w14:paraId="59EA41DA" w14:textId="77777777" w:rsidR="009032E7" w:rsidRPr="00EC21B7" w:rsidRDefault="009032E7" w:rsidP="005E75C7">
      <w:pPr>
        <w:tabs>
          <w:tab w:val="left" w:pos="909"/>
        </w:tabs>
        <w:rPr>
          <w:sz w:val="22"/>
          <w:szCs w:val="22"/>
        </w:rPr>
      </w:pPr>
    </w:p>
    <w:p w14:paraId="0AED2256" w14:textId="77777777" w:rsidR="009032E7" w:rsidRPr="00EC21B7" w:rsidRDefault="009032E7" w:rsidP="005E75C7">
      <w:pPr>
        <w:tabs>
          <w:tab w:val="left" w:pos="909"/>
        </w:tabs>
        <w:rPr>
          <w:sz w:val="22"/>
          <w:szCs w:val="22"/>
        </w:rPr>
      </w:pPr>
    </w:p>
    <w:p w14:paraId="464B046D" w14:textId="77777777" w:rsidR="009032E7" w:rsidRPr="00EC21B7" w:rsidRDefault="009032E7" w:rsidP="005E75C7">
      <w:pPr>
        <w:tabs>
          <w:tab w:val="left" w:pos="909"/>
        </w:tabs>
        <w:rPr>
          <w:sz w:val="22"/>
          <w:szCs w:val="22"/>
        </w:rPr>
      </w:pPr>
    </w:p>
    <w:p w14:paraId="46F59281" w14:textId="77777777" w:rsidR="009032E7" w:rsidRPr="00EC21B7" w:rsidRDefault="009032E7" w:rsidP="005E75C7">
      <w:pPr>
        <w:tabs>
          <w:tab w:val="left" w:pos="909"/>
        </w:tabs>
        <w:rPr>
          <w:sz w:val="22"/>
          <w:szCs w:val="22"/>
        </w:rPr>
      </w:pPr>
    </w:p>
    <w:p w14:paraId="56022E96" w14:textId="77777777" w:rsidR="00591ABC" w:rsidRPr="00EC21B7" w:rsidRDefault="00591ABC" w:rsidP="005E75C7">
      <w:pPr>
        <w:tabs>
          <w:tab w:val="left" w:pos="909"/>
        </w:tabs>
        <w:rPr>
          <w:sz w:val="22"/>
          <w:szCs w:val="22"/>
        </w:rPr>
      </w:pPr>
    </w:p>
    <w:p w14:paraId="2CC21486" w14:textId="77777777" w:rsidR="0030237C" w:rsidRPr="00EC21B7" w:rsidRDefault="0030237C" w:rsidP="005E75C7">
      <w:pPr>
        <w:tabs>
          <w:tab w:val="left" w:pos="909"/>
        </w:tabs>
        <w:rPr>
          <w:sz w:val="22"/>
          <w:szCs w:val="22"/>
        </w:rPr>
      </w:pPr>
    </w:p>
    <w:p w14:paraId="2C9A1EF7" w14:textId="77777777" w:rsidR="00D91DDA" w:rsidRDefault="00D91DDA" w:rsidP="005E75C7">
      <w:pPr>
        <w:tabs>
          <w:tab w:val="left" w:pos="909"/>
        </w:tabs>
        <w:rPr>
          <w:sz w:val="22"/>
          <w:szCs w:val="22"/>
        </w:rPr>
      </w:pPr>
    </w:p>
    <w:p w14:paraId="2FA2ABBE" w14:textId="77777777" w:rsidR="00B228C8" w:rsidRDefault="00B228C8" w:rsidP="005E75C7">
      <w:pPr>
        <w:tabs>
          <w:tab w:val="left" w:pos="909"/>
        </w:tabs>
        <w:rPr>
          <w:sz w:val="22"/>
          <w:szCs w:val="22"/>
        </w:rPr>
      </w:pPr>
    </w:p>
    <w:p w14:paraId="0EA372D7" w14:textId="77777777" w:rsidR="00B228C8" w:rsidRDefault="00B228C8" w:rsidP="005E75C7">
      <w:pPr>
        <w:tabs>
          <w:tab w:val="left" w:pos="909"/>
        </w:tabs>
        <w:rPr>
          <w:sz w:val="22"/>
          <w:szCs w:val="22"/>
        </w:rPr>
      </w:pPr>
    </w:p>
    <w:p w14:paraId="2F795B47" w14:textId="77777777" w:rsidR="00B228C8" w:rsidRDefault="00B228C8" w:rsidP="005E75C7">
      <w:pPr>
        <w:tabs>
          <w:tab w:val="left" w:pos="909"/>
        </w:tabs>
        <w:rPr>
          <w:sz w:val="22"/>
          <w:szCs w:val="22"/>
        </w:rPr>
      </w:pPr>
    </w:p>
    <w:p w14:paraId="5DAF7CF8" w14:textId="77777777" w:rsidR="00B228C8" w:rsidRDefault="00B228C8" w:rsidP="005E75C7">
      <w:pPr>
        <w:tabs>
          <w:tab w:val="left" w:pos="909"/>
        </w:tabs>
        <w:rPr>
          <w:sz w:val="22"/>
          <w:szCs w:val="22"/>
        </w:rPr>
      </w:pPr>
    </w:p>
    <w:p w14:paraId="305A2F8E" w14:textId="77777777" w:rsidR="00B228C8" w:rsidRDefault="00B228C8" w:rsidP="005E75C7">
      <w:pPr>
        <w:tabs>
          <w:tab w:val="left" w:pos="909"/>
        </w:tabs>
        <w:rPr>
          <w:sz w:val="22"/>
          <w:szCs w:val="22"/>
        </w:rPr>
      </w:pPr>
    </w:p>
    <w:p w14:paraId="0EDF1EED" w14:textId="77777777" w:rsidR="00B228C8" w:rsidRDefault="00B228C8" w:rsidP="005E75C7">
      <w:pPr>
        <w:tabs>
          <w:tab w:val="left" w:pos="909"/>
        </w:tabs>
        <w:rPr>
          <w:sz w:val="22"/>
          <w:szCs w:val="22"/>
        </w:rPr>
      </w:pPr>
    </w:p>
    <w:p w14:paraId="20B21063" w14:textId="77777777" w:rsidR="00B228C8" w:rsidRPr="00EC21B7" w:rsidRDefault="00B228C8" w:rsidP="005E75C7">
      <w:pPr>
        <w:tabs>
          <w:tab w:val="left" w:pos="909"/>
        </w:tabs>
        <w:rPr>
          <w:sz w:val="22"/>
          <w:szCs w:val="22"/>
        </w:rPr>
      </w:pPr>
    </w:p>
    <w:p w14:paraId="6A2B78D5" w14:textId="77777777" w:rsidR="00D91DDA" w:rsidRDefault="00D91DDA" w:rsidP="005E75C7">
      <w:pPr>
        <w:tabs>
          <w:tab w:val="left" w:pos="909"/>
        </w:tabs>
        <w:rPr>
          <w:sz w:val="22"/>
          <w:szCs w:val="22"/>
        </w:rPr>
      </w:pPr>
    </w:p>
    <w:p w14:paraId="20C77F8A" w14:textId="77777777" w:rsidR="007464E5" w:rsidRDefault="007464E5" w:rsidP="005E75C7">
      <w:pPr>
        <w:tabs>
          <w:tab w:val="left" w:pos="909"/>
        </w:tabs>
        <w:rPr>
          <w:sz w:val="22"/>
          <w:szCs w:val="22"/>
        </w:rPr>
      </w:pPr>
    </w:p>
    <w:p w14:paraId="207483C9" w14:textId="77777777" w:rsidR="007464E5" w:rsidRDefault="007464E5" w:rsidP="005E75C7">
      <w:pPr>
        <w:tabs>
          <w:tab w:val="left" w:pos="909"/>
        </w:tabs>
        <w:rPr>
          <w:sz w:val="22"/>
          <w:szCs w:val="22"/>
        </w:rPr>
      </w:pPr>
    </w:p>
    <w:p w14:paraId="30F087C4" w14:textId="77777777" w:rsidR="007464E5" w:rsidRPr="00EC21B7" w:rsidRDefault="007464E5" w:rsidP="005E75C7">
      <w:pPr>
        <w:tabs>
          <w:tab w:val="left" w:pos="909"/>
        </w:tabs>
        <w:rPr>
          <w:sz w:val="22"/>
          <w:szCs w:val="22"/>
        </w:rPr>
      </w:pPr>
    </w:p>
    <w:p w14:paraId="16954A90" w14:textId="77777777" w:rsidR="0030237C" w:rsidRDefault="0030237C" w:rsidP="005E75C7">
      <w:pPr>
        <w:tabs>
          <w:tab w:val="left" w:pos="909"/>
        </w:tabs>
        <w:rPr>
          <w:sz w:val="22"/>
          <w:szCs w:val="22"/>
        </w:rPr>
      </w:pPr>
    </w:p>
    <w:p w14:paraId="785A406A" w14:textId="77777777" w:rsidR="008830F3" w:rsidRDefault="008830F3" w:rsidP="005E75C7">
      <w:pPr>
        <w:tabs>
          <w:tab w:val="left" w:pos="909"/>
        </w:tabs>
        <w:rPr>
          <w:sz w:val="22"/>
          <w:szCs w:val="22"/>
        </w:rPr>
      </w:pPr>
    </w:p>
    <w:p w14:paraId="39661500" w14:textId="77777777" w:rsidR="008830F3" w:rsidRPr="00EC21B7" w:rsidRDefault="008830F3" w:rsidP="005E75C7">
      <w:pPr>
        <w:tabs>
          <w:tab w:val="left" w:pos="909"/>
        </w:tabs>
        <w:rPr>
          <w:sz w:val="22"/>
          <w:szCs w:val="22"/>
        </w:rPr>
      </w:pPr>
    </w:p>
    <w:p w14:paraId="1C406975" w14:textId="77777777" w:rsidR="00F05590" w:rsidRPr="00EC21B7" w:rsidRDefault="00F05590" w:rsidP="005E75C7">
      <w:pPr>
        <w:tabs>
          <w:tab w:val="left" w:pos="909"/>
        </w:tabs>
        <w:rPr>
          <w:sz w:val="22"/>
          <w:szCs w:val="22"/>
        </w:rPr>
      </w:pPr>
    </w:p>
    <w:p w14:paraId="6E1A79C7" w14:textId="77777777" w:rsidR="009032E7" w:rsidRPr="00EC21B7" w:rsidRDefault="009032E7" w:rsidP="009032E7">
      <w:pPr>
        <w:pStyle w:val="KDObrazac"/>
        <w:spacing w:before="0"/>
        <w:outlineLvl w:val="9"/>
        <w:rPr>
          <w:sz w:val="22"/>
          <w:szCs w:val="22"/>
        </w:rPr>
      </w:pPr>
      <w:bookmarkStart w:id="75" w:name="_Toc442559924"/>
      <w:r w:rsidRPr="00EC21B7">
        <w:rPr>
          <w:sz w:val="22"/>
          <w:szCs w:val="22"/>
        </w:rPr>
        <w:lastRenderedPageBreak/>
        <w:t>ОБРАЗАЦ 1.</w:t>
      </w:r>
      <w:bookmarkEnd w:id="75"/>
    </w:p>
    <w:p w14:paraId="08BEC40D" w14:textId="77777777" w:rsidR="00867B50" w:rsidRPr="00EC21B7" w:rsidRDefault="00867B50" w:rsidP="009032E7">
      <w:pPr>
        <w:pStyle w:val="Standard"/>
        <w:spacing w:before="0"/>
        <w:jc w:val="center"/>
        <w:rPr>
          <w:rStyle w:val="BookTitle"/>
          <w:rFonts w:cs="Arial"/>
          <w:sz w:val="22"/>
          <w:szCs w:val="22"/>
        </w:rPr>
      </w:pPr>
    </w:p>
    <w:p w14:paraId="1973EAD6" w14:textId="77777777" w:rsidR="009032E7" w:rsidRPr="00EC21B7" w:rsidRDefault="009032E7" w:rsidP="009032E7">
      <w:pPr>
        <w:pStyle w:val="Standard"/>
        <w:spacing w:before="0"/>
        <w:jc w:val="center"/>
        <w:rPr>
          <w:sz w:val="22"/>
          <w:szCs w:val="22"/>
        </w:rPr>
      </w:pPr>
      <w:r w:rsidRPr="00EC21B7">
        <w:rPr>
          <w:rStyle w:val="BookTitle"/>
          <w:rFonts w:cs="Arial"/>
          <w:sz w:val="22"/>
          <w:szCs w:val="22"/>
        </w:rPr>
        <w:t>ОБРАЗАЦ ПОНУДЕ</w:t>
      </w:r>
    </w:p>
    <w:p w14:paraId="0F04CB7E" w14:textId="77777777" w:rsidR="009032E7" w:rsidRPr="00EC21B7" w:rsidRDefault="009032E7" w:rsidP="009032E7">
      <w:pPr>
        <w:pStyle w:val="Standard"/>
        <w:spacing w:before="0"/>
        <w:rPr>
          <w:sz w:val="22"/>
          <w:szCs w:val="22"/>
        </w:rPr>
      </w:pPr>
      <w:r w:rsidRPr="00EC21B7">
        <w:rPr>
          <w:rFonts w:eastAsia="TimesNewRomanPS-BoldMT" w:cs="Arial"/>
          <w:bCs/>
          <w:sz w:val="22"/>
          <w:szCs w:val="22"/>
        </w:rPr>
        <w:t>Понуда бр._________ од _______________ за  отворени поступак јавне набавке услуге</w:t>
      </w:r>
      <w:r w:rsidR="001F7BF6" w:rsidRPr="00EC21B7">
        <w:rPr>
          <w:rFonts w:eastAsia="TimesNewRomanPS-BoldMT" w:cs="Arial"/>
          <w:bCs/>
          <w:sz w:val="22"/>
          <w:szCs w:val="22"/>
        </w:rPr>
        <w:t>:</w:t>
      </w:r>
      <w:r w:rsidR="001F7BF6"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001F7BF6" w:rsidRPr="00EC21B7">
        <w:rPr>
          <w:rFonts w:ascii="Arial" w:hAnsi="Arial" w:cs="Arial"/>
          <w:sz w:val="22"/>
          <w:szCs w:val="22"/>
          <w:lang w:val="sr-Latn-RS"/>
        </w:rPr>
        <w:t xml:space="preserve">, </w:t>
      </w:r>
      <w:r w:rsidRPr="00EC21B7">
        <w:rPr>
          <w:rFonts w:eastAsia="TimesNewRomanPS-BoldMT" w:cs="Arial"/>
          <w:bCs/>
          <w:sz w:val="22"/>
          <w:szCs w:val="22"/>
        </w:rPr>
        <w:t xml:space="preserve">ЈН бр. </w:t>
      </w:r>
      <w:r w:rsidR="00B86810" w:rsidRPr="00EC21B7">
        <w:rPr>
          <w:rFonts w:ascii="Arial" w:hAnsi="Arial" w:cs="Arial"/>
          <w:sz w:val="22"/>
          <w:szCs w:val="22"/>
        </w:rPr>
        <w:t>ЈНО/1000/0031/2017</w:t>
      </w:r>
    </w:p>
    <w:p w14:paraId="45FF59A5" w14:textId="77777777" w:rsidR="009032E7" w:rsidRPr="00EC21B7" w:rsidRDefault="009032E7" w:rsidP="009032E7">
      <w:pPr>
        <w:pStyle w:val="Standard"/>
        <w:spacing w:before="0"/>
        <w:rPr>
          <w:rFonts w:eastAsia="TimesNewRomanPS-BoldMT" w:cs="Arial"/>
          <w:bCs/>
          <w:color w:val="00B0F0"/>
          <w:sz w:val="22"/>
          <w:szCs w:val="22"/>
        </w:rPr>
      </w:pPr>
    </w:p>
    <w:p w14:paraId="701EE39C" w14:textId="77777777" w:rsidR="009032E7" w:rsidRPr="00EC21B7" w:rsidRDefault="009032E7" w:rsidP="009032E7">
      <w:pPr>
        <w:pStyle w:val="Standard"/>
        <w:spacing w:before="0"/>
        <w:rPr>
          <w:sz w:val="22"/>
          <w:szCs w:val="22"/>
        </w:rPr>
      </w:pPr>
      <w:r w:rsidRPr="00EC21B7">
        <w:rPr>
          <w:rFonts w:cs="Arial"/>
          <w:b/>
          <w:bCs/>
          <w:i/>
          <w:iCs/>
          <w:sz w:val="22"/>
          <w:szCs w:val="22"/>
        </w:rPr>
        <w:t>1)ОПШТИ ПОДАЦИ О ПОНУЂАЧУ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34"/>
        <w:gridCol w:w="4977"/>
      </w:tblGrid>
      <w:tr w:rsidR="009032E7" w:rsidRPr="00EC21B7" w14:paraId="05ED4977" w14:textId="77777777" w:rsidTr="00DB6B7D">
        <w:trPr>
          <w:trHeight w:val="620"/>
          <w:jc w:val="center"/>
        </w:trPr>
        <w:tc>
          <w:tcPr>
            <w:tcW w:w="2489" w:type="pct"/>
            <w:shd w:val="clear" w:color="auto" w:fill="FFFFFF"/>
            <w:tcMar>
              <w:top w:w="0" w:type="dxa"/>
              <w:left w:w="108" w:type="dxa"/>
              <w:bottom w:w="0" w:type="dxa"/>
              <w:right w:w="108" w:type="dxa"/>
            </w:tcMar>
            <w:vAlign w:val="center"/>
          </w:tcPr>
          <w:p w14:paraId="6C0EBB40"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Назив понуђача:</w:t>
            </w:r>
          </w:p>
        </w:tc>
        <w:tc>
          <w:tcPr>
            <w:tcW w:w="2511" w:type="pct"/>
            <w:shd w:val="clear" w:color="auto" w:fill="FFFFFF"/>
            <w:tcMar>
              <w:top w:w="0" w:type="dxa"/>
              <w:left w:w="108" w:type="dxa"/>
              <w:bottom w:w="0" w:type="dxa"/>
              <w:right w:w="108" w:type="dxa"/>
            </w:tcMar>
            <w:vAlign w:val="center"/>
          </w:tcPr>
          <w:p w14:paraId="0C326F87" w14:textId="77777777" w:rsidR="009032E7" w:rsidRPr="00EC21B7" w:rsidRDefault="009032E7" w:rsidP="009032E7">
            <w:pPr>
              <w:pStyle w:val="Standard"/>
              <w:spacing w:before="0"/>
              <w:rPr>
                <w:rFonts w:cs="Arial"/>
                <w:b/>
                <w:bCs/>
                <w:i/>
                <w:iCs/>
                <w:color w:val="auto"/>
                <w:sz w:val="22"/>
                <w:szCs w:val="22"/>
              </w:rPr>
            </w:pPr>
          </w:p>
        </w:tc>
      </w:tr>
      <w:tr w:rsidR="009032E7" w:rsidRPr="00EC21B7" w14:paraId="161F5C44" w14:textId="77777777" w:rsidTr="00DB6B7D">
        <w:trPr>
          <w:trHeight w:val="620"/>
          <w:jc w:val="center"/>
        </w:trPr>
        <w:tc>
          <w:tcPr>
            <w:tcW w:w="2489" w:type="pct"/>
            <w:shd w:val="clear" w:color="auto" w:fill="FFFFFF"/>
            <w:tcMar>
              <w:top w:w="0" w:type="dxa"/>
              <w:left w:w="108" w:type="dxa"/>
              <w:bottom w:w="0" w:type="dxa"/>
              <w:right w:w="108" w:type="dxa"/>
            </w:tcMar>
            <w:vAlign w:val="center"/>
          </w:tcPr>
          <w:p w14:paraId="7B280F47" w14:textId="77777777" w:rsidR="009032E7" w:rsidRPr="00EC21B7" w:rsidRDefault="008830F3" w:rsidP="009032E7">
            <w:pPr>
              <w:pStyle w:val="Standard"/>
              <w:spacing w:before="0"/>
              <w:rPr>
                <w:color w:val="auto"/>
                <w:sz w:val="22"/>
                <w:szCs w:val="22"/>
              </w:rPr>
            </w:pPr>
            <w:r w:rsidRPr="008830F3">
              <w:rPr>
                <w:rFonts w:cs="Arial"/>
                <w:i/>
                <w:iCs/>
                <w:color w:val="auto"/>
                <w:sz w:val="22"/>
                <w:szCs w:val="22"/>
              </w:rPr>
              <w:t>Врста правног лица: (микро, мало, средње, велико) или физичко лице</w:t>
            </w:r>
          </w:p>
        </w:tc>
        <w:tc>
          <w:tcPr>
            <w:tcW w:w="2511" w:type="pct"/>
            <w:shd w:val="clear" w:color="auto" w:fill="FFFFFF"/>
            <w:tcMar>
              <w:top w:w="0" w:type="dxa"/>
              <w:left w:w="108" w:type="dxa"/>
              <w:bottom w:w="0" w:type="dxa"/>
              <w:right w:w="108" w:type="dxa"/>
            </w:tcMar>
            <w:vAlign w:val="center"/>
          </w:tcPr>
          <w:p w14:paraId="4ADF07B6" w14:textId="77777777" w:rsidR="009032E7" w:rsidRPr="00EC21B7" w:rsidRDefault="009032E7" w:rsidP="009032E7">
            <w:pPr>
              <w:pStyle w:val="Standard"/>
              <w:spacing w:before="0"/>
              <w:rPr>
                <w:rFonts w:cs="Arial"/>
                <w:b/>
                <w:bCs/>
                <w:i/>
                <w:iCs/>
                <w:color w:val="auto"/>
                <w:sz w:val="22"/>
                <w:szCs w:val="22"/>
              </w:rPr>
            </w:pPr>
          </w:p>
          <w:p w14:paraId="6937A0C4" w14:textId="77777777" w:rsidR="009032E7" w:rsidRPr="00EC21B7" w:rsidRDefault="009032E7" w:rsidP="009032E7">
            <w:pPr>
              <w:pStyle w:val="Standard"/>
              <w:spacing w:before="0"/>
              <w:rPr>
                <w:rFonts w:cs="Arial"/>
                <w:b/>
                <w:bCs/>
                <w:i/>
                <w:iCs/>
                <w:color w:val="auto"/>
                <w:sz w:val="22"/>
                <w:szCs w:val="22"/>
              </w:rPr>
            </w:pPr>
          </w:p>
        </w:tc>
      </w:tr>
      <w:tr w:rsidR="009032E7" w:rsidRPr="00EC21B7" w14:paraId="18A39A8C" w14:textId="77777777" w:rsidTr="00DB6B7D">
        <w:trPr>
          <w:trHeight w:val="683"/>
          <w:jc w:val="center"/>
        </w:trPr>
        <w:tc>
          <w:tcPr>
            <w:tcW w:w="2489" w:type="pct"/>
            <w:shd w:val="clear" w:color="auto" w:fill="FFFFFF"/>
            <w:tcMar>
              <w:top w:w="0" w:type="dxa"/>
              <w:left w:w="108" w:type="dxa"/>
              <w:bottom w:w="0" w:type="dxa"/>
              <w:right w:w="108" w:type="dxa"/>
            </w:tcMar>
            <w:vAlign w:val="center"/>
          </w:tcPr>
          <w:p w14:paraId="4C23671B"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Адреса понуђача:</w:t>
            </w:r>
          </w:p>
        </w:tc>
        <w:tc>
          <w:tcPr>
            <w:tcW w:w="2511" w:type="pct"/>
            <w:shd w:val="clear" w:color="auto" w:fill="FFFFFF"/>
            <w:tcMar>
              <w:top w:w="0" w:type="dxa"/>
              <w:left w:w="108" w:type="dxa"/>
              <w:bottom w:w="0" w:type="dxa"/>
              <w:right w:w="108" w:type="dxa"/>
            </w:tcMar>
            <w:vAlign w:val="center"/>
          </w:tcPr>
          <w:p w14:paraId="05375ED0" w14:textId="77777777" w:rsidR="009032E7" w:rsidRPr="00EC21B7" w:rsidRDefault="009032E7" w:rsidP="009032E7">
            <w:pPr>
              <w:pStyle w:val="Standard"/>
              <w:spacing w:before="0"/>
              <w:rPr>
                <w:rFonts w:cs="Arial"/>
                <w:b/>
                <w:bCs/>
                <w:i/>
                <w:iCs/>
                <w:color w:val="auto"/>
                <w:sz w:val="22"/>
                <w:szCs w:val="22"/>
              </w:rPr>
            </w:pPr>
          </w:p>
          <w:p w14:paraId="383D0989" w14:textId="77777777" w:rsidR="009032E7" w:rsidRPr="00EC21B7" w:rsidRDefault="009032E7" w:rsidP="009032E7">
            <w:pPr>
              <w:pStyle w:val="Standard"/>
              <w:spacing w:before="0"/>
              <w:rPr>
                <w:rFonts w:cs="Arial"/>
                <w:b/>
                <w:bCs/>
                <w:i/>
                <w:iCs/>
                <w:color w:val="auto"/>
                <w:sz w:val="22"/>
                <w:szCs w:val="22"/>
              </w:rPr>
            </w:pPr>
          </w:p>
        </w:tc>
      </w:tr>
      <w:tr w:rsidR="009032E7" w:rsidRPr="00EC21B7" w14:paraId="3B1EEC01" w14:textId="77777777" w:rsidTr="00DB6B7D">
        <w:trPr>
          <w:trHeight w:val="647"/>
          <w:jc w:val="center"/>
        </w:trPr>
        <w:tc>
          <w:tcPr>
            <w:tcW w:w="2489" w:type="pct"/>
            <w:shd w:val="clear" w:color="auto" w:fill="FFFFFF"/>
            <w:tcMar>
              <w:top w:w="0" w:type="dxa"/>
              <w:left w:w="108" w:type="dxa"/>
              <w:bottom w:w="0" w:type="dxa"/>
              <w:right w:w="108" w:type="dxa"/>
            </w:tcMar>
            <w:vAlign w:val="center"/>
          </w:tcPr>
          <w:p w14:paraId="576CB52A"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Матични број понуђача:</w:t>
            </w:r>
          </w:p>
        </w:tc>
        <w:tc>
          <w:tcPr>
            <w:tcW w:w="2511" w:type="pct"/>
            <w:shd w:val="clear" w:color="auto" w:fill="FFFFFF"/>
            <w:tcMar>
              <w:top w:w="0" w:type="dxa"/>
              <w:left w:w="108" w:type="dxa"/>
              <w:bottom w:w="0" w:type="dxa"/>
              <w:right w:w="108" w:type="dxa"/>
            </w:tcMar>
            <w:vAlign w:val="center"/>
          </w:tcPr>
          <w:p w14:paraId="006EF0F7" w14:textId="77777777" w:rsidR="009032E7" w:rsidRPr="00EC21B7" w:rsidRDefault="009032E7" w:rsidP="009032E7">
            <w:pPr>
              <w:pStyle w:val="Standard"/>
              <w:spacing w:before="0"/>
              <w:rPr>
                <w:rFonts w:cs="Arial"/>
                <w:b/>
                <w:bCs/>
                <w:i/>
                <w:iCs/>
                <w:color w:val="auto"/>
                <w:sz w:val="22"/>
                <w:szCs w:val="22"/>
              </w:rPr>
            </w:pPr>
          </w:p>
        </w:tc>
      </w:tr>
      <w:tr w:rsidR="009032E7" w:rsidRPr="00EC21B7" w14:paraId="03E400D4" w14:textId="77777777" w:rsidTr="00DB6B7D">
        <w:trPr>
          <w:jc w:val="center"/>
        </w:trPr>
        <w:tc>
          <w:tcPr>
            <w:tcW w:w="2489" w:type="pct"/>
            <w:shd w:val="clear" w:color="auto" w:fill="FFFFFF"/>
            <w:tcMar>
              <w:top w:w="0" w:type="dxa"/>
              <w:left w:w="108" w:type="dxa"/>
              <w:bottom w:w="0" w:type="dxa"/>
              <w:right w:w="108" w:type="dxa"/>
            </w:tcMar>
            <w:vAlign w:val="center"/>
          </w:tcPr>
          <w:p w14:paraId="2C50A5A7"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Порески идентификациони број понуђача (ПИБ):</w:t>
            </w:r>
          </w:p>
        </w:tc>
        <w:tc>
          <w:tcPr>
            <w:tcW w:w="2511" w:type="pct"/>
            <w:shd w:val="clear" w:color="auto" w:fill="FFFFFF"/>
            <w:tcMar>
              <w:top w:w="0" w:type="dxa"/>
              <w:left w:w="108" w:type="dxa"/>
              <w:bottom w:w="0" w:type="dxa"/>
              <w:right w:w="108" w:type="dxa"/>
            </w:tcMar>
            <w:vAlign w:val="center"/>
          </w:tcPr>
          <w:p w14:paraId="2CEFBAF4"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3961FCFF" w14:textId="77777777" w:rsidTr="00DB6B7D">
        <w:trPr>
          <w:trHeight w:val="512"/>
          <w:jc w:val="center"/>
        </w:trPr>
        <w:tc>
          <w:tcPr>
            <w:tcW w:w="2489" w:type="pct"/>
            <w:shd w:val="clear" w:color="auto" w:fill="FFFFFF"/>
            <w:tcMar>
              <w:top w:w="0" w:type="dxa"/>
              <w:left w:w="108" w:type="dxa"/>
              <w:bottom w:w="0" w:type="dxa"/>
              <w:right w:w="108" w:type="dxa"/>
            </w:tcMar>
            <w:vAlign w:val="center"/>
          </w:tcPr>
          <w:p w14:paraId="5D0084DA" w14:textId="77777777" w:rsidR="009032E7" w:rsidRPr="00EC21B7" w:rsidRDefault="009032E7" w:rsidP="009032E7">
            <w:pPr>
              <w:pStyle w:val="Standard"/>
              <w:spacing w:before="0"/>
              <w:rPr>
                <w:rFonts w:cs="Arial"/>
                <w:i/>
                <w:iCs/>
                <w:color w:val="auto"/>
                <w:sz w:val="22"/>
                <w:szCs w:val="22"/>
              </w:rPr>
            </w:pPr>
          </w:p>
          <w:p w14:paraId="77F5961A"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Име особе за контакт:</w:t>
            </w:r>
          </w:p>
        </w:tc>
        <w:tc>
          <w:tcPr>
            <w:tcW w:w="2511" w:type="pct"/>
            <w:shd w:val="clear" w:color="auto" w:fill="FFFFFF"/>
            <w:tcMar>
              <w:top w:w="0" w:type="dxa"/>
              <w:left w:w="108" w:type="dxa"/>
              <w:bottom w:w="0" w:type="dxa"/>
              <w:right w:w="108" w:type="dxa"/>
            </w:tcMar>
            <w:vAlign w:val="center"/>
          </w:tcPr>
          <w:p w14:paraId="238C6DC4" w14:textId="77777777" w:rsidR="009032E7" w:rsidRPr="00EC21B7" w:rsidRDefault="009032E7" w:rsidP="009032E7">
            <w:pPr>
              <w:pStyle w:val="Standard"/>
              <w:spacing w:before="0"/>
              <w:rPr>
                <w:rFonts w:cs="Arial"/>
                <w:b/>
                <w:bCs/>
                <w:i/>
                <w:iCs/>
                <w:color w:val="auto"/>
                <w:sz w:val="22"/>
                <w:szCs w:val="22"/>
              </w:rPr>
            </w:pPr>
          </w:p>
          <w:p w14:paraId="5D5BB7AA" w14:textId="77777777" w:rsidR="009032E7" w:rsidRPr="00EC21B7" w:rsidRDefault="009032E7" w:rsidP="009032E7">
            <w:pPr>
              <w:pStyle w:val="Standard"/>
              <w:spacing w:before="0"/>
              <w:rPr>
                <w:rFonts w:cs="Arial"/>
                <w:b/>
                <w:bCs/>
                <w:i/>
                <w:iCs/>
                <w:color w:val="auto"/>
                <w:sz w:val="22"/>
                <w:szCs w:val="22"/>
              </w:rPr>
            </w:pPr>
          </w:p>
          <w:p w14:paraId="22A1EF31" w14:textId="77777777" w:rsidR="009032E7" w:rsidRPr="00EC21B7" w:rsidRDefault="009032E7" w:rsidP="009032E7">
            <w:pPr>
              <w:pStyle w:val="Standard"/>
              <w:spacing w:before="0"/>
              <w:rPr>
                <w:rFonts w:cs="Arial"/>
                <w:b/>
                <w:bCs/>
                <w:i/>
                <w:iCs/>
                <w:color w:val="auto"/>
                <w:sz w:val="22"/>
                <w:szCs w:val="22"/>
              </w:rPr>
            </w:pPr>
          </w:p>
        </w:tc>
      </w:tr>
      <w:tr w:rsidR="009032E7" w:rsidRPr="00EC21B7" w14:paraId="0BA524E6" w14:textId="77777777" w:rsidTr="00DB6B7D">
        <w:trPr>
          <w:jc w:val="center"/>
        </w:trPr>
        <w:tc>
          <w:tcPr>
            <w:tcW w:w="2489" w:type="pct"/>
            <w:shd w:val="clear" w:color="auto" w:fill="FFFFFF"/>
            <w:tcMar>
              <w:top w:w="0" w:type="dxa"/>
              <w:left w:w="108" w:type="dxa"/>
              <w:bottom w:w="0" w:type="dxa"/>
              <w:right w:w="108" w:type="dxa"/>
            </w:tcMar>
            <w:vAlign w:val="center"/>
          </w:tcPr>
          <w:p w14:paraId="7F33A670"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Електронска адреса понуђача (</w:t>
            </w:r>
            <w:r w:rsidRPr="00EC21B7">
              <w:rPr>
                <w:rFonts w:cs="Arial"/>
                <w:i/>
                <w:iCs/>
                <w:color w:val="auto"/>
                <w:sz w:val="22"/>
                <w:szCs w:val="22"/>
              </w:rPr>
              <w:t>e</w:t>
            </w:r>
            <w:r w:rsidRPr="00EC21B7">
              <w:rPr>
                <w:rFonts w:cs="Arial"/>
                <w:i/>
                <w:iCs/>
                <w:color w:val="auto"/>
                <w:sz w:val="22"/>
                <w:szCs w:val="22"/>
                <w:lang w:val="ru-RU"/>
              </w:rPr>
              <w:t>-</w:t>
            </w:r>
            <w:r w:rsidRPr="00EC21B7">
              <w:rPr>
                <w:rFonts w:cs="Arial"/>
                <w:i/>
                <w:iCs/>
                <w:color w:val="auto"/>
                <w:sz w:val="22"/>
                <w:szCs w:val="22"/>
              </w:rPr>
              <w:t>mail</w:t>
            </w:r>
            <w:r w:rsidRPr="00EC21B7">
              <w:rPr>
                <w:rFonts w:cs="Arial"/>
                <w:i/>
                <w:iCs/>
                <w:color w:val="auto"/>
                <w:sz w:val="22"/>
                <w:szCs w:val="22"/>
                <w:lang w:val="ru-RU"/>
              </w:rPr>
              <w:t>):</w:t>
            </w:r>
          </w:p>
          <w:p w14:paraId="7B8514CA" w14:textId="77777777" w:rsidR="009032E7" w:rsidRPr="00EC21B7" w:rsidRDefault="009032E7" w:rsidP="009032E7">
            <w:pPr>
              <w:pStyle w:val="Standard"/>
              <w:spacing w:before="0"/>
              <w:rPr>
                <w:rFonts w:cs="Arial"/>
                <w:b/>
                <w:bCs/>
                <w:i/>
                <w:iCs/>
                <w:color w:val="auto"/>
                <w:sz w:val="22"/>
                <w:szCs w:val="22"/>
                <w:lang w:val="ru-RU"/>
              </w:rPr>
            </w:pPr>
          </w:p>
        </w:tc>
        <w:tc>
          <w:tcPr>
            <w:tcW w:w="2511" w:type="pct"/>
            <w:shd w:val="clear" w:color="auto" w:fill="FFFFFF"/>
            <w:tcMar>
              <w:top w:w="0" w:type="dxa"/>
              <w:left w:w="108" w:type="dxa"/>
              <w:bottom w:w="0" w:type="dxa"/>
              <w:right w:w="108" w:type="dxa"/>
            </w:tcMar>
            <w:vAlign w:val="center"/>
          </w:tcPr>
          <w:p w14:paraId="3B7B7E32"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4BA19A76" w14:textId="77777777" w:rsidTr="00DB6B7D">
        <w:trPr>
          <w:trHeight w:val="557"/>
          <w:jc w:val="center"/>
        </w:trPr>
        <w:tc>
          <w:tcPr>
            <w:tcW w:w="2489" w:type="pct"/>
            <w:shd w:val="clear" w:color="auto" w:fill="FFFFFF"/>
            <w:tcMar>
              <w:top w:w="0" w:type="dxa"/>
              <w:left w:w="108" w:type="dxa"/>
              <w:bottom w:w="0" w:type="dxa"/>
              <w:right w:w="108" w:type="dxa"/>
            </w:tcMar>
            <w:vAlign w:val="center"/>
          </w:tcPr>
          <w:p w14:paraId="59855223"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Телефон:</w:t>
            </w:r>
          </w:p>
        </w:tc>
        <w:tc>
          <w:tcPr>
            <w:tcW w:w="2511" w:type="pct"/>
            <w:shd w:val="clear" w:color="auto" w:fill="FFFFFF"/>
            <w:tcMar>
              <w:top w:w="0" w:type="dxa"/>
              <w:left w:w="108" w:type="dxa"/>
              <w:bottom w:w="0" w:type="dxa"/>
              <w:right w:w="108" w:type="dxa"/>
            </w:tcMar>
            <w:vAlign w:val="center"/>
          </w:tcPr>
          <w:p w14:paraId="6AACE699" w14:textId="77777777" w:rsidR="009032E7" w:rsidRPr="00EC21B7" w:rsidRDefault="009032E7" w:rsidP="009032E7">
            <w:pPr>
              <w:pStyle w:val="Standard"/>
              <w:spacing w:before="0"/>
              <w:rPr>
                <w:rFonts w:cs="Arial"/>
                <w:b/>
                <w:bCs/>
                <w:i/>
                <w:iCs/>
                <w:color w:val="auto"/>
                <w:sz w:val="22"/>
                <w:szCs w:val="22"/>
              </w:rPr>
            </w:pPr>
          </w:p>
          <w:p w14:paraId="06176C47" w14:textId="77777777" w:rsidR="009032E7" w:rsidRPr="00EC21B7" w:rsidRDefault="009032E7" w:rsidP="009032E7">
            <w:pPr>
              <w:pStyle w:val="Standard"/>
              <w:spacing w:before="0"/>
              <w:rPr>
                <w:rFonts w:cs="Arial"/>
                <w:b/>
                <w:bCs/>
                <w:i/>
                <w:iCs/>
                <w:color w:val="auto"/>
                <w:sz w:val="22"/>
                <w:szCs w:val="22"/>
              </w:rPr>
            </w:pPr>
          </w:p>
        </w:tc>
      </w:tr>
      <w:tr w:rsidR="009032E7" w:rsidRPr="00EC21B7" w14:paraId="60EF1074" w14:textId="77777777" w:rsidTr="00DB6B7D">
        <w:trPr>
          <w:trHeight w:val="530"/>
          <w:jc w:val="center"/>
        </w:trPr>
        <w:tc>
          <w:tcPr>
            <w:tcW w:w="2489" w:type="pct"/>
            <w:shd w:val="clear" w:color="auto" w:fill="FFFFFF"/>
            <w:tcMar>
              <w:top w:w="0" w:type="dxa"/>
              <w:left w:w="108" w:type="dxa"/>
              <w:bottom w:w="0" w:type="dxa"/>
              <w:right w:w="108" w:type="dxa"/>
            </w:tcMar>
            <w:vAlign w:val="center"/>
          </w:tcPr>
          <w:p w14:paraId="11AF8353" w14:textId="77777777" w:rsidR="009032E7" w:rsidRPr="00EC21B7" w:rsidRDefault="009032E7" w:rsidP="009032E7">
            <w:pPr>
              <w:pStyle w:val="Standard"/>
              <w:spacing w:before="0"/>
              <w:rPr>
                <w:color w:val="auto"/>
                <w:sz w:val="22"/>
                <w:szCs w:val="22"/>
              </w:rPr>
            </w:pPr>
            <w:r w:rsidRPr="00EC21B7">
              <w:rPr>
                <w:rFonts w:cs="Arial"/>
                <w:i/>
                <w:iCs/>
                <w:color w:val="auto"/>
                <w:sz w:val="22"/>
                <w:szCs w:val="22"/>
              </w:rPr>
              <w:t>Телефакс:</w:t>
            </w:r>
          </w:p>
        </w:tc>
        <w:tc>
          <w:tcPr>
            <w:tcW w:w="2511" w:type="pct"/>
            <w:shd w:val="clear" w:color="auto" w:fill="FFFFFF"/>
            <w:tcMar>
              <w:top w:w="0" w:type="dxa"/>
              <w:left w:w="108" w:type="dxa"/>
              <w:bottom w:w="0" w:type="dxa"/>
              <w:right w:w="108" w:type="dxa"/>
            </w:tcMar>
            <w:vAlign w:val="center"/>
          </w:tcPr>
          <w:p w14:paraId="154DD48E" w14:textId="77777777" w:rsidR="009032E7" w:rsidRPr="00EC21B7" w:rsidRDefault="009032E7" w:rsidP="009032E7">
            <w:pPr>
              <w:pStyle w:val="Standard"/>
              <w:spacing w:before="0"/>
              <w:rPr>
                <w:rFonts w:cs="Arial"/>
                <w:b/>
                <w:bCs/>
                <w:i/>
                <w:iCs/>
                <w:color w:val="auto"/>
                <w:sz w:val="22"/>
                <w:szCs w:val="22"/>
              </w:rPr>
            </w:pPr>
          </w:p>
          <w:p w14:paraId="65E01769" w14:textId="77777777" w:rsidR="009032E7" w:rsidRPr="00EC21B7" w:rsidRDefault="009032E7" w:rsidP="009032E7">
            <w:pPr>
              <w:pStyle w:val="Standard"/>
              <w:spacing w:before="0"/>
              <w:rPr>
                <w:rFonts w:cs="Arial"/>
                <w:b/>
                <w:bCs/>
                <w:i/>
                <w:iCs/>
                <w:color w:val="auto"/>
                <w:sz w:val="22"/>
                <w:szCs w:val="22"/>
              </w:rPr>
            </w:pPr>
          </w:p>
        </w:tc>
      </w:tr>
      <w:tr w:rsidR="009032E7" w:rsidRPr="00EC21B7" w14:paraId="2297E302"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4E570EE7"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Број рачуна понуђача и назив банке:</w:t>
            </w:r>
          </w:p>
        </w:tc>
        <w:tc>
          <w:tcPr>
            <w:tcW w:w="2511" w:type="pct"/>
            <w:shd w:val="clear" w:color="auto" w:fill="FFFFFF"/>
            <w:tcMar>
              <w:top w:w="0" w:type="dxa"/>
              <w:left w:w="108" w:type="dxa"/>
              <w:bottom w:w="0" w:type="dxa"/>
              <w:right w:w="108" w:type="dxa"/>
            </w:tcMar>
            <w:vAlign w:val="center"/>
          </w:tcPr>
          <w:p w14:paraId="7CE388CF" w14:textId="77777777" w:rsidR="009032E7" w:rsidRPr="00EC21B7" w:rsidRDefault="009032E7" w:rsidP="009032E7">
            <w:pPr>
              <w:pStyle w:val="Standard"/>
              <w:spacing w:before="0"/>
              <w:rPr>
                <w:rFonts w:cs="Arial"/>
                <w:b/>
                <w:bCs/>
                <w:i/>
                <w:iCs/>
                <w:color w:val="auto"/>
                <w:sz w:val="22"/>
                <w:szCs w:val="22"/>
                <w:lang w:val="ru-RU"/>
              </w:rPr>
            </w:pPr>
          </w:p>
          <w:p w14:paraId="400465AF" w14:textId="77777777" w:rsidR="009032E7" w:rsidRPr="00EC21B7" w:rsidRDefault="009032E7" w:rsidP="009032E7">
            <w:pPr>
              <w:pStyle w:val="Standard"/>
              <w:spacing w:before="0"/>
              <w:rPr>
                <w:rFonts w:cs="Arial"/>
                <w:b/>
                <w:bCs/>
                <w:i/>
                <w:iCs/>
                <w:color w:val="auto"/>
                <w:sz w:val="22"/>
                <w:szCs w:val="22"/>
                <w:lang w:val="ru-RU"/>
              </w:rPr>
            </w:pPr>
          </w:p>
          <w:p w14:paraId="03BDC76A" w14:textId="77777777" w:rsidR="009032E7" w:rsidRPr="00EC21B7" w:rsidRDefault="009032E7" w:rsidP="009032E7">
            <w:pPr>
              <w:pStyle w:val="Standard"/>
              <w:spacing w:before="0"/>
              <w:rPr>
                <w:rFonts w:cs="Arial"/>
                <w:b/>
                <w:bCs/>
                <w:i/>
                <w:iCs/>
                <w:color w:val="auto"/>
                <w:sz w:val="22"/>
                <w:szCs w:val="22"/>
                <w:lang w:val="ru-RU"/>
              </w:rPr>
            </w:pPr>
          </w:p>
        </w:tc>
      </w:tr>
      <w:tr w:rsidR="009032E7" w:rsidRPr="00EC21B7" w14:paraId="6A4F1765"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37EC91BA" w14:textId="77777777" w:rsidR="009032E7" w:rsidRPr="00EC21B7" w:rsidRDefault="009032E7" w:rsidP="009032E7">
            <w:pPr>
              <w:pStyle w:val="Standard"/>
              <w:spacing w:before="0"/>
              <w:rPr>
                <w:color w:val="auto"/>
                <w:sz w:val="22"/>
                <w:szCs w:val="22"/>
              </w:rPr>
            </w:pPr>
            <w:r w:rsidRPr="00EC21B7">
              <w:rPr>
                <w:rFonts w:cs="Arial"/>
                <w:i/>
                <w:iCs/>
                <w:color w:val="auto"/>
                <w:sz w:val="22"/>
                <w:szCs w:val="22"/>
                <w:lang w:val="ru-RU"/>
              </w:rPr>
              <w:t>Лице овлашћено за потписивање уговора</w:t>
            </w:r>
          </w:p>
        </w:tc>
        <w:tc>
          <w:tcPr>
            <w:tcW w:w="2511" w:type="pct"/>
            <w:shd w:val="clear" w:color="auto" w:fill="FFFFFF"/>
            <w:tcMar>
              <w:top w:w="0" w:type="dxa"/>
              <w:left w:w="108" w:type="dxa"/>
              <w:bottom w:w="0" w:type="dxa"/>
              <w:right w:w="108" w:type="dxa"/>
            </w:tcMar>
            <w:vAlign w:val="center"/>
          </w:tcPr>
          <w:p w14:paraId="099F69C9" w14:textId="77777777" w:rsidR="009032E7" w:rsidRPr="00EC21B7" w:rsidRDefault="009032E7" w:rsidP="009032E7">
            <w:pPr>
              <w:pStyle w:val="Standard"/>
              <w:spacing w:before="0"/>
              <w:ind w:firstLine="708"/>
              <w:rPr>
                <w:rFonts w:cs="Arial"/>
                <w:b/>
                <w:bCs/>
                <w:i/>
                <w:iCs/>
                <w:color w:val="auto"/>
                <w:sz w:val="22"/>
                <w:szCs w:val="22"/>
                <w:lang w:val="ru-RU"/>
              </w:rPr>
            </w:pPr>
          </w:p>
          <w:p w14:paraId="43A9F5FF" w14:textId="77777777" w:rsidR="009032E7" w:rsidRPr="00EC21B7" w:rsidRDefault="009032E7" w:rsidP="009032E7">
            <w:pPr>
              <w:pStyle w:val="Standard"/>
              <w:spacing w:before="0"/>
              <w:rPr>
                <w:rFonts w:ascii="Calibri" w:hAnsi="Calibri" w:cs="Arial"/>
                <w:b/>
                <w:bCs/>
                <w:i/>
                <w:iCs/>
                <w:color w:val="auto"/>
                <w:sz w:val="22"/>
                <w:szCs w:val="22"/>
                <w:lang w:val="ru-RU"/>
              </w:rPr>
            </w:pPr>
          </w:p>
        </w:tc>
      </w:tr>
      <w:tr w:rsidR="00BF4C37" w:rsidRPr="00EC21B7" w14:paraId="33F0BB5D" w14:textId="77777777" w:rsidTr="00DB6B7D">
        <w:trPr>
          <w:trHeight w:val="593"/>
          <w:jc w:val="center"/>
        </w:trPr>
        <w:tc>
          <w:tcPr>
            <w:tcW w:w="2489" w:type="pct"/>
            <w:shd w:val="clear" w:color="auto" w:fill="FFFFFF"/>
            <w:tcMar>
              <w:top w:w="0" w:type="dxa"/>
              <w:left w:w="108" w:type="dxa"/>
              <w:bottom w:w="0" w:type="dxa"/>
              <w:right w:w="108" w:type="dxa"/>
            </w:tcMar>
            <w:vAlign w:val="center"/>
          </w:tcPr>
          <w:p w14:paraId="77415CC6" w14:textId="77777777" w:rsidR="00BF4C37" w:rsidRPr="00EC21B7" w:rsidRDefault="0063151B" w:rsidP="00242D7E">
            <w:pPr>
              <w:snapToGrid w:val="0"/>
              <w:ind w:left="-113"/>
              <w:jc w:val="both"/>
              <w:rPr>
                <w:rFonts w:cs="Arial"/>
                <w:b/>
                <w:bCs/>
                <w:sz w:val="22"/>
                <w:szCs w:val="22"/>
                <w:lang w:val="sr-Cyrl-CS" w:eastAsia="ar-SA"/>
              </w:rPr>
            </w:pPr>
            <w:r w:rsidRPr="00EC21B7">
              <w:rPr>
                <w:rFonts w:cs="Arial"/>
                <w:b/>
                <w:bCs/>
                <w:sz w:val="22"/>
                <w:szCs w:val="22"/>
                <w:lang w:val="sr-Cyrl-CS" w:eastAsia="ar-SA"/>
              </w:rPr>
              <w:t xml:space="preserve"> </w:t>
            </w:r>
            <w:r w:rsidR="00BF4C37" w:rsidRPr="00EC21B7">
              <w:rPr>
                <w:rFonts w:cs="Arial"/>
                <w:b/>
                <w:bCs/>
                <w:sz w:val="22"/>
                <w:szCs w:val="22"/>
                <w:lang w:val="sr-Cyrl-CS" w:eastAsia="ar-SA"/>
              </w:rPr>
              <w:t>Понуду подносим за:</w:t>
            </w:r>
          </w:p>
          <w:p w14:paraId="21910507" w14:textId="77777777" w:rsidR="00BF4C37" w:rsidRPr="00EC21B7" w:rsidRDefault="00BF4C37" w:rsidP="00F146CA">
            <w:pPr>
              <w:widowControl/>
              <w:numPr>
                <w:ilvl w:val="0"/>
                <w:numId w:val="35"/>
              </w:numPr>
              <w:autoSpaceDN/>
              <w:snapToGrid w:val="0"/>
              <w:jc w:val="both"/>
              <w:textAlignment w:val="auto"/>
              <w:rPr>
                <w:rFonts w:cs="Arial"/>
                <w:b/>
                <w:bCs/>
                <w:sz w:val="22"/>
                <w:szCs w:val="22"/>
                <w:lang w:val="sr-Cyrl-CS" w:eastAsia="ar-SA"/>
              </w:rPr>
            </w:pPr>
            <w:r w:rsidRPr="00EC21B7">
              <w:rPr>
                <w:rFonts w:cs="Arial"/>
                <w:bCs/>
                <w:sz w:val="22"/>
                <w:szCs w:val="22"/>
                <w:lang w:val="sr-Cyrl-CS" w:eastAsia="ar-SA"/>
              </w:rPr>
              <w:t>Уколико се понуда подноси за одређену партију/е означити и попунити бр. 1</w:t>
            </w:r>
          </w:p>
          <w:p w14:paraId="537AA300" w14:textId="77777777" w:rsidR="00BF4C37" w:rsidRPr="00EC21B7" w:rsidRDefault="00BF4C37" w:rsidP="00F146CA">
            <w:pPr>
              <w:widowControl/>
              <w:numPr>
                <w:ilvl w:val="0"/>
                <w:numId w:val="35"/>
              </w:numPr>
              <w:autoSpaceDN/>
              <w:snapToGrid w:val="0"/>
              <w:jc w:val="both"/>
              <w:textAlignment w:val="auto"/>
              <w:rPr>
                <w:rFonts w:cs="Arial"/>
                <w:b/>
                <w:bCs/>
                <w:sz w:val="22"/>
                <w:szCs w:val="22"/>
                <w:lang w:val="sr-Cyrl-CS" w:eastAsia="ar-SA"/>
              </w:rPr>
            </w:pPr>
            <w:r w:rsidRPr="00EC21B7">
              <w:rPr>
                <w:rFonts w:cs="Arial"/>
                <w:bCs/>
                <w:sz w:val="22"/>
                <w:szCs w:val="22"/>
                <w:lang w:val="sr-Cyrl-CS" w:eastAsia="ar-SA"/>
              </w:rPr>
              <w:t>Уколико се понуда подноси за целокупну јавну набавку означити бр. 2</w:t>
            </w:r>
          </w:p>
        </w:tc>
        <w:tc>
          <w:tcPr>
            <w:tcW w:w="2511" w:type="pct"/>
            <w:shd w:val="clear" w:color="auto" w:fill="FFFFFF"/>
            <w:tcMar>
              <w:top w:w="0" w:type="dxa"/>
              <w:left w:w="108" w:type="dxa"/>
              <w:bottom w:w="0" w:type="dxa"/>
              <w:right w:w="108" w:type="dxa"/>
            </w:tcMar>
            <w:vAlign w:val="center"/>
          </w:tcPr>
          <w:p w14:paraId="22CC1F74" w14:textId="77777777" w:rsidR="00055AFB" w:rsidRPr="00EC21B7" w:rsidRDefault="00055AFB" w:rsidP="00055AFB">
            <w:pPr>
              <w:widowControl/>
              <w:autoSpaceDN/>
              <w:snapToGrid w:val="0"/>
              <w:textAlignment w:val="auto"/>
              <w:rPr>
                <w:rFonts w:cs="Arial"/>
                <w:sz w:val="22"/>
                <w:szCs w:val="22"/>
                <w:lang w:val="sr-Cyrl-CS"/>
              </w:rPr>
            </w:pPr>
          </w:p>
          <w:p w14:paraId="0BDF6090" w14:textId="77777777" w:rsidR="00BF4C37" w:rsidRPr="00EC21B7" w:rsidRDefault="008830F3" w:rsidP="008830F3">
            <w:pPr>
              <w:widowControl/>
              <w:autoSpaceDN/>
              <w:snapToGrid w:val="0"/>
              <w:ind w:left="284"/>
              <w:textAlignment w:val="auto"/>
              <w:rPr>
                <w:rFonts w:cs="Arial"/>
                <w:sz w:val="22"/>
                <w:szCs w:val="22"/>
                <w:lang w:val="sr-Cyrl-CS"/>
              </w:rPr>
            </w:pPr>
            <w:r>
              <w:rPr>
                <w:rFonts w:cs="Arial"/>
                <w:sz w:val="22"/>
                <w:szCs w:val="22"/>
                <w:lang w:val="sr-Cyrl-CS"/>
              </w:rPr>
              <w:t>1.</w:t>
            </w:r>
            <w:r w:rsidR="00BF4C37" w:rsidRPr="00EC21B7">
              <w:rPr>
                <w:rFonts w:cs="Arial"/>
                <w:sz w:val="22"/>
                <w:szCs w:val="22"/>
                <w:lang w:val="sr-Cyrl-CS"/>
              </w:rPr>
              <w:t>Партију број ____________</w:t>
            </w:r>
          </w:p>
          <w:p w14:paraId="1388295D" w14:textId="77777777" w:rsidR="00BF4C37" w:rsidRPr="00EC21B7" w:rsidRDefault="00BF4C37" w:rsidP="00242D7E">
            <w:pPr>
              <w:snapToGrid w:val="0"/>
              <w:rPr>
                <w:rFonts w:cs="Arial"/>
                <w:sz w:val="22"/>
                <w:szCs w:val="22"/>
                <w:lang w:val="sr-Cyrl-CS"/>
              </w:rPr>
            </w:pPr>
          </w:p>
          <w:p w14:paraId="69A79F56" w14:textId="77777777" w:rsidR="00BF4C37" w:rsidRPr="00EC21B7" w:rsidRDefault="00BF4C37" w:rsidP="00242D7E">
            <w:pPr>
              <w:snapToGrid w:val="0"/>
              <w:rPr>
                <w:rFonts w:cs="Arial"/>
                <w:sz w:val="22"/>
                <w:szCs w:val="22"/>
                <w:lang w:val="sr-Cyrl-CS"/>
              </w:rPr>
            </w:pPr>
          </w:p>
          <w:p w14:paraId="5E989C2E" w14:textId="77777777" w:rsidR="00BF4C37" w:rsidRPr="00EC21B7" w:rsidRDefault="008830F3" w:rsidP="008830F3">
            <w:pPr>
              <w:widowControl/>
              <w:autoSpaceDN/>
              <w:snapToGrid w:val="0"/>
              <w:ind w:left="284"/>
              <w:textAlignment w:val="auto"/>
              <w:rPr>
                <w:rFonts w:cs="Arial"/>
                <w:sz w:val="22"/>
                <w:szCs w:val="22"/>
                <w:lang w:val="sr-Cyrl-CS"/>
              </w:rPr>
            </w:pPr>
            <w:r>
              <w:rPr>
                <w:rFonts w:cs="Arial"/>
                <w:sz w:val="22"/>
                <w:szCs w:val="22"/>
                <w:lang w:val="sr-Cyrl-CS"/>
              </w:rPr>
              <w:t>2.</w:t>
            </w:r>
            <w:r w:rsidR="00BF4C37" w:rsidRPr="00EC21B7">
              <w:rPr>
                <w:rFonts w:cs="Arial"/>
                <w:sz w:val="22"/>
                <w:szCs w:val="22"/>
                <w:lang w:val="sr-Cyrl-CS"/>
              </w:rPr>
              <w:t>Целокупну јавну набавку</w:t>
            </w:r>
          </w:p>
          <w:p w14:paraId="1FAC66CE" w14:textId="77777777" w:rsidR="00BF4C37" w:rsidRPr="00EC21B7" w:rsidRDefault="00BF4C37" w:rsidP="00242D7E">
            <w:pPr>
              <w:snapToGrid w:val="0"/>
              <w:jc w:val="both"/>
              <w:rPr>
                <w:rFonts w:cs="Arial"/>
                <w:sz w:val="22"/>
                <w:szCs w:val="22"/>
                <w:lang w:val="sr-Cyrl-CS" w:eastAsia="ar-SA"/>
              </w:rPr>
            </w:pPr>
          </w:p>
        </w:tc>
      </w:tr>
    </w:tbl>
    <w:p w14:paraId="3550A00C" w14:textId="77777777" w:rsidR="009032E7" w:rsidRPr="00EC21B7" w:rsidRDefault="009032E7" w:rsidP="009032E7">
      <w:pPr>
        <w:pStyle w:val="Standard"/>
        <w:spacing w:before="0"/>
        <w:rPr>
          <w:rFonts w:cs="Arial"/>
          <w:sz w:val="22"/>
          <w:szCs w:val="22"/>
        </w:rPr>
      </w:pPr>
    </w:p>
    <w:p w14:paraId="7118CE37" w14:textId="77777777" w:rsidR="009032E7" w:rsidRPr="00EC21B7" w:rsidRDefault="009032E7" w:rsidP="009032E7">
      <w:pPr>
        <w:pStyle w:val="Standard"/>
        <w:spacing w:before="0"/>
        <w:rPr>
          <w:sz w:val="22"/>
          <w:szCs w:val="22"/>
        </w:rPr>
      </w:pPr>
      <w:r w:rsidRPr="00EC21B7">
        <w:rPr>
          <w:rFonts w:eastAsia="TimesNewRomanPSMT" w:cs="Arial"/>
          <w:b/>
          <w:bCs/>
          <w:i/>
          <w:iCs/>
          <w:sz w:val="22"/>
          <w:szCs w:val="22"/>
        </w:rPr>
        <w:t>2) ПОНУДУ ПОДНОСИ:</w:t>
      </w:r>
    </w:p>
    <w:p w14:paraId="5FABF65C" w14:textId="77777777" w:rsidR="009032E7" w:rsidRPr="00EC21B7" w:rsidRDefault="009032E7" w:rsidP="009032E7">
      <w:pPr>
        <w:pStyle w:val="Standard"/>
        <w:spacing w:before="0"/>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11"/>
      </w:tblGrid>
      <w:tr w:rsidR="009032E7" w:rsidRPr="00EC21B7" w14:paraId="0772582B"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6317144A"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А) САМОСТАЛНО</w:t>
            </w:r>
          </w:p>
        </w:tc>
      </w:tr>
      <w:tr w:rsidR="009032E7" w:rsidRPr="00EC21B7" w14:paraId="328D2D6A"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48AD11B5"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Б) СА ПОДИЗВОЂАЧЕМ</w:t>
            </w:r>
          </w:p>
        </w:tc>
      </w:tr>
      <w:tr w:rsidR="009032E7" w:rsidRPr="00EC21B7" w14:paraId="3295B645" w14:textId="77777777" w:rsidTr="00591ABC">
        <w:trPr>
          <w:trHeight w:val="520"/>
          <w:jc w:val="center"/>
        </w:trPr>
        <w:tc>
          <w:tcPr>
            <w:tcW w:w="5000" w:type="pct"/>
            <w:shd w:val="clear" w:color="auto" w:fill="FFFFFF"/>
            <w:tcMar>
              <w:top w:w="0" w:type="dxa"/>
              <w:left w:w="108" w:type="dxa"/>
              <w:bottom w:w="0" w:type="dxa"/>
              <w:right w:w="108" w:type="dxa"/>
            </w:tcMar>
            <w:vAlign w:val="center"/>
          </w:tcPr>
          <w:p w14:paraId="6D13FB1F" w14:textId="77777777" w:rsidR="009032E7" w:rsidRPr="00EC21B7" w:rsidRDefault="009032E7" w:rsidP="00591ABC">
            <w:pPr>
              <w:pStyle w:val="Standard"/>
              <w:spacing w:before="0"/>
              <w:jc w:val="center"/>
              <w:rPr>
                <w:sz w:val="22"/>
                <w:szCs w:val="22"/>
              </w:rPr>
            </w:pPr>
            <w:r w:rsidRPr="00EC21B7">
              <w:rPr>
                <w:rFonts w:eastAsia="TimesNewRomanPSMT" w:cs="Arial"/>
                <w:b/>
                <w:bCs/>
                <w:sz w:val="22"/>
                <w:szCs w:val="22"/>
              </w:rPr>
              <w:t>В) КАО ЗАЈЕДНИЧКУ ПОНУДУ</w:t>
            </w:r>
          </w:p>
        </w:tc>
      </w:tr>
    </w:tbl>
    <w:p w14:paraId="347E3F06" w14:textId="77777777" w:rsidR="009032E7" w:rsidRPr="00EC21B7" w:rsidRDefault="009032E7" w:rsidP="009032E7">
      <w:pPr>
        <w:pStyle w:val="Standard"/>
        <w:spacing w:before="0"/>
        <w:rPr>
          <w:rFonts w:asciiTheme="minorHAnsi" w:hAnsiTheme="minorHAnsi" w:cs="Arial"/>
          <w:b/>
          <w:i/>
          <w:iCs/>
          <w:sz w:val="22"/>
          <w:szCs w:val="22"/>
          <w:lang w:val="ru-RU"/>
        </w:rPr>
      </w:pPr>
    </w:p>
    <w:p w14:paraId="6A44875E" w14:textId="77777777" w:rsidR="009032E7" w:rsidRPr="00EC21B7" w:rsidRDefault="009032E7" w:rsidP="009032E7">
      <w:pPr>
        <w:pStyle w:val="Standard"/>
        <w:spacing w:before="0"/>
        <w:rPr>
          <w:rFonts w:cs="Arial"/>
          <w:i/>
          <w:iCs/>
          <w:sz w:val="22"/>
          <w:szCs w:val="22"/>
          <w:lang w:val="ru-RU"/>
        </w:rPr>
      </w:pPr>
      <w:r w:rsidRPr="00EC21B7">
        <w:rPr>
          <w:rFonts w:cs="Arial"/>
          <w:b/>
          <w:i/>
          <w:iCs/>
          <w:sz w:val="22"/>
          <w:szCs w:val="22"/>
          <w:lang w:val="ru-RU"/>
        </w:rPr>
        <w:t>Напомена:</w:t>
      </w:r>
      <w:r w:rsidRPr="00EC21B7">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0A1835" w14:textId="77777777" w:rsidR="009032E7" w:rsidRPr="00EC21B7" w:rsidRDefault="009032E7" w:rsidP="009032E7">
      <w:pPr>
        <w:pStyle w:val="Standard"/>
        <w:spacing w:before="0"/>
        <w:rPr>
          <w:sz w:val="22"/>
          <w:szCs w:val="22"/>
        </w:rPr>
      </w:pPr>
    </w:p>
    <w:p w14:paraId="384F9B25" w14:textId="77777777" w:rsidR="009032E7" w:rsidRPr="00EC21B7" w:rsidRDefault="009032E7" w:rsidP="005E75C7">
      <w:pPr>
        <w:tabs>
          <w:tab w:val="left" w:pos="909"/>
        </w:tabs>
        <w:rPr>
          <w:sz w:val="22"/>
          <w:szCs w:val="22"/>
        </w:rPr>
      </w:pPr>
    </w:p>
    <w:p w14:paraId="60FFB7E0" w14:textId="77777777" w:rsidR="00BF4C37" w:rsidRDefault="00BF4C37" w:rsidP="005E75C7">
      <w:pPr>
        <w:tabs>
          <w:tab w:val="left" w:pos="909"/>
        </w:tabs>
        <w:rPr>
          <w:sz w:val="22"/>
          <w:szCs w:val="22"/>
        </w:rPr>
      </w:pPr>
    </w:p>
    <w:p w14:paraId="4D3DF99F" w14:textId="77777777" w:rsidR="008830F3" w:rsidRDefault="008830F3" w:rsidP="005E75C7">
      <w:pPr>
        <w:tabs>
          <w:tab w:val="left" w:pos="909"/>
        </w:tabs>
        <w:rPr>
          <w:sz w:val="22"/>
          <w:szCs w:val="22"/>
        </w:rPr>
      </w:pPr>
    </w:p>
    <w:p w14:paraId="5D9E1C28" w14:textId="77777777" w:rsidR="008830F3" w:rsidRPr="00EC21B7" w:rsidRDefault="008830F3" w:rsidP="005E75C7">
      <w:pPr>
        <w:tabs>
          <w:tab w:val="left" w:pos="909"/>
        </w:tabs>
        <w:rPr>
          <w:sz w:val="22"/>
          <w:szCs w:val="22"/>
        </w:rPr>
      </w:pPr>
    </w:p>
    <w:p w14:paraId="15AB0ABE" w14:textId="77777777" w:rsidR="009032E7" w:rsidRPr="00EC21B7" w:rsidRDefault="009032E7" w:rsidP="009032E7">
      <w:pPr>
        <w:pStyle w:val="Standard"/>
        <w:spacing w:before="0"/>
        <w:rPr>
          <w:rFonts w:eastAsia="TimesNewRomanPSMT" w:cs="Arial"/>
          <w:b/>
          <w:bCs/>
          <w:i/>
          <w:sz w:val="22"/>
          <w:szCs w:val="22"/>
        </w:rPr>
      </w:pPr>
      <w:r w:rsidRPr="00EC21B7">
        <w:rPr>
          <w:rFonts w:eastAsia="TimesNewRomanPSMT" w:cs="Arial"/>
          <w:b/>
          <w:bCs/>
          <w:i/>
          <w:sz w:val="22"/>
          <w:szCs w:val="22"/>
        </w:rPr>
        <w:lastRenderedPageBreak/>
        <w:t>3) ПОДАЦИ О ПОДИЗВОЂАЧУ</w:t>
      </w:r>
    </w:p>
    <w:p w14:paraId="5DC7D730" w14:textId="77777777" w:rsidR="00E44121" w:rsidRPr="00EC21B7" w:rsidRDefault="00E44121" w:rsidP="009032E7">
      <w:pPr>
        <w:pStyle w:val="Standard"/>
        <w:spacing w:before="0"/>
        <w:rPr>
          <w:sz w:val="22"/>
          <w:szCs w:val="22"/>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5"/>
        <w:gridCol w:w="4496"/>
        <w:gridCol w:w="4904"/>
      </w:tblGrid>
      <w:tr w:rsidR="009032E7" w:rsidRPr="00EC21B7" w14:paraId="256AFC01" w14:textId="77777777" w:rsidTr="00E44121">
        <w:trPr>
          <w:trHeight w:val="527"/>
          <w:jc w:val="center"/>
        </w:trPr>
        <w:tc>
          <w:tcPr>
            <w:tcW w:w="250" w:type="pct"/>
            <w:shd w:val="clear" w:color="auto" w:fill="FFFFFF"/>
            <w:tcMar>
              <w:top w:w="0" w:type="dxa"/>
              <w:left w:w="108" w:type="dxa"/>
              <w:bottom w:w="0" w:type="dxa"/>
              <w:right w:w="108" w:type="dxa"/>
            </w:tcMar>
            <w:vAlign w:val="center"/>
          </w:tcPr>
          <w:p w14:paraId="5697472B"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1)</w:t>
            </w:r>
          </w:p>
        </w:tc>
        <w:tc>
          <w:tcPr>
            <w:tcW w:w="2272" w:type="pct"/>
            <w:shd w:val="clear" w:color="auto" w:fill="FFFFFF"/>
            <w:tcMar>
              <w:top w:w="0" w:type="dxa"/>
              <w:left w:w="108" w:type="dxa"/>
              <w:bottom w:w="0" w:type="dxa"/>
              <w:right w:w="108" w:type="dxa"/>
            </w:tcMar>
            <w:vAlign w:val="center"/>
          </w:tcPr>
          <w:p w14:paraId="04922AB2"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Назив подизвођача:</w:t>
            </w:r>
          </w:p>
        </w:tc>
        <w:tc>
          <w:tcPr>
            <w:tcW w:w="2478" w:type="pct"/>
            <w:shd w:val="clear" w:color="auto" w:fill="FFFFFF"/>
            <w:tcMar>
              <w:top w:w="0" w:type="dxa"/>
              <w:left w:w="108" w:type="dxa"/>
              <w:bottom w:w="0" w:type="dxa"/>
              <w:right w:w="108" w:type="dxa"/>
            </w:tcMar>
            <w:vAlign w:val="center"/>
          </w:tcPr>
          <w:p w14:paraId="767C9B9E"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56D413AD" w14:textId="77777777" w:rsidTr="00E44121">
        <w:trPr>
          <w:trHeight w:val="723"/>
          <w:jc w:val="center"/>
        </w:trPr>
        <w:tc>
          <w:tcPr>
            <w:tcW w:w="250" w:type="pct"/>
            <w:shd w:val="clear" w:color="auto" w:fill="FFFFFF"/>
            <w:tcMar>
              <w:top w:w="0" w:type="dxa"/>
              <w:left w:w="108" w:type="dxa"/>
              <w:bottom w:w="0" w:type="dxa"/>
              <w:right w:w="108" w:type="dxa"/>
            </w:tcMar>
            <w:vAlign w:val="center"/>
          </w:tcPr>
          <w:p w14:paraId="145272BB"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A082489" w14:textId="77777777" w:rsidR="009032E7" w:rsidRPr="00EC21B7" w:rsidRDefault="008830F3" w:rsidP="00E44121">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56E62E0"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0AF39DDF"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2103A7B2" w14:textId="77777777" w:rsidR="009032E7" w:rsidRPr="00EC21B7" w:rsidRDefault="009032E7" w:rsidP="00E44121">
            <w:pPr>
              <w:pStyle w:val="Standard"/>
              <w:spacing w:before="0"/>
              <w:rPr>
                <w:rFonts w:eastAsia="TimesNewRomanPSMT" w:cs="Arial"/>
                <w:bCs/>
                <w:i/>
                <w:color w:val="auto"/>
                <w:sz w:val="22"/>
                <w:szCs w:val="22"/>
              </w:rPr>
            </w:pPr>
          </w:p>
          <w:p w14:paraId="244514F5"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941C4D0"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3B280FD1"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31EABD95"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3EFC186D" w14:textId="77777777" w:rsidR="009032E7" w:rsidRPr="00EC21B7" w:rsidRDefault="009032E7" w:rsidP="00E44121">
            <w:pPr>
              <w:pStyle w:val="Standard"/>
              <w:spacing w:before="0"/>
              <w:rPr>
                <w:rFonts w:eastAsia="TimesNewRomanPSMT" w:cs="Arial"/>
                <w:bCs/>
                <w:i/>
                <w:color w:val="auto"/>
                <w:sz w:val="22"/>
                <w:szCs w:val="22"/>
              </w:rPr>
            </w:pPr>
          </w:p>
          <w:p w14:paraId="6841F213"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4F0B2FF"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610FB049"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43B4928"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1577C789" w14:textId="77777777" w:rsidR="009032E7" w:rsidRPr="00EC21B7" w:rsidRDefault="009032E7" w:rsidP="00E44121">
            <w:pPr>
              <w:pStyle w:val="Standard"/>
              <w:spacing w:before="0"/>
              <w:rPr>
                <w:rFonts w:eastAsia="TimesNewRomanPSMT" w:cs="Arial"/>
                <w:bCs/>
                <w:i/>
                <w:color w:val="auto"/>
                <w:sz w:val="22"/>
                <w:szCs w:val="22"/>
              </w:rPr>
            </w:pPr>
          </w:p>
          <w:p w14:paraId="2F2E9468"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2900381E"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0875A4AD"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35414C0B" w14:textId="77777777" w:rsidTr="00E44121">
        <w:trPr>
          <w:trHeight w:val="562"/>
          <w:jc w:val="center"/>
        </w:trPr>
        <w:tc>
          <w:tcPr>
            <w:tcW w:w="250" w:type="pct"/>
            <w:shd w:val="clear" w:color="auto" w:fill="FFFFFF"/>
            <w:tcMar>
              <w:top w:w="0" w:type="dxa"/>
              <w:left w:w="108" w:type="dxa"/>
              <w:bottom w:w="0" w:type="dxa"/>
              <w:right w:w="108" w:type="dxa"/>
            </w:tcMar>
            <w:vAlign w:val="center"/>
          </w:tcPr>
          <w:p w14:paraId="117241E0"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755E6A5" w14:textId="77777777" w:rsidR="009032E7" w:rsidRPr="00EC21B7" w:rsidRDefault="009032E7" w:rsidP="00E44121">
            <w:pPr>
              <w:pStyle w:val="Standard"/>
              <w:spacing w:before="0"/>
              <w:rPr>
                <w:rFonts w:eastAsia="TimesNewRomanPSMT" w:cs="Arial"/>
                <w:bCs/>
                <w:i/>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657E3197" w14:textId="77777777" w:rsidR="009032E7" w:rsidRPr="00EC21B7" w:rsidRDefault="009032E7" w:rsidP="00E44121">
            <w:pPr>
              <w:pStyle w:val="Standard"/>
              <w:spacing w:before="0"/>
              <w:rPr>
                <w:rFonts w:eastAsia="TimesNewRomanPSMT" w:cs="Arial"/>
                <w:bCs/>
                <w:i/>
                <w:color w:val="auto"/>
                <w:sz w:val="22"/>
                <w:szCs w:val="22"/>
              </w:rPr>
            </w:pPr>
          </w:p>
        </w:tc>
      </w:tr>
      <w:tr w:rsidR="009032E7" w:rsidRPr="00EC21B7" w14:paraId="5E29406B"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250F01D6"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BC63F4A"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Проценат укупне вредности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0F76DDD7"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0087FB85"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6F99355D" w14:textId="77777777" w:rsidR="009032E7" w:rsidRPr="00EC21B7" w:rsidRDefault="009032E7" w:rsidP="00E44121">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63A13196"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Део предмета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39F82A9F"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1096512F" w14:textId="77777777" w:rsidTr="00E44121">
        <w:trPr>
          <w:trHeight w:val="558"/>
          <w:jc w:val="center"/>
        </w:trPr>
        <w:tc>
          <w:tcPr>
            <w:tcW w:w="250" w:type="pct"/>
            <w:shd w:val="clear" w:color="auto" w:fill="FFFFFF"/>
            <w:tcMar>
              <w:top w:w="0" w:type="dxa"/>
              <w:left w:w="108" w:type="dxa"/>
              <w:bottom w:w="0" w:type="dxa"/>
              <w:right w:w="108" w:type="dxa"/>
            </w:tcMar>
            <w:vAlign w:val="center"/>
          </w:tcPr>
          <w:p w14:paraId="7BC8C40D"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2)</w:t>
            </w:r>
          </w:p>
        </w:tc>
        <w:tc>
          <w:tcPr>
            <w:tcW w:w="2272" w:type="pct"/>
            <w:shd w:val="clear" w:color="auto" w:fill="FFFFFF"/>
            <w:tcMar>
              <w:top w:w="0" w:type="dxa"/>
              <w:left w:w="108" w:type="dxa"/>
              <w:bottom w:w="0" w:type="dxa"/>
              <w:right w:w="108" w:type="dxa"/>
            </w:tcMar>
            <w:vAlign w:val="center"/>
          </w:tcPr>
          <w:p w14:paraId="60162367" w14:textId="77777777" w:rsidR="009032E7" w:rsidRPr="00EC21B7" w:rsidRDefault="009032E7" w:rsidP="00E44121">
            <w:pPr>
              <w:pStyle w:val="Standard"/>
              <w:spacing w:before="0"/>
              <w:rPr>
                <w:b/>
                <w:color w:val="auto"/>
                <w:sz w:val="22"/>
                <w:szCs w:val="22"/>
              </w:rPr>
            </w:pPr>
            <w:r w:rsidRPr="00EC21B7">
              <w:rPr>
                <w:rFonts w:eastAsia="TimesNewRomanPSMT" w:cs="Arial"/>
                <w:b/>
                <w:bCs/>
                <w:i/>
                <w:color w:val="auto"/>
                <w:sz w:val="22"/>
                <w:szCs w:val="22"/>
              </w:rPr>
              <w:t>Назив подизвођача:</w:t>
            </w:r>
          </w:p>
        </w:tc>
        <w:tc>
          <w:tcPr>
            <w:tcW w:w="2478" w:type="pct"/>
            <w:shd w:val="clear" w:color="auto" w:fill="FFFFFF"/>
            <w:tcMar>
              <w:top w:w="0" w:type="dxa"/>
              <w:left w:w="108" w:type="dxa"/>
              <w:bottom w:w="0" w:type="dxa"/>
              <w:right w:w="108" w:type="dxa"/>
            </w:tcMar>
            <w:vAlign w:val="center"/>
          </w:tcPr>
          <w:p w14:paraId="4C591563"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7791D77" w14:textId="77777777" w:rsidTr="00E44121">
        <w:trPr>
          <w:trHeight w:val="664"/>
          <w:jc w:val="center"/>
        </w:trPr>
        <w:tc>
          <w:tcPr>
            <w:tcW w:w="250" w:type="pct"/>
            <w:shd w:val="clear" w:color="auto" w:fill="FFFFFF"/>
            <w:tcMar>
              <w:top w:w="0" w:type="dxa"/>
              <w:left w:w="108" w:type="dxa"/>
              <w:bottom w:w="0" w:type="dxa"/>
              <w:right w:w="108" w:type="dxa"/>
            </w:tcMar>
            <w:vAlign w:val="center"/>
          </w:tcPr>
          <w:p w14:paraId="71B51FDC"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C942612" w14:textId="77777777" w:rsidR="009032E7" w:rsidRPr="00EC21B7" w:rsidRDefault="008830F3" w:rsidP="00E44121">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A8550C9"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24F77D3"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1C6C2E08" w14:textId="77777777" w:rsidR="009032E7" w:rsidRPr="00EC21B7" w:rsidRDefault="009032E7" w:rsidP="00E44121">
            <w:pPr>
              <w:pStyle w:val="Standard"/>
              <w:spacing w:before="0"/>
              <w:rPr>
                <w:rFonts w:eastAsia="TimesNewRomanPSMT" w:cs="Arial"/>
                <w:bCs/>
                <w:i/>
                <w:color w:val="auto"/>
                <w:sz w:val="22"/>
                <w:szCs w:val="22"/>
              </w:rPr>
            </w:pPr>
          </w:p>
          <w:p w14:paraId="7D2EAD8A"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2C46FA9"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44FC68DB"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71762402"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5DB49119" w14:textId="77777777" w:rsidR="009032E7" w:rsidRPr="00EC21B7" w:rsidRDefault="009032E7" w:rsidP="00E44121">
            <w:pPr>
              <w:pStyle w:val="Standard"/>
              <w:spacing w:before="0"/>
              <w:rPr>
                <w:rFonts w:eastAsia="TimesNewRomanPSMT" w:cs="Arial"/>
                <w:bCs/>
                <w:i/>
                <w:color w:val="auto"/>
                <w:sz w:val="22"/>
                <w:szCs w:val="22"/>
              </w:rPr>
            </w:pPr>
          </w:p>
          <w:p w14:paraId="732F55CE"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79FBA4FC"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5F56024"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6E78E9C"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5C50663F" w14:textId="77777777" w:rsidR="009032E7" w:rsidRPr="00EC21B7" w:rsidRDefault="009032E7" w:rsidP="00E44121">
            <w:pPr>
              <w:pStyle w:val="Standard"/>
              <w:spacing w:before="0"/>
              <w:rPr>
                <w:rFonts w:eastAsia="TimesNewRomanPSMT" w:cs="Arial"/>
                <w:bCs/>
                <w:i/>
                <w:color w:val="auto"/>
                <w:sz w:val="22"/>
                <w:szCs w:val="22"/>
              </w:rPr>
            </w:pPr>
          </w:p>
          <w:p w14:paraId="136F731B"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59F7BB8"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425A226D"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2B019F99" w14:textId="77777777" w:rsidTr="00E44121">
        <w:trPr>
          <w:trHeight w:val="563"/>
          <w:jc w:val="center"/>
        </w:trPr>
        <w:tc>
          <w:tcPr>
            <w:tcW w:w="250" w:type="pct"/>
            <w:shd w:val="clear" w:color="auto" w:fill="FFFFFF"/>
            <w:tcMar>
              <w:top w:w="0" w:type="dxa"/>
              <w:left w:w="108" w:type="dxa"/>
              <w:bottom w:w="0" w:type="dxa"/>
              <w:right w:w="108" w:type="dxa"/>
            </w:tcMar>
            <w:vAlign w:val="center"/>
          </w:tcPr>
          <w:p w14:paraId="4C56B66F"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5A1B045"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16F408C8" w14:textId="77777777" w:rsidR="009032E7" w:rsidRPr="00EC21B7" w:rsidRDefault="009032E7" w:rsidP="00E44121">
            <w:pPr>
              <w:pStyle w:val="Standard"/>
              <w:spacing w:before="0"/>
              <w:rPr>
                <w:rFonts w:eastAsia="TimesNewRomanPSMT" w:cs="Arial"/>
                <w:b/>
                <w:bCs/>
                <w:color w:val="auto"/>
                <w:sz w:val="22"/>
                <w:szCs w:val="22"/>
              </w:rPr>
            </w:pPr>
          </w:p>
        </w:tc>
      </w:tr>
      <w:tr w:rsidR="009032E7" w:rsidRPr="00EC21B7" w14:paraId="1A9E63A8" w14:textId="77777777" w:rsidTr="00E44121">
        <w:trPr>
          <w:trHeight w:val="720"/>
          <w:jc w:val="center"/>
        </w:trPr>
        <w:tc>
          <w:tcPr>
            <w:tcW w:w="250" w:type="pct"/>
            <w:shd w:val="clear" w:color="auto" w:fill="FFFFFF"/>
            <w:tcMar>
              <w:top w:w="0" w:type="dxa"/>
              <w:left w:w="108" w:type="dxa"/>
              <w:bottom w:w="0" w:type="dxa"/>
              <w:right w:w="108" w:type="dxa"/>
            </w:tcMar>
            <w:vAlign w:val="center"/>
          </w:tcPr>
          <w:p w14:paraId="78547A3C" w14:textId="77777777" w:rsidR="009032E7" w:rsidRPr="00EC21B7" w:rsidRDefault="009032E7" w:rsidP="00E44121">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BE23ED7"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Проценат укупне вредности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11919F71" w14:textId="77777777" w:rsidR="009032E7" w:rsidRPr="00EC21B7" w:rsidRDefault="009032E7" w:rsidP="00E44121">
            <w:pPr>
              <w:pStyle w:val="Standard"/>
              <w:spacing w:before="0"/>
              <w:rPr>
                <w:rFonts w:eastAsia="TimesNewRomanPSMT" w:cs="Arial"/>
                <w:b/>
                <w:bCs/>
                <w:color w:val="auto"/>
                <w:sz w:val="22"/>
                <w:szCs w:val="22"/>
                <w:lang w:val="ru-RU"/>
              </w:rPr>
            </w:pPr>
          </w:p>
        </w:tc>
      </w:tr>
      <w:tr w:rsidR="009032E7" w:rsidRPr="00EC21B7" w14:paraId="0D297AB1" w14:textId="77777777" w:rsidTr="00E44121">
        <w:trPr>
          <w:trHeight w:val="701"/>
          <w:jc w:val="center"/>
        </w:trPr>
        <w:tc>
          <w:tcPr>
            <w:tcW w:w="250" w:type="pct"/>
            <w:shd w:val="clear" w:color="auto" w:fill="FFFFFF"/>
            <w:tcMar>
              <w:top w:w="0" w:type="dxa"/>
              <w:left w:w="108" w:type="dxa"/>
              <w:bottom w:w="0" w:type="dxa"/>
              <w:right w:w="108" w:type="dxa"/>
            </w:tcMar>
            <w:vAlign w:val="center"/>
          </w:tcPr>
          <w:p w14:paraId="4961E0F3" w14:textId="77777777" w:rsidR="009032E7" w:rsidRPr="00EC21B7" w:rsidRDefault="009032E7" w:rsidP="00E44121">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4AFF979A" w14:textId="77777777" w:rsidR="009032E7" w:rsidRPr="00EC21B7" w:rsidRDefault="009032E7" w:rsidP="00E44121">
            <w:pPr>
              <w:pStyle w:val="Standard"/>
              <w:spacing w:before="0"/>
              <w:rPr>
                <w:color w:val="auto"/>
                <w:sz w:val="22"/>
                <w:szCs w:val="22"/>
              </w:rPr>
            </w:pPr>
            <w:r w:rsidRPr="00EC21B7">
              <w:rPr>
                <w:rFonts w:eastAsia="TimesNewRomanPSMT" w:cs="Arial"/>
                <w:bCs/>
                <w:i/>
                <w:color w:val="auto"/>
                <w:sz w:val="22"/>
                <w:szCs w:val="22"/>
                <w:lang w:val="ru-RU"/>
              </w:rPr>
              <w:t>Део предмета набавке који ће извршити подизвођач:</w:t>
            </w:r>
          </w:p>
        </w:tc>
        <w:tc>
          <w:tcPr>
            <w:tcW w:w="2478" w:type="pct"/>
            <w:shd w:val="clear" w:color="auto" w:fill="FFFFFF"/>
            <w:tcMar>
              <w:top w:w="0" w:type="dxa"/>
              <w:left w:w="108" w:type="dxa"/>
              <w:bottom w:w="0" w:type="dxa"/>
              <w:right w:w="108" w:type="dxa"/>
            </w:tcMar>
            <w:vAlign w:val="center"/>
          </w:tcPr>
          <w:p w14:paraId="4A67DA2B" w14:textId="77777777" w:rsidR="009032E7" w:rsidRPr="00EC21B7" w:rsidRDefault="009032E7" w:rsidP="00E44121">
            <w:pPr>
              <w:pStyle w:val="Standard"/>
              <w:spacing w:before="0"/>
              <w:rPr>
                <w:rFonts w:eastAsia="TimesNewRomanPSMT" w:cs="Arial"/>
                <w:b/>
                <w:bCs/>
                <w:color w:val="auto"/>
                <w:sz w:val="22"/>
                <w:szCs w:val="22"/>
                <w:lang w:val="ru-RU"/>
              </w:rPr>
            </w:pPr>
          </w:p>
        </w:tc>
      </w:tr>
    </w:tbl>
    <w:p w14:paraId="0B548E54" w14:textId="77777777" w:rsidR="009032E7" w:rsidRPr="00EC21B7" w:rsidRDefault="009032E7" w:rsidP="009032E7">
      <w:pPr>
        <w:pStyle w:val="Standard"/>
        <w:spacing w:before="0"/>
        <w:rPr>
          <w:rFonts w:cs="Arial"/>
          <w:b/>
          <w:bCs/>
          <w:i/>
          <w:iCs/>
          <w:sz w:val="22"/>
          <w:szCs w:val="22"/>
          <w:u w:val="single"/>
        </w:rPr>
      </w:pPr>
    </w:p>
    <w:p w14:paraId="45E4DE91" w14:textId="77777777" w:rsidR="00BF4C37" w:rsidRPr="00EC21B7" w:rsidRDefault="00BF4C37" w:rsidP="009032E7">
      <w:pPr>
        <w:pStyle w:val="Standard"/>
        <w:spacing w:before="0"/>
        <w:rPr>
          <w:rFonts w:cs="Arial"/>
          <w:b/>
          <w:bCs/>
          <w:i/>
          <w:iCs/>
          <w:sz w:val="22"/>
          <w:szCs w:val="22"/>
          <w:u w:val="single"/>
          <w:lang w:val="sr-Latn-RS"/>
        </w:rPr>
      </w:pPr>
    </w:p>
    <w:p w14:paraId="783B4766" w14:textId="77777777" w:rsidR="009032E7" w:rsidRPr="00EC21B7" w:rsidRDefault="009032E7" w:rsidP="009032E7">
      <w:pPr>
        <w:pStyle w:val="Standard"/>
        <w:spacing w:before="0"/>
        <w:rPr>
          <w:rFonts w:cs="Arial"/>
          <w:b/>
          <w:bCs/>
          <w:i/>
          <w:iCs/>
          <w:sz w:val="22"/>
          <w:szCs w:val="22"/>
          <w:u w:val="single"/>
          <w:lang w:val="ru-RU"/>
        </w:rPr>
      </w:pPr>
      <w:r w:rsidRPr="00EC21B7">
        <w:rPr>
          <w:rFonts w:cs="Arial"/>
          <w:b/>
          <w:bCs/>
          <w:i/>
          <w:iCs/>
          <w:sz w:val="22"/>
          <w:szCs w:val="22"/>
          <w:u w:val="single"/>
          <w:lang w:val="ru-RU"/>
        </w:rPr>
        <w:t>Напомена:</w:t>
      </w:r>
    </w:p>
    <w:p w14:paraId="152F1562" w14:textId="77777777" w:rsidR="009032E7" w:rsidRPr="00EC21B7" w:rsidRDefault="009032E7" w:rsidP="009032E7">
      <w:pPr>
        <w:pStyle w:val="Standard"/>
        <w:spacing w:before="0"/>
        <w:rPr>
          <w:sz w:val="22"/>
          <w:szCs w:val="22"/>
        </w:rPr>
      </w:pPr>
    </w:p>
    <w:p w14:paraId="4A5417DC" w14:textId="77777777" w:rsidR="009032E7" w:rsidRPr="00EC21B7" w:rsidRDefault="009032E7" w:rsidP="009032E7">
      <w:pPr>
        <w:pStyle w:val="Standard"/>
        <w:spacing w:before="0"/>
        <w:rPr>
          <w:rFonts w:cs="Arial"/>
          <w:i/>
          <w:iCs/>
          <w:sz w:val="22"/>
          <w:szCs w:val="22"/>
          <w:lang w:val="ru-RU"/>
        </w:rPr>
      </w:pPr>
      <w:r w:rsidRPr="00EC21B7">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72422CC" w14:textId="77777777" w:rsidR="009032E7" w:rsidRPr="00EC21B7" w:rsidRDefault="009032E7" w:rsidP="009032E7">
      <w:pPr>
        <w:pStyle w:val="Standard"/>
        <w:spacing w:before="0"/>
        <w:rPr>
          <w:rFonts w:cs="Arial"/>
          <w:i/>
          <w:iCs/>
          <w:sz w:val="22"/>
          <w:szCs w:val="22"/>
          <w:lang w:val="ru-RU"/>
        </w:rPr>
      </w:pPr>
    </w:p>
    <w:p w14:paraId="6057B7B6" w14:textId="77777777" w:rsidR="009032E7" w:rsidRPr="00EC21B7" w:rsidRDefault="009032E7" w:rsidP="009032E7">
      <w:pPr>
        <w:pStyle w:val="Standard"/>
        <w:spacing w:before="0"/>
        <w:rPr>
          <w:rFonts w:cs="Arial"/>
          <w:i/>
          <w:iCs/>
          <w:sz w:val="22"/>
          <w:szCs w:val="22"/>
          <w:lang w:val="ru-RU"/>
        </w:rPr>
      </w:pPr>
    </w:p>
    <w:p w14:paraId="202FA586" w14:textId="77777777" w:rsidR="009032E7" w:rsidRPr="00EC21B7" w:rsidRDefault="009032E7" w:rsidP="005E75C7">
      <w:pPr>
        <w:tabs>
          <w:tab w:val="left" w:pos="909"/>
        </w:tabs>
        <w:rPr>
          <w:sz w:val="22"/>
          <w:szCs w:val="22"/>
        </w:rPr>
      </w:pPr>
    </w:p>
    <w:p w14:paraId="5EEDC870" w14:textId="77777777" w:rsidR="00E44121" w:rsidRPr="00EC21B7" w:rsidRDefault="00E44121" w:rsidP="005E75C7">
      <w:pPr>
        <w:tabs>
          <w:tab w:val="left" w:pos="909"/>
        </w:tabs>
        <w:rPr>
          <w:sz w:val="22"/>
          <w:szCs w:val="22"/>
        </w:rPr>
      </w:pPr>
    </w:p>
    <w:p w14:paraId="632F6AD2" w14:textId="77777777" w:rsidR="00E44121" w:rsidRPr="00EC21B7" w:rsidRDefault="00E44121" w:rsidP="005E75C7">
      <w:pPr>
        <w:tabs>
          <w:tab w:val="left" w:pos="909"/>
        </w:tabs>
        <w:rPr>
          <w:sz w:val="22"/>
          <w:szCs w:val="22"/>
        </w:rPr>
      </w:pPr>
    </w:p>
    <w:p w14:paraId="2D21D6FA" w14:textId="77777777" w:rsidR="00E44121" w:rsidRPr="00EC21B7" w:rsidRDefault="00E44121" w:rsidP="005E75C7">
      <w:pPr>
        <w:tabs>
          <w:tab w:val="left" w:pos="909"/>
        </w:tabs>
        <w:rPr>
          <w:sz w:val="22"/>
          <w:szCs w:val="22"/>
        </w:rPr>
      </w:pPr>
    </w:p>
    <w:p w14:paraId="064102C0" w14:textId="77777777" w:rsidR="00E44121" w:rsidRPr="00EC21B7" w:rsidRDefault="00E44121" w:rsidP="005E75C7">
      <w:pPr>
        <w:tabs>
          <w:tab w:val="left" w:pos="909"/>
        </w:tabs>
        <w:rPr>
          <w:sz w:val="22"/>
          <w:szCs w:val="22"/>
        </w:rPr>
      </w:pPr>
    </w:p>
    <w:p w14:paraId="07132FA2" w14:textId="77777777" w:rsidR="00E44121" w:rsidRPr="00EC21B7" w:rsidRDefault="00E44121" w:rsidP="005E75C7">
      <w:pPr>
        <w:tabs>
          <w:tab w:val="left" w:pos="909"/>
        </w:tabs>
        <w:rPr>
          <w:sz w:val="22"/>
          <w:szCs w:val="22"/>
        </w:rPr>
      </w:pPr>
    </w:p>
    <w:p w14:paraId="06170FF4" w14:textId="77777777" w:rsidR="00E44121" w:rsidRPr="00EC21B7" w:rsidRDefault="00E44121" w:rsidP="005E75C7">
      <w:pPr>
        <w:tabs>
          <w:tab w:val="left" w:pos="909"/>
        </w:tabs>
        <w:rPr>
          <w:sz w:val="22"/>
          <w:szCs w:val="22"/>
        </w:rPr>
      </w:pPr>
    </w:p>
    <w:p w14:paraId="3DCBBCA9" w14:textId="77777777" w:rsidR="009032E7" w:rsidRPr="00EC21B7" w:rsidRDefault="009032E7" w:rsidP="009032E7">
      <w:pPr>
        <w:pStyle w:val="Standard"/>
        <w:spacing w:before="0"/>
        <w:rPr>
          <w:rFonts w:eastAsia="TimesNewRomanPSMT" w:cs="Arial"/>
          <w:b/>
          <w:bCs/>
          <w:i/>
          <w:sz w:val="22"/>
          <w:szCs w:val="22"/>
          <w:lang w:val="sr-Latn-RS"/>
        </w:rPr>
      </w:pPr>
      <w:r w:rsidRPr="00EC21B7">
        <w:rPr>
          <w:rFonts w:eastAsia="TimesNewRomanPSMT" w:cs="Arial"/>
          <w:b/>
          <w:bCs/>
          <w:i/>
          <w:sz w:val="22"/>
          <w:szCs w:val="22"/>
        </w:rPr>
        <w:t xml:space="preserve">4) </w:t>
      </w:r>
      <w:r w:rsidRPr="00EC21B7">
        <w:rPr>
          <w:rFonts w:eastAsia="TimesNewRomanPSMT" w:cs="Arial"/>
          <w:b/>
          <w:bCs/>
          <w:i/>
          <w:sz w:val="22"/>
          <w:szCs w:val="22"/>
          <w:lang w:val="ru-RU"/>
        </w:rPr>
        <w:t>ПОДАЦИ ЧЛАНУ ГРУПЕ ПОНУЂАЧА</w:t>
      </w:r>
    </w:p>
    <w:p w14:paraId="4C118200" w14:textId="77777777" w:rsidR="00BF4C37" w:rsidRPr="00EC21B7" w:rsidRDefault="00BF4C37" w:rsidP="009032E7">
      <w:pPr>
        <w:pStyle w:val="Standard"/>
        <w:spacing w:before="0"/>
        <w:rPr>
          <w:rFonts w:eastAsia="TimesNewRomanPSMT" w:cs="Arial"/>
          <w:b/>
          <w:bCs/>
          <w:i/>
          <w:sz w:val="22"/>
          <w:szCs w:val="22"/>
          <w:lang w:val="sr-Latn-RS"/>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5"/>
        <w:gridCol w:w="4511"/>
        <w:gridCol w:w="4919"/>
      </w:tblGrid>
      <w:tr w:rsidR="009032E7" w:rsidRPr="00EC21B7" w14:paraId="46F6DB11"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56B51556" w14:textId="77777777" w:rsidR="009032E7" w:rsidRPr="00EC21B7" w:rsidRDefault="009032E7" w:rsidP="009032E7">
            <w:pPr>
              <w:pStyle w:val="Standard"/>
              <w:spacing w:before="0"/>
              <w:rPr>
                <w:rFonts w:cs="Arial"/>
                <w:color w:val="auto"/>
                <w:sz w:val="22"/>
                <w:szCs w:val="22"/>
              </w:rPr>
            </w:pPr>
          </w:p>
          <w:p w14:paraId="7C006E30"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1)</w:t>
            </w:r>
          </w:p>
        </w:tc>
        <w:tc>
          <w:tcPr>
            <w:tcW w:w="2272" w:type="pct"/>
            <w:shd w:val="clear" w:color="auto" w:fill="FFFFFF"/>
            <w:tcMar>
              <w:top w:w="0" w:type="dxa"/>
              <w:left w:w="108" w:type="dxa"/>
              <w:bottom w:w="0" w:type="dxa"/>
              <w:right w:w="108" w:type="dxa"/>
            </w:tcMar>
            <w:vAlign w:val="center"/>
          </w:tcPr>
          <w:p w14:paraId="3790217F" w14:textId="77777777" w:rsidR="009032E7" w:rsidRPr="00EC21B7" w:rsidRDefault="009032E7" w:rsidP="009032E7">
            <w:pPr>
              <w:pStyle w:val="Standard"/>
              <w:spacing w:before="0"/>
              <w:rPr>
                <w:rFonts w:eastAsia="TimesNewRomanPSMT" w:cs="Arial"/>
                <w:bCs/>
                <w:i/>
                <w:color w:val="auto"/>
                <w:sz w:val="22"/>
                <w:szCs w:val="22"/>
                <w:lang w:val="ru-RU"/>
              </w:rPr>
            </w:pPr>
          </w:p>
          <w:p w14:paraId="2F61DAEE"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5818B579"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6B0E6651" w14:textId="77777777" w:rsidTr="00E44121">
        <w:trPr>
          <w:trHeight w:val="613"/>
          <w:jc w:val="center"/>
        </w:trPr>
        <w:tc>
          <w:tcPr>
            <w:tcW w:w="249" w:type="pct"/>
            <w:shd w:val="clear" w:color="auto" w:fill="FFFFFF"/>
            <w:tcMar>
              <w:top w:w="0" w:type="dxa"/>
              <w:left w:w="108" w:type="dxa"/>
              <w:bottom w:w="0" w:type="dxa"/>
              <w:right w:w="108" w:type="dxa"/>
            </w:tcMar>
            <w:vAlign w:val="center"/>
          </w:tcPr>
          <w:p w14:paraId="073EFB8A"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164480E0" w14:textId="77777777" w:rsidR="009032E7" w:rsidRPr="00EC21B7" w:rsidRDefault="008830F3" w:rsidP="009032E7">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5D10DD80"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1035782"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22782411" w14:textId="77777777" w:rsidR="009032E7" w:rsidRPr="00EC21B7" w:rsidRDefault="009032E7" w:rsidP="009032E7">
            <w:pPr>
              <w:pStyle w:val="Standard"/>
              <w:spacing w:before="0"/>
              <w:rPr>
                <w:rFonts w:eastAsia="TimesNewRomanPSMT" w:cs="Arial"/>
                <w:bCs/>
                <w:i/>
                <w:color w:val="auto"/>
                <w:sz w:val="22"/>
                <w:szCs w:val="22"/>
                <w:lang w:val="ru-RU"/>
              </w:rPr>
            </w:pPr>
          </w:p>
          <w:p w14:paraId="760C76B7"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573342D0" w14:textId="77777777" w:rsidR="009032E7" w:rsidRPr="00EC21B7" w:rsidRDefault="009032E7" w:rsidP="009032E7">
            <w:pPr>
              <w:pStyle w:val="Standard"/>
              <w:spacing w:before="0"/>
              <w:rPr>
                <w:rFonts w:eastAsia="TimesNewRomanPSMT" w:cs="Arial"/>
                <w:bCs/>
                <w:i/>
                <w:color w:val="auto"/>
                <w:sz w:val="22"/>
                <w:szCs w:val="22"/>
                <w:lang w:val="ru-RU"/>
              </w:rPr>
            </w:pPr>
          </w:p>
          <w:p w14:paraId="64971AF9"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13F2B480"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1D9A1CD"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5840FB3B" w14:textId="77777777" w:rsidR="009032E7" w:rsidRPr="00EC21B7" w:rsidRDefault="009032E7" w:rsidP="009032E7">
            <w:pPr>
              <w:pStyle w:val="Standard"/>
              <w:spacing w:before="0"/>
              <w:rPr>
                <w:rFonts w:eastAsia="TimesNewRomanPSMT" w:cs="Arial"/>
                <w:bCs/>
                <w:i/>
                <w:color w:val="auto"/>
                <w:sz w:val="22"/>
                <w:szCs w:val="22"/>
              </w:rPr>
            </w:pPr>
          </w:p>
          <w:p w14:paraId="4FF2DA94"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2B838EE" w14:textId="77777777" w:rsidR="009032E7" w:rsidRPr="00EC21B7" w:rsidRDefault="009032E7" w:rsidP="009032E7">
            <w:pPr>
              <w:pStyle w:val="Standard"/>
              <w:spacing w:before="0"/>
              <w:rPr>
                <w:rFonts w:eastAsia="TimesNewRomanPSMT" w:cs="Arial"/>
                <w:bCs/>
                <w:i/>
                <w:color w:val="auto"/>
                <w:sz w:val="22"/>
                <w:szCs w:val="22"/>
              </w:rPr>
            </w:pPr>
          </w:p>
          <w:p w14:paraId="606CE225"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C2C7D8F"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45C19D49"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752120EB" w14:textId="77777777" w:rsidR="009032E7" w:rsidRPr="00EC21B7" w:rsidRDefault="009032E7" w:rsidP="009032E7">
            <w:pPr>
              <w:pStyle w:val="Standard"/>
              <w:spacing w:before="0"/>
              <w:rPr>
                <w:rFonts w:eastAsia="TimesNewRomanPSMT" w:cs="Arial"/>
                <w:bCs/>
                <w:i/>
                <w:color w:val="auto"/>
                <w:sz w:val="22"/>
                <w:szCs w:val="22"/>
              </w:rPr>
            </w:pPr>
          </w:p>
          <w:p w14:paraId="12F8C359"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C6AD711" w14:textId="77777777" w:rsidR="009032E7" w:rsidRPr="00EC21B7" w:rsidRDefault="009032E7" w:rsidP="009032E7">
            <w:pPr>
              <w:pStyle w:val="Standard"/>
              <w:spacing w:before="0"/>
              <w:rPr>
                <w:rFonts w:eastAsia="TimesNewRomanPSMT" w:cs="Arial"/>
                <w:bCs/>
                <w:i/>
                <w:color w:val="auto"/>
                <w:sz w:val="22"/>
                <w:szCs w:val="22"/>
              </w:rPr>
            </w:pPr>
          </w:p>
          <w:p w14:paraId="59C987AF"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23671C9E"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24BB1CE4"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2FBBC2BA"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12A1ECE" w14:textId="77777777" w:rsidR="009032E7" w:rsidRPr="00EC21B7" w:rsidRDefault="009032E7" w:rsidP="009032E7">
            <w:pPr>
              <w:pStyle w:val="Standard"/>
              <w:spacing w:before="0"/>
              <w:rPr>
                <w:rFonts w:eastAsia="TimesNewRomanPSMT" w:cs="Arial"/>
                <w:bCs/>
                <w:i/>
                <w:color w:val="auto"/>
                <w:sz w:val="22"/>
                <w:szCs w:val="22"/>
              </w:rPr>
            </w:pPr>
          </w:p>
          <w:p w14:paraId="57EC986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2A9EAF62"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7E662034"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39502BF3" w14:textId="77777777" w:rsidR="009032E7" w:rsidRPr="00EC21B7" w:rsidRDefault="009032E7" w:rsidP="009032E7">
            <w:pPr>
              <w:pStyle w:val="Standard"/>
              <w:spacing w:before="0"/>
              <w:rPr>
                <w:rFonts w:eastAsia="TimesNewRomanPSMT" w:cs="Arial"/>
                <w:bCs/>
                <w:i/>
                <w:color w:val="auto"/>
                <w:sz w:val="22"/>
                <w:szCs w:val="22"/>
              </w:rPr>
            </w:pPr>
          </w:p>
          <w:p w14:paraId="53B2C9F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2)</w:t>
            </w:r>
          </w:p>
        </w:tc>
        <w:tc>
          <w:tcPr>
            <w:tcW w:w="2272" w:type="pct"/>
            <w:shd w:val="clear" w:color="auto" w:fill="FFFFFF"/>
            <w:tcMar>
              <w:top w:w="0" w:type="dxa"/>
              <w:left w:w="108" w:type="dxa"/>
              <w:bottom w:w="0" w:type="dxa"/>
              <w:right w:w="108" w:type="dxa"/>
            </w:tcMar>
            <w:vAlign w:val="center"/>
          </w:tcPr>
          <w:p w14:paraId="0CF9F307" w14:textId="77777777" w:rsidR="009032E7" w:rsidRPr="00EC21B7" w:rsidRDefault="009032E7" w:rsidP="009032E7">
            <w:pPr>
              <w:pStyle w:val="Standard"/>
              <w:spacing w:before="0"/>
              <w:rPr>
                <w:rFonts w:eastAsia="TimesNewRomanPSMT" w:cs="Arial"/>
                <w:bCs/>
                <w:i/>
                <w:color w:val="auto"/>
                <w:sz w:val="22"/>
                <w:szCs w:val="22"/>
                <w:lang w:val="ru-RU"/>
              </w:rPr>
            </w:pPr>
          </w:p>
          <w:p w14:paraId="6BED0A2A"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7FABD70E"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10400851" w14:textId="77777777" w:rsidTr="00E44121">
        <w:trPr>
          <w:trHeight w:val="663"/>
          <w:jc w:val="center"/>
        </w:trPr>
        <w:tc>
          <w:tcPr>
            <w:tcW w:w="249" w:type="pct"/>
            <w:shd w:val="clear" w:color="auto" w:fill="FFFFFF"/>
            <w:tcMar>
              <w:top w:w="0" w:type="dxa"/>
              <w:left w:w="108" w:type="dxa"/>
              <w:bottom w:w="0" w:type="dxa"/>
              <w:right w:w="108" w:type="dxa"/>
            </w:tcMar>
            <w:vAlign w:val="center"/>
          </w:tcPr>
          <w:p w14:paraId="2EEE6F4A"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0C30423A" w14:textId="2B7AA5DC" w:rsidR="009032E7" w:rsidRPr="00CD113C" w:rsidRDefault="009032E7" w:rsidP="009032E7">
            <w:pPr>
              <w:pStyle w:val="Standard"/>
              <w:spacing w:before="0"/>
              <w:rPr>
                <w:rFonts w:asciiTheme="minorHAnsi" w:hAnsiTheme="minorHAnsi"/>
                <w:color w:val="auto"/>
                <w:sz w:val="22"/>
                <w:szCs w:val="22"/>
              </w:rPr>
            </w:pPr>
            <w:r w:rsidRPr="00EC21B7">
              <w:rPr>
                <w:rFonts w:eastAsia="TimesNewRomanPSMT" w:cs="Arial"/>
                <w:bCs/>
                <w:i/>
                <w:color w:val="auto"/>
                <w:sz w:val="22"/>
                <w:szCs w:val="22"/>
                <w:lang w:val="ru-RU"/>
              </w:rPr>
              <w:t>Врста правног лица</w:t>
            </w:r>
            <w:r w:rsidR="00CD113C">
              <w:rPr>
                <w:rFonts w:eastAsia="TimesNewRomanPSMT" w:cs="Arial"/>
                <w:bCs/>
                <w:i/>
                <w:color w:val="auto"/>
                <w:sz w:val="22"/>
                <w:szCs w:val="22"/>
                <w:lang w:val="ru-RU"/>
              </w:rPr>
              <w:t>: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32696477"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5C9B5FAF"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038BD229" w14:textId="77777777" w:rsidR="009032E7" w:rsidRPr="00EC21B7" w:rsidRDefault="009032E7" w:rsidP="009032E7">
            <w:pPr>
              <w:pStyle w:val="Standard"/>
              <w:spacing w:before="0"/>
              <w:rPr>
                <w:rFonts w:eastAsia="TimesNewRomanPSMT" w:cs="Arial"/>
                <w:bCs/>
                <w:i/>
                <w:color w:val="auto"/>
                <w:sz w:val="22"/>
                <w:szCs w:val="22"/>
                <w:lang w:val="ru-RU"/>
              </w:rPr>
            </w:pPr>
          </w:p>
          <w:p w14:paraId="260A345B"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70874925" w14:textId="77777777" w:rsidR="009032E7" w:rsidRPr="00EC21B7" w:rsidRDefault="009032E7" w:rsidP="009032E7">
            <w:pPr>
              <w:pStyle w:val="Standard"/>
              <w:spacing w:before="0"/>
              <w:rPr>
                <w:rFonts w:eastAsia="TimesNewRomanPSMT" w:cs="Arial"/>
                <w:bCs/>
                <w:i/>
                <w:color w:val="auto"/>
                <w:sz w:val="22"/>
                <w:szCs w:val="22"/>
                <w:lang w:val="ru-RU"/>
              </w:rPr>
            </w:pPr>
          </w:p>
          <w:p w14:paraId="110DF23A"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5F125031"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7206AF45"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4FB2AE64" w14:textId="77777777" w:rsidR="009032E7" w:rsidRPr="00EC21B7" w:rsidRDefault="009032E7" w:rsidP="009032E7">
            <w:pPr>
              <w:pStyle w:val="Standard"/>
              <w:spacing w:before="0"/>
              <w:rPr>
                <w:rFonts w:eastAsia="TimesNewRomanPSMT" w:cs="Arial"/>
                <w:bCs/>
                <w:i/>
                <w:color w:val="auto"/>
                <w:sz w:val="22"/>
                <w:szCs w:val="22"/>
              </w:rPr>
            </w:pPr>
          </w:p>
          <w:p w14:paraId="14D908CC"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6533451C" w14:textId="77777777" w:rsidR="009032E7" w:rsidRPr="00EC21B7" w:rsidRDefault="009032E7" w:rsidP="009032E7">
            <w:pPr>
              <w:pStyle w:val="Standard"/>
              <w:spacing w:before="0"/>
              <w:rPr>
                <w:rFonts w:eastAsia="TimesNewRomanPSMT" w:cs="Arial"/>
                <w:bCs/>
                <w:i/>
                <w:color w:val="auto"/>
                <w:sz w:val="22"/>
                <w:szCs w:val="22"/>
              </w:rPr>
            </w:pPr>
          </w:p>
          <w:p w14:paraId="7AEF3C8D"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46F2F751"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79AB6DE"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057EE9E6" w14:textId="77777777" w:rsidR="009032E7" w:rsidRPr="00EC21B7" w:rsidRDefault="009032E7" w:rsidP="009032E7">
            <w:pPr>
              <w:pStyle w:val="Standard"/>
              <w:spacing w:before="0"/>
              <w:rPr>
                <w:rFonts w:eastAsia="TimesNewRomanPSMT" w:cs="Arial"/>
                <w:bCs/>
                <w:i/>
                <w:color w:val="auto"/>
                <w:sz w:val="22"/>
                <w:szCs w:val="22"/>
              </w:rPr>
            </w:pPr>
          </w:p>
          <w:p w14:paraId="70DFCB88"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54901C56" w14:textId="77777777" w:rsidR="009032E7" w:rsidRPr="00EC21B7" w:rsidRDefault="009032E7" w:rsidP="009032E7">
            <w:pPr>
              <w:pStyle w:val="Standard"/>
              <w:spacing w:before="0"/>
              <w:rPr>
                <w:rFonts w:eastAsia="TimesNewRomanPSMT" w:cs="Arial"/>
                <w:bCs/>
                <w:i/>
                <w:color w:val="auto"/>
                <w:sz w:val="22"/>
                <w:szCs w:val="22"/>
              </w:rPr>
            </w:pPr>
          </w:p>
          <w:p w14:paraId="379BF9DE"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75CD7F54"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227FED46"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35665E82"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33445E5F" w14:textId="77777777" w:rsidR="009032E7" w:rsidRPr="00EC21B7" w:rsidRDefault="009032E7" w:rsidP="009032E7">
            <w:pPr>
              <w:pStyle w:val="Standard"/>
              <w:spacing w:before="0"/>
              <w:rPr>
                <w:rFonts w:eastAsia="TimesNewRomanPSMT" w:cs="Arial"/>
                <w:bCs/>
                <w:i/>
                <w:color w:val="auto"/>
                <w:sz w:val="22"/>
                <w:szCs w:val="22"/>
              </w:rPr>
            </w:pPr>
          </w:p>
          <w:p w14:paraId="60E51E6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50CB4E19"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194499E6"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20BE6841" w14:textId="77777777" w:rsidR="009032E7" w:rsidRPr="00EC21B7" w:rsidRDefault="009032E7" w:rsidP="009032E7">
            <w:pPr>
              <w:pStyle w:val="Standard"/>
              <w:spacing w:before="0"/>
              <w:rPr>
                <w:rFonts w:eastAsia="TimesNewRomanPSMT" w:cs="Arial"/>
                <w:bCs/>
                <w:i/>
                <w:color w:val="auto"/>
                <w:sz w:val="22"/>
                <w:szCs w:val="22"/>
              </w:rPr>
            </w:pPr>
          </w:p>
          <w:p w14:paraId="43B24694"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3)</w:t>
            </w:r>
          </w:p>
        </w:tc>
        <w:tc>
          <w:tcPr>
            <w:tcW w:w="2272" w:type="pct"/>
            <w:shd w:val="clear" w:color="auto" w:fill="FFFFFF"/>
            <w:tcMar>
              <w:top w:w="0" w:type="dxa"/>
              <w:left w:w="108" w:type="dxa"/>
              <w:bottom w:w="0" w:type="dxa"/>
              <w:right w:w="108" w:type="dxa"/>
            </w:tcMar>
            <w:vAlign w:val="center"/>
          </w:tcPr>
          <w:p w14:paraId="294A61C0" w14:textId="77777777" w:rsidR="009032E7" w:rsidRPr="00EC21B7" w:rsidRDefault="009032E7" w:rsidP="009032E7">
            <w:pPr>
              <w:pStyle w:val="Standard"/>
              <w:spacing w:before="0"/>
              <w:rPr>
                <w:rFonts w:eastAsia="TimesNewRomanPSMT" w:cs="Arial"/>
                <w:bCs/>
                <w:i/>
                <w:color w:val="auto"/>
                <w:sz w:val="22"/>
                <w:szCs w:val="22"/>
                <w:lang w:val="ru-RU"/>
              </w:rPr>
            </w:pPr>
          </w:p>
          <w:p w14:paraId="2594CF41"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lang w:val="ru-RU"/>
              </w:rPr>
              <w:t>Назив члана групе понуђача:</w:t>
            </w:r>
          </w:p>
        </w:tc>
        <w:tc>
          <w:tcPr>
            <w:tcW w:w="2478" w:type="pct"/>
            <w:shd w:val="clear" w:color="auto" w:fill="FFFFFF"/>
            <w:tcMar>
              <w:top w:w="0" w:type="dxa"/>
              <w:left w:w="108" w:type="dxa"/>
              <w:bottom w:w="0" w:type="dxa"/>
              <w:right w:w="108" w:type="dxa"/>
            </w:tcMar>
            <w:vAlign w:val="center"/>
          </w:tcPr>
          <w:p w14:paraId="58DFB58C" w14:textId="77777777" w:rsidR="009032E7" w:rsidRPr="00EC21B7" w:rsidRDefault="009032E7" w:rsidP="009032E7">
            <w:pPr>
              <w:pStyle w:val="Standard"/>
              <w:spacing w:before="0"/>
              <w:rPr>
                <w:rFonts w:eastAsia="TimesNewRomanPSMT" w:cs="Arial"/>
                <w:b/>
                <w:bCs/>
                <w:color w:val="auto"/>
                <w:sz w:val="22"/>
                <w:szCs w:val="22"/>
                <w:lang w:val="ru-RU"/>
              </w:rPr>
            </w:pPr>
          </w:p>
        </w:tc>
      </w:tr>
      <w:tr w:rsidR="009032E7" w:rsidRPr="00EC21B7" w14:paraId="249F875F" w14:textId="77777777" w:rsidTr="00E44121">
        <w:trPr>
          <w:trHeight w:val="554"/>
          <w:jc w:val="center"/>
        </w:trPr>
        <w:tc>
          <w:tcPr>
            <w:tcW w:w="249" w:type="pct"/>
            <w:shd w:val="clear" w:color="auto" w:fill="FFFFFF"/>
            <w:tcMar>
              <w:top w:w="0" w:type="dxa"/>
              <w:left w:w="108" w:type="dxa"/>
              <w:bottom w:w="0" w:type="dxa"/>
              <w:right w:w="108" w:type="dxa"/>
            </w:tcMar>
            <w:vAlign w:val="center"/>
          </w:tcPr>
          <w:p w14:paraId="77D0BE74"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1E27674C" w14:textId="77777777" w:rsidR="009032E7" w:rsidRPr="00EC21B7" w:rsidRDefault="008830F3" w:rsidP="009032E7">
            <w:pPr>
              <w:pStyle w:val="Standard"/>
              <w:spacing w:before="0"/>
              <w:rPr>
                <w:color w:val="auto"/>
                <w:sz w:val="22"/>
                <w:szCs w:val="22"/>
              </w:rPr>
            </w:pPr>
            <w:r w:rsidRPr="008830F3">
              <w:rPr>
                <w:rFonts w:eastAsia="TimesNewRomanPSMT" w:cs="Arial"/>
                <w:bCs/>
                <w:i/>
                <w:color w:val="auto"/>
                <w:sz w:val="22"/>
                <w:szCs w:val="22"/>
              </w:rPr>
              <w:t>Врста правног лица: (микро, мало, средње, велико) или физичко лице</w:t>
            </w:r>
          </w:p>
        </w:tc>
        <w:tc>
          <w:tcPr>
            <w:tcW w:w="2478" w:type="pct"/>
            <w:shd w:val="clear" w:color="auto" w:fill="FFFFFF"/>
            <w:tcMar>
              <w:top w:w="0" w:type="dxa"/>
              <w:left w:w="108" w:type="dxa"/>
              <w:bottom w:w="0" w:type="dxa"/>
              <w:right w:w="108" w:type="dxa"/>
            </w:tcMar>
            <w:vAlign w:val="center"/>
          </w:tcPr>
          <w:p w14:paraId="68B28B86"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970BF86"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17190C60" w14:textId="77777777" w:rsidR="009032E7" w:rsidRPr="00EC21B7" w:rsidRDefault="009032E7" w:rsidP="009032E7">
            <w:pPr>
              <w:pStyle w:val="Standard"/>
              <w:spacing w:before="0"/>
              <w:rPr>
                <w:rFonts w:eastAsia="TimesNewRomanPSMT" w:cs="Arial"/>
                <w:bCs/>
                <w:i/>
                <w:color w:val="auto"/>
                <w:sz w:val="22"/>
                <w:szCs w:val="22"/>
                <w:lang w:val="ru-RU"/>
              </w:rPr>
            </w:pPr>
          </w:p>
          <w:p w14:paraId="36FC6F94" w14:textId="77777777" w:rsidR="009032E7" w:rsidRPr="00EC21B7" w:rsidRDefault="009032E7" w:rsidP="009032E7">
            <w:pPr>
              <w:pStyle w:val="Standard"/>
              <w:spacing w:before="0"/>
              <w:rPr>
                <w:rFonts w:eastAsia="TimesNewRomanPSMT" w:cs="Arial"/>
                <w:bCs/>
                <w:i/>
                <w:color w:val="auto"/>
                <w:sz w:val="22"/>
                <w:szCs w:val="22"/>
                <w:lang w:val="ru-RU"/>
              </w:rPr>
            </w:pPr>
          </w:p>
        </w:tc>
        <w:tc>
          <w:tcPr>
            <w:tcW w:w="2272" w:type="pct"/>
            <w:shd w:val="clear" w:color="auto" w:fill="FFFFFF"/>
            <w:tcMar>
              <w:top w:w="0" w:type="dxa"/>
              <w:left w:w="108" w:type="dxa"/>
              <w:bottom w:w="0" w:type="dxa"/>
              <w:right w:w="108" w:type="dxa"/>
            </w:tcMar>
            <w:vAlign w:val="center"/>
          </w:tcPr>
          <w:p w14:paraId="0D515D28" w14:textId="77777777" w:rsidR="009032E7" w:rsidRPr="00EC21B7" w:rsidRDefault="009032E7" w:rsidP="009032E7">
            <w:pPr>
              <w:pStyle w:val="Standard"/>
              <w:spacing w:before="0"/>
              <w:rPr>
                <w:rFonts w:eastAsia="TimesNewRomanPSMT" w:cs="Arial"/>
                <w:bCs/>
                <w:i/>
                <w:color w:val="auto"/>
                <w:sz w:val="22"/>
                <w:szCs w:val="22"/>
                <w:lang w:val="ru-RU"/>
              </w:rPr>
            </w:pPr>
          </w:p>
          <w:p w14:paraId="056F7996"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Адреса:</w:t>
            </w:r>
          </w:p>
        </w:tc>
        <w:tc>
          <w:tcPr>
            <w:tcW w:w="2478" w:type="pct"/>
            <w:shd w:val="clear" w:color="auto" w:fill="FFFFFF"/>
            <w:tcMar>
              <w:top w:w="0" w:type="dxa"/>
              <w:left w:w="108" w:type="dxa"/>
              <w:bottom w:w="0" w:type="dxa"/>
              <w:right w:w="108" w:type="dxa"/>
            </w:tcMar>
            <w:vAlign w:val="center"/>
          </w:tcPr>
          <w:p w14:paraId="20982FDC"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A04436C"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45703EC9" w14:textId="77777777" w:rsidR="009032E7" w:rsidRPr="00EC21B7" w:rsidRDefault="009032E7" w:rsidP="009032E7">
            <w:pPr>
              <w:pStyle w:val="Standard"/>
              <w:spacing w:before="0"/>
              <w:rPr>
                <w:rFonts w:eastAsia="TimesNewRomanPSMT" w:cs="Arial"/>
                <w:bCs/>
                <w:i/>
                <w:color w:val="auto"/>
                <w:sz w:val="22"/>
                <w:szCs w:val="22"/>
              </w:rPr>
            </w:pPr>
          </w:p>
          <w:p w14:paraId="7E258D51"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01AB56A3" w14:textId="77777777" w:rsidR="009032E7" w:rsidRPr="00EC21B7" w:rsidRDefault="009032E7" w:rsidP="009032E7">
            <w:pPr>
              <w:pStyle w:val="Standard"/>
              <w:spacing w:before="0"/>
              <w:rPr>
                <w:rFonts w:eastAsia="TimesNewRomanPSMT" w:cs="Arial"/>
                <w:bCs/>
                <w:i/>
                <w:color w:val="auto"/>
                <w:sz w:val="22"/>
                <w:szCs w:val="22"/>
              </w:rPr>
            </w:pPr>
          </w:p>
          <w:p w14:paraId="25276895"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Матични број:</w:t>
            </w:r>
          </w:p>
        </w:tc>
        <w:tc>
          <w:tcPr>
            <w:tcW w:w="2478" w:type="pct"/>
            <w:shd w:val="clear" w:color="auto" w:fill="FFFFFF"/>
            <w:tcMar>
              <w:top w:w="0" w:type="dxa"/>
              <w:left w:w="108" w:type="dxa"/>
              <w:bottom w:w="0" w:type="dxa"/>
              <w:right w:w="108" w:type="dxa"/>
            </w:tcMar>
            <w:vAlign w:val="center"/>
          </w:tcPr>
          <w:p w14:paraId="73E3ECE7"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0804968D" w14:textId="77777777" w:rsidTr="00E44121">
        <w:trPr>
          <w:trHeight w:val="611"/>
          <w:jc w:val="center"/>
        </w:trPr>
        <w:tc>
          <w:tcPr>
            <w:tcW w:w="249" w:type="pct"/>
            <w:shd w:val="clear" w:color="auto" w:fill="FFFFFF"/>
            <w:tcMar>
              <w:top w:w="0" w:type="dxa"/>
              <w:left w:w="108" w:type="dxa"/>
              <w:bottom w:w="0" w:type="dxa"/>
              <w:right w:w="108" w:type="dxa"/>
            </w:tcMar>
            <w:vAlign w:val="center"/>
          </w:tcPr>
          <w:p w14:paraId="609B301E" w14:textId="77777777" w:rsidR="009032E7" w:rsidRPr="00EC21B7" w:rsidRDefault="009032E7" w:rsidP="009032E7">
            <w:pPr>
              <w:pStyle w:val="Standard"/>
              <w:spacing w:before="0"/>
              <w:rPr>
                <w:rFonts w:eastAsia="TimesNewRomanPSMT" w:cs="Arial"/>
                <w:bCs/>
                <w:i/>
                <w:color w:val="auto"/>
                <w:sz w:val="22"/>
                <w:szCs w:val="22"/>
              </w:rPr>
            </w:pPr>
          </w:p>
          <w:p w14:paraId="3C91DD58"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42E548C4" w14:textId="77777777" w:rsidR="009032E7" w:rsidRPr="00EC21B7" w:rsidRDefault="009032E7" w:rsidP="009032E7">
            <w:pPr>
              <w:pStyle w:val="Standard"/>
              <w:spacing w:before="0"/>
              <w:rPr>
                <w:rFonts w:eastAsia="TimesNewRomanPSMT" w:cs="Arial"/>
                <w:bCs/>
                <w:i/>
                <w:color w:val="auto"/>
                <w:sz w:val="22"/>
                <w:szCs w:val="22"/>
              </w:rPr>
            </w:pPr>
          </w:p>
          <w:p w14:paraId="71257233"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Порески идентификациони број:</w:t>
            </w:r>
          </w:p>
        </w:tc>
        <w:tc>
          <w:tcPr>
            <w:tcW w:w="2478" w:type="pct"/>
            <w:shd w:val="clear" w:color="auto" w:fill="FFFFFF"/>
            <w:tcMar>
              <w:top w:w="0" w:type="dxa"/>
              <w:left w:w="108" w:type="dxa"/>
              <w:bottom w:w="0" w:type="dxa"/>
              <w:right w:w="108" w:type="dxa"/>
            </w:tcMar>
            <w:vAlign w:val="center"/>
          </w:tcPr>
          <w:p w14:paraId="449AF70D" w14:textId="77777777" w:rsidR="009032E7" w:rsidRPr="00EC21B7" w:rsidRDefault="009032E7" w:rsidP="009032E7">
            <w:pPr>
              <w:pStyle w:val="Standard"/>
              <w:spacing w:before="0"/>
              <w:rPr>
                <w:rFonts w:eastAsia="TimesNewRomanPSMT" w:cs="Arial"/>
                <w:b/>
                <w:bCs/>
                <w:color w:val="auto"/>
                <w:sz w:val="22"/>
                <w:szCs w:val="22"/>
              </w:rPr>
            </w:pPr>
          </w:p>
        </w:tc>
      </w:tr>
      <w:tr w:rsidR="009032E7" w:rsidRPr="00EC21B7" w14:paraId="60DF7A9B" w14:textId="77777777" w:rsidTr="00E44121">
        <w:trPr>
          <w:trHeight w:val="594"/>
          <w:jc w:val="center"/>
        </w:trPr>
        <w:tc>
          <w:tcPr>
            <w:tcW w:w="249" w:type="pct"/>
            <w:shd w:val="clear" w:color="auto" w:fill="FFFFFF"/>
            <w:tcMar>
              <w:top w:w="0" w:type="dxa"/>
              <w:left w:w="108" w:type="dxa"/>
              <w:bottom w:w="0" w:type="dxa"/>
              <w:right w:w="108" w:type="dxa"/>
            </w:tcMar>
            <w:vAlign w:val="center"/>
          </w:tcPr>
          <w:p w14:paraId="3310571F" w14:textId="77777777" w:rsidR="009032E7" w:rsidRPr="00EC21B7" w:rsidRDefault="009032E7" w:rsidP="009032E7">
            <w:pPr>
              <w:pStyle w:val="Standard"/>
              <w:spacing w:before="0"/>
              <w:rPr>
                <w:rFonts w:eastAsia="TimesNewRomanPSMT" w:cs="Arial"/>
                <w:bCs/>
                <w:i/>
                <w:color w:val="auto"/>
                <w:sz w:val="22"/>
                <w:szCs w:val="22"/>
              </w:rPr>
            </w:pPr>
          </w:p>
        </w:tc>
        <w:tc>
          <w:tcPr>
            <w:tcW w:w="2272" w:type="pct"/>
            <w:shd w:val="clear" w:color="auto" w:fill="FFFFFF"/>
            <w:tcMar>
              <w:top w:w="0" w:type="dxa"/>
              <w:left w:w="108" w:type="dxa"/>
              <w:bottom w:w="0" w:type="dxa"/>
              <w:right w:w="108" w:type="dxa"/>
            </w:tcMar>
            <w:vAlign w:val="center"/>
          </w:tcPr>
          <w:p w14:paraId="14EB0712" w14:textId="77777777" w:rsidR="009032E7" w:rsidRPr="00EC21B7" w:rsidRDefault="009032E7" w:rsidP="009032E7">
            <w:pPr>
              <w:pStyle w:val="Standard"/>
              <w:spacing w:before="0"/>
              <w:rPr>
                <w:rFonts w:eastAsia="TimesNewRomanPSMT" w:cs="Arial"/>
                <w:bCs/>
                <w:i/>
                <w:color w:val="auto"/>
                <w:sz w:val="22"/>
                <w:szCs w:val="22"/>
              </w:rPr>
            </w:pPr>
          </w:p>
          <w:p w14:paraId="177B09F8" w14:textId="77777777" w:rsidR="009032E7" w:rsidRPr="00EC21B7" w:rsidRDefault="009032E7" w:rsidP="009032E7">
            <w:pPr>
              <w:pStyle w:val="Standard"/>
              <w:spacing w:before="0"/>
              <w:rPr>
                <w:color w:val="auto"/>
                <w:sz w:val="22"/>
                <w:szCs w:val="22"/>
              </w:rPr>
            </w:pPr>
            <w:r w:rsidRPr="00EC21B7">
              <w:rPr>
                <w:rFonts w:eastAsia="TimesNewRomanPSMT" w:cs="Arial"/>
                <w:bCs/>
                <w:i/>
                <w:color w:val="auto"/>
                <w:sz w:val="22"/>
                <w:szCs w:val="22"/>
              </w:rPr>
              <w:t>Име особе за контакт:</w:t>
            </w:r>
          </w:p>
        </w:tc>
        <w:tc>
          <w:tcPr>
            <w:tcW w:w="2478" w:type="pct"/>
            <w:shd w:val="clear" w:color="auto" w:fill="FFFFFF"/>
            <w:tcMar>
              <w:top w:w="0" w:type="dxa"/>
              <w:left w:w="108" w:type="dxa"/>
              <w:bottom w:w="0" w:type="dxa"/>
              <w:right w:w="108" w:type="dxa"/>
            </w:tcMar>
            <w:vAlign w:val="center"/>
          </w:tcPr>
          <w:p w14:paraId="663A2D0F" w14:textId="77777777" w:rsidR="009032E7" w:rsidRPr="00EC21B7" w:rsidRDefault="009032E7" w:rsidP="009032E7">
            <w:pPr>
              <w:pStyle w:val="Standard"/>
              <w:spacing w:before="0"/>
              <w:rPr>
                <w:rFonts w:eastAsia="TimesNewRomanPSMT" w:cs="Arial"/>
                <w:b/>
                <w:bCs/>
                <w:color w:val="auto"/>
                <w:sz w:val="22"/>
                <w:szCs w:val="22"/>
              </w:rPr>
            </w:pPr>
          </w:p>
        </w:tc>
      </w:tr>
    </w:tbl>
    <w:p w14:paraId="786F6432" w14:textId="77777777" w:rsidR="009032E7" w:rsidRPr="00EC21B7" w:rsidRDefault="009032E7" w:rsidP="009032E7">
      <w:pPr>
        <w:pStyle w:val="Standard"/>
        <w:spacing w:before="0"/>
        <w:rPr>
          <w:rFonts w:cs="Arial"/>
          <w:b/>
          <w:bCs/>
          <w:i/>
          <w:iCs/>
          <w:sz w:val="22"/>
          <w:szCs w:val="22"/>
          <w:u w:val="single"/>
        </w:rPr>
      </w:pPr>
    </w:p>
    <w:p w14:paraId="6463D4D6" w14:textId="77777777" w:rsidR="00BF4C37" w:rsidRPr="00EC21B7" w:rsidRDefault="00BF4C37" w:rsidP="009032E7">
      <w:pPr>
        <w:pStyle w:val="Standard"/>
        <w:spacing w:before="0"/>
        <w:rPr>
          <w:rFonts w:cs="Arial"/>
          <w:b/>
          <w:bCs/>
          <w:i/>
          <w:iCs/>
          <w:sz w:val="22"/>
          <w:szCs w:val="22"/>
          <w:u w:val="single"/>
        </w:rPr>
      </w:pPr>
    </w:p>
    <w:p w14:paraId="64E90D8D" w14:textId="77777777" w:rsidR="00BF4C37" w:rsidRPr="00EC21B7" w:rsidRDefault="00BF4C37" w:rsidP="009032E7">
      <w:pPr>
        <w:pStyle w:val="Standard"/>
        <w:spacing w:before="0"/>
        <w:rPr>
          <w:rFonts w:cs="Arial"/>
          <w:b/>
          <w:bCs/>
          <w:i/>
          <w:iCs/>
          <w:sz w:val="22"/>
          <w:szCs w:val="22"/>
          <w:u w:val="single"/>
        </w:rPr>
      </w:pPr>
    </w:p>
    <w:p w14:paraId="5BB9C512" w14:textId="77777777" w:rsidR="009032E7" w:rsidRPr="00EC21B7" w:rsidRDefault="009032E7" w:rsidP="009032E7">
      <w:pPr>
        <w:pStyle w:val="Standard"/>
        <w:spacing w:before="0"/>
        <w:rPr>
          <w:sz w:val="22"/>
          <w:szCs w:val="22"/>
        </w:rPr>
      </w:pPr>
      <w:r w:rsidRPr="00EC21B7">
        <w:rPr>
          <w:rFonts w:cs="Arial"/>
          <w:b/>
          <w:bCs/>
          <w:i/>
          <w:iCs/>
          <w:sz w:val="22"/>
          <w:szCs w:val="22"/>
          <w:u w:val="single"/>
        </w:rPr>
        <w:t>Напомена:</w:t>
      </w:r>
    </w:p>
    <w:p w14:paraId="00CA1E22" w14:textId="77777777" w:rsidR="00BF4C37" w:rsidRPr="00EC21B7" w:rsidRDefault="00BF4C37" w:rsidP="009032E7">
      <w:pPr>
        <w:pStyle w:val="Standard"/>
        <w:spacing w:before="0"/>
        <w:rPr>
          <w:rFonts w:cs="Arial"/>
          <w:i/>
          <w:iCs/>
          <w:sz w:val="22"/>
          <w:szCs w:val="22"/>
          <w:lang w:val="sr-Latn-RS"/>
        </w:rPr>
      </w:pPr>
    </w:p>
    <w:p w14:paraId="64F2A29D" w14:textId="77777777" w:rsidR="009032E7" w:rsidRPr="00EC21B7" w:rsidRDefault="009032E7" w:rsidP="009032E7">
      <w:pPr>
        <w:pStyle w:val="Standard"/>
        <w:spacing w:before="0"/>
        <w:rPr>
          <w:sz w:val="22"/>
          <w:szCs w:val="22"/>
        </w:rPr>
      </w:pPr>
      <w:r w:rsidRPr="00EC21B7">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555DF1" w14:textId="77777777" w:rsidR="009032E7" w:rsidRPr="00EC21B7" w:rsidRDefault="009032E7" w:rsidP="005E75C7">
      <w:pPr>
        <w:tabs>
          <w:tab w:val="left" w:pos="909"/>
        </w:tabs>
        <w:rPr>
          <w:sz w:val="22"/>
          <w:szCs w:val="22"/>
        </w:rPr>
      </w:pPr>
    </w:p>
    <w:p w14:paraId="2501C3FD" w14:textId="77777777" w:rsidR="009032E7" w:rsidRPr="00EC21B7" w:rsidRDefault="009032E7" w:rsidP="005E75C7">
      <w:pPr>
        <w:tabs>
          <w:tab w:val="left" w:pos="909"/>
        </w:tabs>
        <w:rPr>
          <w:sz w:val="22"/>
          <w:szCs w:val="22"/>
        </w:rPr>
      </w:pPr>
    </w:p>
    <w:p w14:paraId="4FC887CB" w14:textId="77777777" w:rsidR="00E44121" w:rsidRPr="00EC21B7" w:rsidRDefault="00E44121" w:rsidP="005E75C7">
      <w:pPr>
        <w:tabs>
          <w:tab w:val="left" w:pos="909"/>
        </w:tabs>
        <w:rPr>
          <w:sz w:val="22"/>
          <w:szCs w:val="22"/>
        </w:rPr>
      </w:pPr>
    </w:p>
    <w:p w14:paraId="5B0E4A24" w14:textId="77777777" w:rsidR="00E44121" w:rsidRPr="00EC21B7" w:rsidRDefault="00E44121" w:rsidP="005E75C7">
      <w:pPr>
        <w:tabs>
          <w:tab w:val="left" w:pos="909"/>
        </w:tabs>
        <w:rPr>
          <w:sz w:val="22"/>
          <w:szCs w:val="22"/>
        </w:rPr>
      </w:pPr>
    </w:p>
    <w:p w14:paraId="4E3F2749" w14:textId="77777777" w:rsidR="00E44121" w:rsidRPr="00EC21B7" w:rsidRDefault="00E44121" w:rsidP="005E75C7">
      <w:pPr>
        <w:tabs>
          <w:tab w:val="left" w:pos="909"/>
        </w:tabs>
        <w:rPr>
          <w:sz w:val="22"/>
          <w:szCs w:val="22"/>
        </w:rPr>
      </w:pPr>
    </w:p>
    <w:p w14:paraId="67D2FE0C" w14:textId="77777777" w:rsidR="009032E7" w:rsidRPr="00EC21B7" w:rsidRDefault="009032E7" w:rsidP="009032E7">
      <w:pPr>
        <w:pStyle w:val="Standard"/>
        <w:spacing w:before="0"/>
        <w:rPr>
          <w:sz w:val="22"/>
          <w:szCs w:val="22"/>
        </w:rPr>
      </w:pPr>
      <w:r w:rsidRPr="00EC21B7">
        <w:rPr>
          <w:rFonts w:eastAsia="TimesNewRomanPSMT" w:cs="Arial"/>
          <w:b/>
          <w:bCs/>
          <w:i/>
          <w:sz w:val="22"/>
          <w:szCs w:val="22"/>
        </w:rPr>
        <w:t>5) ЦЕНА И КОМЕРЦИЈАЛНИ УСЛОВИ ПОНУДЕ</w:t>
      </w:r>
    </w:p>
    <w:p w14:paraId="24690D18" w14:textId="77777777" w:rsidR="009032E7" w:rsidRPr="00EC21B7" w:rsidRDefault="009032E7" w:rsidP="00867B50">
      <w:pPr>
        <w:pStyle w:val="Standard"/>
        <w:spacing w:before="0"/>
        <w:ind w:left="5664" w:firstLine="708"/>
        <w:rPr>
          <w:rFonts w:cs="Arial"/>
          <w:b/>
          <w:bCs/>
          <w:i/>
          <w:iCs/>
          <w:sz w:val="22"/>
          <w:szCs w:val="22"/>
          <w:u w:val="single"/>
        </w:rPr>
      </w:pPr>
      <w:r w:rsidRPr="00EC21B7">
        <w:rPr>
          <w:rFonts w:cs="Arial"/>
          <w:b/>
          <w:bCs/>
          <w:i/>
          <w:iCs/>
          <w:sz w:val="22"/>
          <w:szCs w:val="22"/>
          <w:u w:val="single"/>
        </w:rPr>
        <w:t>ЦЕНА</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03"/>
        <w:gridCol w:w="2700"/>
        <w:gridCol w:w="3373"/>
      </w:tblGrid>
      <w:tr w:rsidR="009B1F02" w:rsidRPr="00EC21B7" w14:paraId="56B6FC53" w14:textId="77777777" w:rsidTr="00E44121">
        <w:trPr>
          <w:trHeight w:val="509"/>
          <w:jc w:val="center"/>
        </w:trPr>
        <w:tc>
          <w:tcPr>
            <w:tcW w:w="3275" w:type="pct"/>
            <w:gridSpan w:val="2"/>
            <w:shd w:val="clear" w:color="auto" w:fill="auto"/>
            <w:tcMar>
              <w:top w:w="0" w:type="dxa"/>
              <w:left w:w="108" w:type="dxa"/>
              <w:bottom w:w="0" w:type="dxa"/>
              <w:right w:w="108" w:type="dxa"/>
            </w:tcMar>
            <w:vAlign w:val="center"/>
          </w:tcPr>
          <w:p w14:paraId="6D28196C" w14:textId="77777777" w:rsidR="009032E7" w:rsidRPr="00EC21B7" w:rsidRDefault="009032E7" w:rsidP="00E44121">
            <w:pPr>
              <w:pStyle w:val="Standard"/>
              <w:spacing w:before="0"/>
              <w:rPr>
                <w:rFonts w:ascii="Arial" w:eastAsia="TimesNewRomanPSMT" w:hAnsi="Arial" w:cs="Arial"/>
                <w:b/>
                <w:bCs/>
                <w:color w:val="auto"/>
                <w:sz w:val="22"/>
                <w:szCs w:val="22"/>
              </w:rPr>
            </w:pPr>
            <w:r w:rsidRPr="00EC21B7">
              <w:rPr>
                <w:rFonts w:ascii="Arial" w:eastAsia="TimesNewRomanPSMT" w:hAnsi="Arial" w:cs="Arial"/>
                <w:b/>
                <w:bCs/>
                <w:color w:val="auto"/>
                <w:sz w:val="22"/>
                <w:szCs w:val="22"/>
              </w:rPr>
              <w:t>ПРЕДМЕТ И БРОЈ НАБАВКЕ</w:t>
            </w:r>
            <w:r w:rsidR="00BF4C37" w:rsidRPr="00EC21B7">
              <w:rPr>
                <w:rFonts w:ascii="Arial" w:eastAsia="TimesNewRomanPSMT" w:hAnsi="Arial" w:cs="Arial"/>
                <w:b/>
                <w:bCs/>
                <w:color w:val="auto"/>
                <w:sz w:val="22"/>
                <w:szCs w:val="22"/>
              </w:rPr>
              <w:t>:</w:t>
            </w:r>
          </w:p>
          <w:p w14:paraId="36643DEB" w14:textId="77777777" w:rsidR="00BF4C37" w:rsidRPr="00EC21B7" w:rsidRDefault="00B86810" w:rsidP="008830F3">
            <w:pPr>
              <w:pStyle w:val="Standard"/>
              <w:spacing w:before="0"/>
              <w:rPr>
                <w:rFonts w:ascii="Arial" w:hAnsi="Arial" w:cs="Arial"/>
                <w:color w:val="auto"/>
                <w:sz w:val="22"/>
                <w:szCs w:val="22"/>
                <w:lang w:val="sr-Latn-RS"/>
              </w:rPr>
            </w:pPr>
            <w:r w:rsidRPr="00EC21B7">
              <w:rPr>
                <w:rFonts w:ascii="Arial" w:hAnsi="Arial" w:cs="Arial"/>
                <w:color w:val="auto"/>
                <w:sz w:val="22"/>
                <w:szCs w:val="22"/>
              </w:rPr>
              <w:t>“Сервис и одржавање путничких возила“ обликован у 7 партија</w:t>
            </w:r>
            <w:r w:rsidR="00E44121" w:rsidRPr="00EC21B7">
              <w:rPr>
                <w:rFonts w:ascii="Arial" w:hAnsi="Arial" w:cs="Arial"/>
                <w:color w:val="auto"/>
                <w:sz w:val="22"/>
                <w:szCs w:val="22"/>
                <w:lang w:val="sr-Cyrl-RS"/>
              </w:rPr>
              <w:t xml:space="preserve">: </w:t>
            </w:r>
            <w:r w:rsidR="00BF4C37" w:rsidRPr="00EC21B7">
              <w:rPr>
                <w:rFonts w:ascii="Arial" w:hAnsi="Arial" w:cs="Arial"/>
                <w:color w:val="auto"/>
                <w:sz w:val="22"/>
                <w:szCs w:val="22"/>
                <w:lang w:val="sr-Cyrl-RS"/>
              </w:rPr>
              <w:t xml:space="preserve">ЈН број: </w:t>
            </w:r>
            <w:r w:rsidRPr="00EC21B7">
              <w:rPr>
                <w:rFonts w:ascii="Arial" w:hAnsi="Arial" w:cs="Arial"/>
                <w:color w:val="auto"/>
                <w:sz w:val="22"/>
                <w:szCs w:val="22"/>
                <w:lang w:val="sr-Latn-RS"/>
              </w:rPr>
              <w:t>ЈНО/1000/0031/2017</w:t>
            </w:r>
          </w:p>
        </w:tc>
        <w:tc>
          <w:tcPr>
            <w:tcW w:w="1725" w:type="pct"/>
            <w:shd w:val="clear" w:color="auto" w:fill="auto"/>
            <w:tcMar>
              <w:top w:w="0" w:type="dxa"/>
              <w:left w:w="108" w:type="dxa"/>
              <w:bottom w:w="0" w:type="dxa"/>
              <w:right w:w="108" w:type="dxa"/>
            </w:tcMar>
            <w:vAlign w:val="center"/>
          </w:tcPr>
          <w:p w14:paraId="3EA8399C" w14:textId="77777777" w:rsidR="009032E7" w:rsidRPr="00EC21B7" w:rsidRDefault="00BF4C37" w:rsidP="000916A2">
            <w:pPr>
              <w:pStyle w:val="Standard"/>
              <w:spacing w:before="0"/>
              <w:jc w:val="center"/>
              <w:rPr>
                <w:rFonts w:ascii="Arial" w:hAnsi="Arial" w:cs="Arial"/>
                <w:color w:val="auto"/>
                <w:sz w:val="22"/>
                <w:szCs w:val="22"/>
              </w:rPr>
            </w:pPr>
            <w:r w:rsidRPr="00EC21B7">
              <w:rPr>
                <w:rFonts w:ascii="Arial" w:hAnsi="Arial" w:cs="Arial"/>
                <w:b/>
                <w:bCs/>
                <w:iCs/>
                <w:color w:val="auto"/>
                <w:sz w:val="22"/>
                <w:szCs w:val="22"/>
                <w:lang w:val="sr-Cyrl-RS"/>
              </w:rPr>
              <w:t>У</w:t>
            </w:r>
            <w:r w:rsidR="009032E7" w:rsidRPr="00EC21B7">
              <w:rPr>
                <w:rFonts w:ascii="Arial" w:hAnsi="Arial" w:cs="Arial"/>
                <w:b/>
                <w:bCs/>
                <w:iCs/>
                <w:color w:val="auto"/>
                <w:sz w:val="22"/>
                <w:szCs w:val="22"/>
              </w:rPr>
              <w:t>купна упоредна вредност понуде</w:t>
            </w:r>
            <w:r w:rsidRPr="00EC21B7">
              <w:rPr>
                <w:rFonts w:ascii="Arial" w:hAnsi="Arial" w:cs="Arial"/>
                <w:b/>
                <w:bCs/>
                <w:iCs/>
                <w:color w:val="auto"/>
                <w:sz w:val="22"/>
                <w:szCs w:val="22"/>
              </w:rPr>
              <w:t>, без ПДВ-а</w:t>
            </w:r>
          </w:p>
        </w:tc>
      </w:tr>
      <w:tr w:rsidR="00066E14" w:rsidRPr="00EC21B7" w14:paraId="6D5B69BE"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44FAD026" w14:textId="77777777" w:rsidR="00066E14" w:rsidRPr="00EC21B7" w:rsidRDefault="00066E14" w:rsidP="008830F3">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1: Сервис и </w:t>
            </w:r>
            <w:r w:rsidR="008830F3">
              <w:rPr>
                <w:rFonts w:cs="Arial"/>
                <w:sz w:val="22"/>
                <w:szCs w:val="22"/>
                <w:lang w:val="sr-Cyrl-RS"/>
              </w:rPr>
              <w:t>одржавање</w:t>
            </w:r>
            <w:r w:rsidRPr="00EC21B7">
              <w:rPr>
                <w:rFonts w:cs="Arial"/>
                <w:sz w:val="22"/>
                <w:szCs w:val="22"/>
                <w:lang w:val="sr-Cyrl-RS"/>
              </w:rPr>
              <w:t xml:space="preserve"> возила марке „Peugeot“</w:t>
            </w:r>
          </w:p>
        </w:tc>
        <w:tc>
          <w:tcPr>
            <w:tcW w:w="1725" w:type="pct"/>
            <w:shd w:val="clear" w:color="auto" w:fill="auto"/>
            <w:tcMar>
              <w:top w:w="0" w:type="dxa"/>
              <w:left w:w="108" w:type="dxa"/>
              <w:bottom w:w="0" w:type="dxa"/>
              <w:right w:w="108" w:type="dxa"/>
            </w:tcMar>
            <w:vAlign w:val="center"/>
          </w:tcPr>
          <w:p w14:paraId="65100D08" w14:textId="77777777" w:rsidR="00066E14" w:rsidRPr="00EC21B7" w:rsidRDefault="00066E14" w:rsidP="00066E14">
            <w:pPr>
              <w:pStyle w:val="Standard"/>
              <w:spacing w:before="0"/>
              <w:jc w:val="center"/>
              <w:rPr>
                <w:rFonts w:ascii="Arial" w:hAnsi="Arial" w:cs="Arial"/>
                <w:b/>
                <w:bCs/>
                <w:i/>
                <w:iCs/>
                <w:sz w:val="22"/>
                <w:szCs w:val="22"/>
              </w:rPr>
            </w:pPr>
          </w:p>
          <w:p w14:paraId="33D0D3D5"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4AD6A1DF"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66F49648"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2: Сервис и </w:t>
            </w:r>
            <w:r w:rsidR="008830F3">
              <w:rPr>
                <w:rFonts w:cs="Arial"/>
                <w:sz w:val="22"/>
                <w:szCs w:val="22"/>
                <w:lang w:val="sr-Cyrl-RS"/>
              </w:rPr>
              <w:t>одржавање</w:t>
            </w:r>
            <w:r w:rsidRPr="00EC21B7">
              <w:rPr>
                <w:rFonts w:cs="Arial"/>
                <w:sz w:val="22"/>
                <w:szCs w:val="22"/>
                <w:lang w:val="sr-Cyrl-RS"/>
              </w:rPr>
              <w:t xml:space="preserve"> возила марке „Fiat“</w:t>
            </w:r>
          </w:p>
        </w:tc>
        <w:tc>
          <w:tcPr>
            <w:tcW w:w="1725" w:type="pct"/>
            <w:shd w:val="clear" w:color="auto" w:fill="auto"/>
            <w:tcMar>
              <w:top w:w="0" w:type="dxa"/>
              <w:left w:w="108" w:type="dxa"/>
              <w:bottom w:w="0" w:type="dxa"/>
              <w:right w:w="108" w:type="dxa"/>
            </w:tcMar>
            <w:vAlign w:val="center"/>
          </w:tcPr>
          <w:p w14:paraId="50363686"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23BA2BFD"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270CD722"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3: Сервис и </w:t>
            </w:r>
            <w:r w:rsidR="008830F3">
              <w:rPr>
                <w:rFonts w:cs="Arial"/>
                <w:sz w:val="22"/>
                <w:szCs w:val="22"/>
                <w:lang w:val="sr-Cyrl-RS"/>
              </w:rPr>
              <w:t>одржавање</w:t>
            </w:r>
            <w:r w:rsidRPr="00EC21B7">
              <w:rPr>
                <w:rFonts w:cs="Arial"/>
                <w:sz w:val="22"/>
                <w:szCs w:val="22"/>
                <w:lang w:val="sr-Cyrl-RS"/>
              </w:rPr>
              <w:t xml:space="preserve"> возила марке „Škoda“</w:t>
            </w:r>
          </w:p>
        </w:tc>
        <w:tc>
          <w:tcPr>
            <w:tcW w:w="1725" w:type="pct"/>
            <w:shd w:val="clear" w:color="auto" w:fill="auto"/>
            <w:tcMar>
              <w:top w:w="0" w:type="dxa"/>
              <w:left w:w="108" w:type="dxa"/>
              <w:bottom w:w="0" w:type="dxa"/>
              <w:right w:w="108" w:type="dxa"/>
            </w:tcMar>
            <w:vAlign w:val="center"/>
          </w:tcPr>
          <w:p w14:paraId="32A5F524"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5025BD41"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38364E72"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4: Сервис и </w:t>
            </w:r>
            <w:r w:rsidR="008830F3">
              <w:rPr>
                <w:rFonts w:cs="Arial"/>
                <w:sz w:val="22"/>
                <w:szCs w:val="22"/>
                <w:lang w:val="sr-Cyrl-RS"/>
              </w:rPr>
              <w:t>одржавање</w:t>
            </w:r>
            <w:r w:rsidRPr="00EC21B7">
              <w:rPr>
                <w:rFonts w:cs="Arial"/>
                <w:sz w:val="22"/>
                <w:szCs w:val="22"/>
                <w:lang w:val="sr-Cyrl-RS"/>
              </w:rPr>
              <w:t xml:space="preserve"> возила марке „Zastava</w:t>
            </w:r>
            <w:r w:rsidR="008830F3">
              <w:rPr>
                <w:rFonts w:cs="Arial"/>
                <w:sz w:val="22"/>
                <w:szCs w:val="22"/>
                <w:lang w:val="sr-Cyrl-RS"/>
              </w:rPr>
              <w:t xml:space="preserve"> и </w:t>
            </w:r>
            <w:r w:rsidR="008830F3">
              <w:rPr>
                <w:rFonts w:cs="Arial"/>
                <w:sz w:val="22"/>
                <w:szCs w:val="22"/>
                <w:lang w:val="sr-Latn-RS"/>
              </w:rPr>
              <w:t>Rival</w:t>
            </w:r>
            <w:r w:rsidRPr="00EC21B7">
              <w:rPr>
                <w:rFonts w:cs="Arial"/>
                <w:sz w:val="22"/>
                <w:szCs w:val="22"/>
                <w:lang w:val="sr-Cyrl-RS"/>
              </w:rPr>
              <w:t>“</w:t>
            </w:r>
          </w:p>
        </w:tc>
        <w:tc>
          <w:tcPr>
            <w:tcW w:w="1725" w:type="pct"/>
            <w:shd w:val="clear" w:color="auto" w:fill="auto"/>
            <w:tcMar>
              <w:top w:w="0" w:type="dxa"/>
              <w:left w:w="108" w:type="dxa"/>
              <w:bottom w:w="0" w:type="dxa"/>
              <w:right w:w="108" w:type="dxa"/>
            </w:tcMar>
            <w:vAlign w:val="center"/>
          </w:tcPr>
          <w:p w14:paraId="166C3479"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12798D1D"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52DA4266"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5: Сервис и </w:t>
            </w:r>
            <w:r w:rsidR="008830F3">
              <w:rPr>
                <w:rFonts w:cs="Arial"/>
                <w:sz w:val="22"/>
                <w:szCs w:val="22"/>
                <w:lang w:val="sr-Cyrl-RS"/>
              </w:rPr>
              <w:t>одржавање</w:t>
            </w:r>
            <w:r w:rsidRPr="00EC21B7">
              <w:rPr>
                <w:rFonts w:cs="Arial"/>
                <w:sz w:val="22"/>
                <w:szCs w:val="22"/>
                <w:lang w:val="sr-Cyrl-RS"/>
              </w:rPr>
              <w:t xml:space="preserve"> возила марке „Lada“ </w:t>
            </w:r>
          </w:p>
        </w:tc>
        <w:tc>
          <w:tcPr>
            <w:tcW w:w="1725" w:type="pct"/>
            <w:shd w:val="clear" w:color="auto" w:fill="auto"/>
            <w:tcMar>
              <w:top w:w="0" w:type="dxa"/>
              <w:left w:w="108" w:type="dxa"/>
              <w:bottom w:w="0" w:type="dxa"/>
              <w:right w:w="108" w:type="dxa"/>
            </w:tcMar>
            <w:vAlign w:val="center"/>
          </w:tcPr>
          <w:p w14:paraId="1A323074"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75F99BF6"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5C274323" w14:textId="77777777" w:rsidR="00066E14" w:rsidRPr="00EC21B7" w:rsidRDefault="00066E14" w:rsidP="00F146CA">
            <w:pPr>
              <w:numPr>
                <w:ilvl w:val="0"/>
                <w:numId w:val="33"/>
              </w:numPr>
              <w:spacing w:after="200"/>
              <w:contextualSpacing/>
              <w:jc w:val="both"/>
              <w:rPr>
                <w:rFonts w:cs="Arial"/>
                <w:sz w:val="22"/>
                <w:szCs w:val="22"/>
                <w:lang w:val="sr-Cyrl-RS"/>
              </w:rPr>
            </w:pPr>
            <w:r w:rsidRPr="00EC21B7">
              <w:rPr>
                <w:rFonts w:cs="Arial"/>
                <w:sz w:val="22"/>
                <w:szCs w:val="22"/>
                <w:lang w:val="sr-Cyrl-RS"/>
              </w:rPr>
              <w:t xml:space="preserve">Партија 6: Сервис и </w:t>
            </w:r>
            <w:r w:rsidR="008830F3">
              <w:rPr>
                <w:rFonts w:cs="Arial"/>
                <w:sz w:val="22"/>
                <w:szCs w:val="22"/>
                <w:lang w:val="sr-Cyrl-RS"/>
              </w:rPr>
              <w:t>одржавање</w:t>
            </w:r>
            <w:r w:rsidRPr="00EC21B7">
              <w:rPr>
                <w:rFonts w:cs="Arial"/>
                <w:sz w:val="22"/>
                <w:szCs w:val="22"/>
                <w:lang w:val="sr-Cyrl-RS"/>
              </w:rPr>
              <w:t xml:space="preserve"> возила марке „Citroen“</w:t>
            </w:r>
          </w:p>
        </w:tc>
        <w:tc>
          <w:tcPr>
            <w:tcW w:w="1725" w:type="pct"/>
            <w:shd w:val="clear" w:color="auto" w:fill="auto"/>
            <w:tcMar>
              <w:top w:w="0" w:type="dxa"/>
              <w:left w:w="108" w:type="dxa"/>
              <w:bottom w:w="0" w:type="dxa"/>
              <w:right w:w="108" w:type="dxa"/>
            </w:tcMar>
            <w:vAlign w:val="center"/>
          </w:tcPr>
          <w:p w14:paraId="694778FE" w14:textId="77777777" w:rsidR="00066E14" w:rsidRPr="00EC21B7" w:rsidRDefault="00066E14" w:rsidP="00066E14">
            <w:pPr>
              <w:pStyle w:val="Standard"/>
              <w:spacing w:before="0"/>
              <w:jc w:val="center"/>
              <w:rPr>
                <w:rFonts w:ascii="Arial" w:hAnsi="Arial" w:cs="Arial"/>
                <w:b/>
                <w:bCs/>
                <w:i/>
                <w:iCs/>
                <w:sz w:val="22"/>
                <w:szCs w:val="22"/>
              </w:rPr>
            </w:pPr>
          </w:p>
        </w:tc>
      </w:tr>
      <w:tr w:rsidR="00066E14" w:rsidRPr="00EC21B7" w14:paraId="1D7563FE" w14:textId="77777777" w:rsidTr="00E44121">
        <w:trPr>
          <w:trHeight w:val="462"/>
          <w:jc w:val="center"/>
        </w:trPr>
        <w:tc>
          <w:tcPr>
            <w:tcW w:w="3275" w:type="pct"/>
            <w:gridSpan w:val="2"/>
            <w:shd w:val="clear" w:color="auto" w:fill="auto"/>
            <w:tcMar>
              <w:top w:w="0" w:type="dxa"/>
              <w:left w:w="108" w:type="dxa"/>
              <w:bottom w:w="0" w:type="dxa"/>
              <w:right w:w="108" w:type="dxa"/>
            </w:tcMar>
            <w:vAlign w:val="center"/>
          </w:tcPr>
          <w:p w14:paraId="03E11798" w14:textId="77777777" w:rsidR="00066E14" w:rsidRPr="00EC21B7" w:rsidRDefault="00066E14" w:rsidP="00066E14">
            <w:pPr>
              <w:rPr>
                <w:sz w:val="22"/>
                <w:szCs w:val="22"/>
              </w:rPr>
            </w:pPr>
            <w:r w:rsidRPr="00EC21B7">
              <w:rPr>
                <w:rFonts w:cs="Arial"/>
                <w:sz w:val="22"/>
                <w:szCs w:val="22"/>
                <w:lang w:val="sr-Cyrl-RS"/>
              </w:rPr>
              <w:t xml:space="preserve">Партија 7: Сервис </w:t>
            </w:r>
            <w:r w:rsidR="00C26FD0" w:rsidRPr="00EC21B7">
              <w:rPr>
                <w:rFonts w:cs="Arial"/>
                <w:sz w:val="22"/>
                <w:szCs w:val="22"/>
                <w:lang w:val="sr-Cyrl-RS"/>
              </w:rPr>
              <w:t xml:space="preserve">и </w:t>
            </w:r>
            <w:r w:rsidR="00C26FD0">
              <w:rPr>
                <w:rFonts w:cs="Arial"/>
                <w:sz w:val="22"/>
                <w:szCs w:val="22"/>
                <w:lang w:val="sr-Cyrl-RS"/>
              </w:rPr>
              <w:t>одржавање</w:t>
            </w:r>
            <w:r w:rsidR="00C26FD0" w:rsidRPr="00EC21B7">
              <w:rPr>
                <w:rFonts w:cs="Arial"/>
                <w:sz w:val="22"/>
                <w:szCs w:val="22"/>
                <w:lang w:val="sr-Cyrl-RS"/>
              </w:rPr>
              <w:t xml:space="preserve"> </w:t>
            </w:r>
            <w:r w:rsidRPr="00EC21B7">
              <w:rPr>
                <w:rFonts w:cs="Arial"/>
                <w:sz w:val="22"/>
                <w:szCs w:val="22"/>
                <w:lang w:val="sr-Cyrl-RS"/>
              </w:rPr>
              <w:t>возила марке „Dacia“</w:t>
            </w:r>
          </w:p>
        </w:tc>
        <w:tc>
          <w:tcPr>
            <w:tcW w:w="1725" w:type="pct"/>
            <w:shd w:val="clear" w:color="auto" w:fill="auto"/>
            <w:tcMar>
              <w:top w:w="0" w:type="dxa"/>
              <w:left w:w="108" w:type="dxa"/>
              <w:bottom w:w="0" w:type="dxa"/>
              <w:right w:w="108" w:type="dxa"/>
            </w:tcMar>
            <w:vAlign w:val="center"/>
          </w:tcPr>
          <w:p w14:paraId="6D52D2FF" w14:textId="77777777" w:rsidR="00066E14" w:rsidRPr="00EC21B7" w:rsidRDefault="00066E14" w:rsidP="00066E14">
            <w:pPr>
              <w:pStyle w:val="Standard"/>
              <w:spacing w:before="0"/>
              <w:jc w:val="center"/>
              <w:rPr>
                <w:rFonts w:ascii="Arial" w:hAnsi="Arial" w:cs="Arial"/>
                <w:b/>
                <w:bCs/>
                <w:i/>
                <w:iCs/>
                <w:sz w:val="22"/>
                <w:szCs w:val="22"/>
              </w:rPr>
            </w:pPr>
          </w:p>
        </w:tc>
      </w:tr>
      <w:tr w:rsidR="00E44121" w:rsidRPr="00EC21B7" w14:paraId="312DBA92" w14:textId="77777777" w:rsidTr="00867B50">
        <w:tblPrEx>
          <w:jc w:val="left"/>
          <w:tblCellMar>
            <w:left w:w="108" w:type="dxa"/>
            <w:right w:w="108" w:type="dxa"/>
          </w:tblCellMar>
        </w:tblPrEx>
        <w:trPr>
          <w:trHeight w:val="2824"/>
        </w:trPr>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B89DBB8"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b/>
                <w:i/>
                <w:kern w:val="0"/>
                <w:sz w:val="22"/>
                <w:szCs w:val="22"/>
                <w:lang w:val="sr-Cyrl-CS"/>
              </w:rPr>
            </w:pPr>
            <w:r w:rsidRPr="00EC21B7">
              <w:rPr>
                <w:rFonts w:cs="Arial"/>
                <w:b/>
                <w:i/>
                <w:kern w:val="0"/>
                <w:sz w:val="22"/>
                <w:szCs w:val="22"/>
                <w:lang w:val="sr-Cyrl-CS"/>
              </w:rPr>
              <w:t>РОК И НАЧИН ПЛАЋАЊА:</w:t>
            </w:r>
          </w:p>
          <w:p w14:paraId="32BEF085"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У року који не може бити дужи oд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корисника усл</w:t>
            </w:r>
            <w:r w:rsidR="00867B50" w:rsidRPr="00EC21B7">
              <w:rPr>
                <w:rFonts w:cs="Arial"/>
                <w:kern w:val="0"/>
                <w:sz w:val="22"/>
                <w:szCs w:val="22"/>
                <w:lang w:val="sr-Cyrl-CS"/>
              </w:rPr>
              <w:t>уге задуженог за стручни надзор</w:t>
            </w:r>
          </w:p>
        </w:tc>
        <w:tc>
          <w:tcPr>
            <w:tcW w:w="3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DED84"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У року који не може бити дужи од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корисника услуге задуженог за стручни надзор</w:t>
            </w:r>
          </w:p>
        </w:tc>
      </w:tr>
      <w:tr w:rsidR="00E44121" w:rsidRPr="00EC21B7" w14:paraId="756C88F4" w14:textId="77777777" w:rsidTr="00E44121">
        <w:tblPrEx>
          <w:jc w:val="left"/>
          <w:tblCellMar>
            <w:left w:w="108" w:type="dxa"/>
            <w:right w:w="108" w:type="dxa"/>
          </w:tblCellMar>
        </w:tblPrEx>
        <w:trPr>
          <w:trHeight w:val="369"/>
        </w:trPr>
        <w:tc>
          <w:tcPr>
            <w:tcW w:w="1894" w:type="pct"/>
            <w:shd w:val="clear" w:color="auto" w:fill="auto"/>
            <w:vAlign w:val="center"/>
          </w:tcPr>
          <w:p w14:paraId="425B2FCE" w14:textId="77777777" w:rsidR="00EC0F0F" w:rsidRPr="00EC21B7" w:rsidRDefault="00EC0F0F" w:rsidP="00E44121">
            <w:pPr>
              <w:pStyle w:val="Standard"/>
              <w:spacing w:before="0"/>
              <w:jc w:val="left"/>
              <w:rPr>
                <w:rFonts w:ascii="Arial" w:hAnsi="Arial" w:cs="Arial"/>
                <w:b/>
                <w:bCs/>
                <w:i/>
                <w:color w:val="auto"/>
                <w:sz w:val="22"/>
                <w:szCs w:val="22"/>
                <w:lang w:val="sr-Cyrl-CS" w:eastAsia="ar-SA"/>
              </w:rPr>
            </w:pPr>
            <w:r w:rsidRPr="00EC21B7">
              <w:rPr>
                <w:rFonts w:ascii="Arial" w:hAnsi="Arial" w:cs="Arial"/>
                <w:b/>
                <w:bCs/>
                <w:i/>
                <w:color w:val="auto"/>
                <w:sz w:val="22"/>
                <w:szCs w:val="22"/>
                <w:lang w:val="sr-Cyrl-CS" w:eastAsia="ar-SA"/>
              </w:rPr>
              <w:t>РОК ПОЧЕТКА ВРШЕЊА УСЛУГЕ</w:t>
            </w:r>
          </w:p>
        </w:tc>
        <w:tc>
          <w:tcPr>
            <w:tcW w:w="3106" w:type="pct"/>
            <w:gridSpan w:val="2"/>
            <w:shd w:val="clear" w:color="auto" w:fill="auto"/>
            <w:vAlign w:val="center"/>
          </w:tcPr>
          <w:p w14:paraId="3F45D797" w14:textId="77777777" w:rsidR="00EC0F0F" w:rsidRPr="00EC21B7" w:rsidRDefault="00EC0F0F" w:rsidP="00EC0F0F">
            <w:pPr>
              <w:snapToGrid w:val="0"/>
              <w:jc w:val="both"/>
              <w:rPr>
                <w:rFonts w:cs="Arial"/>
                <w:bCs/>
                <w:i/>
                <w:sz w:val="22"/>
                <w:szCs w:val="22"/>
                <w:lang w:val="sr-Cyrl-CS" w:eastAsia="ar-SA"/>
              </w:rPr>
            </w:pPr>
            <w:r w:rsidRPr="00EC21B7">
              <w:rPr>
                <w:rFonts w:cs="Arial"/>
                <w:i/>
                <w:sz w:val="22"/>
                <w:szCs w:val="22"/>
                <w:lang w:val="sr-Cyrl-CS"/>
              </w:rPr>
              <w:t>одмах по пријему возила од стране корисника услуга</w:t>
            </w:r>
            <w:r w:rsidRPr="00EC21B7">
              <w:rPr>
                <w:rFonts w:cs="Arial"/>
                <w:bCs/>
                <w:i/>
                <w:iCs/>
                <w:sz w:val="22"/>
                <w:szCs w:val="22"/>
              </w:rPr>
              <w:t>.</w:t>
            </w:r>
          </w:p>
        </w:tc>
      </w:tr>
      <w:tr w:rsidR="00E44121" w:rsidRPr="00EC21B7" w14:paraId="21A62E39" w14:textId="77777777" w:rsidTr="00867B50">
        <w:tblPrEx>
          <w:jc w:val="left"/>
          <w:tblCellMar>
            <w:left w:w="108" w:type="dxa"/>
            <w:right w:w="108" w:type="dxa"/>
          </w:tblCellMar>
        </w:tblPrEx>
        <w:trPr>
          <w:trHeight w:val="335"/>
        </w:trPr>
        <w:tc>
          <w:tcPr>
            <w:tcW w:w="5000" w:type="pct"/>
            <w:gridSpan w:val="3"/>
            <w:vAlign w:val="center"/>
          </w:tcPr>
          <w:p w14:paraId="5FCEF552" w14:textId="77777777" w:rsidR="00E44121" w:rsidRPr="00EC21B7" w:rsidRDefault="00E44121" w:rsidP="00E44121">
            <w:pPr>
              <w:widowControl/>
              <w:tabs>
                <w:tab w:val="left" w:pos="-135"/>
                <w:tab w:val="left" w:pos="0"/>
                <w:tab w:val="left" w:pos="120"/>
              </w:tabs>
              <w:suppressAutoHyphens w:val="0"/>
              <w:autoSpaceDN/>
              <w:ind w:left="720" w:hanging="710"/>
              <w:textAlignment w:val="auto"/>
              <w:rPr>
                <w:rFonts w:cs="Arial"/>
                <w:b/>
                <w:bCs/>
                <w:kern w:val="0"/>
                <w:sz w:val="22"/>
                <w:szCs w:val="22"/>
                <w:lang w:eastAsia="ar-SA"/>
              </w:rPr>
            </w:pPr>
            <w:r w:rsidRPr="00EC21B7">
              <w:rPr>
                <w:rFonts w:cs="Arial"/>
                <w:b/>
                <w:i/>
                <w:kern w:val="0"/>
                <w:sz w:val="22"/>
                <w:szCs w:val="22"/>
                <w:lang w:val="sr-Cyrl-CS"/>
              </w:rPr>
              <w:t>РОК ИЗВРШЕЊА УСЛУГА:</w:t>
            </w:r>
          </w:p>
        </w:tc>
      </w:tr>
      <w:tr w:rsidR="00E44121" w:rsidRPr="00EC21B7" w14:paraId="2079F210" w14:textId="77777777" w:rsidTr="00E44121">
        <w:tblPrEx>
          <w:jc w:val="left"/>
          <w:tblCellMar>
            <w:left w:w="108" w:type="dxa"/>
            <w:right w:w="108" w:type="dxa"/>
          </w:tblCellMar>
        </w:tblPrEx>
        <w:trPr>
          <w:trHeight w:val="2117"/>
        </w:trPr>
        <w:tc>
          <w:tcPr>
            <w:tcW w:w="1894" w:type="pct"/>
            <w:vAlign w:val="center"/>
          </w:tcPr>
          <w:p w14:paraId="7F47F59A"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механичке, електричарске, електроничке и дијагностичке услуге (</w:t>
            </w:r>
            <w:r w:rsidRPr="00EC21B7">
              <w:rPr>
                <w:rFonts w:cs="Arial"/>
                <w:i/>
                <w:kern w:val="0"/>
                <w:sz w:val="22"/>
                <w:szCs w:val="22"/>
                <w:lang w:val="sr-Cyrl-CS"/>
              </w:rPr>
              <w:t>до 3 дана</w:t>
            </w:r>
            <w:r w:rsidRPr="00EC21B7">
              <w:rPr>
                <w:rFonts w:cs="Arial"/>
                <w:kern w:val="0"/>
                <w:sz w:val="22"/>
                <w:szCs w:val="22"/>
                <w:lang w:val="sr-Cyrl-CS"/>
              </w:rPr>
              <w:t xml:space="preserve"> по пријему возила),</w:t>
            </w:r>
          </w:p>
          <w:p w14:paraId="06A61E4B" w14:textId="77777777" w:rsidR="00EC0F0F" w:rsidRPr="00EC21B7" w:rsidRDefault="00EC0F0F" w:rsidP="009B1F02">
            <w:pPr>
              <w:widowControl/>
              <w:tabs>
                <w:tab w:val="left" w:pos="-135"/>
                <w:tab w:val="left" w:pos="0"/>
                <w:tab w:val="left" w:pos="120"/>
              </w:tabs>
              <w:suppressAutoHyphens w:val="0"/>
              <w:autoSpaceDN/>
              <w:ind w:left="720"/>
              <w:jc w:val="center"/>
              <w:textAlignment w:val="auto"/>
              <w:rPr>
                <w:rFonts w:cs="Arial"/>
                <w:kern w:val="0"/>
                <w:sz w:val="22"/>
                <w:szCs w:val="22"/>
                <w:lang w:val="sr-Cyrl-CS"/>
              </w:rPr>
            </w:pPr>
          </w:p>
        </w:tc>
        <w:tc>
          <w:tcPr>
            <w:tcW w:w="3106" w:type="pct"/>
            <w:gridSpan w:val="2"/>
            <w:vAlign w:val="center"/>
          </w:tcPr>
          <w:p w14:paraId="2DE4D4C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EC38C3E"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EE7F7F8"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5420CFF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09D62B4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8478E72"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30A013"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tc>
      </w:tr>
      <w:tr w:rsidR="00E44121" w:rsidRPr="00EC21B7" w14:paraId="33C3CCBB" w14:textId="77777777" w:rsidTr="00E44121">
        <w:tblPrEx>
          <w:jc w:val="left"/>
          <w:tblCellMar>
            <w:left w:w="108" w:type="dxa"/>
            <w:right w:w="108" w:type="dxa"/>
          </w:tblCellMar>
        </w:tblPrEx>
        <w:trPr>
          <w:trHeight w:val="2119"/>
        </w:trPr>
        <w:tc>
          <w:tcPr>
            <w:tcW w:w="1894" w:type="pct"/>
            <w:vAlign w:val="center"/>
          </w:tcPr>
          <w:p w14:paraId="01481EB7"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генералну поправку мотора и мењача (до 7 дана по пријему возила)</w:t>
            </w:r>
          </w:p>
        </w:tc>
        <w:tc>
          <w:tcPr>
            <w:tcW w:w="3106" w:type="pct"/>
            <w:gridSpan w:val="2"/>
            <w:vAlign w:val="center"/>
          </w:tcPr>
          <w:p w14:paraId="46CF1039"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0AE27F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043FD1BA"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F5D796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006498A"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40220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36639C9"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tc>
      </w:tr>
      <w:tr w:rsidR="00EC0F0F" w:rsidRPr="00EC21B7" w14:paraId="238CE348" w14:textId="77777777" w:rsidTr="00E44121">
        <w:tblPrEx>
          <w:jc w:val="left"/>
          <w:tblCellMar>
            <w:left w:w="108" w:type="dxa"/>
            <w:right w:w="108" w:type="dxa"/>
          </w:tblCellMar>
        </w:tblPrEx>
        <w:trPr>
          <w:trHeight w:val="584"/>
        </w:trPr>
        <w:tc>
          <w:tcPr>
            <w:tcW w:w="1894" w:type="pct"/>
            <w:vAlign w:val="center"/>
          </w:tcPr>
          <w:p w14:paraId="7991ED62" w14:textId="77777777" w:rsidR="00EC0F0F" w:rsidRPr="00EC21B7" w:rsidRDefault="00EC0F0F" w:rsidP="009B1F02">
            <w:pPr>
              <w:widowControl/>
              <w:tabs>
                <w:tab w:val="left" w:pos="-135"/>
                <w:tab w:val="left" w:pos="0"/>
                <w:tab w:val="left" w:pos="120"/>
              </w:tabs>
              <w:suppressAutoHyphens w:val="0"/>
              <w:autoSpaceDN/>
              <w:jc w:val="center"/>
              <w:textAlignment w:val="auto"/>
              <w:rPr>
                <w:rFonts w:cs="Arial"/>
                <w:kern w:val="0"/>
                <w:sz w:val="22"/>
                <w:szCs w:val="22"/>
                <w:lang w:val="sr-Cyrl-CS"/>
              </w:rPr>
            </w:pPr>
            <w:r w:rsidRPr="00EC21B7">
              <w:rPr>
                <w:rFonts w:cs="Arial"/>
                <w:kern w:val="0"/>
                <w:sz w:val="22"/>
                <w:szCs w:val="22"/>
                <w:lang w:val="sr-Cyrl-CS"/>
              </w:rPr>
              <w:t>За лимарско - фарбарске услуге на возилу  (до 7 дана по пријему возила)</w:t>
            </w:r>
          </w:p>
        </w:tc>
        <w:tc>
          <w:tcPr>
            <w:tcW w:w="3106" w:type="pct"/>
            <w:gridSpan w:val="2"/>
            <w:vAlign w:val="center"/>
          </w:tcPr>
          <w:p w14:paraId="6E4CC56E"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23EFE7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5B56F5B"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C7DB22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D284F92"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lastRenderedPageBreak/>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E815FF0" w14:textId="77777777" w:rsidR="00E44121"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00867B50" w:rsidRPr="00EC21B7">
              <w:rPr>
                <w:rFonts w:cs="Arial"/>
                <w:bCs/>
                <w:kern w:val="0"/>
                <w:sz w:val="22"/>
                <w:szCs w:val="22"/>
                <w:lang w:val="sr-Cyrl-CS" w:eastAsia="ar-SA"/>
              </w:rPr>
              <w:t>,</w:t>
            </w:r>
          </w:p>
          <w:p w14:paraId="444A7A77"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7848FFDE" w14:textId="77777777" w:rsidR="00EC0F0F" w:rsidRPr="00EC21B7" w:rsidRDefault="00EC0F0F" w:rsidP="00EC0F0F">
            <w:pPr>
              <w:widowControl/>
              <w:autoSpaceDN/>
              <w:snapToGrid w:val="0"/>
              <w:jc w:val="both"/>
              <w:textAlignment w:val="auto"/>
              <w:rPr>
                <w:rFonts w:cs="Arial"/>
                <w:kern w:val="0"/>
                <w:sz w:val="22"/>
                <w:szCs w:val="22"/>
              </w:rPr>
            </w:pPr>
          </w:p>
        </w:tc>
      </w:tr>
      <w:tr w:rsidR="00EC0F0F" w:rsidRPr="00EC21B7" w14:paraId="1F797392" w14:textId="77777777" w:rsidTr="00E44121">
        <w:tblPrEx>
          <w:jc w:val="left"/>
          <w:tblCellMar>
            <w:left w:w="108" w:type="dxa"/>
            <w:right w:w="108" w:type="dxa"/>
          </w:tblCellMar>
        </w:tblPrEx>
        <w:trPr>
          <w:trHeight w:val="584"/>
        </w:trPr>
        <w:tc>
          <w:tcPr>
            <w:tcW w:w="1894" w:type="pct"/>
            <w:vAlign w:val="center"/>
          </w:tcPr>
          <w:p w14:paraId="6EF80FE7" w14:textId="77777777" w:rsidR="00EC0F0F" w:rsidRPr="00EC21B7" w:rsidRDefault="00EC0F0F"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lastRenderedPageBreak/>
              <w:t>За лимарско - фарбарске услуге при тежим хаваријама које укључују лимарске услуге на целом возилу и фарбање комплетног возила (</w:t>
            </w:r>
            <w:r w:rsidRPr="00EC21B7">
              <w:rPr>
                <w:rFonts w:cs="Arial"/>
                <w:kern w:val="0"/>
                <w:sz w:val="22"/>
                <w:szCs w:val="22"/>
                <w:lang w:val="sr-Cyrl-RS"/>
              </w:rPr>
              <w:t>до</w:t>
            </w:r>
            <w:r w:rsidRPr="00EC21B7">
              <w:rPr>
                <w:rFonts w:cs="Arial"/>
                <w:kern w:val="0"/>
                <w:sz w:val="22"/>
                <w:szCs w:val="22"/>
                <w:lang w:val="sr-Cyrl-CS"/>
              </w:rPr>
              <w:t xml:space="preserve"> 15 дана по пријему возила)</w:t>
            </w:r>
          </w:p>
        </w:tc>
        <w:tc>
          <w:tcPr>
            <w:tcW w:w="3106" w:type="pct"/>
            <w:gridSpan w:val="2"/>
            <w:vAlign w:val="center"/>
          </w:tcPr>
          <w:p w14:paraId="3D870D73" w14:textId="77777777" w:rsidR="00EC0F0F" w:rsidRPr="00EC21B7" w:rsidRDefault="00EC0F0F" w:rsidP="00EC0F0F">
            <w:pPr>
              <w:widowControl/>
              <w:autoSpaceDN/>
              <w:snapToGrid w:val="0"/>
              <w:jc w:val="both"/>
              <w:textAlignment w:val="auto"/>
              <w:rPr>
                <w:rFonts w:cs="Arial"/>
                <w:bCs/>
                <w:kern w:val="0"/>
                <w:sz w:val="22"/>
                <w:szCs w:val="22"/>
                <w:lang w:eastAsia="ar-SA"/>
              </w:rPr>
            </w:pPr>
          </w:p>
          <w:p w14:paraId="011BCA6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1: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2315C51"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2: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5AAF430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3: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10AC34D6"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4: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973AF23"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5: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2612B0CD"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6: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36156F35" w14:textId="77777777" w:rsidR="00EC0F0F" w:rsidRPr="00EC21B7" w:rsidRDefault="00EC0F0F" w:rsidP="00EC0F0F">
            <w:pPr>
              <w:widowControl/>
              <w:autoSpaceDN/>
              <w:snapToGrid w:val="0"/>
              <w:jc w:val="both"/>
              <w:textAlignment w:val="auto"/>
              <w:rPr>
                <w:rFonts w:cs="Arial"/>
                <w:bCs/>
                <w:kern w:val="0"/>
                <w:sz w:val="22"/>
                <w:szCs w:val="22"/>
                <w:lang w:val="sr-Cyrl-CS" w:eastAsia="ar-SA"/>
              </w:rPr>
            </w:pPr>
            <w:r w:rsidRPr="00EC21B7">
              <w:rPr>
                <w:rFonts w:cs="Arial"/>
                <w:bCs/>
                <w:kern w:val="0"/>
                <w:sz w:val="22"/>
                <w:szCs w:val="22"/>
                <w:lang w:val="sr-Cyrl-CS" w:eastAsia="ar-SA"/>
              </w:rPr>
              <w:t xml:space="preserve">Партија број 7: </w:t>
            </w:r>
            <w:r w:rsidRPr="00EC21B7">
              <w:rPr>
                <w:rFonts w:cs="Arial"/>
                <w:bCs/>
                <w:kern w:val="0"/>
                <w:sz w:val="22"/>
                <w:szCs w:val="22"/>
                <w:lang w:val="sr-Cyrl-RS" w:eastAsia="ar-SA"/>
              </w:rPr>
              <w:t>_______ дана по пријему возила</w:t>
            </w:r>
            <w:r w:rsidRPr="00EC21B7">
              <w:rPr>
                <w:rFonts w:cs="Arial"/>
                <w:bCs/>
                <w:kern w:val="0"/>
                <w:sz w:val="22"/>
                <w:szCs w:val="22"/>
                <w:lang w:val="sr-Cyrl-CS" w:eastAsia="ar-SA"/>
              </w:rPr>
              <w:t>,</w:t>
            </w:r>
          </w:p>
          <w:p w14:paraId="6F5809B6" w14:textId="77777777" w:rsidR="00EC0F0F" w:rsidRPr="00EC21B7" w:rsidRDefault="00EC0F0F" w:rsidP="00EC0F0F">
            <w:pPr>
              <w:widowControl/>
              <w:autoSpaceDN/>
              <w:snapToGrid w:val="0"/>
              <w:jc w:val="both"/>
              <w:textAlignment w:val="auto"/>
              <w:rPr>
                <w:rFonts w:cs="Arial"/>
                <w:kern w:val="0"/>
                <w:sz w:val="22"/>
                <w:szCs w:val="22"/>
                <w:lang w:val="sr-Cyrl-CS"/>
              </w:rPr>
            </w:pPr>
          </w:p>
        </w:tc>
      </w:tr>
      <w:tr w:rsidR="00EC0F0F" w:rsidRPr="00EC21B7" w14:paraId="25F76285" w14:textId="77777777" w:rsidTr="00E44121">
        <w:tblPrEx>
          <w:jc w:val="left"/>
          <w:tblCellMar>
            <w:left w:w="108" w:type="dxa"/>
            <w:right w:w="108" w:type="dxa"/>
          </w:tblCellMar>
        </w:tblPrEx>
        <w:trPr>
          <w:trHeight w:val="584"/>
        </w:trPr>
        <w:tc>
          <w:tcPr>
            <w:tcW w:w="1894" w:type="pct"/>
            <w:vAlign w:val="center"/>
          </w:tcPr>
          <w:p w14:paraId="1153639C" w14:textId="77777777" w:rsidR="00EC0F0F" w:rsidRPr="00EC21B7" w:rsidRDefault="00EC0F0F" w:rsidP="00C00BB2">
            <w:pPr>
              <w:pStyle w:val="Standard"/>
              <w:spacing w:before="0"/>
              <w:jc w:val="left"/>
              <w:rPr>
                <w:rFonts w:ascii="Arial" w:hAnsi="Arial" w:cs="Arial"/>
                <w:b/>
                <w:bCs/>
                <w:i/>
                <w:iCs/>
                <w:color w:val="auto"/>
                <w:sz w:val="22"/>
                <w:szCs w:val="22"/>
              </w:rPr>
            </w:pPr>
            <w:r w:rsidRPr="00EC21B7">
              <w:rPr>
                <w:rFonts w:ascii="Arial" w:hAnsi="Arial" w:cs="Arial"/>
                <w:b/>
                <w:bCs/>
                <w:i/>
                <w:iCs/>
                <w:color w:val="auto"/>
                <w:sz w:val="22"/>
                <w:szCs w:val="22"/>
              </w:rPr>
              <w:t>ГАРАНТНИ РОК</w:t>
            </w:r>
            <w:r w:rsidRPr="00EC21B7">
              <w:rPr>
                <w:rFonts w:ascii="Arial" w:hAnsi="Arial" w:cs="Arial"/>
                <w:b/>
                <w:bCs/>
                <w:i/>
                <w:iCs/>
                <w:color w:val="auto"/>
                <w:sz w:val="22"/>
                <w:szCs w:val="22"/>
                <w:lang w:val="sr-Cyrl-RS"/>
              </w:rPr>
              <w:t xml:space="preserve"> ЗА ИЗВРШЕНУ УСЛУГУ И УГРАЂЕНИ РЕЗЕРВНИ ДЕО</w:t>
            </w:r>
            <w:r w:rsidRPr="00EC21B7">
              <w:rPr>
                <w:rFonts w:ascii="Arial" w:hAnsi="Arial" w:cs="Arial"/>
                <w:b/>
                <w:bCs/>
                <w:i/>
                <w:iCs/>
                <w:color w:val="auto"/>
                <w:sz w:val="22"/>
                <w:szCs w:val="22"/>
              </w:rPr>
              <w:t>:</w:t>
            </w:r>
          </w:p>
          <w:p w14:paraId="47211AA8" w14:textId="77777777" w:rsidR="00EC0F0F" w:rsidRPr="00EC21B7" w:rsidRDefault="00EC0F0F" w:rsidP="00EC0F0F">
            <w:pPr>
              <w:pStyle w:val="Standard"/>
              <w:spacing w:before="0"/>
              <w:jc w:val="center"/>
              <w:rPr>
                <w:rFonts w:ascii="Arial" w:hAnsi="Arial" w:cs="Arial"/>
                <w:b/>
                <w:i/>
                <w:color w:val="auto"/>
                <w:sz w:val="22"/>
                <w:szCs w:val="22"/>
              </w:rPr>
            </w:pPr>
          </w:p>
          <w:p w14:paraId="5C0887B4" w14:textId="77777777" w:rsidR="00067A27" w:rsidRPr="00EC21B7" w:rsidRDefault="00EC0F0F" w:rsidP="00C00BB2">
            <w:pPr>
              <w:widowControl/>
              <w:tabs>
                <w:tab w:val="left" w:pos="-135"/>
                <w:tab w:val="left" w:pos="0"/>
                <w:tab w:val="left" w:pos="120"/>
              </w:tabs>
              <w:suppressAutoHyphens w:val="0"/>
              <w:autoSpaceDN/>
              <w:jc w:val="both"/>
              <w:textAlignment w:val="auto"/>
              <w:rPr>
                <w:rFonts w:cs="Arial"/>
                <w:bCs/>
                <w:iCs/>
                <w:sz w:val="22"/>
                <w:szCs w:val="22"/>
                <w:lang w:val="sr-Cyrl-RS"/>
              </w:rPr>
            </w:pPr>
            <w:r w:rsidRPr="00EC21B7">
              <w:rPr>
                <w:rFonts w:cs="Arial"/>
                <w:bCs/>
                <w:iCs/>
                <w:sz w:val="22"/>
                <w:szCs w:val="22"/>
              </w:rPr>
              <w:t xml:space="preserve">не може бити краћи од </w:t>
            </w:r>
            <w:r w:rsidR="00BB6440" w:rsidRPr="00EC21B7">
              <w:rPr>
                <w:rFonts w:cs="Arial"/>
                <w:bCs/>
                <w:iCs/>
                <w:sz w:val="22"/>
                <w:szCs w:val="22"/>
                <w:lang w:val="sr-Cyrl-RS"/>
              </w:rPr>
              <w:t>12</w:t>
            </w:r>
            <w:r w:rsidRPr="00EC21B7">
              <w:rPr>
                <w:rFonts w:cs="Arial"/>
                <w:bCs/>
                <w:iCs/>
                <w:sz w:val="22"/>
                <w:szCs w:val="22"/>
                <w:lang w:val="sr-Cyrl-RS"/>
              </w:rPr>
              <w:t xml:space="preserve"> </w:t>
            </w:r>
            <w:r w:rsidRPr="00EC21B7">
              <w:rPr>
                <w:rFonts w:cs="Arial"/>
                <w:bCs/>
                <w:iCs/>
                <w:sz w:val="22"/>
                <w:szCs w:val="22"/>
              </w:rPr>
              <w:t>месеци од дана сачињавања и потписивања Записника о извршеним услугама</w:t>
            </w:r>
          </w:p>
          <w:p w14:paraId="4E4AFB14" w14:textId="77777777" w:rsidR="00EC0F0F" w:rsidRPr="00EC21B7" w:rsidRDefault="00EC0F0F" w:rsidP="00C00BB2">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bCs/>
                <w:iCs/>
                <w:sz w:val="22"/>
                <w:szCs w:val="22"/>
                <w:shd w:val="clear" w:color="auto" w:fill="FFFFFF"/>
                <w:lang w:val="sr-Cyrl-RS"/>
              </w:rPr>
              <w:t>(без примедби)</w:t>
            </w:r>
          </w:p>
        </w:tc>
        <w:tc>
          <w:tcPr>
            <w:tcW w:w="3106" w:type="pct"/>
            <w:gridSpan w:val="2"/>
            <w:vAlign w:val="center"/>
          </w:tcPr>
          <w:p w14:paraId="2D8EFD51" w14:textId="77777777" w:rsidR="00EC0F0F" w:rsidRPr="00EC21B7" w:rsidRDefault="00EC0F0F" w:rsidP="00EC0F0F">
            <w:pPr>
              <w:widowControl/>
              <w:autoSpaceDN/>
              <w:snapToGrid w:val="0"/>
              <w:jc w:val="both"/>
              <w:textAlignment w:val="auto"/>
              <w:rPr>
                <w:rFonts w:cs="Arial"/>
                <w:kern w:val="0"/>
                <w:sz w:val="22"/>
                <w:szCs w:val="22"/>
              </w:rPr>
            </w:pPr>
          </w:p>
          <w:p w14:paraId="6198D81A"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1: ____ месеци од дана сачињавања  и потписивања Записника о извршеним услугама(без примедби),</w:t>
            </w:r>
          </w:p>
          <w:p w14:paraId="3FA748D1"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2: ____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0FA15EEF"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3: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3CC3A49B"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4: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388EA779"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5: ___</w:t>
            </w:r>
            <w:r w:rsidRPr="00EC21B7">
              <w:rPr>
                <w:rFonts w:cs="Arial"/>
                <w:bCs/>
                <w:iCs/>
                <w:sz w:val="22"/>
                <w:szCs w:val="22"/>
              </w:rPr>
              <w:t xml:space="preserve"> месеци од дана сачињавања  и потписивања Записника о извршеним услугама</w:t>
            </w:r>
            <w:r w:rsidRPr="00EC21B7">
              <w:rPr>
                <w:rFonts w:cs="Arial"/>
                <w:bCs/>
                <w:iCs/>
                <w:sz w:val="22"/>
                <w:szCs w:val="22"/>
                <w:shd w:val="clear" w:color="auto" w:fill="FFFFFF"/>
                <w:lang w:val="sr-Cyrl-RS"/>
              </w:rPr>
              <w:t>(без примедби)</w:t>
            </w:r>
            <w:r w:rsidRPr="00EC21B7">
              <w:rPr>
                <w:rFonts w:cs="Arial"/>
                <w:kern w:val="0"/>
                <w:sz w:val="22"/>
                <w:szCs w:val="22"/>
                <w:lang w:val="sr-Cyrl-CS"/>
              </w:rPr>
              <w:t>,</w:t>
            </w:r>
          </w:p>
          <w:p w14:paraId="53BBACA4"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6: ___ </w:t>
            </w:r>
            <w:r w:rsidRPr="00EC21B7">
              <w:rPr>
                <w:rFonts w:cs="Arial"/>
                <w:bCs/>
                <w:iCs/>
                <w:kern w:val="0"/>
                <w:sz w:val="22"/>
                <w:szCs w:val="22"/>
              </w:rPr>
              <w:t>месеци од дана сачињавања  и потписивања Записника о извршеним услугама</w:t>
            </w:r>
            <w:r w:rsidRPr="00EC21B7">
              <w:rPr>
                <w:rFonts w:cs="Arial"/>
                <w:bCs/>
                <w:iCs/>
                <w:kern w:val="0"/>
                <w:sz w:val="22"/>
                <w:szCs w:val="22"/>
                <w:lang w:val="sr-Cyrl-RS"/>
              </w:rPr>
              <w:t>(без примедби)</w:t>
            </w:r>
            <w:r w:rsidRPr="00EC21B7">
              <w:rPr>
                <w:rFonts w:cs="Arial"/>
                <w:kern w:val="0"/>
                <w:sz w:val="22"/>
                <w:szCs w:val="22"/>
                <w:lang w:val="sr-Cyrl-CS"/>
              </w:rPr>
              <w:t>,</w:t>
            </w:r>
          </w:p>
          <w:p w14:paraId="61DAE7B1" w14:textId="77777777" w:rsidR="00EC0F0F" w:rsidRPr="009C0C93"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 месеци од дана сачињавања  и потписивања Записника о из</w:t>
            </w:r>
            <w:r w:rsidR="009C0C93">
              <w:rPr>
                <w:rFonts w:cs="Arial"/>
                <w:kern w:val="0"/>
                <w:sz w:val="22"/>
                <w:szCs w:val="22"/>
                <w:lang w:val="sr-Cyrl-CS"/>
              </w:rPr>
              <w:t>вршеним услугама(без примедби),</w:t>
            </w:r>
          </w:p>
        </w:tc>
      </w:tr>
      <w:tr w:rsidR="00EC0F0F" w:rsidRPr="00EC21B7" w14:paraId="59E89995" w14:textId="77777777" w:rsidTr="00E44121">
        <w:tblPrEx>
          <w:jc w:val="left"/>
          <w:tblCellMar>
            <w:left w:w="108" w:type="dxa"/>
            <w:right w:w="108" w:type="dxa"/>
          </w:tblCellMar>
        </w:tblPrEx>
        <w:trPr>
          <w:trHeight w:val="584"/>
        </w:trPr>
        <w:tc>
          <w:tcPr>
            <w:tcW w:w="1894" w:type="pct"/>
            <w:vAlign w:val="center"/>
          </w:tcPr>
          <w:p w14:paraId="1E8B4D67" w14:textId="77777777" w:rsidR="00C00BB2" w:rsidRPr="00EC21B7" w:rsidRDefault="00EC0F0F" w:rsidP="00C00BB2">
            <w:pPr>
              <w:widowControl/>
              <w:tabs>
                <w:tab w:val="left" w:pos="-135"/>
                <w:tab w:val="left" w:pos="0"/>
                <w:tab w:val="left" w:pos="120"/>
              </w:tabs>
              <w:suppressAutoHyphens w:val="0"/>
              <w:autoSpaceDN/>
              <w:textAlignment w:val="auto"/>
              <w:rPr>
                <w:rFonts w:eastAsia="Calibri" w:cs="Arial"/>
                <w:kern w:val="0"/>
                <w:sz w:val="22"/>
                <w:szCs w:val="22"/>
                <w:lang w:val="sr-Cyrl-CS"/>
              </w:rPr>
            </w:pPr>
            <w:r w:rsidRPr="00EC21B7">
              <w:rPr>
                <w:rFonts w:eastAsia="Calibri" w:cs="Arial"/>
                <w:b/>
                <w:kern w:val="0"/>
                <w:sz w:val="22"/>
                <w:szCs w:val="22"/>
                <w:lang w:val="sr-Cyrl-CS"/>
              </w:rPr>
              <w:t>Удаљеност седишта понуђача</w:t>
            </w:r>
            <w:r w:rsidR="00C00BB2" w:rsidRPr="00EC21B7">
              <w:rPr>
                <w:rFonts w:eastAsia="Calibri" w:cs="Arial"/>
                <w:b/>
                <w:kern w:val="0"/>
                <w:sz w:val="22"/>
                <w:szCs w:val="22"/>
                <w:lang w:val="sr-Cyrl-CS"/>
              </w:rPr>
              <w:t xml:space="preserve">, </w:t>
            </w:r>
            <w:r w:rsidRPr="00EC21B7">
              <w:rPr>
                <w:rFonts w:eastAsia="Calibri" w:cs="Arial"/>
                <w:kern w:val="0"/>
                <w:sz w:val="22"/>
                <w:szCs w:val="22"/>
                <w:lang w:val="sr-Cyrl-CS"/>
              </w:rPr>
              <w:t xml:space="preserve"> где ће се вршити сервис возила од седишта Наручиоца – Лазаревца</w:t>
            </w:r>
          </w:p>
        </w:tc>
        <w:tc>
          <w:tcPr>
            <w:tcW w:w="3106" w:type="pct"/>
            <w:gridSpan w:val="2"/>
            <w:vAlign w:val="center"/>
          </w:tcPr>
          <w:p w14:paraId="61252E06"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1: ______ км од седишта Наручиоца – Лазаревца,</w:t>
            </w:r>
          </w:p>
          <w:p w14:paraId="6A639290"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2: ______ км од седишта Наручиоца – Лазаревца,</w:t>
            </w:r>
          </w:p>
          <w:p w14:paraId="1194802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4: ______ км од седишта Наручиоца – Лазаревца,</w:t>
            </w:r>
          </w:p>
          <w:p w14:paraId="0904CEF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5: ______ км од седишта Наручиоца – Лазаревца,</w:t>
            </w:r>
          </w:p>
          <w:p w14:paraId="1884335F"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6: ______ км од седишта Наручиоца – Лазаревца,</w:t>
            </w:r>
          </w:p>
          <w:p w14:paraId="22B376FD"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______ км од седишта Наручиоца – Лазаревца,</w:t>
            </w:r>
          </w:p>
        </w:tc>
      </w:tr>
      <w:tr w:rsidR="009B1F02" w:rsidRPr="00EC21B7" w14:paraId="17E1032A" w14:textId="77777777" w:rsidTr="00E44121">
        <w:tblPrEx>
          <w:jc w:val="left"/>
          <w:tblCellMar>
            <w:left w:w="108" w:type="dxa"/>
            <w:right w:w="108" w:type="dxa"/>
          </w:tblCellMar>
        </w:tblPrEx>
        <w:trPr>
          <w:trHeight w:val="584"/>
        </w:trPr>
        <w:tc>
          <w:tcPr>
            <w:tcW w:w="1894" w:type="pct"/>
            <w:vAlign w:val="center"/>
          </w:tcPr>
          <w:p w14:paraId="4B58C285" w14:textId="77777777" w:rsidR="009B1F02" w:rsidRPr="00EC21B7" w:rsidRDefault="009B1F02" w:rsidP="00C00BB2">
            <w:pPr>
              <w:widowControl/>
              <w:tabs>
                <w:tab w:val="left" w:pos="-135"/>
                <w:tab w:val="left" w:pos="0"/>
                <w:tab w:val="left" w:pos="120"/>
              </w:tabs>
              <w:suppressAutoHyphens w:val="0"/>
              <w:autoSpaceDN/>
              <w:textAlignment w:val="auto"/>
              <w:rPr>
                <w:rFonts w:eastAsia="Calibri" w:cs="Arial"/>
                <w:i/>
                <w:kern w:val="0"/>
                <w:sz w:val="22"/>
                <w:szCs w:val="22"/>
                <w:lang w:val="sr-Cyrl-RS"/>
              </w:rPr>
            </w:pPr>
            <w:r w:rsidRPr="00EC21B7">
              <w:rPr>
                <w:rFonts w:eastAsia="Calibri" w:cs="Arial"/>
                <w:b/>
                <w:bCs/>
                <w:i/>
                <w:iCs/>
                <w:kern w:val="0"/>
                <w:sz w:val="22"/>
                <w:szCs w:val="22"/>
              </w:rPr>
              <w:t>МЕСТО ИЗВРШЕЊА:</w:t>
            </w:r>
          </w:p>
          <w:p w14:paraId="272B368B" w14:textId="77777777" w:rsidR="009B1F02" w:rsidRPr="00EC21B7" w:rsidRDefault="009B1F02" w:rsidP="00C00BB2">
            <w:pPr>
              <w:widowControl/>
              <w:tabs>
                <w:tab w:val="left" w:pos="-135"/>
                <w:tab w:val="left" w:pos="0"/>
                <w:tab w:val="left" w:pos="120"/>
              </w:tabs>
              <w:suppressAutoHyphens w:val="0"/>
              <w:autoSpaceDN/>
              <w:jc w:val="both"/>
              <w:textAlignment w:val="auto"/>
              <w:rPr>
                <w:rFonts w:eastAsia="Calibri" w:cs="Arial"/>
                <w:kern w:val="0"/>
                <w:sz w:val="22"/>
                <w:szCs w:val="22"/>
                <w:lang w:val="sr-Cyrl-CS"/>
              </w:rPr>
            </w:pPr>
            <w:r w:rsidRPr="00EC21B7">
              <w:rPr>
                <w:rFonts w:eastAsia="Calibri" w:cs="Arial"/>
                <w:i/>
                <w:kern w:val="0"/>
                <w:sz w:val="22"/>
                <w:szCs w:val="22"/>
                <w:lang w:val="sr-Cyrl-CS"/>
              </w:rPr>
              <w:t>вршиће се у седишту Пружаоца услуге</w:t>
            </w:r>
          </w:p>
        </w:tc>
        <w:tc>
          <w:tcPr>
            <w:tcW w:w="3106" w:type="pct"/>
            <w:gridSpan w:val="2"/>
            <w:vAlign w:val="center"/>
          </w:tcPr>
          <w:p w14:paraId="3FD83E40" w14:textId="77777777" w:rsidR="009B1F02" w:rsidRPr="00EC21B7" w:rsidRDefault="009B1F02" w:rsidP="009B1F02">
            <w:pPr>
              <w:widowControl/>
              <w:autoSpaceDN/>
              <w:snapToGrid w:val="0"/>
              <w:jc w:val="center"/>
              <w:textAlignment w:val="auto"/>
              <w:rPr>
                <w:rFonts w:cs="Arial"/>
                <w:bCs/>
                <w:i/>
                <w:iCs/>
                <w:kern w:val="0"/>
                <w:sz w:val="22"/>
                <w:szCs w:val="22"/>
              </w:rPr>
            </w:pPr>
            <w:r w:rsidRPr="00EC21B7">
              <w:rPr>
                <w:rFonts w:cs="Arial"/>
                <w:bCs/>
                <w:i/>
                <w:iCs/>
                <w:kern w:val="0"/>
                <w:sz w:val="22"/>
                <w:szCs w:val="22"/>
              </w:rPr>
              <w:t>Сагласан за захтевом наручиоца</w:t>
            </w:r>
          </w:p>
          <w:p w14:paraId="65D8E93A" w14:textId="77777777" w:rsidR="00591ABC" w:rsidRPr="00EC21B7" w:rsidRDefault="00591ABC" w:rsidP="009B1F02">
            <w:pPr>
              <w:widowControl/>
              <w:autoSpaceDN/>
              <w:snapToGrid w:val="0"/>
              <w:jc w:val="center"/>
              <w:textAlignment w:val="auto"/>
              <w:rPr>
                <w:rFonts w:cs="Arial"/>
                <w:i/>
                <w:kern w:val="0"/>
                <w:sz w:val="22"/>
                <w:szCs w:val="22"/>
              </w:rPr>
            </w:pPr>
          </w:p>
          <w:p w14:paraId="4D7836F4" w14:textId="77777777" w:rsidR="009B1F02" w:rsidRPr="00EC21B7" w:rsidRDefault="009B1F02" w:rsidP="009B1F02">
            <w:pPr>
              <w:widowControl/>
              <w:autoSpaceDN/>
              <w:snapToGrid w:val="0"/>
              <w:jc w:val="center"/>
              <w:textAlignment w:val="auto"/>
              <w:rPr>
                <w:rFonts w:cs="Arial"/>
                <w:kern w:val="0"/>
                <w:sz w:val="22"/>
                <w:szCs w:val="22"/>
                <w:lang w:val="sr-Cyrl-CS"/>
              </w:rPr>
            </w:pPr>
            <w:r w:rsidRPr="00EC21B7">
              <w:rPr>
                <w:rFonts w:cs="Arial"/>
                <w:bCs/>
                <w:i/>
                <w:iCs/>
                <w:kern w:val="0"/>
                <w:sz w:val="22"/>
                <w:szCs w:val="22"/>
              </w:rPr>
              <w:t>ДА/НЕ (заокружити)</w:t>
            </w:r>
          </w:p>
        </w:tc>
      </w:tr>
      <w:tr w:rsidR="00EC0F0F" w:rsidRPr="00EC21B7" w14:paraId="59C6D6D9" w14:textId="77777777" w:rsidTr="00E44121">
        <w:tblPrEx>
          <w:jc w:val="left"/>
          <w:tblCellMar>
            <w:left w:w="108" w:type="dxa"/>
            <w:right w:w="108" w:type="dxa"/>
          </w:tblCellMar>
        </w:tblPrEx>
        <w:trPr>
          <w:trHeight w:val="584"/>
        </w:trPr>
        <w:tc>
          <w:tcPr>
            <w:tcW w:w="1894" w:type="pct"/>
            <w:tcBorders>
              <w:top w:val="single" w:sz="4" w:space="0" w:color="auto"/>
              <w:left w:val="single" w:sz="4" w:space="0" w:color="auto"/>
              <w:bottom w:val="single" w:sz="4" w:space="0" w:color="auto"/>
              <w:right w:val="single" w:sz="4" w:space="0" w:color="auto"/>
            </w:tcBorders>
            <w:vAlign w:val="center"/>
          </w:tcPr>
          <w:p w14:paraId="2E43118A" w14:textId="77777777" w:rsidR="00C00BB2" w:rsidRPr="00EC21B7" w:rsidRDefault="009B1F02"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b/>
                <w:i/>
                <w:kern w:val="0"/>
                <w:sz w:val="22"/>
                <w:szCs w:val="22"/>
                <w:lang w:val="sr-Cyrl-CS"/>
              </w:rPr>
              <w:t>РОК ВАЖЕЊА ПОНУДЕ,</w:t>
            </w:r>
            <w:r w:rsidRPr="00EC21B7">
              <w:rPr>
                <w:rFonts w:cs="Arial"/>
                <w:kern w:val="0"/>
                <w:sz w:val="22"/>
                <w:szCs w:val="22"/>
                <w:lang w:val="sr-Cyrl-CS"/>
              </w:rPr>
              <w:t xml:space="preserve"> </w:t>
            </w:r>
          </w:p>
          <w:p w14:paraId="5E04A636" w14:textId="77777777" w:rsidR="00EC0F0F" w:rsidRPr="00EC21B7" w:rsidRDefault="009B1F02" w:rsidP="00EC0F0F">
            <w:pPr>
              <w:widowControl/>
              <w:tabs>
                <w:tab w:val="left" w:pos="-135"/>
                <w:tab w:val="left" w:pos="0"/>
                <w:tab w:val="left" w:pos="120"/>
              </w:tabs>
              <w:suppressAutoHyphens w:val="0"/>
              <w:autoSpaceDN/>
              <w:jc w:val="both"/>
              <w:textAlignment w:val="auto"/>
              <w:rPr>
                <w:rFonts w:cs="Arial"/>
                <w:kern w:val="0"/>
                <w:sz w:val="22"/>
                <w:szCs w:val="22"/>
                <w:lang w:val="sr-Cyrl-CS"/>
              </w:rPr>
            </w:pPr>
            <w:r w:rsidRPr="00EC21B7">
              <w:rPr>
                <w:rFonts w:cs="Arial"/>
                <w:kern w:val="0"/>
                <w:sz w:val="22"/>
                <w:szCs w:val="22"/>
                <w:lang w:val="sr-Cyrl-CS"/>
              </w:rPr>
              <w:t>не може бити краћи од 9</w:t>
            </w:r>
            <w:r w:rsidR="00EC0F0F" w:rsidRPr="00EC21B7">
              <w:rPr>
                <w:rFonts w:cs="Arial"/>
                <w:kern w:val="0"/>
                <w:sz w:val="22"/>
                <w:szCs w:val="22"/>
                <w:lang w:val="sr-Cyrl-CS"/>
              </w:rPr>
              <w:t xml:space="preserve">0 дана од дана отварања понуде: </w:t>
            </w:r>
          </w:p>
        </w:tc>
        <w:tc>
          <w:tcPr>
            <w:tcW w:w="3106" w:type="pct"/>
            <w:gridSpan w:val="2"/>
            <w:tcBorders>
              <w:top w:val="single" w:sz="4" w:space="0" w:color="auto"/>
              <w:left w:val="single" w:sz="4" w:space="0" w:color="auto"/>
              <w:bottom w:val="single" w:sz="4" w:space="0" w:color="auto"/>
              <w:right w:val="single" w:sz="4" w:space="0" w:color="auto"/>
            </w:tcBorders>
            <w:vAlign w:val="center"/>
          </w:tcPr>
          <w:p w14:paraId="73693F9A"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1: ____ </w:t>
            </w:r>
            <w:r w:rsidR="00EC0F0F" w:rsidRPr="00EC21B7">
              <w:rPr>
                <w:rFonts w:cs="Arial"/>
                <w:kern w:val="0"/>
                <w:sz w:val="22"/>
                <w:szCs w:val="22"/>
                <w:lang w:val="sr-Cyrl-CS"/>
              </w:rPr>
              <w:t>дана од дана отварања понуде,</w:t>
            </w:r>
          </w:p>
          <w:p w14:paraId="27B9FCEB"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2: ____</w:t>
            </w:r>
            <w:r w:rsidR="009B1F02" w:rsidRPr="00EC21B7">
              <w:rPr>
                <w:rFonts w:cs="Arial"/>
                <w:kern w:val="0"/>
                <w:sz w:val="22"/>
                <w:szCs w:val="22"/>
                <w:lang w:val="sr-Cyrl-CS"/>
              </w:rPr>
              <w:t xml:space="preserve"> </w:t>
            </w:r>
            <w:r w:rsidRPr="00EC21B7">
              <w:rPr>
                <w:rFonts w:cs="Arial"/>
                <w:kern w:val="0"/>
                <w:sz w:val="22"/>
                <w:szCs w:val="22"/>
                <w:lang w:val="sr-Cyrl-CS"/>
              </w:rPr>
              <w:t>дана од дана отварања понуде,</w:t>
            </w:r>
          </w:p>
          <w:p w14:paraId="25289485"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3: ___ дана од дана отварања понуде,</w:t>
            </w:r>
          </w:p>
          <w:p w14:paraId="20D6814B"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4: ___ </w:t>
            </w:r>
            <w:r w:rsidR="00EC0F0F" w:rsidRPr="00EC21B7">
              <w:rPr>
                <w:rFonts w:cs="Arial"/>
                <w:kern w:val="0"/>
                <w:sz w:val="22"/>
                <w:szCs w:val="22"/>
                <w:lang w:val="sr-Cyrl-CS"/>
              </w:rPr>
              <w:t>дана од дана отварања понуде,</w:t>
            </w:r>
          </w:p>
          <w:p w14:paraId="602ADEF4" w14:textId="77777777" w:rsidR="00EC0F0F" w:rsidRPr="00EC21B7" w:rsidRDefault="009B1F02"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 xml:space="preserve">Партија број 5: ___ </w:t>
            </w:r>
            <w:r w:rsidR="00EC0F0F" w:rsidRPr="00EC21B7">
              <w:rPr>
                <w:rFonts w:cs="Arial"/>
                <w:kern w:val="0"/>
                <w:sz w:val="22"/>
                <w:szCs w:val="22"/>
                <w:lang w:val="sr-Cyrl-CS"/>
              </w:rPr>
              <w:t>дана од дана отварања понуде,</w:t>
            </w:r>
          </w:p>
          <w:p w14:paraId="67B82622" w14:textId="77777777" w:rsidR="00EC0F0F" w:rsidRPr="00EC21B7" w:rsidRDefault="00EC0F0F" w:rsidP="00EC0F0F">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6: ___ дана од дана отварања понуде,</w:t>
            </w:r>
          </w:p>
          <w:p w14:paraId="1E9BCAFC" w14:textId="77777777" w:rsidR="009B1F02" w:rsidRPr="00EC21B7" w:rsidRDefault="009B1F02" w:rsidP="00867B50">
            <w:pPr>
              <w:widowControl/>
              <w:autoSpaceDN/>
              <w:snapToGrid w:val="0"/>
              <w:jc w:val="both"/>
              <w:textAlignment w:val="auto"/>
              <w:rPr>
                <w:rFonts w:cs="Arial"/>
                <w:kern w:val="0"/>
                <w:sz w:val="22"/>
                <w:szCs w:val="22"/>
                <w:lang w:val="sr-Cyrl-CS"/>
              </w:rPr>
            </w:pPr>
            <w:r w:rsidRPr="00EC21B7">
              <w:rPr>
                <w:rFonts w:cs="Arial"/>
                <w:kern w:val="0"/>
                <w:sz w:val="22"/>
                <w:szCs w:val="22"/>
                <w:lang w:val="sr-Cyrl-CS"/>
              </w:rPr>
              <w:t>Партија број 7: ___</w:t>
            </w:r>
            <w:r w:rsidR="00EC0F0F" w:rsidRPr="00EC21B7">
              <w:rPr>
                <w:rFonts w:cs="Arial"/>
                <w:kern w:val="0"/>
                <w:sz w:val="22"/>
                <w:szCs w:val="22"/>
                <w:lang w:val="sr-Cyrl-CS"/>
              </w:rPr>
              <w:t xml:space="preserve"> дана од дана отварања понуде,</w:t>
            </w:r>
          </w:p>
        </w:tc>
      </w:tr>
      <w:tr w:rsidR="00EC0F0F" w:rsidRPr="00EC21B7" w14:paraId="38E912D6" w14:textId="77777777" w:rsidTr="00E44121">
        <w:tblPrEx>
          <w:jc w:val="left"/>
          <w:tblCellMar>
            <w:left w:w="108" w:type="dxa"/>
            <w:right w:w="108" w:type="dxa"/>
          </w:tblCellMar>
        </w:tblPrEx>
        <w:trPr>
          <w:trHeight w:val="876"/>
        </w:trPr>
        <w:tc>
          <w:tcPr>
            <w:tcW w:w="1894" w:type="pct"/>
            <w:vAlign w:val="center"/>
          </w:tcPr>
          <w:p w14:paraId="3C2D309A" w14:textId="77777777" w:rsidR="00EC0F0F" w:rsidRPr="00EC21B7" w:rsidRDefault="00EC0F0F" w:rsidP="00EC0F0F">
            <w:pPr>
              <w:widowControl/>
              <w:autoSpaceDN/>
              <w:snapToGrid w:val="0"/>
              <w:textAlignment w:val="auto"/>
              <w:rPr>
                <w:rFonts w:cs="Arial"/>
                <w:bCs/>
                <w:kern w:val="0"/>
                <w:sz w:val="22"/>
                <w:szCs w:val="22"/>
                <w:lang w:eastAsia="ar-SA"/>
              </w:rPr>
            </w:pPr>
            <w:r w:rsidRPr="00EC21B7">
              <w:rPr>
                <w:rFonts w:cs="Arial"/>
                <w:bCs/>
                <w:kern w:val="0"/>
                <w:sz w:val="22"/>
                <w:szCs w:val="22"/>
                <w:lang w:eastAsia="ar-SA"/>
              </w:rPr>
              <w:lastRenderedPageBreak/>
              <w:t>Напомена:</w:t>
            </w:r>
          </w:p>
        </w:tc>
        <w:tc>
          <w:tcPr>
            <w:tcW w:w="3106" w:type="pct"/>
            <w:gridSpan w:val="2"/>
            <w:vAlign w:val="center"/>
          </w:tcPr>
          <w:p w14:paraId="2CAE61C2" w14:textId="77777777" w:rsidR="00EC0F0F" w:rsidRPr="00EC21B7" w:rsidRDefault="00EC0F0F" w:rsidP="00EC0F0F">
            <w:pPr>
              <w:widowControl/>
              <w:autoSpaceDN/>
              <w:snapToGrid w:val="0"/>
              <w:jc w:val="both"/>
              <w:textAlignment w:val="auto"/>
              <w:rPr>
                <w:rFonts w:cs="Arial"/>
                <w:bCs/>
                <w:kern w:val="0"/>
                <w:sz w:val="22"/>
                <w:szCs w:val="22"/>
                <w:lang w:eastAsia="ar-SA"/>
              </w:rPr>
            </w:pPr>
          </w:p>
        </w:tc>
      </w:tr>
      <w:tr w:rsidR="009B1F02" w:rsidRPr="00EC21B7" w14:paraId="5651B346" w14:textId="77777777" w:rsidTr="00E44121">
        <w:tblPrEx>
          <w:jc w:val="left"/>
          <w:tblCellMar>
            <w:left w:w="108" w:type="dxa"/>
            <w:right w:w="108" w:type="dxa"/>
          </w:tblCellMar>
        </w:tblPrEx>
        <w:trPr>
          <w:trHeight w:val="876"/>
        </w:trPr>
        <w:tc>
          <w:tcPr>
            <w:tcW w:w="5000" w:type="pct"/>
            <w:gridSpan w:val="3"/>
            <w:vAlign w:val="center"/>
          </w:tcPr>
          <w:p w14:paraId="608480E5" w14:textId="77777777" w:rsidR="009B1F02" w:rsidRPr="00EC21B7" w:rsidRDefault="009B1F02" w:rsidP="00EC0F0F">
            <w:pPr>
              <w:widowControl/>
              <w:autoSpaceDN/>
              <w:snapToGrid w:val="0"/>
              <w:jc w:val="both"/>
              <w:textAlignment w:val="auto"/>
              <w:rPr>
                <w:rFonts w:cs="Arial"/>
                <w:b/>
                <w:bCs/>
                <w:kern w:val="0"/>
                <w:sz w:val="22"/>
                <w:szCs w:val="22"/>
                <w:lang w:eastAsia="ar-SA"/>
              </w:rPr>
            </w:pPr>
            <w:r w:rsidRPr="00EC21B7">
              <w:rPr>
                <w:rFonts w:cs="Arial"/>
                <w:b/>
                <w:bCs/>
                <w:iCs/>
                <w:kern w:val="0"/>
                <w:sz w:val="22"/>
                <w:szCs w:val="22"/>
                <w:lang w:eastAsia="ar-SA"/>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757555B" w14:textId="77777777" w:rsidR="00EC0F0F" w:rsidRPr="00EC21B7" w:rsidRDefault="00EC0F0F" w:rsidP="009032E7">
      <w:pPr>
        <w:pStyle w:val="Standard"/>
        <w:spacing w:before="0"/>
        <w:jc w:val="center"/>
        <w:rPr>
          <w:rFonts w:cs="Arial"/>
          <w:b/>
          <w:bCs/>
          <w:i/>
          <w:iCs/>
          <w:sz w:val="22"/>
          <w:szCs w:val="22"/>
          <w:u w:val="single"/>
        </w:rPr>
      </w:pPr>
    </w:p>
    <w:p w14:paraId="0C723E22" w14:textId="77777777" w:rsidR="001A37FA" w:rsidRPr="00EC21B7" w:rsidRDefault="001A37FA" w:rsidP="009032E7">
      <w:pPr>
        <w:pStyle w:val="Standard"/>
        <w:spacing w:before="0"/>
        <w:rPr>
          <w:rFonts w:cs="Arial"/>
          <w:b/>
          <w:bCs/>
          <w:i/>
          <w:iCs/>
          <w:sz w:val="22"/>
          <w:szCs w:val="22"/>
        </w:rPr>
      </w:pPr>
    </w:p>
    <w:p w14:paraId="15C64910" w14:textId="77777777" w:rsidR="009032E7" w:rsidRPr="00EC21B7" w:rsidRDefault="009032E7" w:rsidP="009032E7">
      <w:pPr>
        <w:pStyle w:val="Standard"/>
        <w:spacing w:before="0"/>
        <w:rPr>
          <w:sz w:val="22"/>
          <w:szCs w:val="22"/>
        </w:rPr>
      </w:pPr>
      <w:r w:rsidRPr="00EC21B7">
        <w:rPr>
          <w:rFonts w:cs="Arial"/>
          <w:b/>
          <w:bCs/>
          <w:i/>
          <w:iCs/>
          <w:sz w:val="22"/>
          <w:szCs w:val="22"/>
        </w:rPr>
        <w:t xml:space="preserve">               </w:t>
      </w:r>
      <w:r w:rsidRPr="00EC21B7">
        <w:rPr>
          <w:rFonts w:eastAsia="TimesNewRomanPSMT" w:cs="Arial"/>
          <w:bCs/>
          <w:sz w:val="22"/>
          <w:szCs w:val="22"/>
        </w:rPr>
        <w:t xml:space="preserve">Датум </w:t>
      </w:r>
      <w:r w:rsidRPr="00EC21B7">
        <w:rPr>
          <w:rFonts w:eastAsia="TimesNewRomanPSMT" w:cs="Arial"/>
          <w:bCs/>
          <w:sz w:val="22"/>
          <w:szCs w:val="22"/>
        </w:rPr>
        <w:tab/>
      </w:r>
      <w:r w:rsidRPr="00EC21B7">
        <w:rPr>
          <w:rFonts w:eastAsia="TimesNewRomanPSMT" w:cs="Arial"/>
          <w:bCs/>
          <w:sz w:val="22"/>
          <w:szCs w:val="22"/>
        </w:rPr>
        <w:tab/>
      </w:r>
      <w:r w:rsidRPr="00EC21B7">
        <w:rPr>
          <w:rFonts w:eastAsia="TimesNewRomanPSMT" w:cs="Arial"/>
          <w:bCs/>
          <w:sz w:val="22"/>
          <w:szCs w:val="22"/>
        </w:rPr>
        <w:tab/>
      </w:r>
      <w:r w:rsidRPr="00EC21B7">
        <w:rPr>
          <w:rFonts w:eastAsia="TimesNewRomanPSMT" w:cs="Arial"/>
          <w:bCs/>
          <w:sz w:val="22"/>
          <w:szCs w:val="22"/>
        </w:rPr>
        <w:tab/>
        <w:t xml:space="preserve">                                      Понуђач</w:t>
      </w:r>
    </w:p>
    <w:p w14:paraId="72EDB2D1" w14:textId="77777777" w:rsidR="009032E7" w:rsidRPr="00EC21B7" w:rsidRDefault="009032E7" w:rsidP="009032E7">
      <w:pPr>
        <w:pStyle w:val="Standard"/>
        <w:spacing w:before="0"/>
        <w:rPr>
          <w:sz w:val="22"/>
          <w:szCs w:val="22"/>
        </w:rPr>
      </w:pPr>
      <w:r w:rsidRPr="00EC21B7">
        <w:rPr>
          <w:rFonts w:eastAsia="TimesNewRomanPS-BoldMT" w:cs="Arial"/>
          <w:b/>
          <w:bCs/>
          <w:i/>
          <w:iCs/>
          <w:sz w:val="22"/>
          <w:szCs w:val="22"/>
        </w:rPr>
        <w:t>________________________                  М.П.</w:t>
      </w:r>
      <w:r w:rsidRPr="00EC21B7">
        <w:rPr>
          <w:rFonts w:eastAsia="TimesNewRomanPS-BoldMT" w:cs="Arial"/>
          <w:b/>
          <w:bCs/>
          <w:i/>
          <w:iCs/>
          <w:sz w:val="22"/>
          <w:szCs w:val="22"/>
        </w:rPr>
        <w:tab/>
        <w:t xml:space="preserve">              _____________________                                      </w:t>
      </w:r>
    </w:p>
    <w:p w14:paraId="23F1EB1F" w14:textId="77777777" w:rsidR="009032E7" w:rsidRPr="00EC21B7" w:rsidRDefault="009032E7" w:rsidP="009032E7">
      <w:pPr>
        <w:pStyle w:val="Standard"/>
        <w:spacing w:before="0"/>
        <w:rPr>
          <w:rFonts w:cs="Arial"/>
          <w:b/>
          <w:bCs/>
          <w:i/>
          <w:iCs/>
          <w:sz w:val="22"/>
          <w:szCs w:val="22"/>
          <w:u w:val="single"/>
        </w:rPr>
      </w:pPr>
    </w:p>
    <w:p w14:paraId="12D5CD05" w14:textId="77777777" w:rsidR="009032E7" w:rsidRPr="00EC21B7" w:rsidRDefault="009032E7" w:rsidP="009032E7">
      <w:pPr>
        <w:pStyle w:val="Standard"/>
        <w:spacing w:before="0"/>
        <w:rPr>
          <w:sz w:val="22"/>
          <w:szCs w:val="22"/>
        </w:rPr>
      </w:pPr>
      <w:r w:rsidRPr="00EC21B7">
        <w:rPr>
          <w:rFonts w:cs="Arial"/>
          <w:b/>
          <w:bCs/>
          <w:i/>
          <w:iCs/>
          <w:sz w:val="22"/>
          <w:szCs w:val="22"/>
          <w:u w:val="single"/>
        </w:rPr>
        <w:t>Напомене:</w:t>
      </w:r>
    </w:p>
    <w:p w14:paraId="2F26FA9B" w14:textId="77777777" w:rsidR="009032E7" w:rsidRPr="00EC21B7" w:rsidRDefault="009032E7" w:rsidP="00F146CA">
      <w:pPr>
        <w:pStyle w:val="Standard"/>
        <w:numPr>
          <w:ilvl w:val="0"/>
          <w:numId w:val="25"/>
        </w:numPr>
        <w:rPr>
          <w:sz w:val="22"/>
          <w:szCs w:val="22"/>
        </w:rPr>
      </w:pPr>
      <w:r w:rsidRPr="00EC21B7">
        <w:rPr>
          <w:rFonts w:eastAsia="TimesNewRomanPS-BoldMT" w:cs="Arial"/>
          <w:bCs/>
          <w:iCs/>
          <w:sz w:val="22"/>
          <w:szCs w:val="22"/>
        </w:rPr>
        <w:t>Понуђач је обавезан да у обрасцу понуде попуни све комерцијалне услове (сва празна поља).</w:t>
      </w:r>
    </w:p>
    <w:p w14:paraId="0568D238" w14:textId="77777777" w:rsidR="009032E7" w:rsidRPr="00EC21B7" w:rsidRDefault="009032E7" w:rsidP="00F146CA">
      <w:pPr>
        <w:pStyle w:val="Standard"/>
        <w:numPr>
          <w:ilvl w:val="0"/>
          <w:numId w:val="25"/>
        </w:numPr>
        <w:rPr>
          <w:sz w:val="22"/>
          <w:szCs w:val="22"/>
        </w:rPr>
      </w:pPr>
      <w:r w:rsidRPr="00EC21B7">
        <w:rPr>
          <w:rFonts w:eastAsia="TimesNewRomanPS-BoldMT" w:cs="Arial"/>
          <w:bCs/>
          <w:iCs/>
          <w:sz w:val="22"/>
          <w:szCs w:val="22"/>
          <w:lang w:val="ru-RU"/>
        </w:rPr>
        <w:t>Уколико понуђачи подносе заједничку понуду,</w:t>
      </w:r>
      <w:r w:rsidRPr="00EC21B7">
        <w:rPr>
          <w:rFonts w:eastAsia="TimesNewRomanPS-BoldMT" w:cs="Arial"/>
          <w:bCs/>
          <w:iCs/>
          <w:sz w:val="22"/>
          <w:szCs w:val="22"/>
        </w:rPr>
        <w:t xml:space="preserve"> </w:t>
      </w:r>
      <w:r w:rsidRPr="00EC21B7">
        <w:rPr>
          <w:rFonts w:eastAsia="TimesNewRomanPS-BoldMT" w:cs="Arial"/>
          <w:bCs/>
          <w:iCs/>
          <w:sz w:val="22"/>
          <w:szCs w:val="22"/>
          <w:lang w:val="ru-RU"/>
        </w:rPr>
        <w:t>група понуђача може да о</w:t>
      </w:r>
      <w:r w:rsidRPr="00EC21B7">
        <w:rPr>
          <w:rFonts w:eastAsia="TimesNewRomanPS-BoldMT" w:cs="Arial"/>
          <w:bCs/>
          <w:iCs/>
          <w:sz w:val="22"/>
          <w:szCs w:val="22"/>
        </w:rPr>
        <w:t>власти</w:t>
      </w:r>
      <w:r w:rsidRPr="00EC21B7">
        <w:rPr>
          <w:rFonts w:eastAsia="TimesNewRomanPS-BoldMT"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15573E1" w14:textId="77777777" w:rsidR="00160BF2" w:rsidRPr="00EC21B7" w:rsidRDefault="002F454E" w:rsidP="00F146CA">
      <w:pPr>
        <w:pStyle w:val="Standard"/>
        <w:numPr>
          <w:ilvl w:val="0"/>
          <w:numId w:val="25"/>
        </w:numPr>
        <w:rPr>
          <w:rFonts w:cs="Arial"/>
          <w:b/>
          <w:color w:val="auto"/>
          <w:sz w:val="22"/>
          <w:szCs w:val="22"/>
        </w:rPr>
        <w:sectPr w:rsidR="00160BF2" w:rsidRPr="00EC21B7" w:rsidSect="008213D9">
          <w:headerReference w:type="default" r:id="rId18"/>
          <w:footerReference w:type="default" r:id="rId19"/>
          <w:pgSz w:w="11906" w:h="16838" w:code="9"/>
          <w:pgMar w:top="564" w:right="851" w:bottom="284" w:left="1134" w:header="283" w:footer="283" w:gutter="0"/>
          <w:cols w:space="708"/>
          <w:docGrid w:linePitch="360"/>
        </w:sectPr>
      </w:pPr>
      <w:r w:rsidRPr="00EC21B7">
        <w:rPr>
          <w:color w:val="auto"/>
          <w:sz w:val="22"/>
          <w:szCs w:val="22"/>
          <w:lang w:val="sr-Cyrl-RS"/>
        </w:rPr>
        <w:t>Понуђач за елемент критеријума трошковна економичност</w:t>
      </w:r>
      <w:r w:rsidR="00591ABC" w:rsidRPr="00EC21B7">
        <w:rPr>
          <w:color w:val="auto"/>
          <w:sz w:val="22"/>
          <w:szCs w:val="22"/>
          <w:lang w:val="sr-Cyrl-RS"/>
        </w:rPr>
        <w:t>,</w:t>
      </w:r>
      <w:r w:rsidRPr="00EC21B7">
        <w:rPr>
          <w:color w:val="auto"/>
          <w:sz w:val="22"/>
          <w:szCs w:val="22"/>
          <w:lang w:val="sr-Cyrl-RS"/>
        </w:rPr>
        <w:t xml:space="preserve"> за удаљеност седишта понуђача где ће се вршити сервис возила од седишта Наручиоца – Лазаревца</w:t>
      </w:r>
      <w:r w:rsidR="00591ABC" w:rsidRPr="00EC21B7">
        <w:rPr>
          <w:color w:val="auto"/>
          <w:sz w:val="22"/>
          <w:szCs w:val="22"/>
          <w:lang w:val="sr-Cyrl-RS"/>
        </w:rPr>
        <w:t>,</w:t>
      </w:r>
      <w:r w:rsidRPr="00EC21B7">
        <w:rPr>
          <w:color w:val="auto"/>
          <w:sz w:val="22"/>
          <w:szCs w:val="22"/>
          <w:lang w:val="sr-Cyrl-RS"/>
        </w:rPr>
        <w:t xml:space="preserve"> </w:t>
      </w:r>
      <w:r w:rsidRPr="007464E5">
        <w:rPr>
          <w:b/>
          <w:color w:val="auto"/>
          <w:sz w:val="22"/>
          <w:szCs w:val="22"/>
          <w:lang w:val="sr-Cyrl-RS"/>
        </w:rPr>
        <w:t>не може уписати вредност „0“.</w:t>
      </w:r>
      <w:r w:rsidRPr="007464E5">
        <w:rPr>
          <w:rFonts w:cs="Arial"/>
          <w:b/>
          <w:color w:val="auto"/>
          <w:sz w:val="22"/>
          <w:szCs w:val="22"/>
        </w:rPr>
        <w:t xml:space="preserve"> </w:t>
      </w:r>
      <w:r w:rsidRPr="00EC21B7">
        <w:rPr>
          <w:rFonts w:cs="Arial"/>
          <w:b/>
          <w:color w:val="auto"/>
          <w:sz w:val="22"/>
          <w:szCs w:val="22"/>
        </w:rPr>
        <w:t xml:space="preserve">     </w:t>
      </w:r>
    </w:p>
    <w:p w14:paraId="664B47CB" w14:textId="77777777" w:rsidR="009032E7" w:rsidRPr="00EC21B7" w:rsidRDefault="005407BC" w:rsidP="009032E7">
      <w:pPr>
        <w:pStyle w:val="KDObrazac"/>
        <w:spacing w:before="0"/>
        <w:outlineLvl w:val="9"/>
        <w:rPr>
          <w:sz w:val="22"/>
          <w:szCs w:val="22"/>
        </w:rPr>
      </w:pPr>
      <w:r w:rsidRPr="00EC21B7">
        <w:rPr>
          <w:sz w:val="22"/>
          <w:szCs w:val="22"/>
        </w:rPr>
        <w:lastRenderedPageBreak/>
        <w:t>ОБРАЗАЦ 2</w:t>
      </w:r>
      <w:r w:rsidR="009032E7" w:rsidRPr="00EC21B7">
        <w:rPr>
          <w:sz w:val="22"/>
          <w:szCs w:val="22"/>
        </w:rPr>
        <w:t>.</w:t>
      </w:r>
      <w:r w:rsidR="006F64A0" w:rsidRPr="00EC21B7">
        <w:rPr>
          <w:sz w:val="22"/>
          <w:szCs w:val="22"/>
        </w:rPr>
        <w:t>1</w:t>
      </w:r>
    </w:p>
    <w:p w14:paraId="710E1467" w14:textId="77777777" w:rsidR="009032E7" w:rsidRPr="00EC21B7" w:rsidRDefault="009032E7" w:rsidP="009032E7">
      <w:pPr>
        <w:pStyle w:val="Standard"/>
        <w:spacing w:before="0"/>
        <w:jc w:val="center"/>
        <w:rPr>
          <w:sz w:val="22"/>
          <w:szCs w:val="22"/>
          <w:lang w:val="sr-Cyrl-RS"/>
        </w:rPr>
      </w:pPr>
      <w:r w:rsidRPr="00EC21B7">
        <w:rPr>
          <w:rFonts w:cs="Arial"/>
          <w:b/>
          <w:sz w:val="22"/>
          <w:szCs w:val="22"/>
        </w:rPr>
        <w:t>ОБРАЗАЦ СТРУКТУРЕ ЦЕНЕ</w:t>
      </w:r>
      <w:r w:rsidR="00160BF2" w:rsidRPr="00EC21B7">
        <w:rPr>
          <w:rFonts w:cs="Arial"/>
          <w:b/>
          <w:sz w:val="22"/>
          <w:szCs w:val="22"/>
          <w:lang w:val="sr-Cyrl-RS"/>
        </w:rPr>
        <w:t xml:space="preserve"> – ПАРТИЈА 1</w:t>
      </w:r>
    </w:p>
    <w:p w14:paraId="4431B592" w14:textId="77777777" w:rsidR="0057174F" w:rsidRPr="00EC21B7" w:rsidRDefault="00B86810" w:rsidP="00913938">
      <w:pPr>
        <w:autoSpaceDE w:val="0"/>
        <w:adjustRightInd w:val="0"/>
        <w:jc w:val="center"/>
        <w:rPr>
          <w:rFonts w:cs="Arial"/>
          <w:sz w:val="22"/>
          <w:szCs w:val="22"/>
          <w:lang w:val="sr-Cyrl-RS"/>
        </w:rPr>
      </w:pPr>
      <w:r w:rsidRPr="00EC21B7">
        <w:rPr>
          <w:rFonts w:cs="Arial"/>
          <w:b/>
          <w:sz w:val="22"/>
          <w:szCs w:val="22"/>
          <w:lang w:val="sr-Latn-RS"/>
        </w:rPr>
        <w:t>ЈНО/1000/0031/2017</w:t>
      </w:r>
    </w:p>
    <w:p w14:paraId="420F6925" w14:textId="77777777" w:rsidR="00E66C7C" w:rsidRPr="00EC21B7" w:rsidRDefault="00E66C7C" w:rsidP="00E66C7C">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9C0C93">
        <w:rPr>
          <w:rFonts w:eastAsia="Arial Unicode MS" w:cs="Arial"/>
          <w:b/>
          <w:kern w:val="1"/>
          <w:sz w:val="22"/>
          <w:szCs w:val="22"/>
          <w:lang w:val="sr-Cyrl-CS" w:eastAsia="ar-SA"/>
        </w:rPr>
        <w:t xml:space="preserve">Сервис и одржавање </w:t>
      </w:r>
      <w:r w:rsidR="00596117" w:rsidRPr="00EC21B7">
        <w:rPr>
          <w:rFonts w:eastAsia="Arial Unicode MS" w:cs="Arial"/>
          <w:b/>
          <w:kern w:val="1"/>
          <w:sz w:val="22"/>
          <w:szCs w:val="22"/>
          <w:lang w:val="sr-Cyrl-CS" w:eastAsia="ar-SA"/>
        </w:rPr>
        <w:t xml:space="preserve"> путничких возила</w:t>
      </w:r>
    </w:p>
    <w:p w14:paraId="644198BD" w14:textId="77777777" w:rsidR="00E66C7C" w:rsidRPr="00EC21B7" w:rsidRDefault="00E66C7C" w:rsidP="00E66C7C">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1 - </w:t>
      </w:r>
      <w:r w:rsidRPr="00EC21B7">
        <w:rPr>
          <w:rFonts w:eastAsia="Calibri" w:cs="Arial"/>
          <w:b/>
          <w:kern w:val="0"/>
          <w:sz w:val="22"/>
          <w:szCs w:val="22"/>
          <w:lang w:val="sr-Cyrl-CS"/>
        </w:rPr>
        <w:t xml:space="preserve">Сервис и </w:t>
      </w:r>
      <w:r w:rsidR="009C0C93">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w:t>
      </w:r>
      <w:r w:rsidRPr="00EC21B7">
        <w:rPr>
          <w:rFonts w:eastAsia="Calibri" w:cs="Arial"/>
          <w:b/>
          <w:kern w:val="0"/>
          <w:sz w:val="22"/>
          <w:szCs w:val="22"/>
          <w:lang w:val="sr-Latn-CS"/>
        </w:rPr>
        <w:t>Peugeot</w:t>
      </w:r>
      <w:r w:rsidRPr="00EC21B7">
        <w:rPr>
          <w:rFonts w:eastAsia="Calibri" w:cs="Arial"/>
          <w:b/>
          <w:kern w:val="0"/>
          <w:sz w:val="22"/>
          <w:szCs w:val="22"/>
          <w:lang w:val="sr-Cyrl-CS"/>
        </w:rPr>
        <w:t>“</w:t>
      </w:r>
    </w:p>
    <w:p w14:paraId="438D84DE"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272F1C4E"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555DA624" w14:textId="77777777" w:rsidR="00E66C7C" w:rsidRPr="00EC21B7" w:rsidRDefault="00E66C7C"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04BB89B3" w14:textId="77777777" w:rsidR="00923F4A" w:rsidRPr="00EC21B7" w:rsidRDefault="00923F4A" w:rsidP="00E66C7C">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299E4A9B" w14:textId="77777777" w:rsidR="00460CE4" w:rsidRPr="00E66C7C" w:rsidRDefault="00460CE4" w:rsidP="00460CE4">
      <w:pPr>
        <w:widowControl/>
        <w:suppressAutoHyphens w:val="0"/>
        <w:autoSpaceDN/>
        <w:spacing w:line="276" w:lineRule="auto"/>
        <w:textAlignment w:val="auto"/>
        <w:rPr>
          <w:rFonts w:eastAsia="Calibri" w:cs="Arial"/>
          <w:kern w:val="0"/>
          <w:szCs w:val="22"/>
        </w:rPr>
      </w:pPr>
      <w:r w:rsidRPr="00E66C7C">
        <w:rPr>
          <w:rFonts w:eastAsia="Calibri" w:cs="Arial"/>
          <w:b/>
          <w:bCs/>
          <w:i/>
          <w:iCs/>
          <w:kern w:val="0"/>
          <w:szCs w:val="22"/>
          <w:lang w:val="sr-Cyrl-CS"/>
        </w:rPr>
        <w:t xml:space="preserve">1. </w:t>
      </w:r>
      <w:r w:rsidRPr="00E66C7C">
        <w:rPr>
          <w:rFonts w:eastAsia="Calibri" w:cs="Arial"/>
          <w:b/>
          <w:bCs/>
          <w:i/>
          <w:iCs/>
          <w:kern w:val="0"/>
          <w:szCs w:val="22"/>
        </w:rPr>
        <w:t xml:space="preserve">PEUGEOT BOXER FV 330L1H1, </w:t>
      </w:r>
      <w:r w:rsidRPr="00E66C7C">
        <w:rPr>
          <w:rFonts w:eastAsia="Calibri" w:cs="Arial"/>
          <w:b/>
          <w:bCs/>
          <w:kern w:val="0"/>
          <w:szCs w:val="22"/>
        </w:rPr>
        <w:t>број шасије: VF3YAAMFA11403664</w:t>
      </w:r>
      <w:r w:rsidRPr="00E66C7C">
        <w:rPr>
          <w:rFonts w:eastAsia="Calibri" w:cs="Arial"/>
          <w:kern w:val="0"/>
          <w:szCs w:val="22"/>
        </w:rPr>
        <w:t> </w:t>
      </w:r>
    </w:p>
    <w:tbl>
      <w:tblPr>
        <w:tblStyle w:val="GridTable1Light"/>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94"/>
        <w:gridCol w:w="1120"/>
        <w:gridCol w:w="1117"/>
        <w:gridCol w:w="1135"/>
        <w:gridCol w:w="906"/>
        <w:gridCol w:w="1274"/>
        <w:gridCol w:w="1420"/>
        <w:gridCol w:w="15"/>
        <w:gridCol w:w="1544"/>
        <w:gridCol w:w="15"/>
        <w:gridCol w:w="1732"/>
        <w:gridCol w:w="12"/>
      </w:tblGrid>
      <w:tr w:rsidR="00460CE4" w:rsidRPr="00E66C7C" w14:paraId="3D2B2CBD" w14:textId="77777777" w:rsidTr="000920C0">
        <w:trPr>
          <w:gridAfter w:val="1"/>
          <w:cnfStyle w:val="100000000000" w:firstRow="1" w:lastRow="0" w:firstColumn="0" w:lastColumn="0" w:oddVBand="0" w:evenVBand="0" w:oddHBand="0" w:evenHBand="0" w:firstRowFirstColumn="0" w:firstRowLastColumn="0" w:lastRowFirstColumn="0" w:lastRowLastColumn="0"/>
          <w:wAfter w:w="4" w:type="pct"/>
          <w:trHeight w:val="1134"/>
        </w:trPr>
        <w:tc>
          <w:tcPr>
            <w:cnfStyle w:val="001000000000" w:firstRow="0" w:lastRow="0" w:firstColumn="1" w:lastColumn="0" w:oddVBand="0" w:evenVBand="0" w:oddHBand="0" w:evenHBand="0" w:firstRowFirstColumn="0" w:firstRowLastColumn="0" w:lastRowFirstColumn="0" w:lastRowLastColumn="0"/>
            <w:tcW w:w="191" w:type="pct"/>
            <w:tcBorders>
              <w:bottom w:val="none" w:sz="0" w:space="0" w:color="auto"/>
            </w:tcBorders>
            <w:vAlign w:val="center"/>
            <w:hideMark/>
          </w:tcPr>
          <w:p w14:paraId="38A0E716" w14:textId="77777777" w:rsidR="00460CE4" w:rsidRPr="00E66C7C" w:rsidRDefault="00460CE4" w:rsidP="000920C0">
            <w:pPr>
              <w:widowControl/>
              <w:suppressAutoHyphens w:val="0"/>
              <w:autoSpaceDN/>
              <w:jc w:val="center"/>
              <w:textAlignment w:val="auto"/>
              <w:rPr>
                <w:rFonts w:cs="Arial"/>
                <w:kern w:val="0"/>
                <w:sz w:val="16"/>
                <w:szCs w:val="16"/>
                <w:lang w:val="sr-Cyrl-RS" w:eastAsia="sr-Latn-RS"/>
              </w:rPr>
            </w:pPr>
            <w:r w:rsidRPr="00E66C7C">
              <w:rPr>
                <w:rFonts w:cs="Arial"/>
                <w:kern w:val="0"/>
                <w:sz w:val="16"/>
                <w:szCs w:val="16"/>
                <w:lang w:val="sr-Cyrl-RS" w:eastAsia="sr-Latn-RS"/>
              </w:rPr>
              <w:t>Р.б.</w:t>
            </w:r>
          </w:p>
        </w:tc>
        <w:tc>
          <w:tcPr>
            <w:tcW w:w="1345" w:type="pct"/>
            <w:tcBorders>
              <w:bottom w:val="none" w:sz="0" w:space="0" w:color="auto"/>
            </w:tcBorders>
            <w:vAlign w:val="center"/>
            <w:hideMark/>
          </w:tcPr>
          <w:p w14:paraId="0FCE1B79"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Назив услуге</w:t>
            </w:r>
          </w:p>
        </w:tc>
        <w:tc>
          <w:tcPr>
            <w:tcW w:w="377" w:type="pct"/>
            <w:tcBorders>
              <w:bottom w:val="none" w:sz="0" w:space="0" w:color="auto"/>
            </w:tcBorders>
            <w:vAlign w:val="center"/>
            <w:hideMark/>
          </w:tcPr>
          <w:p w14:paraId="7100BAAF"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Kaталошки</w:t>
            </w:r>
            <w:r w:rsidRPr="00E66C7C">
              <w:rPr>
                <w:rFonts w:cs="Arial"/>
                <w:kern w:val="0"/>
                <w:sz w:val="16"/>
                <w:szCs w:val="16"/>
                <w:lang w:val="sr-Cyrl-RS" w:eastAsia="sr-Latn-RS"/>
              </w:rPr>
              <w:br/>
              <w:t>број резервног дела или одговарајући</w:t>
            </w:r>
          </w:p>
        </w:tc>
        <w:tc>
          <w:tcPr>
            <w:tcW w:w="376" w:type="pct"/>
            <w:tcBorders>
              <w:bottom w:val="none" w:sz="0" w:space="0" w:color="auto"/>
            </w:tcBorders>
            <w:vAlign w:val="center"/>
            <w:hideMark/>
          </w:tcPr>
          <w:p w14:paraId="4406C196"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Понуђени</w:t>
            </w:r>
            <w:r w:rsidRPr="00E66C7C">
              <w:rPr>
                <w:rFonts w:cs="Arial"/>
                <w:kern w:val="0"/>
                <w:sz w:val="16"/>
                <w:szCs w:val="16"/>
                <w:lang w:val="sr-Cyrl-RS" w:eastAsia="sr-Latn-RS"/>
              </w:rPr>
              <w:br/>
              <w:t>кат. број</w:t>
            </w:r>
          </w:p>
        </w:tc>
        <w:tc>
          <w:tcPr>
            <w:tcW w:w="382" w:type="pct"/>
            <w:tcBorders>
              <w:bottom w:val="none" w:sz="0" w:space="0" w:color="auto"/>
            </w:tcBorders>
            <w:vAlign w:val="center"/>
            <w:hideMark/>
          </w:tcPr>
          <w:p w14:paraId="523D74A1"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Јединична</w:t>
            </w:r>
            <w:r w:rsidRPr="00E66C7C">
              <w:rPr>
                <w:rFonts w:cs="Arial"/>
                <w:kern w:val="0"/>
                <w:sz w:val="16"/>
                <w:szCs w:val="16"/>
                <w:lang w:val="sr-Cyrl-RS" w:eastAsia="sr-Latn-RS"/>
              </w:rPr>
              <w:br/>
              <w:t>цена дела</w:t>
            </w:r>
            <w:r w:rsidRPr="00E66C7C">
              <w:rPr>
                <w:rFonts w:cs="Arial"/>
                <w:kern w:val="0"/>
                <w:sz w:val="16"/>
                <w:szCs w:val="16"/>
                <w:lang w:val="sr-Cyrl-RS" w:eastAsia="sr-Latn-RS"/>
              </w:rPr>
              <w:br/>
              <w:t>без ПДВ.а</w:t>
            </w:r>
          </w:p>
        </w:tc>
        <w:tc>
          <w:tcPr>
            <w:tcW w:w="305" w:type="pct"/>
            <w:tcBorders>
              <w:bottom w:val="none" w:sz="0" w:space="0" w:color="auto"/>
            </w:tcBorders>
            <w:vAlign w:val="center"/>
            <w:hideMark/>
          </w:tcPr>
          <w:p w14:paraId="1AB015DD"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НЧ замене</w:t>
            </w:r>
            <w:r w:rsidRPr="00E66C7C">
              <w:rPr>
                <w:rFonts w:cs="Arial"/>
                <w:kern w:val="0"/>
                <w:sz w:val="16"/>
                <w:szCs w:val="16"/>
                <w:lang w:val="sr-Cyrl-RS" w:eastAsia="sr-Latn-RS"/>
              </w:rPr>
              <w:br/>
              <w:t>делова</w:t>
            </w:r>
          </w:p>
        </w:tc>
        <w:tc>
          <w:tcPr>
            <w:tcW w:w="429" w:type="pct"/>
            <w:tcBorders>
              <w:bottom w:val="none" w:sz="0" w:space="0" w:color="auto"/>
            </w:tcBorders>
            <w:vAlign w:val="center"/>
            <w:hideMark/>
          </w:tcPr>
          <w:p w14:paraId="70437CCC"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Вредност</w:t>
            </w:r>
            <w:r w:rsidRPr="00E66C7C">
              <w:rPr>
                <w:rFonts w:cs="Arial"/>
                <w:kern w:val="0"/>
                <w:sz w:val="16"/>
                <w:szCs w:val="16"/>
                <w:lang w:val="sr-Cyrl-RS" w:eastAsia="sr-Latn-RS"/>
              </w:rPr>
              <w:br/>
              <w:t>НЧ без ПДВ.а</w:t>
            </w:r>
          </w:p>
        </w:tc>
        <w:tc>
          <w:tcPr>
            <w:tcW w:w="478" w:type="pct"/>
            <w:tcBorders>
              <w:bottom w:val="none" w:sz="0" w:space="0" w:color="auto"/>
            </w:tcBorders>
            <w:vAlign w:val="center"/>
            <w:hideMark/>
          </w:tcPr>
          <w:p w14:paraId="6817A32E"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Вредност</w:t>
            </w:r>
            <w:r w:rsidRPr="00E66C7C">
              <w:rPr>
                <w:rFonts w:cs="Arial"/>
                <w:kern w:val="0"/>
                <w:sz w:val="16"/>
                <w:szCs w:val="16"/>
                <w:lang w:val="sr-Cyrl-RS" w:eastAsia="sr-Latn-RS"/>
              </w:rPr>
              <w:br/>
              <w:t>услуге без ПДВ.а</w:t>
            </w:r>
          </w:p>
        </w:tc>
        <w:tc>
          <w:tcPr>
            <w:tcW w:w="525" w:type="pct"/>
            <w:gridSpan w:val="2"/>
            <w:tcBorders>
              <w:bottom w:val="none" w:sz="0" w:space="0" w:color="auto"/>
            </w:tcBorders>
            <w:vAlign w:val="center"/>
            <w:hideMark/>
          </w:tcPr>
          <w:p w14:paraId="6DDC0C53"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RS" w:eastAsia="sr-Latn-RS"/>
              </w:rPr>
            </w:pPr>
            <w:r w:rsidRPr="00E66C7C">
              <w:rPr>
                <w:rFonts w:cs="Arial"/>
                <w:kern w:val="0"/>
                <w:sz w:val="16"/>
                <w:szCs w:val="16"/>
                <w:lang w:val="sr-Cyrl-RS" w:eastAsia="sr-Latn-RS"/>
              </w:rPr>
              <w:t>Укупна</w:t>
            </w:r>
            <w:r w:rsidRPr="00E66C7C">
              <w:rPr>
                <w:rFonts w:cs="Arial"/>
                <w:kern w:val="0"/>
                <w:sz w:val="16"/>
                <w:szCs w:val="16"/>
                <w:lang w:val="sr-Cyrl-RS" w:eastAsia="sr-Latn-RS"/>
              </w:rPr>
              <w:br/>
              <w:t>вредност</w:t>
            </w:r>
            <w:r w:rsidRPr="00E66C7C">
              <w:rPr>
                <w:rFonts w:cs="Arial"/>
                <w:kern w:val="0"/>
                <w:sz w:val="16"/>
                <w:szCs w:val="16"/>
                <w:lang w:val="sr-Cyrl-RS" w:eastAsia="sr-Latn-RS"/>
              </w:rPr>
              <w:br/>
              <w:t>без ПДВ.а</w:t>
            </w:r>
          </w:p>
        </w:tc>
        <w:tc>
          <w:tcPr>
            <w:tcW w:w="588" w:type="pct"/>
            <w:gridSpan w:val="2"/>
            <w:tcBorders>
              <w:bottom w:val="none" w:sz="0" w:space="0" w:color="auto"/>
            </w:tcBorders>
            <w:vAlign w:val="center"/>
          </w:tcPr>
          <w:p w14:paraId="2DD1CC95"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CS" w:eastAsia="sr-Latn-RS"/>
              </w:rPr>
            </w:pPr>
            <w:r w:rsidRPr="00E66C7C">
              <w:rPr>
                <w:rFonts w:cs="Arial"/>
                <w:kern w:val="0"/>
                <w:sz w:val="16"/>
                <w:szCs w:val="16"/>
                <w:lang w:val="sr-Cyrl-RS" w:eastAsia="sr-Latn-RS"/>
              </w:rPr>
              <w:t>Укупна</w:t>
            </w:r>
            <w:r w:rsidRPr="00E66C7C">
              <w:rPr>
                <w:rFonts w:cs="Arial"/>
                <w:kern w:val="0"/>
                <w:sz w:val="16"/>
                <w:szCs w:val="16"/>
                <w:lang w:val="sr-Cyrl-RS" w:eastAsia="sr-Latn-RS"/>
              </w:rPr>
              <w:br/>
              <w:t xml:space="preserve">вредност </w:t>
            </w:r>
            <w:r w:rsidRPr="00E66C7C">
              <w:rPr>
                <w:rFonts w:cs="Arial"/>
                <w:kern w:val="0"/>
                <w:sz w:val="16"/>
                <w:szCs w:val="16"/>
                <w:lang w:val="sr-Cyrl-CS" w:eastAsia="sr-Latn-RS"/>
              </w:rPr>
              <w:t>са</w:t>
            </w:r>
            <w:r w:rsidRPr="00E66C7C">
              <w:rPr>
                <w:rFonts w:cs="Arial"/>
                <w:kern w:val="0"/>
                <w:sz w:val="16"/>
                <w:szCs w:val="16"/>
                <w:lang w:val="sr-Cyrl-RS" w:eastAsia="sr-Latn-RS"/>
              </w:rPr>
              <w:t xml:space="preserve"> </w:t>
            </w:r>
          </w:p>
          <w:p w14:paraId="64A2307E" w14:textId="77777777" w:rsidR="00460CE4" w:rsidRPr="00E66C7C" w:rsidRDefault="00460CE4" w:rsidP="000920C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cs="Arial"/>
                <w:kern w:val="0"/>
                <w:sz w:val="16"/>
                <w:szCs w:val="16"/>
                <w:lang w:val="sr-Cyrl-CS" w:eastAsia="sr-Latn-RS"/>
              </w:rPr>
            </w:pPr>
            <w:r w:rsidRPr="00E66C7C">
              <w:rPr>
                <w:rFonts w:cs="Arial"/>
                <w:kern w:val="0"/>
                <w:sz w:val="16"/>
                <w:szCs w:val="16"/>
                <w:lang w:val="sr-Cyrl-RS" w:eastAsia="sr-Latn-RS"/>
              </w:rPr>
              <w:t>ПДВ.</w:t>
            </w:r>
            <w:r w:rsidRPr="00E66C7C">
              <w:rPr>
                <w:rFonts w:cs="Arial"/>
                <w:kern w:val="0"/>
                <w:sz w:val="16"/>
                <w:szCs w:val="16"/>
                <w:lang w:val="sr-Cyrl-CS" w:eastAsia="sr-Latn-RS"/>
              </w:rPr>
              <w:t>ом</w:t>
            </w:r>
          </w:p>
        </w:tc>
      </w:tr>
      <w:tr w:rsidR="00460CE4" w:rsidRPr="00E66C7C" w14:paraId="2A635BAC" w14:textId="77777777" w:rsidTr="000920C0">
        <w:trPr>
          <w:gridAfter w:val="1"/>
          <w:wAfter w:w="4" w:type="pct"/>
          <w:trHeight w:val="332"/>
        </w:trPr>
        <w:tc>
          <w:tcPr>
            <w:cnfStyle w:val="001000000000" w:firstRow="0" w:lastRow="0" w:firstColumn="1" w:lastColumn="0" w:oddVBand="0" w:evenVBand="0" w:oddHBand="0" w:evenHBand="0" w:firstRowFirstColumn="0" w:firstRowLastColumn="0" w:lastRowFirstColumn="0" w:lastRowLastColumn="0"/>
            <w:tcW w:w="191" w:type="pct"/>
            <w:noWrap/>
            <w:vAlign w:val="center"/>
          </w:tcPr>
          <w:p w14:paraId="3C6015C5" w14:textId="77777777" w:rsidR="00460CE4" w:rsidRPr="00E66C7C" w:rsidRDefault="00460CE4" w:rsidP="000920C0">
            <w:pPr>
              <w:widowControl/>
              <w:suppressAutoHyphens w:val="0"/>
              <w:autoSpaceDN/>
              <w:jc w:val="center"/>
              <w:textAlignment w:val="auto"/>
              <w:rPr>
                <w:rFonts w:eastAsia="Calibri" w:cs="Arial"/>
                <w:kern w:val="0"/>
              </w:rPr>
            </w:pPr>
            <w:r w:rsidRPr="00E66C7C">
              <w:rPr>
                <w:rFonts w:eastAsia="Calibri" w:cs="Arial"/>
                <w:kern w:val="0"/>
              </w:rPr>
              <w:t>I</w:t>
            </w:r>
          </w:p>
        </w:tc>
        <w:tc>
          <w:tcPr>
            <w:tcW w:w="1345" w:type="pct"/>
            <w:vAlign w:val="center"/>
          </w:tcPr>
          <w:p w14:paraId="4D2FE881"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II</w:t>
            </w:r>
          </w:p>
        </w:tc>
        <w:tc>
          <w:tcPr>
            <w:tcW w:w="377" w:type="pct"/>
            <w:noWrap/>
            <w:vAlign w:val="center"/>
          </w:tcPr>
          <w:p w14:paraId="41F770B5"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III</w:t>
            </w:r>
          </w:p>
        </w:tc>
        <w:tc>
          <w:tcPr>
            <w:tcW w:w="376" w:type="pct"/>
            <w:noWrap/>
            <w:vAlign w:val="center"/>
          </w:tcPr>
          <w:p w14:paraId="4CABB368"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IV</w:t>
            </w:r>
          </w:p>
        </w:tc>
        <w:tc>
          <w:tcPr>
            <w:tcW w:w="382" w:type="pct"/>
            <w:noWrap/>
            <w:vAlign w:val="center"/>
          </w:tcPr>
          <w:p w14:paraId="720E8CF2"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w:t>
            </w:r>
          </w:p>
        </w:tc>
        <w:tc>
          <w:tcPr>
            <w:tcW w:w="305" w:type="pct"/>
            <w:noWrap/>
            <w:vAlign w:val="center"/>
          </w:tcPr>
          <w:p w14:paraId="33421CE5"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w:t>
            </w:r>
          </w:p>
        </w:tc>
        <w:tc>
          <w:tcPr>
            <w:tcW w:w="429" w:type="pct"/>
            <w:noWrap/>
            <w:vAlign w:val="center"/>
          </w:tcPr>
          <w:p w14:paraId="0A5B5623"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VII</w:t>
            </w:r>
          </w:p>
        </w:tc>
        <w:tc>
          <w:tcPr>
            <w:tcW w:w="478" w:type="pct"/>
            <w:noWrap/>
            <w:vAlign w:val="center"/>
          </w:tcPr>
          <w:p w14:paraId="6D042121"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VIII=VI*VII</w:t>
            </w:r>
          </w:p>
        </w:tc>
        <w:tc>
          <w:tcPr>
            <w:tcW w:w="525" w:type="pct"/>
            <w:gridSpan w:val="2"/>
            <w:noWrap/>
            <w:vAlign w:val="center"/>
          </w:tcPr>
          <w:p w14:paraId="5277D377"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rPr>
            </w:pPr>
            <w:r w:rsidRPr="00E66C7C">
              <w:rPr>
                <w:rFonts w:eastAsia="Calibri" w:cs="Arial"/>
                <w:b/>
                <w:kern w:val="0"/>
              </w:rPr>
              <w:t>IX=V+VIII</w:t>
            </w:r>
          </w:p>
        </w:tc>
        <w:tc>
          <w:tcPr>
            <w:tcW w:w="588" w:type="pct"/>
            <w:gridSpan w:val="2"/>
            <w:vAlign w:val="center"/>
          </w:tcPr>
          <w:p w14:paraId="59F86C6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Calibri" w:cs="Arial"/>
                <w:b/>
                <w:kern w:val="0"/>
                <w:lang w:val="sr-Latn-CS"/>
              </w:rPr>
            </w:pPr>
            <w:r w:rsidRPr="00E66C7C">
              <w:rPr>
                <w:rFonts w:eastAsia="Calibri" w:cs="Arial"/>
                <w:b/>
                <w:kern w:val="0"/>
                <w:lang w:val="sr-Latn-CS"/>
              </w:rPr>
              <w:t>X</w:t>
            </w:r>
          </w:p>
        </w:tc>
      </w:tr>
      <w:tr w:rsidR="00460CE4" w:rsidRPr="00E66C7C" w14:paraId="6D69491A"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0C0AE6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w:t>
            </w:r>
          </w:p>
        </w:tc>
        <w:tc>
          <w:tcPr>
            <w:tcW w:w="1345" w:type="pct"/>
            <w:noWrap/>
            <w:vAlign w:val="center"/>
            <w:hideMark/>
          </w:tcPr>
          <w:p w14:paraId="3AF0566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77" w:type="pct"/>
            <w:noWrap/>
            <w:vAlign w:val="center"/>
            <w:hideMark/>
          </w:tcPr>
          <w:p w14:paraId="312E855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4254 61</w:t>
            </w:r>
          </w:p>
        </w:tc>
        <w:tc>
          <w:tcPr>
            <w:tcW w:w="376" w:type="pct"/>
            <w:noWrap/>
            <w:vAlign w:val="center"/>
            <w:hideMark/>
          </w:tcPr>
          <w:p w14:paraId="60BEBDC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083BE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91E15F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23D958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F9D112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7A74A0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7D0B9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C01870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B264FF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45" w:type="pct"/>
            <w:noWrap/>
            <w:vAlign w:val="center"/>
            <w:hideMark/>
          </w:tcPr>
          <w:p w14:paraId="07D6E21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77" w:type="pct"/>
            <w:noWrap/>
            <w:vAlign w:val="center"/>
            <w:hideMark/>
          </w:tcPr>
          <w:p w14:paraId="59AC761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4249 K3</w:t>
            </w:r>
          </w:p>
        </w:tc>
        <w:tc>
          <w:tcPr>
            <w:tcW w:w="376" w:type="pct"/>
            <w:noWrap/>
            <w:vAlign w:val="center"/>
            <w:hideMark/>
          </w:tcPr>
          <w:p w14:paraId="483AC26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14164F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4CAB5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FA435B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9AEB17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DDAC3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C9931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CA5304B"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1A53FE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45" w:type="pct"/>
            <w:noWrap/>
            <w:vAlign w:val="center"/>
            <w:hideMark/>
          </w:tcPr>
          <w:p w14:paraId="2B9060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77" w:type="pct"/>
            <w:noWrap/>
            <w:vAlign w:val="center"/>
            <w:hideMark/>
          </w:tcPr>
          <w:p w14:paraId="5CD885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4249 30</w:t>
            </w:r>
          </w:p>
        </w:tc>
        <w:tc>
          <w:tcPr>
            <w:tcW w:w="376" w:type="pct"/>
            <w:noWrap/>
            <w:vAlign w:val="center"/>
            <w:hideMark/>
          </w:tcPr>
          <w:p w14:paraId="7993522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3C3CC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98B3F8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E10CC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587D56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7125C6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66FDE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3C5530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83A9C3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45" w:type="pct"/>
            <w:noWrap/>
            <w:vAlign w:val="center"/>
            <w:hideMark/>
          </w:tcPr>
          <w:p w14:paraId="1B87C4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77" w:type="pct"/>
            <w:noWrap/>
            <w:vAlign w:val="center"/>
            <w:hideMark/>
          </w:tcPr>
          <w:p w14:paraId="4281602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4254 69</w:t>
            </w:r>
          </w:p>
        </w:tc>
        <w:tc>
          <w:tcPr>
            <w:tcW w:w="376" w:type="pct"/>
            <w:noWrap/>
            <w:vAlign w:val="center"/>
            <w:hideMark/>
          </w:tcPr>
          <w:p w14:paraId="7853D2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2AFFFE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4F9B7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B01C7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E531C9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57D79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9A400F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F2E4C0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0F0AD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45" w:type="pct"/>
            <w:noWrap/>
            <w:vAlign w:val="center"/>
            <w:hideMark/>
          </w:tcPr>
          <w:p w14:paraId="401F7E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noWrap/>
            <w:vAlign w:val="center"/>
            <w:hideMark/>
          </w:tcPr>
          <w:p w14:paraId="134B588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4806 G6</w:t>
            </w:r>
          </w:p>
        </w:tc>
        <w:tc>
          <w:tcPr>
            <w:tcW w:w="376" w:type="pct"/>
            <w:noWrap/>
            <w:vAlign w:val="center"/>
            <w:hideMark/>
          </w:tcPr>
          <w:p w14:paraId="4C90679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AE40F2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A266DE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F5371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F388D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78B39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3354F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6DFDDC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E27731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45" w:type="pct"/>
            <w:noWrap/>
            <w:vAlign w:val="center"/>
            <w:hideMark/>
          </w:tcPr>
          <w:p w14:paraId="0A7755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З</w:t>
            </w:r>
            <w:r w:rsidRPr="00E66C7C">
              <w:rPr>
                <w:rFonts w:cs="Arial"/>
                <w:kern w:val="0"/>
                <w:lang w:eastAsia="sr-Latn-RS"/>
              </w:rPr>
              <w:t>адње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noWrap/>
            <w:vAlign w:val="center"/>
            <w:hideMark/>
          </w:tcPr>
          <w:p w14:paraId="1F1DE42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4806 G7</w:t>
            </w:r>
          </w:p>
        </w:tc>
        <w:tc>
          <w:tcPr>
            <w:tcW w:w="376" w:type="pct"/>
            <w:noWrap/>
            <w:vAlign w:val="center"/>
            <w:hideMark/>
          </w:tcPr>
          <w:p w14:paraId="58C56E2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91F8F6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ACE50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7FF444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6EC51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2F1554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F623D8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A55F748"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54C04C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45" w:type="pct"/>
            <w:noWrap/>
            <w:vAlign w:val="center"/>
            <w:hideMark/>
          </w:tcPr>
          <w:p w14:paraId="7060AFF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77" w:type="pct"/>
            <w:vAlign w:val="center"/>
            <w:hideMark/>
          </w:tcPr>
          <w:p w14:paraId="484C91B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4401 J6</w:t>
            </w:r>
            <w:r w:rsidRPr="00E66C7C">
              <w:rPr>
                <w:rFonts w:cs="Arial"/>
                <w:kern w:val="0"/>
                <w:lang w:eastAsia="sr-Latn-RS"/>
              </w:rPr>
              <w:br/>
              <w:t>4401 J7</w:t>
            </w:r>
          </w:p>
        </w:tc>
        <w:tc>
          <w:tcPr>
            <w:tcW w:w="376" w:type="pct"/>
            <w:noWrap/>
            <w:vAlign w:val="center"/>
            <w:hideMark/>
          </w:tcPr>
          <w:p w14:paraId="3C7F0FC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18DB1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63D850B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C9D19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1E182B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3612A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19EF62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37D8282"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EFC591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45" w:type="pct"/>
            <w:noWrap/>
            <w:vAlign w:val="center"/>
            <w:hideMark/>
          </w:tcPr>
          <w:p w14:paraId="01F2188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77" w:type="pct"/>
            <w:vAlign w:val="center"/>
            <w:hideMark/>
          </w:tcPr>
          <w:p w14:paraId="3FA3B8B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4401 K4</w:t>
            </w:r>
            <w:r w:rsidRPr="00E66C7C">
              <w:rPr>
                <w:rFonts w:cs="Arial"/>
                <w:kern w:val="0"/>
                <w:lang w:eastAsia="sr-Latn-RS"/>
              </w:rPr>
              <w:br/>
              <w:t>4401 K5</w:t>
            </w:r>
          </w:p>
        </w:tc>
        <w:tc>
          <w:tcPr>
            <w:tcW w:w="376" w:type="pct"/>
            <w:noWrap/>
            <w:vAlign w:val="center"/>
            <w:hideMark/>
          </w:tcPr>
          <w:p w14:paraId="06F28E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25416B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EF8FDC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12C2F6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7227A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0C807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4C34D6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47F6815"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10490C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45" w:type="pct"/>
            <w:noWrap/>
            <w:vAlign w:val="center"/>
            <w:hideMark/>
          </w:tcPr>
          <w:p w14:paraId="6731FDE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77" w:type="pct"/>
            <w:noWrap/>
            <w:vAlign w:val="center"/>
            <w:hideMark/>
          </w:tcPr>
          <w:p w14:paraId="03E64C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5202 XG</w:t>
            </w:r>
          </w:p>
        </w:tc>
        <w:tc>
          <w:tcPr>
            <w:tcW w:w="376" w:type="pct"/>
            <w:noWrap/>
            <w:vAlign w:val="center"/>
            <w:hideMark/>
          </w:tcPr>
          <w:p w14:paraId="351E268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0B9B8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FDF597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67792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44C7B7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52A721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8684DD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F99A779"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6C8B6D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45" w:type="pct"/>
            <w:noWrap/>
            <w:vAlign w:val="center"/>
            <w:hideMark/>
          </w:tcPr>
          <w:p w14:paraId="0D1AF4F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редњa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77" w:type="pct"/>
            <w:noWrap/>
            <w:vAlign w:val="center"/>
            <w:hideMark/>
          </w:tcPr>
          <w:p w14:paraId="5E34EE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5002 NP</w:t>
            </w:r>
          </w:p>
        </w:tc>
        <w:tc>
          <w:tcPr>
            <w:tcW w:w="376" w:type="pct"/>
            <w:noWrap/>
            <w:vAlign w:val="center"/>
            <w:hideMark/>
          </w:tcPr>
          <w:p w14:paraId="2FA953E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E05ABC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A9AB9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6CD960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A5E9D5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AC62F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02968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AAEF1E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4BAABA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45" w:type="pct"/>
            <w:noWrap/>
            <w:vAlign w:val="center"/>
            <w:hideMark/>
          </w:tcPr>
          <w:p w14:paraId="0858896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К</w:t>
            </w:r>
            <w:r w:rsidRPr="00E66C7C">
              <w:rPr>
                <w:rFonts w:cs="Arial"/>
                <w:kern w:val="0"/>
                <w:lang w:eastAsia="sr-Latn-RS"/>
              </w:rPr>
              <w:t>угл</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77" w:type="pct"/>
            <w:noWrap/>
            <w:vAlign w:val="center"/>
            <w:hideMark/>
          </w:tcPr>
          <w:p w14:paraId="479B01F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3640 76</w:t>
            </w:r>
          </w:p>
        </w:tc>
        <w:tc>
          <w:tcPr>
            <w:tcW w:w="376" w:type="pct"/>
            <w:noWrap/>
            <w:vAlign w:val="center"/>
            <w:hideMark/>
          </w:tcPr>
          <w:p w14:paraId="20A63AC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4293E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D452CC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1D3DC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7B3B82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4AC239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ADDD13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D7A4AA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83387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45" w:type="pct"/>
            <w:noWrap/>
            <w:vAlign w:val="center"/>
            <w:hideMark/>
          </w:tcPr>
          <w:p w14:paraId="2919BEE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Г</w:t>
            </w:r>
            <w:r w:rsidRPr="00E66C7C">
              <w:rPr>
                <w:rFonts w:cs="Arial"/>
                <w:kern w:val="0"/>
                <w:lang w:eastAsia="sr-Latn-RS"/>
              </w:rPr>
              <w:t>иб</w:t>
            </w:r>
            <w:r w:rsidRPr="00E66C7C">
              <w:rPr>
                <w:rFonts w:cs="Arial"/>
                <w:kern w:val="0"/>
                <w:lang w:val="sr-Cyrl-RS" w:eastAsia="sr-Latn-RS"/>
              </w:rPr>
              <w:t>ањ са заменом</w:t>
            </w:r>
          </w:p>
        </w:tc>
        <w:tc>
          <w:tcPr>
            <w:tcW w:w="377" w:type="pct"/>
            <w:noWrap/>
            <w:vAlign w:val="center"/>
            <w:hideMark/>
          </w:tcPr>
          <w:p w14:paraId="5BBDEBC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5102 P8</w:t>
            </w:r>
          </w:p>
        </w:tc>
        <w:tc>
          <w:tcPr>
            <w:tcW w:w="376" w:type="pct"/>
            <w:noWrap/>
            <w:vAlign w:val="center"/>
            <w:hideMark/>
          </w:tcPr>
          <w:p w14:paraId="200A0F4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3CF9BB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3A22A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F3409C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A67844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049D2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B2DF77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6E2937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78E764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45" w:type="pct"/>
            <w:noWrap/>
            <w:vAlign w:val="center"/>
            <w:hideMark/>
          </w:tcPr>
          <w:p w14:paraId="7F5D6A9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77" w:type="pct"/>
            <w:noWrap/>
            <w:vAlign w:val="center"/>
            <w:hideMark/>
          </w:tcPr>
          <w:p w14:paraId="3DCE53E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5206 TR</w:t>
            </w:r>
          </w:p>
        </w:tc>
        <w:tc>
          <w:tcPr>
            <w:tcW w:w="376" w:type="pct"/>
            <w:noWrap/>
            <w:vAlign w:val="center"/>
            <w:hideMark/>
          </w:tcPr>
          <w:p w14:paraId="2F74CDD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F0A32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548360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2E4D701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BD1785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E01BF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41A7AB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6C5E795"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D3F7BD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14</w:t>
            </w:r>
          </w:p>
        </w:tc>
        <w:tc>
          <w:tcPr>
            <w:tcW w:w="1345" w:type="pct"/>
            <w:noWrap/>
            <w:vAlign w:val="center"/>
            <w:hideMark/>
          </w:tcPr>
          <w:p w14:paraId="477FCC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етв</w:t>
            </w:r>
            <w:r w:rsidRPr="00E66C7C">
              <w:rPr>
                <w:rFonts w:cs="Arial"/>
                <w:kern w:val="0"/>
                <w:lang w:val="sr-Cyrl-RS" w:eastAsia="sr-Latn-RS"/>
              </w:rPr>
              <w:t>а</w:t>
            </w:r>
            <w:r w:rsidRPr="00E66C7C">
              <w:rPr>
                <w:rFonts w:cs="Arial"/>
                <w:kern w:val="0"/>
                <w:lang w:eastAsia="sr-Latn-RS"/>
              </w:rPr>
              <w:t xml:space="preserve"> волана</w:t>
            </w:r>
            <w:r w:rsidRPr="00E66C7C">
              <w:rPr>
                <w:rFonts w:cs="Arial"/>
                <w:kern w:val="0"/>
                <w:lang w:val="sr-Cyrl-RS" w:eastAsia="sr-Latn-RS"/>
              </w:rPr>
              <w:t xml:space="preserve"> са заменом</w:t>
            </w:r>
          </w:p>
        </w:tc>
        <w:tc>
          <w:tcPr>
            <w:tcW w:w="377" w:type="pct"/>
            <w:noWrap/>
            <w:vAlign w:val="center"/>
            <w:hideMark/>
          </w:tcPr>
          <w:p w14:paraId="0CCFE80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4001 E4</w:t>
            </w:r>
          </w:p>
        </w:tc>
        <w:tc>
          <w:tcPr>
            <w:tcW w:w="376" w:type="pct"/>
            <w:noWrap/>
            <w:vAlign w:val="center"/>
            <w:hideMark/>
          </w:tcPr>
          <w:p w14:paraId="1F04F8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CC4340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E0BBE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38D12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5FD67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56A79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0D0011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27E11D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152030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15</w:t>
            </w:r>
          </w:p>
        </w:tc>
        <w:tc>
          <w:tcPr>
            <w:tcW w:w="1345" w:type="pct"/>
            <w:noWrap/>
            <w:vAlign w:val="center"/>
            <w:hideMark/>
          </w:tcPr>
          <w:p w14:paraId="124A79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споне (леве или десне)</w:t>
            </w:r>
            <w:r w:rsidRPr="00E66C7C">
              <w:rPr>
                <w:rFonts w:cs="Arial"/>
                <w:kern w:val="0"/>
                <w:lang w:val="sr-Cyrl-RS" w:eastAsia="sr-Latn-RS"/>
              </w:rPr>
              <w:t xml:space="preserve"> са заменом</w:t>
            </w:r>
          </w:p>
        </w:tc>
        <w:tc>
          <w:tcPr>
            <w:tcW w:w="377" w:type="pct"/>
            <w:vAlign w:val="center"/>
            <w:hideMark/>
          </w:tcPr>
          <w:p w14:paraId="4E2A0DA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3817 77</w:t>
            </w:r>
            <w:r w:rsidRPr="00E66C7C">
              <w:rPr>
                <w:rFonts w:cs="Arial"/>
                <w:kern w:val="0"/>
                <w:lang w:eastAsia="sr-Latn-RS"/>
              </w:rPr>
              <w:br/>
              <w:t>3817 70</w:t>
            </w:r>
          </w:p>
        </w:tc>
        <w:tc>
          <w:tcPr>
            <w:tcW w:w="376" w:type="pct"/>
            <w:noWrap/>
            <w:vAlign w:val="center"/>
            <w:hideMark/>
          </w:tcPr>
          <w:p w14:paraId="3E59AD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14FFA0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4389F0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B390B3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66FD7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BA2B5A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C1EBE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4E54D94"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97EE51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lastRenderedPageBreak/>
              <w:t>16</w:t>
            </w:r>
          </w:p>
        </w:tc>
        <w:tc>
          <w:tcPr>
            <w:tcW w:w="1345" w:type="pct"/>
            <w:noWrap/>
            <w:vAlign w:val="center"/>
            <w:hideMark/>
          </w:tcPr>
          <w:p w14:paraId="742816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клима уређаја</w:t>
            </w:r>
            <w:r w:rsidRPr="00E66C7C">
              <w:rPr>
                <w:rFonts w:cs="Arial"/>
                <w:kern w:val="0"/>
                <w:lang w:val="sr-Cyrl-RS" w:eastAsia="sr-Latn-RS"/>
              </w:rPr>
              <w:t xml:space="preserve"> са заменом</w:t>
            </w:r>
          </w:p>
        </w:tc>
        <w:tc>
          <w:tcPr>
            <w:tcW w:w="377" w:type="pct"/>
            <w:noWrap/>
            <w:vAlign w:val="center"/>
            <w:hideMark/>
          </w:tcPr>
          <w:p w14:paraId="40F9AF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6455 HE</w:t>
            </w:r>
          </w:p>
        </w:tc>
        <w:tc>
          <w:tcPr>
            <w:tcW w:w="376" w:type="pct"/>
            <w:noWrap/>
            <w:vAlign w:val="center"/>
            <w:hideMark/>
          </w:tcPr>
          <w:p w14:paraId="45E0E35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F7F1C9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A786A0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6887751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FA3CD3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A03C8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3E3C932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7DD6C8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BDDF28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17</w:t>
            </w:r>
          </w:p>
        </w:tc>
        <w:tc>
          <w:tcPr>
            <w:tcW w:w="1345" w:type="pct"/>
            <w:noWrap/>
            <w:vAlign w:val="center"/>
            <w:hideMark/>
          </w:tcPr>
          <w:p w14:paraId="6CADA44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77" w:type="pct"/>
            <w:noWrap/>
            <w:vAlign w:val="center"/>
            <w:hideMark/>
          </w:tcPr>
          <w:p w14:paraId="5C84B22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1330 Q3</w:t>
            </w:r>
          </w:p>
        </w:tc>
        <w:tc>
          <w:tcPr>
            <w:tcW w:w="376" w:type="pct"/>
            <w:noWrap/>
            <w:vAlign w:val="center"/>
            <w:hideMark/>
          </w:tcPr>
          <w:p w14:paraId="69B2709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D95E0B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9DB9F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9953A9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CF6C8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285B8A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F09D92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40C11A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498BD6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18</w:t>
            </w:r>
          </w:p>
        </w:tc>
        <w:tc>
          <w:tcPr>
            <w:tcW w:w="1345" w:type="pct"/>
            <w:noWrap/>
            <w:vAlign w:val="center"/>
            <w:hideMark/>
          </w:tcPr>
          <w:p w14:paraId="62A7BE4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ваздух (интеркулер)</w:t>
            </w:r>
            <w:r w:rsidRPr="00E66C7C">
              <w:rPr>
                <w:rFonts w:cs="Arial"/>
                <w:kern w:val="0"/>
                <w:lang w:val="sr-Cyrl-RS" w:eastAsia="sr-Latn-RS"/>
              </w:rPr>
              <w:t xml:space="preserve"> са заменом</w:t>
            </w:r>
          </w:p>
        </w:tc>
        <w:tc>
          <w:tcPr>
            <w:tcW w:w="377" w:type="pct"/>
            <w:noWrap/>
            <w:vAlign w:val="center"/>
            <w:hideMark/>
          </w:tcPr>
          <w:p w14:paraId="583BDF7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0384 K1</w:t>
            </w:r>
          </w:p>
        </w:tc>
        <w:tc>
          <w:tcPr>
            <w:tcW w:w="376" w:type="pct"/>
            <w:noWrap/>
            <w:vAlign w:val="center"/>
            <w:hideMark/>
          </w:tcPr>
          <w:p w14:paraId="0BF9D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9D29F0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02B765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E685E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4F8355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123A04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EC985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547956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E0DE10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19</w:t>
            </w:r>
          </w:p>
        </w:tc>
        <w:tc>
          <w:tcPr>
            <w:tcW w:w="1345" w:type="pct"/>
            <w:noWrap/>
            <w:vAlign w:val="center"/>
            <w:hideMark/>
          </w:tcPr>
          <w:p w14:paraId="057D92B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грејање кабине</w:t>
            </w:r>
            <w:r w:rsidRPr="00E66C7C">
              <w:rPr>
                <w:rFonts w:cs="Arial"/>
                <w:kern w:val="0"/>
                <w:lang w:val="sr-Cyrl-RS" w:eastAsia="sr-Latn-RS"/>
              </w:rPr>
              <w:t xml:space="preserve"> са заменом</w:t>
            </w:r>
          </w:p>
        </w:tc>
        <w:tc>
          <w:tcPr>
            <w:tcW w:w="377" w:type="pct"/>
            <w:noWrap/>
            <w:vAlign w:val="center"/>
            <w:hideMark/>
          </w:tcPr>
          <w:p w14:paraId="3D726E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6448 R0</w:t>
            </w:r>
          </w:p>
        </w:tc>
        <w:tc>
          <w:tcPr>
            <w:tcW w:w="376" w:type="pct"/>
            <w:noWrap/>
            <w:vAlign w:val="center"/>
            <w:hideMark/>
          </w:tcPr>
          <w:p w14:paraId="6A14F6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148EA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55EAF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C901E3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FE32A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8EBBF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715AA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DEB4F6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63A889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20</w:t>
            </w:r>
          </w:p>
        </w:tc>
        <w:tc>
          <w:tcPr>
            <w:tcW w:w="1345" w:type="pct"/>
            <w:noWrap/>
            <w:vAlign w:val="center"/>
            <w:hideMark/>
          </w:tcPr>
          <w:p w14:paraId="5E963D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r w:rsidRPr="00E66C7C">
              <w:rPr>
                <w:rFonts w:cs="Arial"/>
                <w:kern w:val="0"/>
                <w:lang w:eastAsia="sr-Latn-RS"/>
              </w:rPr>
              <w:t xml:space="preserve"> </w:t>
            </w:r>
          </w:p>
        </w:tc>
        <w:tc>
          <w:tcPr>
            <w:tcW w:w="377" w:type="pct"/>
            <w:noWrap/>
            <w:vAlign w:val="center"/>
            <w:hideMark/>
          </w:tcPr>
          <w:p w14:paraId="44B5D6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3307 A5</w:t>
            </w:r>
          </w:p>
        </w:tc>
        <w:tc>
          <w:tcPr>
            <w:tcW w:w="376" w:type="pct"/>
            <w:noWrap/>
            <w:vAlign w:val="center"/>
            <w:hideMark/>
          </w:tcPr>
          <w:p w14:paraId="0EE03C2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B70A9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C1699E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A1B37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12BB67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50290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E7C9EF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7B17B8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752354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21</w:t>
            </w:r>
          </w:p>
        </w:tc>
        <w:tc>
          <w:tcPr>
            <w:tcW w:w="1345" w:type="pct"/>
            <w:noWrap/>
            <w:vAlign w:val="center"/>
            <w:hideMark/>
          </w:tcPr>
          <w:p w14:paraId="27D2BF3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77" w:type="pct"/>
            <w:vAlign w:val="center"/>
            <w:hideMark/>
          </w:tcPr>
          <w:p w14:paraId="5AFF1D9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3646 A0</w:t>
            </w:r>
            <w:r w:rsidRPr="00E66C7C">
              <w:rPr>
                <w:rFonts w:cs="Arial"/>
                <w:kern w:val="0"/>
                <w:lang w:eastAsia="sr-Latn-RS"/>
              </w:rPr>
              <w:br/>
              <w:t>3647 A0</w:t>
            </w:r>
          </w:p>
        </w:tc>
        <w:tc>
          <w:tcPr>
            <w:tcW w:w="376" w:type="pct"/>
            <w:noWrap/>
            <w:vAlign w:val="center"/>
            <w:hideMark/>
          </w:tcPr>
          <w:p w14:paraId="081E031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268704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BA82A1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D6457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D81A1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1126E9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B2A0FE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597104D"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EDC6C5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22</w:t>
            </w:r>
          </w:p>
        </w:tc>
        <w:tc>
          <w:tcPr>
            <w:tcW w:w="1345" w:type="pct"/>
            <w:noWrap/>
            <w:vAlign w:val="center"/>
            <w:hideMark/>
          </w:tcPr>
          <w:p w14:paraId="39361D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p>
        </w:tc>
        <w:tc>
          <w:tcPr>
            <w:tcW w:w="377" w:type="pct"/>
            <w:noWrap/>
            <w:vAlign w:val="center"/>
            <w:hideMark/>
          </w:tcPr>
          <w:p w14:paraId="6C23130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3701 82</w:t>
            </w:r>
          </w:p>
        </w:tc>
        <w:tc>
          <w:tcPr>
            <w:tcW w:w="376" w:type="pct"/>
            <w:noWrap/>
            <w:vAlign w:val="center"/>
            <w:hideMark/>
          </w:tcPr>
          <w:p w14:paraId="189DB23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4C9893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2A202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C47150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DFFC69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871E55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47849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FA48EBF"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F5923A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45" w:type="pct"/>
            <w:noWrap/>
            <w:vAlign w:val="center"/>
            <w:hideMark/>
          </w:tcPr>
          <w:p w14:paraId="79B8A0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77" w:type="pct"/>
            <w:vAlign w:val="center"/>
            <w:hideMark/>
          </w:tcPr>
          <w:p w14:paraId="3AE572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5176 57</w:t>
            </w:r>
            <w:r w:rsidRPr="00E66C7C">
              <w:rPr>
                <w:rFonts w:cs="Arial"/>
                <w:kern w:val="0"/>
                <w:lang w:eastAsia="sr-Latn-RS"/>
              </w:rPr>
              <w:br/>
              <w:t>5176 39</w:t>
            </w:r>
          </w:p>
        </w:tc>
        <w:tc>
          <w:tcPr>
            <w:tcW w:w="376" w:type="pct"/>
            <w:noWrap/>
            <w:vAlign w:val="center"/>
            <w:hideMark/>
          </w:tcPr>
          <w:p w14:paraId="0F7212F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64D73A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45BA2A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A7C46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CA58D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63038D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3005A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D6F89F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70509A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45" w:type="pct"/>
            <w:noWrap/>
            <w:vAlign w:val="center"/>
            <w:hideMark/>
          </w:tcPr>
          <w:p w14:paraId="17513F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предњег точка</w:t>
            </w:r>
            <w:r w:rsidRPr="00E66C7C">
              <w:rPr>
                <w:rFonts w:cs="Arial"/>
                <w:kern w:val="0"/>
                <w:lang w:val="sr-Cyrl-RS" w:eastAsia="sr-Latn-RS"/>
              </w:rPr>
              <w:t xml:space="preserve"> са заменом</w:t>
            </w:r>
          </w:p>
        </w:tc>
        <w:tc>
          <w:tcPr>
            <w:tcW w:w="377" w:type="pct"/>
            <w:noWrap/>
            <w:vAlign w:val="center"/>
            <w:hideMark/>
          </w:tcPr>
          <w:p w14:paraId="22F6B78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3326 71</w:t>
            </w:r>
          </w:p>
        </w:tc>
        <w:tc>
          <w:tcPr>
            <w:tcW w:w="376" w:type="pct"/>
            <w:noWrap/>
            <w:vAlign w:val="center"/>
            <w:hideMark/>
          </w:tcPr>
          <w:p w14:paraId="6DEAA8B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E57D1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6A164E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4D5F95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FCBC0B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6AE2B2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2B9D00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CA3BBBD"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B0CC3B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45" w:type="pct"/>
            <w:noWrap/>
            <w:vAlign w:val="center"/>
            <w:hideMark/>
          </w:tcPr>
          <w:p w14:paraId="53BC138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noWrap/>
            <w:vAlign w:val="center"/>
            <w:hideMark/>
          </w:tcPr>
          <w:p w14:paraId="7146CF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3272 PA</w:t>
            </w:r>
          </w:p>
        </w:tc>
        <w:tc>
          <w:tcPr>
            <w:tcW w:w="376" w:type="pct"/>
            <w:noWrap/>
            <w:vAlign w:val="center"/>
            <w:hideMark/>
          </w:tcPr>
          <w:p w14:paraId="4486F21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8019F2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142F2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060208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2CDC1C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A90A39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9E1F5E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4CBDE67"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066488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45" w:type="pct"/>
            <w:noWrap/>
            <w:vAlign w:val="center"/>
            <w:hideMark/>
          </w:tcPr>
          <w:p w14:paraId="5EF961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noWrap/>
            <w:vAlign w:val="center"/>
            <w:hideMark/>
          </w:tcPr>
          <w:p w14:paraId="201C3CA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3273 PJ</w:t>
            </w:r>
          </w:p>
        </w:tc>
        <w:tc>
          <w:tcPr>
            <w:tcW w:w="376" w:type="pct"/>
            <w:noWrap/>
            <w:vAlign w:val="center"/>
            <w:hideMark/>
          </w:tcPr>
          <w:p w14:paraId="76500EF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85ADEF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1287D4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95AD4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C9CC59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3553F65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11D1C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5CD667E"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1C1FB78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45" w:type="pct"/>
            <w:noWrap/>
            <w:vAlign w:val="center"/>
            <w:hideMark/>
          </w:tcPr>
          <w:p w14:paraId="07CFE8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на зглобу полуосовине (манжетне)</w:t>
            </w:r>
            <w:r w:rsidRPr="00E66C7C">
              <w:rPr>
                <w:rFonts w:cs="Arial"/>
                <w:kern w:val="0"/>
                <w:lang w:val="sr-Cyrl-RS" w:eastAsia="sr-Latn-RS"/>
              </w:rPr>
              <w:t xml:space="preserve"> са заменом</w:t>
            </w:r>
          </w:p>
        </w:tc>
        <w:tc>
          <w:tcPr>
            <w:tcW w:w="377" w:type="pct"/>
            <w:vAlign w:val="center"/>
            <w:hideMark/>
          </w:tcPr>
          <w:p w14:paraId="4E25630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3293 E1</w:t>
            </w:r>
            <w:r w:rsidRPr="00E66C7C">
              <w:rPr>
                <w:rFonts w:cs="Arial"/>
                <w:kern w:val="0"/>
                <w:lang w:eastAsia="sr-Latn-RS"/>
              </w:rPr>
              <w:br/>
              <w:t>3287 C3</w:t>
            </w:r>
          </w:p>
        </w:tc>
        <w:tc>
          <w:tcPr>
            <w:tcW w:w="376" w:type="pct"/>
            <w:noWrap/>
            <w:vAlign w:val="center"/>
            <w:hideMark/>
          </w:tcPr>
          <w:p w14:paraId="0B5561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57847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24A7AB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E5292C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0D59D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6DF613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45116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5E5FDAA"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3E1999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45" w:type="pct"/>
            <w:noWrap/>
            <w:vAlign w:val="center"/>
            <w:hideMark/>
          </w:tcPr>
          <w:p w14:paraId="70CDD09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77" w:type="pct"/>
            <w:vAlign w:val="center"/>
            <w:hideMark/>
          </w:tcPr>
          <w:p w14:paraId="22C89E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6208 A5</w:t>
            </w:r>
            <w:r w:rsidRPr="00E66C7C">
              <w:rPr>
                <w:rFonts w:cs="Arial"/>
                <w:kern w:val="0"/>
                <w:lang w:eastAsia="sr-Latn-RS"/>
              </w:rPr>
              <w:br/>
              <w:t>6206 A5</w:t>
            </w:r>
          </w:p>
        </w:tc>
        <w:tc>
          <w:tcPr>
            <w:tcW w:w="376" w:type="pct"/>
            <w:noWrap/>
            <w:vAlign w:val="center"/>
            <w:hideMark/>
          </w:tcPr>
          <w:p w14:paraId="056B01B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52CCF5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31B60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C4B25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9F00E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9670DA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18351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64C2CEF"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3413495" w14:textId="77777777" w:rsidR="00460CE4" w:rsidRPr="003925D4" w:rsidRDefault="00460CE4" w:rsidP="000920C0">
            <w:pPr>
              <w:widowControl/>
              <w:suppressAutoHyphens w:val="0"/>
              <w:autoSpaceDN/>
              <w:jc w:val="center"/>
              <w:textAlignment w:val="auto"/>
              <w:rPr>
                <w:rFonts w:cs="Arial"/>
                <w:kern w:val="0"/>
                <w:lang w:val="sr-Cyrl-RS" w:eastAsia="sr-Latn-RS"/>
              </w:rPr>
            </w:pPr>
            <w:r>
              <w:rPr>
                <w:rFonts w:cs="Arial"/>
                <w:kern w:val="0"/>
                <w:lang w:eastAsia="sr-Latn-RS"/>
              </w:rPr>
              <w:t>2</w:t>
            </w:r>
            <w:r>
              <w:rPr>
                <w:rFonts w:cs="Arial"/>
                <w:kern w:val="0"/>
                <w:lang w:val="sr-Cyrl-RS" w:eastAsia="sr-Latn-RS"/>
              </w:rPr>
              <w:t>9</w:t>
            </w:r>
          </w:p>
        </w:tc>
        <w:tc>
          <w:tcPr>
            <w:tcW w:w="1345" w:type="pct"/>
            <w:noWrap/>
            <w:vAlign w:val="center"/>
            <w:hideMark/>
          </w:tcPr>
          <w:p w14:paraId="178AF91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77" w:type="pct"/>
            <w:vAlign w:val="center"/>
            <w:hideMark/>
          </w:tcPr>
          <w:p w14:paraId="4982D3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6350 Z2</w:t>
            </w:r>
            <w:r w:rsidRPr="00E66C7C">
              <w:rPr>
                <w:rFonts w:cs="Arial"/>
                <w:kern w:val="0"/>
                <w:lang w:eastAsia="sr-Latn-RS"/>
              </w:rPr>
              <w:br/>
              <w:t>6351 Z2</w:t>
            </w:r>
          </w:p>
        </w:tc>
        <w:tc>
          <w:tcPr>
            <w:tcW w:w="376" w:type="pct"/>
            <w:noWrap/>
            <w:vAlign w:val="center"/>
            <w:hideMark/>
          </w:tcPr>
          <w:p w14:paraId="3B006CE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A5E522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F8173A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43EF2A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DF0162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E8FEC4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2684C8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4A44A69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364A38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45" w:type="pct"/>
            <w:noWrap/>
            <w:vAlign w:val="center"/>
            <w:hideMark/>
          </w:tcPr>
          <w:p w14:paraId="66E1DED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77" w:type="pct"/>
            <w:vAlign w:val="center"/>
            <w:hideMark/>
          </w:tcPr>
          <w:p w14:paraId="022F8AF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8154 22</w:t>
            </w:r>
            <w:r w:rsidRPr="00E66C7C">
              <w:rPr>
                <w:rFonts w:cs="Arial"/>
                <w:kern w:val="0"/>
                <w:lang w:eastAsia="sr-Latn-RS"/>
              </w:rPr>
              <w:br/>
              <w:t>8153 ZZ</w:t>
            </w:r>
          </w:p>
        </w:tc>
        <w:tc>
          <w:tcPr>
            <w:tcW w:w="376" w:type="pct"/>
            <w:noWrap/>
            <w:vAlign w:val="center"/>
            <w:hideMark/>
          </w:tcPr>
          <w:p w14:paraId="74F2246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86B6FF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CB4355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86E60A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4D7EED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1957801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CD95FF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2A424A7F" w14:textId="77777777" w:rsidTr="000920C0">
        <w:trPr>
          <w:gridAfter w:val="1"/>
          <w:wAfter w:w="4" w:type="pct"/>
          <w:trHeight w:val="76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6B7800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45" w:type="pct"/>
            <w:noWrap/>
            <w:vAlign w:val="center"/>
            <w:hideMark/>
          </w:tcPr>
          <w:p w14:paraId="08B6E3C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О</w:t>
            </w:r>
            <w:r w:rsidRPr="00E66C7C">
              <w:rPr>
                <w:rFonts w:cs="Arial"/>
                <w:kern w:val="0"/>
                <w:lang w:eastAsia="sr-Latn-RS"/>
              </w:rPr>
              <w:t>плат</w:t>
            </w:r>
            <w:r w:rsidRPr="00E66C7C">
              <w:rPr>
                <w:rFonts w:cs="Arial"/>
                <w:kern w:val="0"/>
                <w:lang w:val="sr-Cyrl-RS" w:eastAsia="sr-Latn-RS"/>
              </w:rPr>
              <w:t>а</w:t>
            </w:r>
            <w:r w:rsidRPr="00E66C7C">
              <w:rPr>
                <w:rFonts w:cs="Arial"/>
                <w:kern w:val="0"/>
                <w:lang w:eastAsia="sr-Latn-RS"/>
              </w:rPr>
              <w:t xml:space="preserve"> предњег браника (средњи, леви и десни)</w:t>
            </w:r>
            <w:r w:rsidRPr="00E66C7C">
              <w:rPr>
                <w:rFonts w:cs="Arial"/>
                <w:kern w:val="0"/>
                <w:lang w:val="sr-Cyrl-RS" w:eastAsia="sr-Latn-RS"/>
              </w:rPr>
              <w:t xml:space="preserve"> са заменом</w:t>
            </w:r>
          </w:p>
        </w:tc>
        <w:tc>
          <w:tcPr>
            <w:tcW w:w="377" w:type="pct"/>
            <w:vAlign w:val="center"/>
            <w:hideMark/>
          </w:tcPr>
          <w:p w14:paraId="6B4D50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7401 RH</w:t>
            </w:r>
            <w:r w:rsidRPr="00E66C7C">
              <w:rPr>
                <w:rFonts w:cs="Arial"/>
                <w:kern w:val="0"/>
                <w:lang w:eastAsia="sr-Latn-RS"/>
              </w:rPr>
              <w:br/>
              <w:t>7401 FH</w:t>
            </w:r>
            <w:r w:rsidRPr="00E66C7C">
              <w:rPr>
                <w:rFonts w:cs="Arial"/>
                <w:kern w:val="0"/>
                <w:lang w:eastAsia="sr-Latn-RS"/>
              </w:rPr>
              <w:br/>
              <w:t>7401 FG</w:t>
            </w:r>
          </w:p>
        </w:tc>
        <w:tc>
          <w:tcPr>
            <w:tcW w:w="376" w:type="pct"/>
            <w:noWrap/>
            <w:vAlign w:val="center"/>
            <w:hideMark/>
          </w:tcPr>
          <w:p w14:paraId="101D52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FEEBA3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146BB64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33CFF9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625FB0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A1B233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E22DB4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10B2788" w14:textId="77777777" w:rsidTr="000920C0">
        <w:trPr>
          <w:gridAfter w:val="1"/>
          <w:wAfter w:w="4" w:type="pct"/>
          <w:trHeight w:val="76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C30A39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45" w:type="pct"/>
            <w:noWrap/>
            <w:vAlign w:val="center"/>
            <w:hideMark/>
          </w:tcPr>
          <w:p w14:paraId="0101575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О</w:t>
            </w:r>
            <w:r w:rsidRPr="00E66C7C">
              <w:rPr>
                <w:rFonts w:cs="Arial"/>
                <w:kern w:val="0"/>
                <w:lang w:eastAsia="sr-Latn-RS"/>
              </w:rPr>
              <w:t>плат</w:t>
            </w:r>
            <w:r w:rsidRPr="00E66C7C">
              <w:rPr>
                <w:rFonts w:cs="Arial"/>
                <w:kern w:val="0"/>
                <w:lang w:val="sr-Cyrl-RS" w:eastAsia="sr-Latn-RS"/>
              </w:rPr>
              <w:t>а</w:t>
            </w:r>
            <w:r w:rsidRPr="00E66C7C">
              <w:rPr>
                <w:rFonts w:cs="Arial"/>
                <w:kern w:val="0"/>
                <w:lang w:eastAsia="sr-Latn-RS"/>
              </w:rPr>
              <w:t xml:space="preserve"> задњег браника (средњи, леви и десни)</w:t>
            </w:r>
            <w:r w:rsidRPr="00E66C7C">
              <w:rPr>
                <w:rFonts w:cs="Arial"/>
                <w:kern w:val="0"/>
                <w:lang w:val="sr-Cyrl-RS" w:eastAsia="sr-Latn-RS"/>
              </w:rPr>
              <w:t xml:space="preserve"> са заменом</w:t>
            </w:r>
          </w:p>
        </w:tc>
        <w:tc>
          <w:tcPr>
            <w:tcW w:w="377" w:type="pct"/>
            <w:vAlign w:val="center"/>
            <w:hideMark/>
          </w:tcPr>
          <w:p w14:paraId="2B814D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7410 AL</w:t>
            </w:r>
            <w:r w:rsidRPr="00E66C7C">
              <w:rPr>
                <w:rFonts w:cs="Arial"/>
                <w:kern w:val="0"/>
                <w:lang w:eastAsia="sr-Latn-RS"/>
              </w:rPr>
              <w:br/>
              <w:t>7410 AP</w:t>
            </w:r>
            <w:r w:rsidRPr="00E66C7C">
              <w:rPr>
                <w:rFonts w:cs="Arial"/>
                <w:kern w:val="0"/>
                <w:lang w:eastAsia="sr-Latn-RS"/>
              </w:rPr>
              <w:br/>
              <w:t>7410 AN</w:t>
            </w:r>
          </w:p>
        </w:tc>
        <w:tc>
          <w:tcPr>
            <w:tcW w:w="376" w:type="pct"/>
            <w:noWrap/>
            <w:vAlign w:val="center"/>
            <w:hideMark/>
          </w:tcPr>
          <w:p w14:paraId="1A8307E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FD27FE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981500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0E7872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D38AF4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2A9BF1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0513BB7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60B4A1C5"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3F876C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45" w:type="pct"/>
            <w:noWrap/>
            <w:vAlign w:val="center"/>
            <w:hideMark/>
          </w:tcPr>
          <w:p w14:paraId="6DF293F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крил</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vAlign w:val="center"/>
            <w:hideMark/>
          </w:tcPr>
          <w:p w14:paraId="0E23C12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7840 T0</w:t>
            </w:r>
            <w:r w:rsidRPr="00E66C7C">
              <w:rPr>
                <w:rFonts w:cs="Arial"/>
                <w:kern w:val="0"/>
                <w:lang w:eastAsia="sr-Latn-RS"/>
              </w:rPr>
              <w:br/>
              <w:t>7841 W5</w:t>
            </w:r>
          </w:p>
        </w:tc>
        <w:tc>
          <w:tcPr>
            <w:tcW w:w="376" w:type="pct"/>
            <w:noWrap/>
            <w:vAlign w:val="center"/>
            <w:hideMark/>
          </w:tcPr>
          <w:p w14:paraId="0CB6AF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782CD6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00F776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C65B6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527F8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96E21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0FE8EA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EFFA750" w14:textId="77777777" w:rsidTr="000920C0">
        <w:trPr>
          <w:gridAfter w:val="1"/>
          <w:wAfter w:w="4" w:type="pct"/>
          <w:trHeight w:val="51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CAEE66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45" w:type="pct"/>
            <w:noWrap/>
            <w:vAlign w:val="center"/>
            <w:hideMark/>
          </w:tcPr>
          <w:p w14:paraId="2CC8A2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одкрил</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77" w:type="pct"/>
            <w:vAlign w:val="center"/>
            <w:hideMark/>
          </w:tcPr>
          <w:p w14:paraId="280565F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7136 FN</w:t>
            </w:r>
            <w:r w:rsidRPr="00E66C7C">
              <w:rPr>
                <w:rFonts w:cs="Arial"/>
                <w:kern w:val="0"/>
                <w:lang w:eastAsia="sr-Latn-RS"/>
              </w:rPr>
              <w:br/>
              <w:t>7136 FP</w:t>
            </w:r>
          </w:p>
        </w:tc>
        <w:tc>
          <w:tcPr>
            <w:tcW w:w="376" w:type="pct"/>
            <w:noWrap/>
            <w:vAlign w:val="center"/>
            <w:hideMark/>
          </w:tcPr>
          <w:p w14:paraId="7226749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4853FBA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8EB23D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FCAE2F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57130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526684F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206EEB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438EB9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0C26594"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45" w:type="pct"/>
            <w:noWrap/>
            <w:vAlign w:val="center"/>
            <w:hideMark/>
          </w:tcPr>
          <w:p w14:paraId="4CBFBD7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П</w:t>
            </w:r>
            <w:r w:rsidRPr="00E66C7C">
              <w:rPr>
                <w:rFonts w:cs="Arial"/>
                <w:kern w:val="0"/>
                <w:lang w:eastAsia="sr-Latn-RS"/>
              </w:rPr>
              <w:t>оклоп</w:t>
            </w:r>
            <w:r w:rsidRPr="00E66C7C">
              <w:rPr>
                <w:rFonts w:cs="Arial"/>
                <w:kern w:val="0"/>
                <w:lang w:val="sr-Cyrl-RS" w:eastAsia="sr-Latn-RS"/>
              </w:rPr>
              <w:t>а</w:t>
            </w:r>
            <w:r w:rsidRPr="00E66C7C">
              <w:rPr>
                <w:rFonts w:cs="Arial"/>
                <w:kern w:val="0"/>
                <w:lang w:eastAsia="sr-Latn-RS"/>
              </w:rPr>
              <w:t xml:space="preserve">ц мотора </w:t>
            </w:r>
            <w:r>
              <w:rPr>
                <w:rFonts w:cs="Arial"/>
                <w:kern w:val="0"/>
                <w:lang w:eastAsia="sr-Latn-RS"/>
              </w:rPr>
              <w:t>(хауб</w:t>
            </w:r>
            <w:r>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r>
              <w:rPr>
                <w:rFonts w:cs="Arial"/>
                <w:kern w:val="0"/>
                <w:lang w:val="sr-Cyrl-RS" w:eastAsia="sr-Latn-RS"/>
              </w:rPr>
              <w:t xml:space="preserve"> и фарбањем</w:t>
            </w:r>
          </w:p>
        </w:tc>
        <w:tc>
          <w:tcPr>
            <w:tcW w:w="377" w:type="pct"/>
            <w:noWrap/>
            <w:vAlign w:val="center"/>
            <w:hideMark/>
          </w:tcPr>
          <w:p w14:paraId="72D4BB9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7901 N8</w:t>
            </w:r>
          </w:p>
        </w:tc>
        <w:tc>
          <w:tcPr>
            <w:tcW w:w="376" w:type="pct"/>
            <w:noWrap/>
            <w:vAlign w:val="center"/>
            <w:hideMark/>
          </w:tcPr>
          <w:p w14:paraId="662CD0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0464BF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3DCD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94981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3EE69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C5EBDD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9A6849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BDAC422"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6B216A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36</w:t>
            </w:r>
          </w:p>
        </w:tc>
        <w:tc>
          <w:tcPr>
            <w:tcW w:w="1345" w:type="pct"/>
            <w:noWrap/>
            <w:vAlign w:val="center"/>
            <w:hideMark/>
          </w:tcPr>
          <w:p w14:paraId="391C03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77" w:type="pct"/>
            <w:noWrap/>
            <w:vAlign w:val="center"/>
            <w:hideMark/>
          </w:tcPr>
          <w:p w14:paraId="02D1323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2052 G7</w:t>
            </w:r>
          </w:p>
        </w:tc>
        <w:tc>
          <w:tcPr>
            <w:tcW w:w="376" w:type="pct"/>
            <w:noWrap/>
            <w:vAlign w:val="center"/>
            <w:hideMark/>
          </w:tcPr>
          <w:p w14:paraId="2E810C4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27C0C98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A00005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D1990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38D7AC9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50577D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7DD47D6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32EB688B"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2A33AB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45" w:type="pct"/>
            <w:noWrap/>
            <w:vAlign w:val="center"/>
            <w:hideMark/>
          </w:tcPr>
          <w:p w14:paraId="7B10940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77" w:type="pct"/>
            <w:noWrap/>
            <w:vAlign w:val="center"/>
            <w:hideMark/>
          </w:tcPr>
          <w:p w14:paraId="460C0C6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5960 88</w:t>
            </w:r>
          </w:p>
        </w:tc>
        <w:tc>
          <w:tcPr>
            <w:tcW w:w="376" w:type="pct"/>
            <w:noWrap/>
            <w:vAlign w:val="center"/>
            <w:hideMark/>
          </w:tcPr>
          <w:p w14:paraId="57441A3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6AAD96A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207A52A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0FC08D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9035AB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0BC58C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4A5AD0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11F0C01"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0C165A2A"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45" w:type="pct"/>
            <w:noWrap/>
            <w:vAlign w:val="center"/>
            <w:hideMark/>
          </w:tcPr>
          <w:p w14:paraId="508DC38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А</w:t>
            </w:r>
            <w:r w:rsidRPr="00E66C7C">
              <w:rPr>
                <w:rFonts w:cs="Arial"/>
                <w:kern w:val="0"/>
                <w:lang w:eastAsia="sr-Latn-RS"/>
              </w:rPr>
              <w:t>лтернатор</w:t>
            </w:r>
            <w:r w:rsidRPr="00E66C7C">
              <w:rPr>
                <w:rFonts w:cs="Arial"/>
                <w:kern w:val="0"/>
                <w:lang w:val="sr-Cyrl-RS" w:eastAsia="sr-Latn-RS"/>
              </w:rPr>
              <w:t xml:space="preserve"> са заменом</w:t>
            </w:r>
          </w:p>
        </w:tc>
        <w:tc>
          <w:tcPr>
            <w:tcW w:w="377" w:type="pct"/>
            <w:noWrap/>
            <w:vAlign w:val="center"/>
            <w:hideMark/>
          </w:tcPr>
          <w:p w14:paraId="69936D8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5705 EA</w:t>
            </w:r>
          </w:p>
        </w:tc>
        <w:tc>
          <w:tcPr>
            <w:tcW w:w="376" w:type="pct"/>
            <w:noWrap/>
            <w:vAlign w:val="center"/>
            <w:hideMark/>
          </w:tcPr>
          <w:p w14:paraId="57DCEF0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1CB322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7B5065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565E3C9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7846717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417B1C6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2AFD43C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5BBB1F8"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2F1C57D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39</w:t>
            </w:r>
          </w:p>
        </w:tc>
        <w:tc>
          <w:tcPr>
            <w:tcW w:w="1345" w:type="pct"/>
            <w:noWrap/>
            <w:vAlign w:val="center"/>
            <w:hideMark/>
          </w:tcPr>
          <w:p w14:paraId="6D6350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val="sr-Cyrl-RS" w:eastAsia="sr-Latn-RS"/>
              </w:rPr>
            </w:pPr>
            <w:r w:rsidRPr="00E66C7C">
              <w:rPr>
                <w:rFonts w:cs="Arial"/>
                <w:kern w:val="0"/>
                <w:lang w:val="sr-Cyrl-RS" w:eastAsia="sr-Latn-RS"/>
              </w:rPr>
              <w:t>Е</w:t>
            </w:r>
            <w:r w:rsidRPr="00E66C7C">
              <w:rPr>
                <w:rFonts w:cs="Arial"/>
                <w:kern w:val="0"/>
                <w:lang w:eastAsia="sr-Latn-RS"/>
              </w:rPr>
              <w:t>лектропокретач (анласер)</w:t>
            </w:r>
            <w:r w:rsidRPr="00E66C7C">
              <w:rPr>
                <w:rFonts w:cs="Arial"/>
                <w:kern w:val="0"/>
                <w:lang w:val="sr-Cyrl-RS" w:eastAsia="sr-Latn-RS"/>
              </w:rPr>
              <w:t xml:space="preserve"> са заменом</w:t>
            </w:r>
          </w:p>
        </w:tc>
        <w:tc>
          <w:tcPr>
            <w:tcW w:w="377" w:type="pct"/>
            <w:noWrap/>
            <w:vAlign w:val="center"/>
            <w:hideMark/>
          </w:tcPr>
          <w:p w14:paraId="160358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5802 AS</w:t>
            </w:r>
          </w:p>
        </w:tc>
        <w:tc>
          <w:tcPr>
            <w:tcW w:w="376" w:type="pct"/>
            <w:noWrap/>
            <w:vAlign w:val="center"/>
            <w:hideMark/>
          </w:tcPr>
          <w:p w14:paraId="19557CE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7FA6959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34C6C27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481F10A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ACE535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8613DA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586F6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77459644" w14:textId="77777777" w:rsidTr="000920C0">
        <w:trPr>
          <w:gridAfter w:val="1"/>
          <w:wAfter w:w="4" w:type="pct"/>
          <w:trHeight w:val="178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CA7690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45" w:type="pct"/>
            <w:vAlign w:val="center"/>
            <w:hideMark/>
          </w:tcPr>
          <w:p w14:paraId="7D7648E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Мали сервис: </w:t>
            </w:r>
          </w:p>
          <w:p w14:paraId="3DD89C3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(замена моторног уља, </w:t>
            </w:r>
          </w:p>
          <w:p w14:paraId="39ECD37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подлошке чепа картера </w:t>
            </w:r>
          </w:p>
          <w:p w14:paraId="4D78BF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и свих филтера)</w:t>
            </w:r>
          </w:p>
        </w:tc>
        <w:tc>
          <w:tcPr>
            <w:tcW w:w="377" w:type="pct"/>
            <w:vAlign w:val="center"/>
            <w:hideMark/>
          </w:tcPr>
          <w:p w14:paraId="2C646583" w14:textId="77777777" w:rsidR="00460CE4" w:rsidRPr="006F64A0"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sz w:val="16"/>
                <w:lang w:eastAsia="sr-Latn-RS"/>
              </w:rPr>
            </w:pPr>
            <w:r w:rsidRPr="006F64A0">
              <w:rPr>
                <w:rFonts w:cs="Arial"/>
                <w:kern w:val="0"/>
                <w:sz w:val="16"/>
                <w:lang w:eastAsia="sr-Latn-RS"/>
              </w:rPr>
              <w:t>DOT 4</w:t>
            </w:r>
            <w:r w:rsidRPr="006F64A0">
              <w:rPr>
                <w:rFonts w:cs="Arial"/>
                <w:kern w:val="0"/>
                <w:sz w:val="16"/>
                <w:lang w:eastAsia="sr-Latn-RS"/>
              </w:rPr>
              <w:br/>
              <w:t>SAE 5W-40</w:t>
            </w:r>
            <w:r w:rsidRPr="006F64A0">
              <w:rPr>
                <w:rFonts w:cs="Arial"/>
                <w:kern w:val="0"/>
                <w:sz w:val="16"/>
                <w:lang w:eastAsia="sr-Latn-RS"/>
              </w:rPr>
              <w:br/>
              <w:t>1444 SQ</w:t>
            </w:r>
            <w:r w:rsidRPr="006F64A0">
              <w:rPr>
                <w:rFonts w:cs="Arial"/>
                <w:kern w:val="0"/>
                <w:sz w:val="16"/>
                <w:lang w:eastAsia="sr-Latn-RS"/>
              </w:rPr>
              <w:br/>
              <w:t>1109 CL</w:t>
            </w:r>
            <w:r w:rsidRPr="006F64A0">
              <w:rPr>
                <w:rFonts w:cs="Arial"/>
                <w:kern w:val="0"/>
                <w:sz w:val="16"/>
                <w:lang w:eastAsia="sr-Latn-RS"/>
              </w:rPr>
              <w:br/>
              <w:t>1906 C4</w:t>
            </w:r>
            <w:r w:rsidRPr="006F64A0">
              <w:rPr>
                <w:rFonts w:cs="Arial"/>
                <w:kern w:val="0"/>
                <w:sz w:val="16"/>
                <w:lang w:eastAsia="sr-Latn-RS"/>
              </w:rPr>
              <w:br/>
              <w:t>6447 YA</w:t>
            </w:r>
            <w:r w:rsidRPr="006F64A0">
              <w:rPr>
                <w:rFonts w:cs="Arial"/>
                <w:kern w:val="0"/>
                <w:sz w:val="16"/>
                <w:lang w:eastAsia="sr-Latn-RS"/>
              </w:rPr>
              <w:br/>
              <w:t>0311 32</w:t>
            </w:r>
          </w:p>
        </w:tc>
        <w:tc>
          <w:tcPr>
            <w:tcW w:w="376" w:type="pct"/>
            <w:noWrap/>
            <w:vAlign w:val="center"/>
            <w:hideMark/>
          </w:tcPr>
          <w:p w14:paraId="2297143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8EFD36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438E0A8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B37D8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68701A5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FAE74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52A74D1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B06D9CA" w14:textId="77777777" w:rsidTr="000920C0">
        <w:trPr>
          <w:gridAfter w:val="1"/>
          <w:wAfter w:w="4" w:type="pct"/>
          <w:trHeight w:val="2052"/>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43A294E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45" w:type="pct"/>
            <w:vAlign w:val="center"/>
            <w:hideMark/>
          </w:tcPr>
          <w:p w14:paraId="4F3758D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xml:space="preserve">Велики сервис: </w:t>
            </w:r>
          </w:p>
          <w:p w14:paraId="1957A0F9"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(замена моторног и кочног уља, расхладне течности мотора и свих филтера, сета ПК каиша, пумпе за расхладну течност мотора, преглед комплетног возила и дијагностика возила)</w:t>
            </w:r>
          </w:p>
        </w:tc>
        <w:tc>
          <w:tcPr>
            <w:tcW w:w="377" w:type="pct"/>
            <w:vAlign w:val="center"/>
            <w:hideMark/>
          </w:tcPr>
          <w:p w14:paraId="51C72FC5" w14:textId="77777777" w:rsidR="00460CE4" w:rsidRPr="006F64A0"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sz w:val="16"/>
                <w:lang w:eastAsia="sr-Latn-RS"/>
              </w:rPr>
            </w:pPr>
            <w:r w:rsidRPr="006F64A0">
              <w:rPr>
                <w:rFonts w:cs="Arial"/>
                <w:kern w:val="0"/>
                <w:sz w:val="16"/>
                <w:lang w:eastAsia="sr-Latn-RS"/>
              </w:rPr>
              <w:t>DOT 4</w:t>
            </w:r>
            <w:r w:rsidRPr="006F64A0">
              <w:rPr>
                <w:rFonts w:cs="Arial"/>
                <w:kern w:val="0"/>
                <w:sz w:val="16"/>
                <w:lang w:eastAsia="sr-Latn-RS"/>
              </w:rPr>
              <w:br/>
              <w:t>SAE 5W-40</w:t>
            </w:r>
            <w:r w:rsidRPr="006F64A0">
              <w:rPr>
                <w:rFonts w:cs="Arial"/>
                <w:kern w:val="0"/>
                <w:sz w:val="16"/>
                <w:lang w:eastAsia="sr-Latn-RS"/>
              </w:rPr>
              <w:br/>
              <w:t>1444 SQ</w:t>
            </w:r>
            <w:r w:rsidRPr="006F64A0">
              <w:rPr>
                <w:rFonts w:cs="Arial"/>
                <w:kern w:val="0"/>
                <w:sz w:val="16"/>
                <w:lang w:eastAsia="sr-Latn-RS"/>
              </w:rPr>
              <w:br/>
              <w:t>1109 CL</w:t>
            </w:r>
            <w:r w:rsidRPr="006F64A0">
              <w:rPr>
                <w:rFonts w:cs="Arial"/>
                <w:kern w:val="0"/>
                <w:sz w:val="16"/>
                <w:lang w:eastAsia="sr-Latn-RS"/>
              </w:rPr>
              <w:br/>
              <w:t>1906 C4</w:t>
            </w:r>
            <w:r w:rsidRPr="006F64A0">
              <w:rPr>
                <w:rFonts w:cs="Arial"/>
                <w:kern w:val="0"/>
                <w:sz w:val="16"/>
                <w:lang w:eastAsia="sr-Latn-RS"/>
              </w:rPr>
              <w:br/>
              <w:t>6447 YA</w:t>
            </w:r>
            <w:r w:rsidRPr="006F64A0">
              <w:rPr>
                <w:rFonts w:cs="Arial"/>
                <w:kern w:val="0"/>
                <w:sz w:val="16"/>
                <w:lang w:eastAsia="sr-Latn-RS"/>
              </w:rPr>
              <w:br/>
              <w:t>0311 32</w:t>
            </w:r>
            <w:r w:rsidRPr="006F64A0">
              <w:rPr>
                <w:rFonts w:cs="Arial"/>
                <w:kern w:val="0"/>
                <w:sz w:val="16"/>
                <w:lang w:eastAsia="sr-Latn-RS"/>
              </w:rPr>
              <w:br/>
              <w:t>5751 F0</w:t>
            </w:r>
            <w:r w:rsidRPr="006F64A0">
              <w:rPr>
                <w:rFonts w:cs="Arial"/>
                <w:kern w:val="0"/>
                <w:sz w:val="16"/>
                <w:lang w:eastAsia="sr-Latn-RS"/>
              </w:rPr>
              <w:br/>
              <w:t>5751 F2</w:t>
            </w:r>
            <w:r w:rsidRPr="006F64A0">
              <w:rPr>
                <w:rFonts w:cs="Arial"/>
                <w:kern w:val="0"/>
                <w:sz w:val="16"/>
                <w:lang w:eastAsia="sr-Latn-RS"/>
              </w:rPr>
              <w:br/>
              <w:t>5751 F1</w:t>
            </w:r>
            <w:r w:rsidRPr="006F64A0">
              <w:rPr>
                <w:rFonts w:cs="Arial"/>
                <w:kern w:val="0"/>
                <w:sz w:val="16"/>
                <w:lang w:eastAsia="sr-Latn-RS"/>
              </w:rPr>
              <w:br/>
              <w:t>5750 YH</w:t>
            </w:r>
            <w:r w:rsidRPr="006F64A0">
              <w:rPr>
                <w:rFonts w:cs="Arial"/>
                <w:kern w:val="0"/>
                <w:sz w:val="16"/>
                <w:lang w:eastAsia="sr-Latn-RS"/>
              </w:rPr>
              <w:br/>
              <w:t>16 099 448 80</w:t>
            </w:r>
          </w:p>
        </w:tc>
        <w:tc>
          <w:tcPr>
            <w:tcW w:w="376" w:type="pct"/>
            <w:noWrap/>
            <w:vAlign w:val="center"/>
            <w:hideMark/>
          </w:tcPr>
          <w:p w14:paraId="6180851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A7D914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5E3A274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7802BA1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1BAB087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0B7152F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5899AD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9E09416"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30DDFB7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45" w:type="pct"/>
            <w:noWrap/>
            <w:vAlign w:val="center"/>
            <w:hideMark/>
          </w:tcPr>
          <w:p w14:paraId="4F05D3D5"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77" w:type="pct"/>
            <w:vAlign w:val="center"/>
            <w:hideMark/>
          </w:tcPr>
          <w:p w14:paraId="2D9C820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6834EC6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515D3B06"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BA323E">
              <w:rPr>
                <w:rFonts w:cs="Arial"/>
                <w:kern w:val="0"/>
                <w:lang w:eastAsia="sr-Latn-RS"/>
              </w:rPr>
              <w:t>-</w:t>
            </w:r>
          </w:p>
        </w:tc>
        <w:tc>
          <w:tcPr>
            <w:tcW w:w="305" w:type="pct"/>
            <w:noWrap/>
            <w:vAlign w:val="center"/>
            <w:hideMark/>
          </w:tcPr>
          <w:p w14:paraId="00AE43B4"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86800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08F352A1"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79B5921F"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45B3B2D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1C32E4D3"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579DC96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43</w:t>
            </w:r>
          </w:p>
        </w:tc>
        <w:tc>
          <w:tcPr>
            <w:tcW w:w="1345" w:type="pct"/>
            <w:noWrap/>
            <w:vAlign w:val="center"/>
            <w:hideMark/>
          </w:tcPr>
          <w:p w14:paraId="5B43BA0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Допуна клима уређаја расхладним флуидом</w:t>
            </w:r>
          </w:p>
        </w:tc>
        <w:tc>
          <w:tcPr>
            <w:tcW w:w="377" w:type="pct"/>
            <w:vAlign w:val="center"/>
            <w:hideMark/>
          </w:tcPr>
          <w:p w14:paraId="50454B74"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0D6C8CF7"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1868A1D2"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05" w:type="pct"/>
            <w:noWrap/>
            <w:vAlign w:val="center"/>
            <w:hideMark/>
          </w:tcPr>
          <w:p w14:paraId="0114B0B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11CBEB2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57099B2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2692E86D"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6CEB5BF0"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59ED289A" w14:textId="77777777" w:rsidTr="000920C0">
        <w:trPr>
          <w:gridAfter w:val="1"/>
          <w:wAfter w:w="4" w:type="pct"/>
          <w:trHeight w:val="300"/>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6781360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44</w:t>
            </w:r>
          </w:p>
        </w:tc>
        <w:tc>
          <w:tcPr>
            <w:tcW w:w="1345" w:type="pct"/>
            <w:noWrap/>
            <w:vAlign w:val="center"/>
            <w:hideMark/>
          </w:tcPr>
          <w:p w14:paraId="6301F63E"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Дијагностика возила дијагностичким уређајем</w:t>
            </w:r>
          </w:p>
        </w:tc>
        <w:tc>
          <w:tcPr>
            <w:tcW w:w="377" w:type="pct"/>
            <w:vAlign w:val="center"/>
            <w:hideMark/>
          </w:tcPr>
          <w:p w14:paraId="5D508A9A"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w:t>
            </w:r>
          </w:p>
        </w:tc>
        <w:tc>
          <w:tcPr>
            <w:tcW w:w="376" w:type="pct"/>
            <w:noWrap/>
            <w:vAlign w:val="center"/>
            <w:hideMark/>
          </w:tcPr>
          <w:p w14:paraId="75E22D3A"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382" w:type="pct"/>
            <w:noWrap/>
            <w:vAlign w:val="center"/>
            <w:hideMark/>
          </w:tcPr>
          <w:p w14:paraId="00EE10DF" w14:textId="77777777" w:rsidR="00460CE4" w:rsidRPr="00E66C7C" w:rsidRDefault="00460CE4" w:rsidP="000920C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BA323E">
              <w:rPr>
                <w:rFonts w:cs="Arial"/>
                <w:kern w:val="0"/>
                <w:lang w:eastAsia="sr-Latn-RS"/>
              </w:rPr>
              <w:t>-</w:t>
            </w:r>
          </w:p>
        </w:tc>
        <w:tc>
          <w:tcPr>
            <w:tcW w:w="305" w:type="pct"/>
            <w:noWrap/>
            <w:vAlign w:val="center"/>
            <w:hideMark/>
          </w:tcPr>
          <w:p w14:paraId="4809E5CC"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29" w:type="pct"/>
            <w:noWrap/>
            <w:vAlign w:val="center"/>
            <w:hideMark/>
          </w:tcPr>
          <w:p w14:paraId="3EC19216"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478" w:type="pct"/>
            <w:noWrap/>
            <w:vAlign w:val="center"/>
            <w:hideMark/>
          </w:tcPr>
          <w:p w14:paraId="230E262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25" w:type="pct"/>
            <w:gridSpan w:val="2"/>
            <w:noWrap/>
            <w:vAlign w:val="center"/>
            <w:hideMark/>
          </w:tcPr>
          <w:p w14:paraId="70DB00B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r w:rsidRPr="00E66C7C">
              <w:rPr>
                <w:rFonts w:cs="Arial"/>
                <w:kern w:val="0"/>
                <w:lang w:eastAsia="sr-Latn-RS"/>
              </w:rPr>
              <w:t> </w:t>
            </w:r>
          </w:p>
        </w:tc>
        <w:tc>
          <w:tcPr>
            <w:tcW w:w="588" w:type="pct"/>
            <w:gridSpan w:val="2"/>
            <w:vAlign w:val="center"/>
          </w:tcPr>
          <w:p w14:paraId="1CB80038"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r w:rsidR="00460CE4" w:rsidRPr="00E66C7C" w14:paraId="05D62F5B" w14:textId="77777777" w:rsidTr="000920C0">
        <w:trPr>
          <w:trHeight w:val="445"/>
        </w:trPr>
        <w:tc>
          <w:tcPr>
            <w:cnfStyle w:val="001000000000" w:firstRow="0" w:lastRow="0" w:firstColumn="1" w:lastColumn="0" w:oddVBand="0" w:evenVBand="0" w:oddHBand="0" w:evenHBand="0" w:firstRowFirstColumn="0" w:firstRowLastColumn="0" w:lastRowFirstColumn="0" w:lastRowLastColumn="0"/>
            <w:tcW w:w="191" w:type="pct"/>
            <w:noWrap/>
            <w:vAlign w:val="center"/>
            <w:hideMark/>
          </w:tcPr>
          <w:p w14:paraId="7A3B87FD" w14:textId="77777777" w:rsidR="00460CE4" w:rsidRPr="00E66C7C" w:rsidRDefault="00460CE4" w:rsidP="000920C0">
            <w:pPr>
              <w:widowControl/>
              <w:suppressAutoHyphens w:val="0"/>
              <w:autoSpaceDN/>
              <w:jc w:val="center"/>
              <w:textAlignment w:val="auto"/>
              <w:rPr>
                <w:rFonts w:cs="Arial"/>
                <w:kern w:val="0"/>
                <w:lang w:eastAsia="sr-Latn-RS"/>
              </w:rPr>
            </w:pPr>
          </w:p>
        </w:tc>
        <w:tc>
          <w:tcPr>
            <w:tcW w:w="3697" w:type="pct"/>
            <w:gridSpan w:val="8"/>
            <w:noWrap/>
            <w:vAlign w:val="center"/>
            <w:hideMark/>
          </w:tcPr>
          <w:p w14:paraId="58DCF244" w14:textId="77777777" w:rsidR="00460CE4" w:rsidRPr="00E66C7C" w:rsidRDefault="00460CE4" w:rsidP="000920C0">
            <w:pPr>
              <w:widowControl/>
              <w:suppressAutoHyphens w:val="0"/>
              <w:autoSpaceDN/>
              <w:jc w:val="right"/>
              <w:textAlignment w:val="auto"/>
              <w:cnfStyle w:val="000000000000" w:firstRow="0" w:lastRow="0" w:firstColumn="0" w:lastColumn="0" w:oddVBand="0" w:evenVBand="0" w:oddHBand="0" w:evenHBand="0" w:firstRowFirstColumn="0" w:firstRowLastColumn="0" w:lastRowFirstColumn="0" w:lastRowLastColumn="0"/>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25" w:type="pct"/>
            <w:gridSpan w:val="2"/>
            <w:noWrap/>
            <w:vAlign w:val="center"/>
            <w:hideMark/>
          </w:tcPr>
          <w:p w14:paraId="2F46F033"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c>
          <w:tcPr>
            <w:tcW w:w="587" w:type="pct"/>
            <w:gridSpan w:val="2"/>
            <w:vAlign w:val="center"/>
          </w:tcPr>
          <w:p w14:paraId="4F7991AB" w14:textId="77777777" w:rsidR="00460CE4" w:rsidRPr="00E66C7C" w:rsidRDefault="00460CE4" w:rsidP="000920C0">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cs="Arial"/>
                <w:kern w:val="0"/>
                <w:lang w:eastAsia="sr-Latn-RS"/>
              </w:rPr>
            </w:pPr>
          </w:p>
        </w:tc>
      </w:tr>
    </w:tbl>
    <w:p w14:paraId="04E36E8F" w14:textId="77777777" w:rsidR="00460CE4" w:rsidRDefault="00460CE4" w:rsidP="00460CE4">
      <w:r>
        <w:rPr>
          <w:b/>
          <w:bCs/>
        </w:rPr>
        <w:br w:type="page"/>
      </w:r>
    </w:p>
    <w:p w14:paraId="241515C7" w14:textId="77777777" w:rsidR="00460CE4" w:rsidRPr="00E66C7C" w:rsidRDefault="00460CE4" w:rsidP="00460CE4">
      <w:pPr>
        <w:widowControl/>
        <w:suppressAutoHyphens w:val="0"/>
        <w:autoSpaceDN/>
        <w:spacing w:line="276" w:lineRule="auto"/>
        <w:textAlignment w:val="auto"/>
        <w:rPr>
          <w:rFonts w:eastAsia="Calibri" w:cs="Arial"/>
          <w:b/>
          <w:bCs/>
          <w:i/>
          <w:iCs/>
          <w:kern w:val="0"/>
          <w:sz w:val="16"/>
          <w:szCs w:val="16"/>
          <w:lang w:val="sr-Cyrl-CS"/>
        </w:rPr>
      </w:pPr>
    </w:p>
    <w:p w14:paraId="57F1451D" w14:textId="77777777" w:rsidR="00460CE4" w:rsidRPr="00E66C7C" w:rsidRDefault="00460CE4" w:rsidP="00460CE4">
      <w:pPr>
        <w:widowControl/>
        <w:suppressAutoHyphens w:val="0"/>
        <w:autoSpaceDN/>
        <w:spacing w:line="276" w:lineRule="auto"/>
        <w:textAlignment w:val="auto"/>
        <w:rPr>
          <w:rFonts w:eastAsia="Calibri" w:cs="Arial"/>
          <w:b/>
          <w:bCs/>
          <w:i/>
          <w:iCs/>
          <w:kern w:val="0"/>
          <w:szCs w:val="16"/>
        </w:rPr>
      </w:pPr>
      <w:r w:rsidRPr="00E66C7C">
        <w:rPr>
          <w:rFonts w:eastAsia="Calibri" w:cs="Arial"/>
          <w:b/>
          <w:bCs/>
          <w:i/>
          <w:iCs/>
          <w:kern w:val="0"/>
          <w:szCs w:val="16"/>
          <w:lang w:val="sr-Cyrl-CS"/>
        </w:rPr>
        <w:t xml:space="preserve">2. </w:t>
      </w:r>
      <w:r w:rsidRPr="00E66C7C">
        <w:rPr>
          <w:rFonts w:eastAsia="Calibri" w:cs="Arial"/>
          <w:b/>
          <w:bCs/>
          <w:i/>
          <w:iCs/>
          <w:kern w:val="0"/>
          <w:szCs w:val="16"/>
        </w:rPr>
        <w:t>PEUGEOT BOXER FOURGON TOLE 330C 2,2HDI, бројева шасија: VF3ZBRMFA17840139, VF3ZBRMFA17840092</w:t>
      </w:r>
    </w:p>
    <w:p w14:paraId="5DF550DC" w14:textId="77777777" w:rsidR="00460CE4" w:rsidRPr="00E66C7C" w:rsidRDefault="00460CE4" w:rsidP="00460CE4">
      <w:pPr>
        <w:widowControl/>
        <w:suppressAutoHyphens w:val="0"/>
        <w:autoSpaceDN/>
        <w:spacing w:line="276" w:lineRule="auto"/>
        <w:textAlignment w:val="auto"/>
        <w:rPr>
          <w:rFonts w:eastAsia="Calibri" w:cs="Arial"/>
          <w:kern w:val="0"/>
          <w:sz w:val="16"/>
          <w:szCs w:val="16"/>
        </w:rPr>
      </w:pPr>
    </w:p>
    <w:tbl>
      <w:tblPr>
        <w:tblW w:w="5000" w:type="pct"/>
        <w:shd w:val="clear" w:color="auto" w:fill="FFFFFF"/>
        <w:tblLayout w:type="fixed"/>
        <w:tblLook w:val="04A0" w:firstRow="1" w:lastRow="0" w:firstColumn="1" w:lastColumn="0" w:noHBand="0" w:noVBand="1"/>
      </w:tblPr>
      <w:tblGrid>
        <w:gridCol w:w="500"/>
        <w:gridCol w:w="4020"/>
        <w:gridCol w:w="1162"/>
        <w:gridCol w:w="1112"/>
        <w:gridCol w:w="1135"/>
        <w:gridCol w:w="851"/>
        <w:gridCol w:w="1276"/>
        <w:gridCol w:w="1416"/>
        <w:gridCol w:w="1700"/>
        <w:gridCol w:w="1457"/>
      </w:tblGrid>
      <w:tr w:rsidR="00460CE4" w:rsidRPr="00923F4A" w14:paraId="71D4F2E6" w14:textId="77777777" w:rsidTr="000920C0">
        <w:trPr>
          <w:cantSplit/>
          <w:trHeight w:val="1134"/>
        </w:trPr>
        <w:tc>
          <w:tcPr>
            <w:tcW w:w="171" w:type="pct"/>
            <w:tcBorders>
              <w:top w:val="single" w:sz="8" w:space="0" w:color="auto"/>
              <w:left w:val="single" w:sz="8" w:space="0" w:color="auto"/>
              <w:bottom w:val="single" w:sz="4" w:space="0" w:color="auto"/>
              <w:right w:val="single" w:sz="4" w:space="0" w:color="auto"/>
            </w:tcBorders>
            <w:shd w:val="clear" w:color="auto" w:fill="FFFFFF"/>
            <w:vAlign w:val="center"/>
            <w:hideMark/>
          </w:tcPr>
          <w:p w14:paraId="272BF445"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Ред.</w:t>
            </w:r>
            <w:r w:rsidRPr="00923F4A">
              <w:rPr>
                <w:rFonts w:cs="Arial"/>
                <w:b/>
                <w:bCs/>
                <w:kern w:val="0"/>
                <w:sz w:val="16"/>
                <w:szCs w:val="16"/>
                <w:lang w:val="sr-Cyrl-RS" w:eastAsia="sr-Latn-RS"/>
              </w:rPr>
              <w:br/>
              <w:t>број</w:t>
            </w:r>
          </w:p>
        </w:tc>
        <w:tc>
          <w:tcPr>
            <w:tcW w:w="1374" w:type="pct"/>
            <w:tcBorders>
              <w:top w:val="single" w:sz="8" w:space="0" w:color="auto"/>
              <w:left w:val="nil"/>
              <w:bottom w:val="single" w:sz="4" w:space="0" w:color="auto"/>
              <w:right w:val="single" w:sz="4" w:space="0" w:color="auto"/>
            </w:tcBorders>
            <w:shd w:val="clear" w:color="auto" w:fill="FFFFFF"/>
            <w:vAlign w:val="center"/>
            <w:hideMark/>
          </w:tcPr>
          <w:p w14:paraId="5C46C791"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Назив услуге</w:t>
            </w:r>
          </w:p>
        </w:tc>
        <w:tc>
          <w:tcPr>
            <w:tcW w:w="397" w:type="pct"/>
            <w:tcBorders>
              <w:top w:val="single" w:sz="8" w:space="0" w:color="auto"/>
              <w:left w:val="nil"/>
              <w:bottom w:val="single" w:sz="4" w:space="0" w:color="auto"/>
              <w:right w:val="single" w:sz="4" w:space="0" w:color="auto"/>
            </w:tcBorders>
            <w:shd w:val="clear" w:color="auto" w:fill="FFFFFF"/>
            <w:vAlign w:val="center"/>
            <w:hideMark/>
          </w:tcPr>
          <w:p w14:paraId="2262F0FA"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Kaталошки</w:t>
            </w:r>
            <w:r w:rsidRPr="00923F4A">
              <w:rPr>
                <w:rFonts w:cs="Arial"/>
                <w:b/>
                <w:bCs/>
                <w:kern w:val="0"/>
                <w:sz w:val="16"/>
                <w:szCs w:val="16"/>
                <w:lang w:val="sr-Cyrl-RS" w:eastAsia="sr-Latn-RS"/>
              </w:rPr>
              <w:br/>
              <w:t>број резервног дела или одговарајући</w:t>
            </w:r>
          </w:p>
        </w:tc>
        <w:tc>
          <w:tcPr>
            <w:tcW w:w="380" w:type="pct"/>
            <w:tcBorders>
              <w:top w:val="single" w:sz="8" w:space="0" w:color="auto"/>
              <w:left w:val="nil"/>
              <w:bottom w:val="single" w:sz="4" w:space="0" w:color="auto"/>
              <w:right w:val="single" w:sz="4" w:space="0" w:color="auto"/>
            </w:tcBorders>
            <w:shd w:val="clear" w:color="auto" w:fill="FFFFFF"/>
            <w:vAlign w:val="center"/>
            <w:hideMark/>
          </w:tcPr>
          <w:p w14:paraId="48C35E7E"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Понуђени</w:t>
            </w:r>
            <w:r w:rsidRPr="00923F4A">
              <w:rPr>
                <w:rFonts w:cs="Arial"/>
                <w:b/>
                <w:bCs/>
                <w:kern w:val="0"/>
                <w:sz w:val="16"/>
                <w:szCs w:val="16"/>
                <w:lang w:val="sr-Cyrl-RS" w:eastAsia="sr-Latn-RS"/>
              </w:rPr>
              <w:br/>
              <w:t>кат. број</w:t>
            </w:r>
          </w:p>
        </w:tc>
        <w:tc>
          <w:tcPr>
            <w:tcW w:w="388" w:type="pct"/>
            <w:tcBorders>
              <w:top w:val="single" w:sz="8" w:space="0" w:color="auto"/>
              <w:left w:val="nil"/>
              <w:bottom w:val="single" w:sz="4" w:space="0" w:color="auto"/>
              <w:right w:val="single" w:sz="4" w:space="0" w:color="auto"/>
            </w:tcBorders>
            <w:shd w:val="clear" w:color="auto" w:fill="FFFFFF"/>
            <w:vAlign w:val="center"/>
            <w:hideMark/>
          </w:tcPr>
          <w:p w14:paraId="0A0CE00B"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Јединична</w:t>
            </w:r>
            <w:r w:rsidRPr="00923F4A">
              <w:rPr>
                <w:rFonts w:cs="Arial"/>
                <w:b/>
                <w:bCs/>
                <w:kern w:val="0"/>
                <w:sz w:val="16"/>
                <w:szCs w:val="16"/>
                <w:lang w:val="sr-Cyrl-RS" w:eastAsia="sr-Latn-RS"/>
              </w:rPr>
              <w:br/>
              <w:t>цена дела</w:t>
            </w:r>
            <w:r w:rsidRPr="00923F4A">
              <w:rPr>
                <w:rFonts w:cs="Arial"/>
                <w:b/>
                <w:bCs/>
                <w:kern w:val="0"/>
                <w:sz w:val="16"/>
                <w:szCs w:val="16"/>
                <w:lang w:val="sr-Cyrl-RS" w:eastAsia="sr-Latn-RS"/>
              </w:rPr>
              <w:br/>
              <w:t>без ПДВ.а</w:t>
            </w:r>
          </w:p>
        </w:tc>
        <w:tc>
          <w:tcPr>
            <w:tcW w:w="291" w:type="pct"/>
            <w:tcBorders>
              <w:top w:val="single" w:sz="8" w:space="0" w:color="auto"/>
              <w:left w:val="nil"/>
              <w:bottom w:val="single" w:sz="4" w:space="0" w:color="auto"/>
              <w:right w:val="single" w:sz="4" w:space="0" w:color="auto"/>
            </w:tcBorders>
            <w:shd w:val="clear" w:color="auto" w:fill="FFFFFF"/>
            <w:vAlign w:val="center"/>
            <w:hideMark/>
          </w:tcPr>
          <w:p w14:paraId="2AFBB86D"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НЧ замене</w:t>
            </w:r>
            <w:r w:rsidRPr="00923F4A">
              <w:rPr>
                <w:rFonts w:cs="Arial"/>
                <w:b/>
                <w:bCs/>
                <w:kern w:val="0"/>
                <w:sz w:val="16"/>
                <w:szCs w:val="16"/>
                <w:lang w:val="sr-Cyrl-RS" w:eastAsia="sr-Latn-RS"/>
              </w:rPr>
              <w:br/>
              <w:t>делова</w:t>
            </w:r>
          </w:p>
        </w:tc>
        <w:tc>
          <w:tcPr>
            <w:tcW w:w="436" w:type="pct"/>
            <w:tcBorders>
              <w:top w:val="single" w:sz="8" w:space="0" w:color="auto"/>
              <w:left w:val="nil"/>
              <w:bottom w:val="single" w:sz="4" w:space="0" w:color="auto"/>
              <w:right w:val="single" w:sz="4" w:space="0" w:color="auto"/>
            </w:tcBorders>
            <w:shd w:val="clear" w:color="auto" w:fill="FFFFFF"/>
            <w:vAlign w:val="center"/>
            <w:hideMark/>
          </w:tcPr>
          <w:p w14:paraId="15DEEA71"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НЧ без ПДВ.а</w:t>
            </w:r>
          </w:p>
        </w:tc>
        <w:tc>
          <w:tcPr>
            <w:tcW w:w="484" w:type="pct"/>
            <w:tcBorders>
              <w:top w:val="single" w:sz="8" w:space="0" w:color="auto"/>
              <w:left w:val="nil"/>
              <w:bottom w:val="single" w:sz="4" w:space="0" w:color="auto"/>
              <w:right w:val="single" w:sz="4" w:space="0" w:color="auto"/>
            </w:tcBorders>
            <w:shd w:val="clear" w:color="auto" w:fill="FFFFFF"/>
            <w:vAlign w:val="center"/>
            <w:hideMark/>
          </w:tcPr>
          <w:p w14:paraId="23D4B769"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услуге без ПДВ.а</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14:paraId="328D0020"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вредност</w:t>
            </w:r>
            <w:r w:rsidRPr="00923F4A">
              <w:rPr>
                <w:rFonts w:cs="Arial"/>
                <w:b/>
                <w:bCs/>
                <w:kern w:val="0"/>
                <w:sz w:val="16"/>
                <w:szCs w:val="16"/>
                <w:lang w:val="sr-Cyrl-RS" w:eastAsia="sr-Latn-RS"/>
              </w:rPr>
              <w:br/>
              <w:t>без ПДВ.а</w:t>
            </w:r>
          </w:p>
        </w:tc>
        <w:tc>
          <w:tcPr>
            <w:tcW w:w="498" w:type="pct"/>
            <w:tcBorders>
              <w:top w:val="single" w:sz="8" w:space="0" w:color="auto"/>
              <w:left w:val="nil"/>
              <w:bottom w:val="single" w:sz="4" w:space="0" w:color="auto"/>
              <w:right w:val="single" w:sz="8" w:space="0" w:color="auto"/>
            </w:tcBorders>
            <w:shd w:val="clear" w:color="auto" w:fill="FFFFFF"/>
            <w:vAlign w:val="center"/>
          </w:tcPr>
          <w:p w14:paraId="664AA251"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 xml:space="preserve">вредност </w:t>
            </w:r>
            <w:r w:rsidRPr="00923F4A">
              <w:rPr>
                <w:rFonts w:cs="Arial"/>
                <w:b/>
                <w:bCs/>
                <w:kern w:val="0"/>
                <w:sz w:val="16"/>
                <w:szCs w:val="16"/>
                <w:lang w:val="sr-Cyrl-CS" w:eastAsia="sr-Latn-RS"/>
              </w:rPr>
              <w:t>са</w:t>
            </w:r>
            <w:r w:rsidRPr="00923F4A">
              <w:rPr>
                <w:rFonts w:cs="Arial"/>
                <w:b/>
                <w:bCs/>
                <w:kern w:val="0"/>
                <w:sz w:val="16"/>
                <w:szCs w:val="16"/>
                <w:lang w:val="sr-Cyrl-RS" w:eastAsia="sr-Latn-RS"/>
              </w:rPr>
              <w:t xml:space="preserve"> </w:t>
            </w:r>
          </w:p>
          <w:p w14:paraId="5841DD55"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ПДВ.</w:t>
            </w:r>
            <w:r w:rsidRPr="00923F4A">
              <w:rPr>
                <w:rFonts w:cs="Arial"/>
                <w:b/>
                <w:bCs/>
                <w:kern w:val="0"/>
                <w:sz w:val="16"/>
                <w:szCs w:val="16"/>
                <w:lang w:val="sr-Cyrl-CS" w:eastAsia="sr-Latn-RS"/>
              </w:rPr>
              <w:t>ом</w:t>
            </w:r>
          </w:p>
        </w:tc>
      </w:tr>
      <w:tr w:rsidR="00460CE4" w:rsidRPr="00E66C7C" w14:paraId="75173B30" w14:textId="77777777" w:rsidTr="000920C0">
        <w:trPr>
          <w:trHeight w:val="332"/>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774669"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14:paraId="27D4F081"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II</w:t>
            </w:r>
          </w:p>
        </w:tc>
        <w:tc>
          <w:tcPr>
            <w:tcW w:w="3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1B4DD8"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III</w:t>
            </w:r>
          </w:p>
        </w:tc>
        <w:tc>
          <w:tcPr>
            <w:tcW w:w="38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862E29"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A5BACD"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FC377E"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9C1A0"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VII</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B603B3"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VIII=VI*VII</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B8A511" w14:textId="77777777" w:rsidR="00460CE4" w:rsidRPr="00E66C7C" w:rsidRDefault="00460CE4" w:rsidP="000920C0">
            <w:pPr>
              <w:widowControl/>
              <w:suppressAutoHyphens w:val="0"/>
              <w:autoSpaceDN/>
              <w:jc w:val="center"/>
              <w:textAlignment w:val="auto"/>
              <w:rPr>
                <w:rFonts w:eastAsia="Calibri" w:cs="Arial"/>
                <w:b/>
                <w:kern w:val="0"/>
                <w:sz w:val="18"/>
              </w:rPr>
            </w:pPr>
            <w:r w:rsidRPr="00E66C7C">
              <w:rPr>
                <w:rFonts w:eastAsia="Calibri" w:cs="Arial"/>
                <w:b/>
                <w:kern w:val="0"/>
                <w:sz w:val="18"/>
              </w:rPr>
              <w:t>IX=V+VIII</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14:paraId="5EA18279" w14:textId="77777777" w:rsidR="00460CE4" w:rsidRPr="00E66C7C" w:rsidRDefault="00460CE4" w:rsidP="000920C0">
            <w:pPr>
              <w:widowControl/>
              <w:suppressAutoHyphens w:val="0"/>
              <w:autoSpaceDN/>
              <w:jc w:val="center"/>
              <w:textAlignment w:val="auto"/>
              <w:rPr>
                <w:rFonts w:eastAsia="Calibri" w:cs="Arial"/>
                <w:b/>
                <w:kern w:val="0"/>
                <w:sz w:val="18"/>
                <w:lang w:val="sr-Latn-CS"/>
              </w:rPr>
            </w:pPr>
            <w:r w:rsidRPr="00E66C7C">
              <w:rPr>
                <w:rFonts w:eastAsia="Calibri" w:cs="Arial"/>
                <w:b/>
                <w:kern w:val="0"/>
                <w:sz w:val="18"/>
                <w:lang w:val="sr-Latn-CS"/>
              </w:rPr>
              <w:t>X</w:t>
            </w:r>
          </w:p>
        </w:tc>
      </w:tr>
      <w:tr w:rsidR="00460CE4" w:rsidRPr="00E66C7C" w14:paraId="475775A1"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69B7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AC72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648F6E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4254 58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835B4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5E048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4E0C30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DA6B3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F3DDB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319955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783D38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29295A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487E2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51D52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кочн</w:t>
            </w:r>
            <w:r w:rsidRPr="00E66C7C">
              <w:rPr>
                <w:rFonts w:cs="Arial"/>
                <w:kern w:val="0"/>
                <w:lang w:val="sr-Cyrl-RS" w:eastAsia="sr-Latn-RS"/>
              </w:rPr>
              <w:t>и</w:t>
            </w:r>
            <w:r w:rsidRPr="00E66C7C">
              <w:rPr>
                <w:rFonts w:cs="Arial"/>
                <w:kern w:val="0"/>
                <w:lang w:eastAsia="sr-Latn-RS"/>
              </w:rPr>
              <w:t xml:space="preserve"> диск</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0EA1D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4248 X9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08137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8378E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663097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06FC8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B6599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CB4D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9627E4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1B0D7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83DBD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994CAF4" w14:textId="77777777" w:rsidR="00460CE4" w:rsidRPr="00E66C7C" w:rsidRDefault="00460CE4" w:rsidP="000920C0">
            <w:pPr>
              <w:widowControl/>
              <w:suppressAutoHyphens w:val="0"/>
              <w:autoSpaceDN/>
              <w:textAlignment w:val="auto"/>
              <w:rPr>
                <w:rFonts w:cs="Arial"/>
                <w:kern w:val="0"/>
                <w:lang w:val="sr-Cyrl-RS" w:eastAsia="sr-Latn-RS"/>
              </w:rPr>
            </w:pPr>
            <w:r>
              <w:rPr>
                <w:rFonts w:cs="Arial"/>
                <w:kern w:val="0"/>
                <w:lang w:eastAsia="sr-Latn-RS"/>
              </w:rPr>
              <w:t>Kоч</w:t>
            </w:r>
            <w:r>
              <w:rPr>
                <w:rFonts w:cs="Arial"/>
                <w:kern w:val="0"/>
                <w:lang w:val="sr-Cyrl-RS" w:eastAsia="sr-Latn-RS"/>
              </w:rPr>
              <w:t>ни</w:t>
            </w:r>
            <w:r w:rsidRPr="00E66C7C">
              <w:rPr>
                <w:rFonts w:cs="Arial"/>
                <w:kern w:val="0"/>
                <w:lang w:eastAsia="sr-Latn-RS"/>
              </w:rPr>
              <w:t xml:space="preserve"> добош</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C3AA6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4247 22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1233D2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FEDAD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C1B5C6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0B540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46EA6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405A2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73C51C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9241089"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E0B94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031400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акнов</w:t>
            </w:r>
            <w:r w:rsidRPr="00E66C7C">
              <w:rPr>
                <w:rFonts w:cs="Arial"/>
                <w:kern w:val="0"/>
                <w:lang w:val="sr-Cyrl-RS" w:eastAsia="sr-Latn-RS"/>
              </w:rPr>
              <w:t>и</w:t>
            </w:r>
            <w:r w:rsidRPr="00E66C7C">
              <w:rPr>
                <w:rFonts w:cs="Arial"/>
                <w:kern w:val="0"/>
                <w:lang w:eastAsia="sr-Latn-RS"/>
              </w:rPr>
              <w:t xml:space="preserve"> (са цилиндром, опругама, ексцентром и носачима)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C71EE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FC 254019</w:t>
            </w:r>
            <w:r w:rsidRPr="00E66C7C">
              <w:rPr>
                <w:rFonts w:cs="Arial"/>
                <w:kern w:val="0"/>
                <w:lang w:eastAsia="sr-Latn-RS"/>
              </w:rPr>
              <w:br/>
              <w:t>FC 254020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9D6EFC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B885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2F0BB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852E47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F12A47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93BFB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D29D6D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803A74A"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9B191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41F09A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5C16A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F2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810A1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10A796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DFFC0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0D42DF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6F4818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D18CF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BD8D22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78E5C3"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35C2D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C80567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кочн</w:t>
            </w:r>
            <w:r w:rsidRPr="00E66C7C">
              <w:rPr>
                <w:rFonts w:cs="Arial"/>
                <w:kern w:val="0"/>
                <w:lang w:val="sr-Cyrl-RS" w:eastAsia="sr-Latn-RS"/>
              </w:rPr>
              <w:t>а</w:t>
            </w:r>
            <w:r w:rsidRPr="00E66C7C">
              <w:rPr>
                <w:rFonts w:cs="Arial"/>
                <w:kern w:val="0"/>
                <w:lang w:eastAsia="sr-Latn-RS"/>
              </w:rPr>
              <w:t xml:space="preserve"> клешта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8130E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4401 L8</w:t>
            </w:r>
            <w:r w:rsidRPr="00E66C7C">
              <w:rPr>
                <w:rFonts w:cs="Arial"/>
                <w:kern w:val="0"/>
                <w:lang w:eastAsia="sr-Latn-RS"/>
              </w:rPr>
              <w:br/>
              <w:t>4401 L9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13EC1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FA3568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83C3F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A68A0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AF2447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B39750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64C5C2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9E2F70B"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136B9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31456F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w:t>
            </w:r>
            <w:r w:rsidRPr="00E66C7C">
              <w:rPr>
                <w:rFonts w:cs="Arial"/>
                <w:kern w:val="0"/>
                <w:lang w:val="sr-Cyrl-RS" w:eastAsia="sr-Latn-RS"/>
              </w:rPr>
              <w:t>и</w:t>
            </w:r>
            <w:r>
              <w:rPr>
                <w:rFonts w:cs="Arial"/>
                <w:kern w:val="0"/>
                <w:lang w:eastAsia="sr-Latn-RS"/>
              </w:rPr>
              <w:t xml:space="preserve"> кочни</w:t>
            </w:r>
            <w:r w:rsidRPr="00E66C7C">
              <w:rPr>
                <w:rFonts w:cs="Arial"/>
                <w:kern w:val="0"/>
                <w:lang w:eastAsia="sr-Latn-RS"/>
              </w:rPr>
              <w:t xml:space="preserve"> цилинд</w:t>
            </w:r>
            <w:r w:rsidRPr="00E66C7C">
              <w:rPr>
                <w:rFonts w:cs="Arial"/>
                <w:kern w:val="0"/>
                <w:lang w:val="sr-Cyrl-RS" w:eastAsia="sr-Latn-RS"/>
              </w:rPr>
              <w:t>ар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E589E3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4402 E4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8BA7A1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4EA106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852A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9BD12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58EA2F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C0DDD6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AF2A64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11CAD7C"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2C52D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671CC1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Е</w:t>
            </w:r>
            <w:r w:rsidRPr="00E66C7C">
              <w:rPr>
                <w:rFonts w:cs="Arial"/>
                <w:kern w:val="0"/>
                <w:lang w:eastAsia="sr-Latn-RS"/>
              </w:rPr>
              <w:t>ксцент</w:t>
            </w:r>
            <w:r w:rsidRPr="00E66C7C">
              <w:rPr>
                <w:rFonts w:cs="Arial"/>
                <w:kern w:val="0"/>
                <w:lang w:val="sr-Cyrl-RS" w:eastAsia="sr-Latn-RS"/>
              </w:rPr>
              <w:t>а</w:t>
            </w:r>
            <w:r w:rsidRPr="00E66C7C">
              <w:rPr>
                <w:rFonts w:cs="Arial"/>
                <w:kern w:val="0"/>
                <w:lang w:eastAsia="sr-Latn-RS"/>
              </w:rPr>
              <w:t>р задњих пакнова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6AFF9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4310 82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80E3C8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535F7C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6EEE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4BD85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5B242C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B8F87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D2149E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4F26992"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3838F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BEE9AD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акнов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BB844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4241 L2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36A2D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611A9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E9A078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620BF1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14F63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9866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A96C43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50199A8"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8B59F"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8EC5559"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D93273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5208 G8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153B0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2AC20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05F0D1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9855E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C7801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2D422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F4DC16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79588B1"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70AAE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25A51B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DFCB5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5002 CT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2DE77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BA3620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5F36E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6E3B9F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961DD7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A7938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75A70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DBC725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A9BD4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0CF118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угл</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DF4B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3640 55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B4FB6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C239D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5D191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798D4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D2BC53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3A4E4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ED9346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CEDDE5"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B577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3D80ED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В</w:t>
            </w:r>
            <w:r w:rsidRPr="00E66C7C">
              <w:rPr>
                <w:rFonts w:cs="Arial"/>
                <w:kern w:val="0"/>
                <w:lang w:eastAsia="sr-Latn-RS"/>
              </w:rPr>
              <w:t>иљушк</w:t>
            </w:r>
            <w:r w:rsidRPr="00E66C7C">
              <w:rPr>
                <w:rFonts w:cs="Arial"/>
                <w:kern w:val="0"/>
                <w:lang w:val="sr-Cyrl-RS" w:eastAsia="sr-Latn-RS"/>
              </w:rPr>
              <w:t>а</w:t>
            </w:r>
            <w:r w:rsidRPr="00E66C7C">
              <w:rPr>
                <w:rFonts w:cs="Arial"/>
                <w:kern w:val="0"/>
                <w:lang w:eastAsia="sr-Latn-RS"/>
              </w:rPr>
              <w:t xml:space="preserve">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2BDD2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3520 N3</w:t>
            </w:r>
            <w:r w:rsidRPr="00E66C7C">
              <w:rPr>
                <w:rFonts w:cs="Arial"/>
                <w:kern w:val="0"/>
                <w:lang w:eastAsia="sr-Latn-RS"/>
              </w:rPr>
              <w:br/>
              <w:t>3521 J3</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4813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32ADC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E528C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FE7E7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EA33C9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7583EF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F74D9A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9D65BA8"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23683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860FD0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илент блок виљушке предњег трапа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BD7346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3523 AP</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A033FB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9B0551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BCB4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E7618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9310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BF4380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315792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0671B5A"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7319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0866DE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иб</w:t>
            </w:r>
            <w:r w:rsidRPr="00E66C7C">
              <w:rPr>
                <w:rFonts w:cs="Arial"/>
                <w:kern w:val="0"/>
                <w:lang w:val="sr-Cyrl-RS" w:eastAsia="sr-Latn-RS"/>
              </w:rPr>
              <w:t>а</w:t>
            </w:r>
            <w:r w:rsidRPr="00E66C7C">
              <w:rPr>
                <w:rFonts w:cs="Arial"/>
                <w:kern w:val="0"/>
                <w:lang w:eastAsia="sr-Latn-RS"/>
              </w:rPr>
              <w:t>њ</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033476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5102 H8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A4635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28D798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87D63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D51A0E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F97115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1820D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54342D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6D141D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9113DA"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EB368F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3CE8C3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5206 HW</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5E70F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C4A67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6B0C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ED72E7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01DD6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3ABABF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BF0FAC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38CC2C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D6B82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C62B59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етв</w:t>
            </w:r>
            <w:r w:rsidRPr="00E66C7C">
              <w:rPr>
                <w:rFonts w:cs="Arial"/>
                <w:kern w:val="0"/>
                <w:lang w:val="sr-Cyrl-RS" w:eastAsia="sr-Latn-RS"/>
              </w:rPr>
              <w:t>а</w:t>
            </w:r>
            <w:r w:rsidRPr="00E66C7C">
              <w:rPr>
                <w:rFonts w:cs="Arial"/>
                <w:kern w:val="0"/>
                <w:lang w:eastAsia="sr-Latn-RS"/>
              </w:rPr>
              <w:t xml:space="preserve"> волана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1DD0F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4000 LA</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896BA6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97A4E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42DBD4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9C420F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43196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6570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7A4423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36EFB6B"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8DF6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373F321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летве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E721E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4018 A4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B13CA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159F2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2AA82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268CF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9F724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94B25A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2F09AC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80AF9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B00F04"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43CC97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К</w:t>
            </w:r>
            <w:r w:rsidRPr="00E66C7C">
              <w:rPr>
                <w:rFonts w:cs="Arial"/>
                <w:kern w:val="0"/>
                <w:lang w:eastAsia="sr-Latn-RS"/>
              </w:rPr>
              <w:t>рај споне (леве или десне)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B08EE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4018 E0 </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0BA7C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D54B5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5B099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30E7D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EAE42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73F37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F31F49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797540C"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DC842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7C5A4D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452283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1330 97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EDEC5A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352D1B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B4559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E9825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DF4CC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35029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554218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114C8D1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00A93"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21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1222AEC7"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Х</w:t>
            </w:r>
            <w:r w:rsidRPr="00CF281C">
              <w:rPr>
                <w:rFonts w:cs="Arial"/>
                <w:kern w:val="0"/>
                <w:lang w:eastAsia="sr-Latn-RS"/>
              </w:rPr>
              <w:t>ладњак за ваздух (интеркулер)</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797C80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0384 G8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4E2B10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7AE419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3182FC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1EDB5E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768BCE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824D80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87FFE52"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1F58286E"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CB9F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907FF9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Х</w:t>
            </w:r>
            <w:r w:rsidRPr="00E66C7C">
              <w:rPr>
                <w:rFonts w:cs="Arial"/>
                <w:kern w:val="0"/>
                <w:lang w:eastAsia="sr-Latn-RS"/>
              </w:rPr>
              <w:t>ладњак за грејање кабине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2E443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6448 H8</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A043F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00B99C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81832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344076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3DC60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87A20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04E852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7DAEF3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13BAF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3F82F4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33AB4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3307 84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E320A5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0C2AB8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73C302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10A3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856D93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6D6A9B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43A339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F7F3C7C"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18017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4FC64F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1BAC0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3646 82</w:t>
            </w:r>
            <w:r w:rsidRPr="00E66C7C">
              <w:rPr>
                <w:rFonts w:cs="Arial"/>
                <w:kern w:val="0"/>
                <w:lang w:eastAsia="sr-Latn-RS"/>
              </w:rPr>
              <w:br/>
              <w:t>3647 82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47BE8D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09FE3C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0F26D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F63E07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5A763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1AFE4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3E9E83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ACD0F3E"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0471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3FF4730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а</w:t>
            </w:r>
            <w:r w:rsidRPr="00E66C7C">
              <w:rPr>
                <w:rFonts w:cs="Arial"/>
                <w:kern w:val="0"/>
                <w:lang w:eastAsia="sr-Latn-RS"/>
              </w:rPr>
              <w:t xml:space="preserve"> главчин</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FEECC4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3701 77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71FCB1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9BED82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77C6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316919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3DC29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030A63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566260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1B3FF3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CE90B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A91C7F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рукав</w:t>
            </w:r>
            <w:r w:rsidRPr="00E66C7C">
              <w:rPr>
                <w:rFonts w:cs="Arial"/>
                <w:kern w:val="0"/>
                <w:lang w:val="sr-Cyrl-RS" w:eastAsia="sr-Latn-RS"/>
              </w:rPr>
              <w:t>а</w:t>
            </w:r>
            <w:r w:rsidRPr="00E66C7C">
              <w:rPr>
                <w:rFonts w:cs="Arial"/>
                <w:kern w:val="0"/>
                <w:lang w:eastAsia="sr-Latn-RS"/>
              </w:rPr>
              <w:t>ц</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5B13DA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5176 27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B95F6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3196CC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16F1F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F15929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9A52CE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0B789F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C353EB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707CF73"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1FFA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1C95F0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54F02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3326 62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32E57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3D3E16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7ABD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9C1E1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DEF23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A2325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16411B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48B042"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E5D4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93E036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задњег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B1460C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3730 32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7D08EB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7003B6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F3C35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899FA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62C2A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767C2E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2ACCD31"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CCE881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EBD8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1DAA18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B730F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3272 CK</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8351D2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8AC49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47A15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A8CB5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308888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6B9B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032ED8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2C0E7E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6C6F8"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84C0D49"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8A6604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3273 CK</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1C8EE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477074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55F0D8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A95D8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190D0F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BAD53F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37A37F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308D03E"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8D4A1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060C8B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на зглобу полуосовине (манжетне)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C00522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3287 90</w:t>
            </w:r>
            <w:r w:rsidRPr="00E66C7C">
              <w:rPr>
                <w:rFonts w:cs="Arial"/>
                <w:kern w:val="0"/>
                <w:lang w:eastAsia="sr-Latn-RS"/>
              </w:rPr>
              <w:br/>
              <w:t>3293 A1</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35D1F0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67D10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70176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E2CF0D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D20FD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5A0EF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A08148B"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09E744C"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29B9C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FC81C2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AEC9B0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6208 E3</w:t>
            </w:r>
            <w:r w:rsidRPr="00E66C7C">
              <w:rPr>
                <w:rFonts w:cs="Arial"/>
                <w:kern w:val="0"/>
                <w:lang w:eastAsia="sr-Latn-RS"/>
              </w:rPr>
              <w:br/>
              <w:t>6206 E2</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203F80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D4E8C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9650C5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49840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FED4E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E94C5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A23206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B8C8EB4"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0448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BB1BC60"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C9458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6350 AR</w:t>
            </w:r>
            <w:r w:rsidRPr="00E66C7C">
              <w:rPr>
                <w:rFonts w:cs="Arial"/>
                <w:kern w:val="0"/>
                <w:lang w:eastAsia="sr-Latn-RS"/>
              </w:rPr>
              <w:br/>
              <w:t>6351 AV</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220D8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29AF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73BAD9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77FF84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65E9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7B06F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6AF3B8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25EEBCF"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4B5A3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57D1E7F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ABD011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8153 JR</w:t>
            </w:r>
            <w:r w:rsidRPr="00E66C7C">
              <w:rPr>
                <w:rFonts w:cs="Arial"/>
                <w:kern w:val="0"/>
                <w:lang w:eastAsia="sr-Latn-RS"/>
              </w:rPr>
              <w:br/>
              <w:t>8153 JS</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FDEB9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E73B3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7A96F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A2120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3D9EBA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A3132F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C7CFF6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038ACD1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89326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0604B5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предњег браника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93787A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7401 AY</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325CB25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933A30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D02C4F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E4AD90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875115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E267BF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56D7768"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86DEC27" w14:textId="77777777" w:rsidTr="000920C0">
        <w:trPr>
          <w:trHeight w:val="76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EAAC04"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36</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BD60C4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задњег браника (средњи, леви и десни)</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DA250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7410 Y0</w:t>
            </w:r>
            <w:r w:rsidRPr="00CF281C">
              <w:rPr>
                <w:rFonts w:cs="Arial"/>
                <w:kern w:val="0"/>
                <w:lang w:eastAsia="sr-Latn-RS"/>
              </w:rPr>
              <w:br/>
              <w:t>7411 C4</w:t>
            </w:r>
            <w:r w:rsidRPr="00CF281C">
              <w:rPr>
                <w:rFonts w:cs="Arial"/>
                <w:kern w:val="0"/>
                <w:lang w:eastAsia="sr-Latn-RS"/>
              </w:rPr>
              <w:br/>
              <w:t>7411 C3</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46E4A13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C08925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FE20C2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DF864F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D46583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EB3BCF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065B218"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7B7DE9BF"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097F2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360652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редње 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416069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7841 P5</w:t>
            </w:r>
            <w:r w:rsidRPr="00CF281C">
              <w:rPr>
                <w:rFonts w:cs="Arial"/>
                <w:kern w:val="0"/>
                <w:lang w:eastAsia="sr-Latn-RS"/>
              </w:rPr>
              <w:br/>
              <w:t>7840 L9</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C071B1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7A6BAC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257A54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76C77D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73E9EC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85DA45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B77517D"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680F1454" w14:textId="77777777" w:rsidTr="000920C0">
        <w:trPr>
          <w:trHeight w:val="51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7D2D37"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53C4EF3"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одкрил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5ADB4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7136 FK</w:t>
            </w:r>
            <w:r w:rsidRPr="00CF281C">
              <w:rPr>
                <w:rFonts w:cs="Arial"/>
                <w:kern w:val="0"/>
                <w:lang w:eastAsia="sr-Latn-RS"/>
              </w:rPr>
              <w:br/>
              <w:t>7136 FL</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3EF352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AD7E40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754A55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5587DB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EDB66F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208EB6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B3B2BE0"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7EEB4120"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8BC032"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D59044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оклоп</w:t>
            </w:r>
            <w:r w:rsidRPr="00CF281C">
              <w:rPr>
                <w:rFonts w:cs="Arial"/>
                <w:kern w:val="0"/>
                <w:lang w:val="sr-Cyrl-RS" w:eastAsia="sr-Latn-RS"/>
              </w:rPr>
              <w:t>а</w:t>
            </w:r>
            <w:r w:rsidRPr="00CF281C">
              <w:rPr>
                <w:rFonts w:cs="Arial"/>
                <w:kern w:val="0"/>
                <w:lang w:eastAsia="sr-Latn-RS"/>
              </w:rPr>
              <w:t>ц мотора (хаубе)</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B06B20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7901 K0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2AE9597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51AF62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662765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A637DB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5DB9F1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573109D"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A516061"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2A8586C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2E6B4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69D73A6B"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0E905B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2050 V5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68D3E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3A0F2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0955CA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D11584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D755A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A24F9B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8CAAE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30EBC49"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909433"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89257C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13EFC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5960 F4</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8765B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F9D91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AE0EAF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1A32D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C0C8F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8EDD12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67C8BD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65EAB17"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5A00E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12E27E16"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ајл</w:t>
            </w:r>
            <w:r w:rsidRPr="00E66C7C">
              <w:rPr>
                <w:rFonts w:cs="Arial"/>
                <w:kern w:val="0"/>
                <w:lang w:val="sr-Cyrl-RS" w:eastAsia="sr-Latn-RS"/>
              </w:rPr>
              <w:t>а</w:t>
            </w:r>
            <w:r w:rsidRPr="00E66C7C">
              <w:rPr>
                <w:rFonts w:cs="Arial"/>
                <w:kern w:val="0"/>
                <w:lang w:eastAsia="sr-Latn-RS"/>
              </w:rPr>
              <w:t xml:space="preserve"> ручне кочнице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60BBA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4745 V5</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AF9F1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1AEF8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07778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2674B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FB737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C699F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80DD98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C63378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D6812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43</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282568F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А</w:t>
            </w:r>
            <w:r w:rsidRPr="00E66C7C">
              <w:rPr>
                <w:rFonts w:cs="Arial"/>
                <w:kern w:val="0"/>
                <w:lang w:eastAsia="sr-Latn-RS"/>
              </w:rPr>
              <w:t>лтернатор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3E37D31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5705 CS</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EAA2EF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D96F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D9C7D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7960D6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28C512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C11216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3A372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5776E4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56E84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44</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219AD4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Е</w:t>
            </w:r>
            <w:r w:rsidRPr="00E66C7C">
              <w:rPr>
                <w:rFonts w:cs="Arial"/>
                <w:kern w:val="0"/>
                <w:lang w:eastAsia="sr-Latn-RS"/>
              </w:rPr>
              <w:t>лектропокретач (анласер)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E19738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5802 W7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6172E49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B8D5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0F16B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8A3F3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4BD02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3223D9B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463030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B0BFE43" w14:textId="77777777" w:rsidTr="000920C0">
        <w:trPr>
          <w:trHeight w:val="127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CE214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45</w:t>
            </w:r>
          </w:p>
        </w:tc>
        <w:tc>
          <w:tcPr>
            <w:tcW w:w="1374" w:type="pct"/>
            <w:tcBorders>
              <w:top w:val="single" w:sz="4" w:space="0" w:color="auto"/>
              <w:left w:val="nil"/>
              <w:bottom w:val="single" w:sz="4" w:space="0" w:color="auto"/>
              <w:right w:val="single" w:sz="4" w:space="0" w:color="auto"/>
            </w:tcBorders>
            <w:shd w:val="clear" w:color="auto" w:fill="FFFFFF"/>
            <w:vAlign w:val="center"/>
            <w:hideMark/>
          </w:tcPr>
          <w:p w14:paraId="6BDFCDA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Мали сервис: </w:t>
            </w:r>
          </w:p>
          <w:p w14:paraId="03E15B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(замена моторног уља, подлошке чепа  картера и свих филтера)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775BF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SAE 5W-40</w:t>
            </w:r>
            <w:r w:rsidRPr="00E66C7C">
              <w:rPr>
                <w:rFonts w:cs="Arial"/>
                <w:kern w:val="0"/>
                <w:lang w:eastAsia="sr-Latn-RS"/>
              </w:rPr>
              <w:br/>
              <w:t>1109 T0</w:t>
            </w:r>
            <w:r w:rsidRPr="00E66C7C">
              <w:rPr>
                <w:rFonts w:cs="Arial"/>
                <w:kern w:val="0"/>
                <w:lang w:eastAsia="sr-Latn-RS"/>
              </w:rPr>
              <w:br/>
              <w:t>1906 C4</w:t>
            </w:r>
            <w:r w:rsidRPr="00E66C7C">
              <w:rPr>
                <w:rFonts w:cs="Arial"/>
                <w:kern w:val="0"/>
                <w:lang w:eastAsia="sr-Latn-RS"/>
              </w:rPr>
              <w:br/>
              <w:t>1444 A0</w:t>
            </w:r>
            <w:r w:rsidRPr="00E66C7C">
              <w:rPr>
                <w:rFonts w:cs="Arial"/>
                <w:kern w:val="0"/>
                <w:lang w:eastAsia="sr-Latn-RS"/>
              </w:rPr>
              <w:br/>
              <w:t>0313 27</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7B30112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E0F93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6A369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614AF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2A419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C7215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FAD6BC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AF84925" w14:textId="77777777" w:rsidTr="000920C0">
        <w:trPr>
          <w:trHeight w:val="2805"/>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65C2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46</w:t>
            </w:r>
          </w:p>
        </w:tc>
        <w:tc>
          <w:tcPr>
            <w:tcW w:w="1374" w:type="pct"/>
            <w:tcBorders>
              <w:top w:val="single" w:sz="4" w:space="0" w:color="auto"/>
              <w:left w:val="nil"/>
              <w:bottom w:val="single" w:sz="4" w:space="0" w:color="auto"/>
              <w:right w:val="single" w:sz="4" w:space="0" w:color="auto"/>
            </w:tcBorders>
            <w:shd w:val="clear" w:color="auto" w:fill="FFFFFF"/>
            <w:vAlign w:val="center"/>
            <w:hideMark/>
          </w:tcPr>
          <w:p w14:paraId="58AA42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Велики сервис: </w:t>
            </w:r>
          </w:p>
          <w:p w14:paraId="16BD45C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(замена моторног и кочног уља, расхладне течности мотора и свих филтера, сета ПК каиша, сета зупчастог каиша, пумпе за расхладну течност мотора, преглед комплетног возила и дијагностика возила)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62BC98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SAE 5W-40</w:t>
            </w:r>
            <w:r w:rsidRPr="00E66C7C">
              <w:rPr>
                <w:rFonts w:cs="Arial"/>
                <w:kern w:val="0"/>
                <w:lang w:eastAsia="sr-Latn-RS"/>
              </w:rPr>
              <w:br/>
              <w:t>DOT 4</w:t>
            </w:r>
            <w:r w:rsidRPr="00E66C7C">
              <w:rPr>
                <w:rFonts w:cs="Arial"/>
                <w:kern w:val="0"/>
                <w:lang w:eastAsia="sr-Latn-RS"/>
              </w:rPr>
              <w:br/>
              <w:t>G12</w:t>
            </w:r>
            <w:r w:rsidRPr="00E66C7C">
              <w:rPr>
                <w:rFonts w:cs="Arial"/>
                <w:kern w:val="0"/>
                <w:lang w:eastAsia="sr-Latn-RS"/>
              </w:rPr>
              <w:br/>
              <w:t>1109 T0</w:t>
            </w:r>
            <w:r w:rsidRPr="00E66C7C">
              <w:rPr>
                <w:rFonts w:cs="Arial"/>
                <w:kern w:val="0"/>
                <w:lang w:eastAsia="sr-Latn-RS"/>
              </w:rPr>
              <w:br/>
              <w:t>1906 C4</w:t>
            </w:r>
            <w:r w:rsidRPr="00E66C7C">
              <w:rPr>
                <w:rFonts w:cs="Arial"/>
                <w:kern w:val="0"/>
                <w:lang w:eastAsia="sr-Latn-RS"/>
              </w:rPr>
              <w:br/>
              <w:t>1444 A0</w:t>
            </w:r>
            <w:r w:rsidRPr="00E66C7C">
              <w:rPr>
                <w:rFonts w:cs="Arial"/>
                <w:kern w:val="0"/>
                <w:lang w:eastAsia="sr-Latn-RS"/>
              </w:rPr>
              <w:br/>
              <w:t>0313 27</w:t>
            </w:r>
            <w:r w:rsidRPr="00E66C7C">
              <w:rPr>
                <w:rFonts w:cs="Arial"/>
                <w:kern w:val="0"/>
                <w:lang w:eastAsia="sr-Latn-RS"/>
              </w:rPr>
              <w:br/>
              <w:t>5751 74</w:t>
            </w:r>
            <w:r w:rsidRPr="00E66C7C">
              <w:rPr>
                <w:rFonts w:cs="Arial"/>
                <w:kern w:val="0"/>
                <w:lang w:eastAsia="sr-Latn-RS"/>
              </w:rPr>
              <w:br/>
              <w:t>5750 XN</w:t>
            </w:r>
            <w:r w:rsidRPr="00E66C7C">
              <w:rPr>
                <w:rFonts w:cs="Arial"/>
                <w:kern w:val="0"/>
                <w:lang w:eastAsia="sr-Latn-RS"/>
              </w:rPr>
              <w:br/>
              <w:t>16 095 253 80</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8DF03C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A0CAE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995B3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F16E15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BCFF01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33A9DC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AC321E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0863B26"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1B136B"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47</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03C4B6D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CA6BD61"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13BC0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307E690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91354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9B67E1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90F74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0EB6A7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25FCE9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EEBC61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97E52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48</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463E62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Допуна клима уређаја расхладним флуидом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625E72CD"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5C671EA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B0EDF8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4A129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5C626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DB0AA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D98681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ADEC30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11D5CAD" w14:textId="77777777" w:rsidTr="000920C0">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C5520"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49</w:t>
            </w:r>
          </w:p>
        </w:tc>
        <w:tc>
          <w:tcPr>
            <w:tcW w:w="1374" w:type="pct"/>
            <w:tcBorders>
              <w:top w:val="single" w:sz="4" w:space="0" w:color="auto"/>
              <w:left w:val="nil"/>
              <w:bottom w:val="single" w:sz="4" w:space="0" w:color="auto"/>
              <w:right w:val="single" w:sz="4" w:space="0" w:color="auto"/>
            </w:tcBorders>
            <w:shd w:val="clear" w:color="auto" w:fill="FFFFFF"/>
            <w:noWrap/>
            <w:vAlign w:val="center"/>
            <w:hideMark/>
          </w:tcPr>
          <w:p w14:paraId="77FA799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Дијагностика возила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5F16EB2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0" w:type="pct"/>
            <w:tcBorders>
              <w:top w:val="single" w:sz="4" w:space="0" w:color="auto"/>
              <w:left w:val="nil"/>
              <w:bottom w:val="single" w:sz="4" w:space="0" w:color="auto"/>
              <w:right w:val="single" w:sz="4" w:space="0" w:color="auto"/>
            </w:tcBorders>
            <w:shd w:val="clear" w:color="auto" w:fill="FFFFFF"/>
            <w:noWrap/>
            <w:vAlign w:val="bottom"/>
            <w:hideMark/>
          </w:tcPr>
          <w:p w14:paraId="0D47D6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17F3B0C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AD2172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8CF81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BAE6E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DC0453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42BD88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22FABF9" w14:textId="77777777" w:rsidTr="000920C0">
        <w:trPr>
          <w:trHeight w:val="472"/>
        </w:trPr>
        <w:tc>
          <w:tcPr>
            <w:tcW w:w="1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7918D5" w14:textId="77777777" w:rsidR="00460CE4" w:rsidRPr="00E66C7C" w:rsidRDefault="00460CE4" w:rsidP="000920C0">
            <w:pPr>
              <w:widowControl/>
              <w:suppressAutoHyphens w:val="0"/>
              <w:autoSpaceDN/>
              <w:jc w:val="center"/>
              <w:textAlignment w:val="auto"/>
              <w:rPr>
                <w:rFonts w:cs="Arial"/>
                <w:kern w:val="0"/>
                <w:lang w:eastAsia="sr-Latn-RS"/>
              </w:rPr>
            </w:pPr>
          </w:p>
        </w:tc>
        <w:tc>
          <w:tcPr>
            <w:tcW w:w="3750" w:type="pct"/>
            <w:gridSpan w:val="7"/>
            <w:tcBorders>
              <w:top w:val="single" w:sz="4" w:space="0" w:color="auto"/>
              <w:left w:val="nil"/>
              <w:bottom w:val="single" w:sz="4" w:space="0" w:color="auto"/>
              <w:right w:val="single" w:sz="4" w:space="0" w:color="auto"/>
            </w:tcBorders>
            <w:shd w:val="clear" w:color="auto" w:fill="FFFFFF"/>
            <w:noWrap/>
            <w:vAlign w:val="center"/>
            <w:hideMark/>
          </w:tcPr>
          <w:p w14:paraId="06BAA83B" w14:textId="77777777" w:rsidR="00460CE4" w:rsidRPr="00E66C7C" w:rsidRDefault="00460CE4" w:rsidP="000920C0">
            <w:pPr>
              <w:widowControl/>
              <w:suppressAutoHyphens w:val="0"/>
              <w:autoSpaceDN/>
              <w:jc w:val="right"/>
              <w:textAlignment w:val="auto"/>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1D494DC" w14:textId="77777777" w:rsidR="00460CE4" w:rsidRPr="00E66C7C" w:rsidRDefault="00460CE4" w:rsidP="000920C0">
            <w:pPr>
              <w:widowControl/>
              <w:suppressAutoHyphens w:val="0"/>
              <w:autoSpaceDN/>
              <w:textAlignment w:val="auto"/>
              <w:rPr>
                <w:rFonts w:cs="Arial"/>
                <w:kern w:val="0"/>
                <w:lang w:eastAsia="sr-Latn-RS"/>
              </w:rPr>
            </w:pPr>
          </w:p>
        </w:tc>
        <w:tc>
          <w:tcPr>
            <w:tcW w:w="498" w:type="pct"/>
            <w:tcBorders>
              <w:top w:val="single" w:sz="4" w:space="0" w:color="auto"/>
              <w:left w:val="nil"/>
              <w:bottom w:val="single" w:sz="4" w:space="0" w:color="auto"/>
              <w:right w:val="single" w:sz="4" w:space="0" w:color="auto"/>
            </w:tcBorders>
            <w:shd w:val="clear" w:color="auto" w:fill="FFFFFF"/>
          </w:tcPr>
          <w:p w14:paraId="135F82F5" w14:textId="77777777" w:rsidR="00460CE4" w:rsidRPr="00E66C7C" w:rsidRDefault="00460CE4" w:rsidP="000920C0">
            <w:pPr>
              <w:widowControl/>
              <w:suppressAutoHyphens w:val="0"/>
              <w:autoSpaceDN/>
              <w:textAlignment w:val="auto"/>
              <w:rPr>
                <w:rFonts w:cs="Arial"/>
                <w:kern w:val="0"/>
                <w:lang w:eastAsia="sr-Latn-RS"/>
              </w:rPr>
            </w:pPr>
          </w:p>
        </w:tc>
      </w:tr>
    </w:tbl>
    <w:p w14:paraId="09E5476D" w14:textId="77777777" w:rsidR="00460CE4" w:rsidRPr="00E66C7C" w:rsidRDefault="00460CE4" w:rsidP="00460CE4">
      <w:pPr>
        <w:widowControl/>
        <w:suppressAutoHyphens w:val="0"/>
        <w:autoSpaceDN/>
        <w:spacing w:after="200" w:line="276" w:lineRule="auto"/>
        <w:textAlignment w:val="auto"/>
        <w:rPr>
          <w:rFonts w:eastAsia="Calibri" w:cs="Arial"/>
          <w:kern w:val="0"/>
          <w:sz w:val="16"/>
          <w:szCs w:val="16"/>
          <w:lang w:val="sr-Latn-RS"/>
        </w:rPr>
      </w:pPr>
    </w:p>
    <w:p w14:paraId="3BF1DD84" w14:textId="77777777" w:rsidR="00460CE4" w:rsidRPr="00E66C7C" w:rsidRDefault="00460CE4" w:rsidP="00460CE4">
      <w:pPr>
        <w:widowControl/>
        <w:suppressAutoHyphens w:val="0"/>
        <w:autoSpaceDN/>
        <w:spacing w:after="160" w:line="259" w:lineRule="auto"/>
        <w:textAlignment w:val="auto"/>
        <w:rPr>
          <w:rFonts w:eastAsia="Calibri" w:cs="Arial"/>
          <w:kern w:val="0"/>
          <w:sz w:val="16"/>
          <w:szCs w:val="16"/>
          <w:lang w:val="sr-Latn-RS"/>
        </w:rPr>
      </w:pPr>
      <w:r>
        <w:rPr>
          <w:rFonts w:eastAsia="Calibri" w:cs="Arial"/>
          <w:kern w:val="0"/>
          <w:sz w:val="16"/>
          <w:szCs w:val="16"/>
          <w:lang w:val="sr-Latn-RS"/>
        </w:rPr>
        <w:br w:type="page"/>
      </w:r>
    </w:p>
    <w:p w14:paraId="48CBDE47" w14:textId="77777777" w:rsidR="00460CE4" w:rsidRPr="00E66C7C" w:rsidRDefault="00460CE4" w:rsidP="00460CE4">
      <w:pPr>
        <w:widowControl/>
        <w:suppressAutoHyphens w:val="0"/>
        <w:autoSpaceDN/>
        <w:spacing w:line="276" w:lineRule="auto"/>
        <w:textAlignment w:val="auto"/>
        <w:rPr>
          <w:rFonts w:eastAsia="Calibri" w:cs="Arial"/>
          <w:b/>
          <w:bCs/>
          <w:i/>
          <w:iCs/>
          <w:kern w:val="0"/>
          <w:szCs w:val="16"/>
        </w:rPr>
      </w:pPr>
      <w:r w:rsidRPr="00E66C7C">
        <w:rPr>
          <w:rFonts w:eastAsia="Calibri" w:cs="Arial"/>
          <w:b/>
          <w:bCs/>
          <w:i/>
          <w:iCs/>
          <w:kern w:val="0"/>
          <w:szCs w:val="16"/>
          <w:lang w:val="sr-Cyrl-CS"/>
        </w:rPr>
        <w:lastRenderedPageBreak/>
        <w:t xml:space="preserve">3. </w:t>
      </w:r>
      <w:r w:rsidRPr="00E66C7C">
        <w:rPr>
          <w:rFonts w:eastAsia="Calibri" w:cs="Arial"/>
          <w:b/>
          <w:bCs/>
          <w:i/>
          <w:iCs/>
          <w:kern w:val="0"/>
          <w:szCs w:val="16"/>
        </w:rPr>
        <w:t>PEUGEOT EXPERT FL 2.0 HDI BM6, број шасије: VF3XURHKH64222457</w:t>
      </w:r>
    </w:p>
    <w:tbl>
      <w:tblPr>
        <w:tblW w:w="5000" w:type="pct"/>
        <w:shd w:val="clear" w:color="auto" w:fill="FFFFFF"/>
        <w:tblLayout w:type="fixed"/>
        <w:tblLook w:val="04A0" w:firstRow="1" w:lastRow="0" w:firstColumn="1" w:lastColumn="0" w:noHBand="0" w:noVBand="1"/>
      </w:tblPr>
      <w:tblGrid>
        <w:gridCol w:w="550"/>
        <w:gridCol w:w="3967"/>
        <w:gridCol w:w="1162"/>
        <w:gridCol w:w="1115"/>
        <w:gridCol w:w="1135"/>
        <w:gridCol w:w="851"/>
        <w:gridCol w:w="1276"/>
        <w:gridCol w:w="1416"/>
        <w:gridCol w:w="1700"/>
        <w:gridCol w:w="1457"/>
      </w:tblGrid>
      <w:tr w:rsidR="00460CE4" w:rsidRPr="00923F4A" w14:paraId="66E268BD" w14:textId="77777777" w:rsidTr="000920C0">
        <w:trPr>
          <w:cantSplit/>
          <w:trHeight w:val="1134"/>
        </w:trPr>
        <w:tc>
          <w:tcPr>
            <w:tcW w:w="188" w:type="pct"/>
            <w:tcBorders>
              <w:top w:val="single" w:sz="8" w:space="0" w:color="auto"/>
              <w:left w:val="single" w:sz="8" w:space="0" w:color="auto"/>
              <w:bottom w:val="single" w:sz="4" w:space="0" w:color="auto"/>
              <w:right w:val="single" w:sz="4" w:space="0" w:color="auto"/>
            </w:tcBorders>
            <w:shd w:val="clear" w:color="auto" w:fill="FFFFFF"/>
            <w:vAlign w:val="center"/>
            <w:hideMark/>
          </w:tcPr>
          <w:p w14:paraId="501B3504"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Ред.</w:t>
            </w:r>
            <w:r w:rsidRPr="00923F4A">
              <w:rPr>
                <w:rFonts w:cs="Arial"/>
                <w:b/>
                <w:bCs/>
                <w:kern w:val="0"/>
                <w:sz w:val="16"/>
                <w:szCs w:val="16"/>
                <w:lang w:val="sr-Cyrl-RS" w:eastAsia="sr-Latn-RS"/>
              </w:rPr>
              <w:br/>
              <w:t>број</w:t>
            </w:r>
          </w:p>
        </w:tc>
        <w:tc>
          <w:tcPr>
            <w:tcW w:w="1356" w:type="pct"/>
            <w:tcBorders>
              <w:top w:val="single" w:sz="8" w:space="0" w:color="auto"/>
              <w:left w:val="nil"/>
              <w:bottom w:val="single" w:sz="4" w:space="0" w:color="auto"/>
              <w:right w:val="single" w:sz="4" w:space="0" w:color="auto"/>
            </w:tcBorders>
            <w:shd w:val="clear" w:color="auto" w:fill="FFFFFF"/>
            <w:vAlign w:val="center"/>
            <w:hideMark/>
          </w:tcPr>
          <w:p w14:paraId="3ECDB185"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Назив услуге</w:t>
            </w:r>
          </w:p>
        </w:tc>
        <w:tc>
          <w:tcPr>
            <w:tcW w:w="397" w:type="pct"/>
            <w:tcBorders>
              <w:top w:val="single" w:sz="8" w:space="0" w:color="auto"/>
              <w:left w:val="nil"/>
              <w:bottom w:val="single" w:sz="4" w:space="0" w:color="auto"/>
              <w:right w:val="single" w:sz="4" w:space="0" w:color="auto"/>
            </w:tcBorders>
            <w:shd w:val="clear" w:color="auto" w:fill="FFFFFF"/>
            <w:vAlign w:val="center"/>
            <w:hideMark/>
          </w:tcPr>
          <w:p w14:paraId="742017B3"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Kaталошки</w:t>
            </w:r>
            <w:r w:rsidRPr="00923F4A">
              <w:rPr>
                <w:rFonts w:cs="Arial"/>
                <w:b/>
                <w:bCs/>
                <w:kern w:val="0"/>
                <w:sz w:val="16"/>
                <w:szCs w:val="16"/>
                <w:lang w:val="sr-Cyrl-RS" w:eastAsia="sr-Latn-RS"/>
              </w:rPr>
              <w:br/>
              <w:t>број резервног дела или одговарајући</w:t>
            </w:r>
          </w:p>
        </w:tc>
        <w:tc>
          <w:tcPr>
            <w:tcW w:w="381" w:type="pct"/>
            <w:tcBorders>
              <w:top w:val="single" w:sz="8" w:space="0" w:color="auto"/>
              <w:left w:val="nil"/>
              <w:bottom w:val="single" w:sz="4" w:space="0" w:color="auto"/>
              <w:right w:val="single" w:sz="4" w:space="0" w:color="auto"/>
            </w:tcBorders>
            <w:shd w:val="clear" w:color="auto" w:fill="FFFFFF"/>
            <w:vAlign w:val="center"/>
            <w:hideMark/>
          </w:tcPr>
          <w:p w14:paraId="0E3A2CC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Понуђени</w:t>
            </w:r>
            <w:r w:rsidRPr="00923F4A">
              <w:rPr>
                <w:rFonts w:cs="Arial"/>
                <w:b/>
                <w:bCs/>
                <w:kern w:val="0"/>
                <w:sz w:val="16"/>
                <w:szCs w:val="16"/>
                <w:lang w:val="sr-Cyrl-RS" w:eastAsia="sr-Latn-RS"/>
              </w:rPr>
              <w:br/>
              <w:t>кат. број</w:t>
            </w:r>
          </w:p>
        </w:tc>
        <w:tc>
          <w:tcPr>
            <w:tcW w:w="388" w:type="pct"/>
            <w:tcBorders>
              <w:top w:val="single" w:sz="8" w:space="0" w:color="auto"/>
              <w:left w:val="nil"/>
              <w:bottom w:val="single" w:sz="4" w:space="0" w:color="auto"/>
              <w:right w:val="single" w:sz="4" w:space="0" w:color="auto"/>
            </w:tcBorders>
            <w:shd w:val="clear" w:color="auto" w:fill="FFFFFF"/>
            <w:vAlign w:val="center"/>
            <w:hideMark/>
          </w:tcPr>
          <w:p w14:paraId="68D5C18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Јединична</w:t>
            </w:r>
            <w:r w:rsidRPr="00923F4A">
              <w:rPr>
                <w:rFonts w:cs="Arial"/>
                <w:b/>
                <w:bCs/>
                <w:kern w:val="0"/>
                <w:sz w:val="16"/>
                <w:szCs w:val="16"/>
                <w:lang w:val="sr-Cyrl-RS" w:eastAsia="sr-Latn-RS"/>
              </w:rPr>
              <w:br/>
              <w:t>цена дела</w:t>
            </w:r>
            <w:r w:rsidRPr="00923F4A">
              <w:rPr>
                <w:rFonts w:cs="Arial"/>
                <w:b/>
                <w:bCs/>
                <w:kern w:val="0"/>
                <w:sz w:val="16"/>
                <w:szCs w:val="16"/>
                <w:lang w:val="sr-Cyrl-RS" w:eastAsia="sr-Latn-RS"/>
              </w:rPr>
              <w:br/>
              <w:t>без ПДВ.а</w:t>
            </w:r>
          </w:p>
        </w:tc>
        <w:tc>
          <w:tcPr>
            <w:tcW w:w="291" w:type="pct"/>
            <w:tcBorders>
              <w:top w:val="single" w:sz="8" w:space="0" w:color="auto"/>
              <w:left w:val="nil"/>
              <w:bottom w:val="single" w:sz="4" w:space="0" w:color="auto"/>
              <w:right w:val="single" w:sz="4" w:space="0" w:color="auto"/>
            </w:tcBorders>
            <w:shd w:val="clear" w:color="auto" w:fill="FFFFFF"/>
            <w:vAlign w:val="center"/>
            <w:hideMark/>
          </w:tcPr>
          <w:p w14:paraId="6B6F8C46"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НЧ замене</w:t>
            </w:r>
            <w:r w:rsidRPr="00923F4A">
              <w:rPr>
                <w:rFonts w:cs="Arial"/>
                <w:b/>
                <w:bCs/>
                <w:kern w:val="0"/>
                <w:sz w:val="16"/>
                <w:szCs w:val="16"/>
                <w:lang w:val="sr-Cyrl-RS" w:eastAsia="sr-Latn-RS"/>
              </w:rPr>
              <w:br/>
              <w:t>делова</w:t>
            </w:r>
          </w:p>
        </w:tc>
        <w:tc>
          <w:tcPr>
            <w:tcW w:w="436" w:type="pct"/>
            <w:tcBorders>
              <w:top w:val="single" w:sz="8" w:space="0" w:color="auto"/>
              <w:left w:val="nil"/>
              <w:bottom w:val="single" w:sz="4" w:space="0" w:color="auto"/>
              <w:right w:val="single" w:sz="4" w:space="0" w:color="auto"/>
            </w:tcBorders>
            <w:shd w:val="clear" w:color="auto" w:fill="FFFFFF"/>
            <w:vAlign w:val="center"/>
            <w:hideMark/>
          </w:tcPr>
          <w:p w14:paraId="316546E7"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НЧ без ПДВ.а</w:t>
            </w:r>
          </w:p>
        </w:tc>
        <w:tc>
          <w:tcPr>
            <w:tcW w:w="484" w:type="pct"/>
            <w:tcBorders>
              <w:top w:val="single" w:sz="8" w:space="0" w:color="auto"/>
              <w:left w:val="nil"/>
              <w:bottom w:val="single" w:sz="4" w:space="0" w:color="auto"/>
              <w:right w:val="single" w:sz="4" w:space="0" w:color="auto"/>
            </w:tcBorders>
            <w:shd w:val="clear" w:color="auto" w:fill="FFFFFF"/>
            <w:vAlign w:val="center"/>
            <w:hideMark/>
          </w:tcPr>
          <w:p w14:paraId="155DCDEF"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Вредност</w:t>
            </w:r>
            <w:r w:rsidRPr="00923F4A">
              <w:rPr>
                <w:rFonts w:cs="Arial"/>
                <w:b/>
                <w:bCs/>
                <w:kern w:val="0"/>
                <w:sz w:val="16"/>
                <w:szCs w:val="16"/>
                <w:lang w:val="sr-Cyrl-RS" w:eastAsia="sr-Latn-RS"/>
              </w:rPr>
              <w:br/>
              <w:t>услуге без ПДВ.а</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14:paraId="4AB1FE46" w14:textId="77777777" w:rsidR="00460CE4" w:rsidRPr="00923F4A" w:rsidRDefault="00460CE4" w:rsidP="000920C0">
            <w:pPr>
              <w:widowControl/>
              <w:suppressAutoHyphens w:val="0"/>
              <w:autoSpaceDN/>
              <w:jc w:val="center"/>
              <w:textAlignment w:val="auto"/>
              <w:rPr>
                <w:rFonts w:cs="Arial"/>
                <w:b/>
                <w:bCs/>
                <w:kern w:val="0"/>
                <w:sz w:val="16"/>
                <w:szCs w:val="16"/>
                <w:lang w:val="sr-Cyrl-R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вредност</w:t>
            </w:r>
            <w:r w:rsidRPr="00923F4A">
              <w:rPr>
                <w:rFonts w:cs="Arial"/>
                <w:b/>
                <w:bCs/>
                <w:kern w:val="0"/>
                <w:sz w:val="16"/>
                <w:szCs w:val="16"/>
                <w:lang w:val="sr-Cyrl-RS" w:eastAsia="sr-Latn-RS"/>
              </w:rPr>
              <w:br/>
              <w:t>без ПДВ.а</w:t>
            </w:r>
          </w:p>
        </w:tc>
        <w:tc>
          <w:tcPr>
            <w:tcW w:w="498" w:type="pct"/>
            <w:tcBorders>
              <w:top w:val="single" w:sz="8" w:space="0" w:color="auto"/>
              <w:left w:val="nil"/>
              <w:bottom w:val="single" w:sz="4" w:space="0" w:color="auto"/>
              <w:right w:val="single" w:sz="8" w:space="0" w:color="auto"/>
            </w:tcBorders>
            <w:shd w:val="clear" w:color="auto" w:fill="FFFFFF"/>
            <w:vAlign w:val="center"/>
          </w:tcPr>
          <w:p w14:paraId="2974A2F7"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Укупна</w:t>
            </w:r>
            <w:r w:rsidRPr="00923F4A">
              <w:rPr>
                <w:rFonts w:cs="Arial"/>
                <w:b/>
                <w:bCs/>
                <w:kern w:val="0"/>
                <w:sz w:val="16"/>
                <w:szCs w:val="16"/>
                <w:lang w:val="sr-Cyrl-RS" w:eastAsia="sr-Latn-RS"/>
              </w:rPr>
              <w:br/>
              <w:t xml:space="preserve">вредност </w:t>
            </w:r>
            <w:r w:rsidRPr="00923F4A">
              <w:rPr>
                <w:rFonts w:cs="Arial"/>
                <w:b/>
                <w:bCs/>
                <w:kern w:val="0"/>
                <w:sz w:val="16"/>
                <w:szCs w:val="16"/>
                <w:lang w:val="sr-Cyrl-CS" w:eastAsia="sr-Latn-RS"/>
              </w:rPr>
              <w:t>са</w:t>
            </w:r>
            <w:r w:rsidRPr="00923F4A">
              <w:rPr>
                <w:rFonts w:cs="Arial"/>
                <w:b/>
                <w:bCs/>
                <w:kern w:val="0"/>
                <w:sz w:val="16"/>
                <w:szCs w:val="16"/>
                <w:lang w:val="sr-Cyrl-RS" w:eastAsia="sr-Latn-RS"/>
              </w:rPr>
              <w:t xml:space="preserve"> </w:t>
            </w:r>
          </w:p>
          <w:p w14:paraId="7A9CA7E8" w14:textId="77777777" w:rsidR="00460CE4" w:rsidRPr="00923F4A" w:rsidRDefault="00460CE4" w:rsidP="000920C0">
            <w:pPr>
              <w:widowControl/>
              <w:suppressAutoHyphens w:val="0"/>
              <w:autoSpaceDN/>
              <w:jc w:val="center"/>
              <w:textAlignment w:val="auto"/>
              <w:rPr>
                <w:rFonts w:cs="Arial"/>
                <w:b/>
                <w:bCs/>
                <w:kern w:val="0"/>
                <w:sz w:val="16"/>
                <w:szCs w:val="16"/>
                <w:lang w:val="sr-Cyrl-CS" w:eastAsia="sr-Latn-RS"/>
              </w:rPr>
            </w:pPr>
            <w:r w:rsidRPr="00923F4A">
              <w:rPr>
                <w:rFonts w:cs="Arial"/>
                <w:b/>
                <w:bCs/>
                <w:kern w:val="0"/>
                <w:sz w:val="16"/>
                <w:szCs w:val="16"/>
                <w:lang w:val="sr-Cyrl-RS" w:eastAsia="sr-Latn-RS"/>
              </w:rPr>
              <w:t>ПДВ.</w:t>
            </w:r>
            <w:r w:rsidRPr="00923F4A">
              <w:rPr>
                <w:rFonts w:cs="Arial"/>
                <w:b/>
                <w:bCs/>
                <w:kern w:val="0"/>
                <w:sz w:val="16"/>
                <w:szCs w:val="16"/>
                <w:lang w:val="sr-Cyrl-CS" w:eastAsia="sr-Latn-RS"/>
              </w:rPr>
              <w:t>ом</w:t>
            </w:r>
          </w:p>
        </w:tc>
      </w:tr>
      <w:tr w:rsidR="00460CE4" w:rsidRPr="00E66C7C" w14:paraId="7655F6ED" w14:textId="77777777" w:rsidTr="000920C0">
        <w:trPr>
          <w:trHeight w:val="332"/>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D90570"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w:t>
            </w: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1EB246F2"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II</w:t>
            </w:r>
          </w:p>
        </w:tc>
        <w:tc>
          <w:tcPr>
            <w:tcW w:w="3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5880A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III</w:t>
            </w:r>
          </w:p>
        </w:tc>
        <w:tc>
          <w:tcPr>
            <w:tcW w:w="3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4CCFED"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D18C97"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w:t>
            </w:r>
          </w:p>
        </w:tc>
        <w:tc>
          <w:tcPr>
            <w:tcW w:w="29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0B605C"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7C8BA7"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VII</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06649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VIII=VI*VII</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4E471A" w14:textId="77777777" w:rsidR="00460CE4" w:rsidRPr="00E66C7C" w:rsidRDefault="00460CE4" w:rsidP="000920C0">
            <w:pPr>
              <w:widowControl/>
              <w:suppressAutoHyphens w:val="0"/>
              <w:autoSpaceDN/>
              <w:spacing w:line="276" w:lineRule="auto"/>
              <w:jc w:val="center"/>
              <w:textAlignment w:val="auto"/>
              <w:rPr>
                <w:rFonts w:eastAsia="Calibri" w:cs="Arial"/>
                <w:b/>
                <w:kern w:val="0"/>
                <w:sz w:val="16"/>
              </w:rPr>
            </w:pPr>
            <w:r w:rsidRPr="00E66C7C">
              <w:rPr>
                <w:rFonts w:eastAsia="Calibri" w:cs="Arial"/>
                <w:b/>
                <w:kern w:val="0"/>
                <w:sz w:val="16"/>
              </w:rPr>
              <w:t>IX=V+VIII</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14:paraId="1F0AA483" w14:textId="77777777" w:rsidR="00460CE4" w:rsidRPr="00E66C7C" w:rsidRDefault="00460CE4" w:rsidP="000920C0">
            <w:pPr>
              <w:widowControl/>
              <w:suppressAutoHyphens w:val="0"/>
              <w:autoSpaceDN/>
              <w:jc w:val="center"/>
              <w:textAlignment w:val="auto"/>
              <w:rPr>
                <w:rFonts w:eastAsia="Calibri" w:cs="Arial"/>
                <w:b/>
                <w:kern w:val="0"/>
                <w:sz w:val="16"/>
                <w:lang w:val="sr-Latn-CS"/>
              </w:rPr>
            </w:pPr>
            <w:r w:rsidRPr="00E66C7C">
              <w:rPr>
                <w:rFonts w:eastAsia="Calibri" w:cs="Arial"/>
                <w:b/>
                <w:kern w:val="0"/>
                <w:sz w:val="16"/>
                <w:lang w:val="sr-Latn-CS"/>
              </w:rPr>
              <w:t>X</w:t>
            </w:r>
          </w:p>
        </w:tc>
      </w:tr>
      <w:tr w:rsidR="00460CE4" w:rsidRPr="00E66C7C" w14:paraId="2F6C9CFB"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ECAE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5EB9E1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B1BE65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4253 65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85F79B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1CDDF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2094E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A22C47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2D880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6D4AA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7AB3DB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F822D44"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CF25C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9E9CA1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редњи кочни дисков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8F9C89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4249 92</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192121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BCCDB2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FFC54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B40F0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567280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177B1B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7EAA32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1E2203C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0F6D96"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AEBCBD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Задњ</w:t>
            </w:r>
            <w:r w:rsidRPr="00E66C7C">
              <w:rPr>
                <w:rFonts w:cs="Arial"/>
                <w:kern w:val="0"/>
                <w:lang w:val="sr-Cyrl-RS" w:eastAsia="sr-Latn-RS"/>
              </w:rPr>
              <w:t>е</w:t>
            </w:r>
            <w:r w:rsidRPr="00E66C7C">
              <w:rPr>
                <w:rFonts w:cs="Arial"/>
                <w:kern w:val="0"/>
                <w:lang w:eastAsia="sr-Latn-RS"/>
              </w:rPr>
              <w:t xml:space="preserve"> диск плочиц</w:t>
            </w:r>
            <w:r w:rsidRPr="00E66C7C">
              <w:rPr>
                <w:rFonts w:cs="Arial"/>
                <w:kern w:val="0"/>
                <w:lang w:val="sr-Cyrl-RS" w:eastAsia="sr-Latn-RS"/>
              </w:rPr>
              <w:t>е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2F7C15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4253 67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5C1CE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71044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60EC80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01C048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E605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C639A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43E1E6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75B05D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F6D9E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E11739E"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адњи кочни дисков</w:t>
            </w:r>
            <w:r w:rsidRPr="00E66C7C">
              <w:rPr>
                <w:rFonts w:cs="Arial"/>
                <w:kern w:val="0"/>
                <w:lang w:val="sr-Cyrl-RS" w:eastAsia="sr-Latn-RS"/>
              </w:rPr>
              <w:t>и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E8D36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4249 91</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A8154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E825FD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AA3DB9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2C7F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52937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94DA38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2879B3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B3295A3"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FB058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E1024B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редње кочно 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C5E944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H0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36AEF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876232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72EC0C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7A705E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D999CA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91B55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8A0C858"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F06C04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3548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AED7482"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Pr>
                <w:rFonts w:cs="Arial"/>
                <w:kern w:val="0"/>
                <w:lang w:eastAsia="sr-Latn-RS"/>
              </w:rPr>
              <w:t xml:space="preserve">адње кочно </w:t>
            </w:r>
            <w:r w:rsidRPr="00E66C7C">
              <w:rPr>
                <w:rFonts w:cs="Arial"/>
                <w:kern w:val="0"/>
                <w:lang w:eastAsia="sr-Latn-RS"/>
              </w:rPr>
              <w:t>црев</w:t>
            </w:r>
            <w:r w:rsidRPr="00E66C7C">
              <w:rPr>
                <w:rFonts w:cs="Arial"/>
                <w:kern w:val="0"/>
                <w:lang w:val="sr-Cyrl-RS" w:eastAsia="sr-Latn-RS"/>
              </w:rPr>
              <w:t>о</w:t>
            </w:r>
            <w:r w:rsidRPr="00E66C7C">
              <w:rPr>
                <w:rFonts w:cs="Arial"/>
                <w:kern w:val="0"/>
                <w:lang w:eastAsia="sr-Latn-RS"/>
              </w:rPr>
              <w:t xml:space="preserve"> (лево или десно)</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29BA0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4806 H6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7656E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95E50D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4F72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CE421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6E9B80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F46EA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E9541B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D8758E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A4EFD"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384FD6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лев</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FFB1D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5202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6FA029F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764FB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BDC931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804C0E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96A854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6873F8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D9CA58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E8E157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6A717A"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A905454"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и</w:t>
            </w:r>
            <w:r w:rsidRPr="00E66C7C">
              <w:rPr>
                <w:rFonts w:cs="Arial"/>
                <w:kern w:val="0"/>
                <w:lang w:eastAsia="sr-Latn-RS"/>
              </w:rPr>
              <w:t xml:space="preserve"> десн</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DFFC97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5202 WV</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8E1E2B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CC2FD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F91E56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B1A32E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72082D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5485C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41757C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D5CE2BD"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DBA48C"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444488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чизм</w:t>
            </w:r>
            <w:r w:rsidRPr="00E66C7C">
              <w:rPr>
                <w:rFonts w:cs="Arial"/>
                <w:kern w:val="0"/>
                <w:lang w:val="sr-Cyrl-RS" w:eastAsia="sr-Latn-RS"/>
              </w:rPr>
              <w:t>а</w:t>
            </w:r>
            <w:r w:rsidRPr="00E66C7C">
              <w:rPr>
                <w:rFonts w:cs="Arial"/>
                <w:kern w:val="0"/>
                <w:lang w:eastAsia="sr-Latn-RS"/>
              </w:rPr>
              <w:t xml:space="preserve"> предњег амортизера</w:t>
            </w:r>
            <w:r w:rsidRPr="00E66C7C">
              <w:rPr>
                <w:rFonts w:cs="Arial"/>
                <w:kern w:val="0"/>
                <w:lang w:val="sr-Cyrl-RS" w:eastAsia="sr-Latn-RS"/>
              </w:rPr>
              <w:t xml:space="preserve"> са заменом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AA044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5254 46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16475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F5B8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A4E48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6E0435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484BD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6C36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978E10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417DE1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7364C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8EDBA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Л</w:t>
            </w:r>
            <w:r w:rsidRPr="00E66C7C">
              <w:rPr>
                <w:rFonts w:cs="Arial"/>
                <w:kern w:val="0"/>
                <w:lang w:eastAsia="sr-Latn-RS"/>
              </w:rPr>
              <w:t>ежај предњег амортизера</w:t>
            </w:r>
            <w:r w:rsidRPr="00E66C7C">
              <w:rPr>
                <w:rFonts w:cs="Arial"/>
                <w:kern w:val="0"/>
                <w:lang w:val="sr-Cyrl-RS" w:eastAsia="sr-Latn-RS"/>
              </w:rPr>
              <w:t xml:space="preserve"> са заменом</w:t>
            </w:r>
            <w:r w:rsidRPr="00E66C7C">
              <w:rPr>
                <w:rFonts w:cs="Arial"/>
                <w:kern w:val="0"/>
                <w:lang w:eastAsia="sr-Latn-RS"/>
              </w:rPr>
              <w:t xml:space="preserve"> </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30563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5035 55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0B977C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634F85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928F74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3A3436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95E5DE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4452E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D0F03F6"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9A8E453"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AFFD9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4A0264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раничн</w:t>
            </w:r>
            <w:r w:rsidRPr="00E66C7C">
              <w:rPr>
                <w:rFonts w:cs="Arial"/>
                <w:kern w:val="0"/>
                <w:lang w:val="sr-Cyrl-RS" w:eastAsia="sr-Latn-RS"/>
              </w:rPr>
              <w:t>и</w:t>
            </w:r>
            <w:r w:rsidRPr="00E66C7C">
              <w:rPr>
                <w:rFonts w:cs="Arial"/>
                <w:kern w:val="0"/>
                <w:lang w:eastAsia="sr-Latn-RS"/>
              </w:rPr>
              <w:t xml:space="preserve"> одбојник предњег амортизера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EE85F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5033 А5</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3A00F4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E7757C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37076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C7CA9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582C5E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4EFADD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9EC4F3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6ED4D2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4C2615"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75DDCF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пон</w:t>
            </w:r>
            <w:r w:rsidRPr="00E66C7C">
              <w:rPr>
                <w:rFonts w:cs="Arial"/>
                <w:kern w:val="0"/>
                <w:lang w:val="sr-Cyrl-RS" w:eastAsia="sr-Latn-RS"/>
              </w:rPr>
              <w:t>а</w:t>
            </w:r>
            <w:r w:rsidRPr="00E66C7C">
              <w:rPr>
                <w:rFonts w:cs="Arial"/>
                <w:kern w:val="0"/>
                <w:lang w:eastAsia="sr-Latn-RS"/>
              </w:rPr>
              <w:t xml:space="preserve"> предњег стабилизатора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6F34BA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5087 56</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EA9D7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4B1ACB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F3B1B8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99BF5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F1FE8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62CB3D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FC3E4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DCFB3A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B6CA6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780CD4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П</w:t>
            </w:r>
            <w:r w:rsidRPr="00E66C7C">
              <w:rPr>
                <w:rFonts w:cs="Arial"/>
                <w:kern w:val="0"/>
                <w:lang w:eastAsia="sr-Latn-RS"/>
              </w:rPr>
              <w:t>редњ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35100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5002 NY</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580AC3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45AB89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767EB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8BD5A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34C7D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873E17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09D4E3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21ABD98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2D1087"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14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DFB740"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Л</w:t>
            </w:r>
            <w:r w:rsidRPr="00CF281C">
              <w:rPr>
                <w:rFonts w:cs="Arial"/>
                <w:kern w:val="0"/>
                <w:lang w:eastAsia="sr-Latn-RS"/>
              </w:rPr>
              <w:t>ево раме предњег трапа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485F28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3520 R8</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1B634E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618788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3D4C17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40FA83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7B4E44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1A553C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E8BBBAF"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742B81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C3F4CA"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15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092DBCC"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Д</w:t>
            </w:r>
            <w:r w:rsidRPr="00CF281C">
              <w:rPr>
                <w:rFonts w:cs="Arial"/>
                <w:kern w:val="0"/>
                <w:lang w:eastAsia="sr-Latn-RS"/>
              </w:rPr>
              <w:t>есно раме предњег трапа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D0708F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3521 N9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1EF95E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F5715F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AF2640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FF4E69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13E2A1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8E1469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55CE17A"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5FA0337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9E5CF2"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760880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ежај предње главчине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D4F65C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3350 93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9FFAEE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0E67FD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5C3D28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470099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92DB4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706AD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C02D8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AED89FC"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E353BE"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F106EF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З</w:t>
            </w:r>
            <w:r w:rsidRPr="00E66C7C">
              <w:rPr>
                <w:rFonts w:cs="Arial"/>
                <w:kern w:val="0"/>
                <w:lang w:eastAsia="sr-Latn-RS"/>
              </w:rPr>
              <w:t>адњ</w:t>
            </w:r>
            <w:r w:rsidRPr="00E66C7C">
              <w:rPr>
                <w:rFonts w:cs="Arial"/>
                <w:kern w:val="0"/>
                <w:lang w:val="sr-Cyrl-RS" w:eastAsia="sr-Latn-RS"/>
              </w:rPr>
              <w:t>а</w:t>
            </w:r>
            <w:r w:rsidRPr="00E66C7C">
              <w:rPr>
                <w:rFonts w:cs="Arial"/>
                <w:kern w:val="0"/>
                <w:lang w:eastAsia="sr-Latn-RS"/>
              </w:rPr>
              <w:t xml:space="preserve"> спиралн</w:t>
            </w:r>
            <w:r w:rsidRPr="00E66C7C">
              <w:rPr>
                <w:rFonts w:cs="Arial"/>
                <w:kern w:val="0"/>
                <w:lang w:val="sr-Cyrl-RS" w:eastAsia="sr-Latn-RS"/>
              </w:rPr>
              <w:t>а</w:t>
            </w:r>
            <w:r w:rsidRPr="00E66C7C">
              <w:rPr>
                <w:rFonts w:cs="Arial"/>
                <w:kern w:val="0"/>
                <w:lang w:eastAsia="sr-Latn-RS"/>
              </w:rPr>
              <w:t xml:space="preserve"> опруг</w:t>
            </w:r>
            <w:r w:rsidRPr="00E66C7C">
              <w:rPr>
                <w:rFonts w:cs="Arial"/>
                <w:kern w:val="0"/>
                <w:lang w:val="sr-Cyrl-RS" w:eastAsia="sr-Latn-RS"/>
              </w:rPr>
              <w:t>а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47F17B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5102 Q8</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ABD6A5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FA4B76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D1C248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BB17D5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3237FF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F070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A124BA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96286FB"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D33820"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31D0A94"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Задњ</w:t>
            </w:r>
            <w:r w:rsidRPr="00E66C7C">
              <w:rPr>
                <w:rFonts w:cs="Arial"/>
                <w:kern w:val="0"/>
                <w:lang w:val="sr-Cyrl-RS" w:eastAsia="sr-Latn-RS"/>
              </w:rPr>
              <w:t>и</w:t>
            </w:r>
            <w:r w:rsidRPr="00E66C7C">
              <w:rPr>
                <w:rFonts w:cs="Arial"/>
                <w:kern w:val="0"/>
                <w:lang w:eastAsia="sr-Latn-RS"/>
              </w:rPr>
              <w:t xml:space="preserve"> амортизер</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C2B994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5206 QV</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FA3CD2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A02FA6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F4D576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51FBCC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D9AD3E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7BFE6B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802AAE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B63CB8A"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10DB9"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19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BD83113"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лавчин</w:t>
            </w:r>
            <w:r w:rsidRPr="00E66C7C">
              <w:rPr>
                <w:rFonts w:cs="Arial"/>
                <w:kern w:val="0"/>
                <w:lang w:val="sr-Cyrl-RS" w:eastAsia="sr-Latn-RS"/>
              </w:rPr>
              <w:t>а</w:t>
            </w:r>
            <w:r w:rsidRPr="00E66C7C">
              <w:rPr>
                <w:rFonts w:cs="Arial"/>
                <w:kern w:val="0"/>
                <w:lang w:eastAsia="sr-Latn-RS"/>
              </w:rPr>
              <w:t xml:space="preserve"> са лежајем задњег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FDF689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3748 99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8BC35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7634EE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7D73B8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7137F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2164E0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CBBC97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2BD3A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75CEB9D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46278"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20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67C280D0"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К</w:t>
            </w:r>
            <w:r w:rsidRPr="00CF281C">
              <w:rPr>
                <w:rFonts w:cs="Arial"/>
                <w:kern w:val="0"/>
                <w:lang w:eastAsia="sr-Latn-RS"/>
              </w:rPr>
              <w:t>рај летве са манжетном (лева или десна)</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2BD4A91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3812 F0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866D4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BF439B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3566F2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5F21C6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43980D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D1008D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B2F6F54"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1BDDD5B0"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BC3C28" w14:textId="77777777" w:rsidR="00460CE4" w:rsidRPr="00CF281C" w:rsidRDefault="00460CE4" w:rsidP="000920C0">
            <w:pPr>
              <w:widowControl/>
              <w:suppressAutoHyphens w:val="0"/>
              <w:autoSpaceDN/>
              <w:jc w:val="center"/>
              <w:textAlignment w:val="auto"/>
              <w:rPr>
                <w:rFonts w:cs="Arial"/>
                <w:kern w:val="0"/>
                <w:lang w:eastAsia="sr-Latn-RS"/>
              </w:rPr>
            </w:pPr>
            <w:r w:rsidRPr="00CF281C">
              <w:rPr>
                <w:rFonts w:cs="Arial"/>
                <w:kern w:val="0"/>
                <w:lang w:eastAsia="sr-Latn-RS"/>
              </w:rPr>
              <w:t>21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E5C9649"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К</w:t>
            </w:r>
            <w:r w:rsidRPr="00CF281C">
              <w:rPr>
                <w:rFonts w:cs="Arial"/>
                <w:kern w:val="0"/>
                <w:lang w:eastAsia="sr-Latn-RS"/>
              </w:rPr>
              <w:t>рај споне (леве или десне)</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0FE3A7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3817 73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416FB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0A8C35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55A8FE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E4EC28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E8A287C"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53FFCA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2CC8A2E"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0D682C66"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5B85A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22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A22FA6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Х</w:t>
            </w:r>
            <w:r w:rsidRPr="00E66C7C">
              <w:rPr>
                <w:rFonts w:cs="Arial"/>
                <w:kern w:val="0"/>
                <w:lang w:eastAsia="sr-Latn-RS"/>
              </w:rPr>
              <w:t>ладњак за расхладну течност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AEE58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1330 Q7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74D760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5967E1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970AF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31109F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FB936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F6530D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810891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36A9F3B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BEDE3"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23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D621D71"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Х</w:t>
            </w:r>
            <w:r w:rsidRPr="00CF281C">
              <w:rPr>
                <w:rFonts w:cs="Arial"/>
                <w:kern w:val="0"/>
                <w:lang w:eastAsia="sr-Latn-RS"/>
              </w:rPr>
              <w:t>ладњак за ваздух (интеркулер)</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8105B2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0384 J9</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686D97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E51775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65BCE3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B02379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F1B9D7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1755AA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E240393"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6A371F6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F8BBF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14F6A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Х</w:t>
            </w:r>
            <w:r w:rsidRPr="00E66C7C">
              <w:rPr>
                <w:rFonts w:cs="Arial"/>
                <w:kern w:val="0"/>
                <w:lang w:eastAsia="sr-Latn-RS"/>
              </w:rPr>
              <w:t>ладњак клима уређаја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EA6B8A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6455 ES</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D06712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B30A01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37A7CE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2D168E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5578A7C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0C845C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E2A5CCD"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2FC8C427"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D9BA5"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808FD3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Г</w:t>
            </w:r>
            <w:r w:rsidRPr="00E66C7C">
              <w:rPr>
                <w:rFonts w:cs="Arial"/>
                <w:kern w:val="0"/>
                <w:lang w:eastAsia="sr-Latn-RS"/>
              </w:rPr>
              <w:t>рејач мотора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BE796A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5960 F4</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E8C474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698811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39CE53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15130A2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678A4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43F1A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29B02D7"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06B8439"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19E209"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0015341"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Л</w:t>
            </w:r>
            <w:r w:rsidRPr="00E66C7C">
              <w:rPr>
                <w:rFonts w:cs="Arial"/>
                <w:kern w:val="0"/>
                <w:lang w:eastAsia="sr-Latn-RS"/>
              </w:rPr>
              <w:t>ево полувратил</w:t>
            </w:r>
            <w:r w:rsidRPr="00E66C7C">
              <w:rPr>
                <w:rFonts w:cs="Arial"/>
                <w:kern w:val="0"/>
                <w:lang w:val="sr-Cyrl-RS" w:eastAsia="sr-Latn-RS"/>
              </w:rPr>
              <w:t>о</w:t>
            </w:r>
            <w:r w:rsidRPr="00E66C7C">
              <w:rPr>
                <w:rFonts w:cs="Arial"/>
                <w:kern w:val="0"/>
                <w:lang w:eastAsia="sr-Latn-RS"/>
              </w:rPr>
              <w:t xml:space="preserve"> (полуосовин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3DE3B23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3272 NP</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6339AE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6F74D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86F82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8FA564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6CBDCA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5DC887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86C5E5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BC25A4F"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C520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7EA3AFC7"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Д</w:t>
            </w:r>
            <w:r w:rsidRPr="00E66C7C">
              <w:rPr>
                <w:rFonts w:cs="Arial"/>
                <w:kern w:val="0"/>
                <w:lang w:eastAsia="sr-Latn-RS"/>
              </w:rPr>
              <w:t>есно полувратил</w:t>
            </w:r>
            <w:r w:rsidRPr="00E66C7C">
              <w:rPr>
                <w:rFonts w:cs="Arial"/>
                <w:kern w:val="0"/>
                <w:lang w:val="sr-Cyrl-RS" w:eastAsia="sr-Latn-RS"/>
              </w:rPr>
              <w:t>о</w:t>
            </w:r>
            <w:r w:rsidRPr="00E66C7C">
              <w:rPr>
                <w:rFonts w:cs="Arial"/>
                <w:kern w:val="0"/>
                <w:lang w:eastAsia="sr-Latn-RS"/>
              </w:rPr>
              <w:t xml:space="preserve"> (полуосовине)</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89B724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3273 NP</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E7D14D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0F957B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74B4D58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870C0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8A48F5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C1B01D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323B423"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69F3A4DA"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F805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28</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BC2655"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полувратила (манжетне) до точка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0176DB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3293 C7</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DD8A90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BD81C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CBF992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D63ADA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409F83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D8475A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DA2646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32F0E3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837AE"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29</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2D4CEB0C"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eastAsia="sr-Latn-RS"/>
              </w:rPr>
              <w:t>Заштитн</w:t>
            </w:r>
            <w:r w:rsidRPr="00E66C7C">
              <w:rPr>
                <w:rFonts w:cs="Arial"/>
                <w:kern w:val="0"/>
                <w:lang w:val="sr-Cyrl-RS" w:eastAsia="sr-Latn-RS"/>
              </w:rPr>
              <w:t>а</w:t>
            </w:r>
            <w:r w:rsidRPr="00E66C7C">
              <w:rPr>
                <w:rFonts w:cs="Arial"/>
                <w:kern w:val="0"/>
                <w:lang w:eastAsia="sr-Latn-RS"/>
              </w:rPr>
              <w:t xml:space="preserve"> гум</w:t>
            </w:r>
            <w:r w:rsidRPr="00E66C7C">
              <w:rPr>
                <w:rFonts w:cs="Arial"/>
                <w:kern w:val="0"/>
                <w:lang w:val="sr-Cyrl-RS" w:eastAsia="sr-Latn-RS"/>
              </w:rPr>
              <w:t>а</w:t>
            </w:r>
            <w:r w:rsidRPr="00E66C7C">
              <w:rPr>
                <w:rFonts w:cs="Arial"/>
                <w:kern w:val="0"/>
                <w:lang w:eastAsia="sr-Latn-RS"/>
              </w:rPr>
              <w:t xml:space="preserve"> полувратила (манжетне) до мењача</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AE207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16 108 163 80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4C3BE3B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09B740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6BF82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C0F33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E2B97E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96F15C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5A2D76C"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4D4AE113"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40645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4561EDF"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Ф</w:t>
            </w:r>
            <w:r w:rsidRPr="00E66C7C">
              <w:rPr>
                <w:rFonts w:cs="Arial"/>
                <w:kern w:val="0"/>
                <w:lang w:eastAsia="sr-Latn-RS"/>
              </w:rPr>
              <w:t>ар (леви или десни)</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6EB0C9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6208 L0</w:t>
            </w:r>
            <w:r w:rsidRPr="00E66C7C">
              <w:rPr>
                <w:rFonts w:cs="Arial"/>
                <w:kern w:val="0"/>
                <w:lang w:eastAsia="sr-Latn-RS"/>
              </w:rPr>
              <w:br/>
              <w:t>6206 L0</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424E73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56A3083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77ECFF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6FC1F9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155229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A1E192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FB7126F"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130193F"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96AF2"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A78A5FA"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топ ламп</w:t>
            </w:r>
            <w:r w:rsidRPr="00E66C7C">
              <w:rPr>
                <w:rFonts w:cs="Arial"/>
                <w:kern w:val="0"/>
                <w:lang w:val="sr-Cyrl-RS" w:eastAsia="sr-Latn-RS"/>
              </w:rPr>
              <w:t>а</w:t>
            </w:r>
            <w:r w:rsidRPr="00E66C7C">
              <w:rPr>
                <w:rFonts w:cs="Arial"/>
                <w:kern w:val="0"/>
                <w:lang w:eastAsia="sr-Latn-RS"/>
              </w:rPr>
              <w:t xml:space="preserve"> (лев</w:t>
            </w:r>
            <w:r w:rsidRPr="00E66C7C">
              <w:rPr>
                <w:rFonts w:cs="Arial"/>
                <w:kern w:val="0"/>
                <w:lang w:val="sr-Cyrl-RS" w:eastAsia="sr-Latn-RS"/>
              </w:rPr>
              <w:t>а</w:t>
            </w:r>
            <w:r w:rsidRPr="00E66C7C">
              <w:rPr>
                <w:rFonts w:cs="Arial"/>
                <w:kern w:val="0"/>
                <w:lang w:eastAsia="sr-Latn-RS"/>
              </w:rPr>
              <w:t xml:space="preserve"> или десн</w:t>
            </w:r>
            <w:r w:rsidRPr="00E66C7C">
              <w:rPr>
                <w:rFonts w:cs="Arial"/>
                <w:kern w:val="0"/>
                <w:lang w:val="sr-Cyrl-RS" w:eastAsia="sr-Latn-RS"/>
              </w:rPr>
              <w:t>а</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18416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6350 AH</w:t>
            </w:r>
            <w:r w:rsidRPr="00E66C7C">
              <w:rPr>
                <w:rFonts w:cs="Arial"/>
                <w:kern w:val="0"/>
                <w:lang w:eastAsia="sr-Latn-RS"/>
              </w:rPr>
              <w:br/>
              <w:t>6351 AH</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634ECD5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12823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5BDB35E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3AF47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666BEE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EB6E7D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9E99619"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3DB20B9"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454966"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61D9AC8" w14:textId="77777777" w:rsidR="00460CE4" w:rsidRPr="00E66C7C" w:rsidRDefault="00460CE4" w:rsidP="000920C0">
            <w:pPr>
              <w:widowControl/>
              <w:suppressAutoHyphens w:val="0"/>
              <w:autoSpaceDN/>
              <w:textAlignment w:val="auto"/>
              <w:rPr>
                <w:rFonts w:cs="Arial"/>
                <w:kern w:val="0"/>
                <w:lang w:val="sr-Cyrl-RS" w:eastAsia="sr-Latn-RS"/>
              </w:rPr>
            </w:pPr>
            <w:r w:rsidRPr="00E66C7C">
              <w:rPr>
                <w:rFonts w:cs="Arial"/>
                <w:kern w:val="0"/>
                <w:lang w:val="sr-Cyrl-RS" w:eastAsia="sr-Latn-RS"/>
              </w:rPr>
              <w:t>С</w:t>
            </w:r>
            <w:r w:rsidRPr="00E66C7C">
              <w:rPr>
                <w:rFonts w:cs="Arial"/>
                <w:kern w:val="0"/>
                <w:lang w:eastAsia="sr-Latn-RS"/>
              </w:rPr>
              <w:t>пољњ</w:t>
            </w:r>
            <w:r w:rsidRPr="00E66C7C">
              <w:rPr>
                <w:rFonts w:cs="Arial"/>
                <w:kern w:val="0"/>
                <w:lang w:val="sr-Cyrl-RS" w:eastAsia="sr-Latn-RS"/>
              </w:rPr>
              <w:t>и</w:t>
            </w:r>
            <w:r w:rsidRPr="00E66C7C">
              <w:rPr>
                <w:rFonts w:cs="Arial"/>
                <w:kern w:val="0"/>
                <w:lang w:eastAsia="sr-Latn-RS"/>
              </w:rPr>
              <w:t xml:space="preserve"> ретровизор (лев</w:t>
            </w:r>
            <w:r w:rsidRPr="00E66C7C">
              <w:rPr>
                <w:rFonts w:cs="Arial"/>
                <w:kern w:val="0"/>
                <w:lang w:val="sr-Cyrl-RS" w:eastAsia="sr-Latn-RS"/>
              </w:rPr>
              <w:t>и</w:t>
            </w:r>
            <w:r w:rsidRPr="00E66C7C">
              <w:rPr>
                <w:rFonts w:cs="Arial"/>
                <w:kern w:val="0"/>
                <w:lang w:eastAsia="sr-Latn-RS"/>
              </w:rPr>
              <w:t xml:space="preserve"> или десн</w:t>
            </w:r>
            <w:r w:rsidRPr="00E66C7C">
              <w:rPr>
                <w:rFonts w:cs="Arial"/>
                <w:kern w:val="0"/>
                <w:lang w:val="sr-Cyrl-RS" w:eastAsia="sr-Latn-RS"/>
              </w:rPr>
              <w:t>и</w:t>
            </w:r>
            <w:r w:rsidRPr="00E66C7C">
              <w:rPr>
                <w:rFonts w:cs="Arial"/>
                <w:kern w:val="0"/>
                <w:lang w:eastAsia="sr-Latn-RS"/>
              </w:rPr>
              <w:t>)</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48C7CF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8153 K9</w:t>
            </w:r>
            <w:r w:rsidRPr="00E66C7C">
              <w:rPr>
                <w:rFonts w:cs="Arial"/>
                <w:kern w:val="0"/>
                <w:lang w:eastAsia="sr-Latn-RS"/>
              </w:rPr>
              <w:br/>
              <w:t>8153 K7</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348349F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2BBA85B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DA9962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5DF21E9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C8DAC6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521BC1C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DE70C9A" w14:textId="77777777" w:rsidR="00460CE4" w:rsidRPr="00E66C7C" w:rsidRDefault="00460CE4" w:rsidP="000920C0">
            <w:pPr>
              <w:widowControl/>
              <w:suppressAutoHyphens w:val="0"/>
              <w:autoSpaceDN/>
              <w:textAlignment w:val="auto"/>
              <w:rPr>
                <w:rFonts w:cs="Arial"/>
                <w:kern w:val="0"/>
                <w:lang w:eastAsia="sr-Latn-RS"/>
              </w:rPr>
            </w:pPr>
          </w:p>
        </w:tc>
      </w:tr>
      <w:tr w:rsidR="00460CE4" w:rsidRPr="00CF281C" w14:paraId="1F7EC96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833C90"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1DB734C2"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предњег браника </w:t>
            </w:r>
            <w:r w:rsidRPr="00CF281C">
              <w:rPr>
                <w:rFonts w:cs="Arial"/>
                <w:kern w:val="0"/>
                <w:lang w:val="sr-Cyrl-RS" w:eastAsia="sr-Latn-RS"/>
              </w:rPr>
              <w:t>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186FC52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7401 FQ</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12EB385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64DE47C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E73E6F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F709DD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1E645AF0"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B01593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DC87D61"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7F21ED2"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007197"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34</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212A883"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О</w:t>
            </w:r>
            <w:r w:rsidRPr="00CF281C">
              <w:rPr>
                <w:rFonts w:cs="Arial"/>
                <w:kern w:val="0"/>
                <w:lang w:eastAsia="sr-Latn-RS"/>
              </w:rPr>
              <w:t>плат</w:t>
            </w:r>
            <w:r w:rsidRPr="00CF281C">
              <w:rPr>
                <w:rFonts w:cs="Arial"/>
                <w:kern w:val="0"/>
                <w:lang w:val="sr-Cyrl-RS" w:eastAsia="sr-Latn-RS"/>
              </w:rPr>
              <w:t>а</w:t>
            </w:r>
            <w:r w:rsidRPr="00CF281C">
              <w:rPr>
                <w:rFonts w:cs="Arial"/>
                <w:kern w:val="0"/>
                <w:lang w:eastAsia="sr-Latn-RS"/>
              </w:rPr>
              <w:t xml:space="preserve"> задњег браника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30D790B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7410 AX</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8D6ADB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ED42AE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6C7E30A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01CC5D1"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ADDAC4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5271954"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180376D2"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6210F2C5"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953188"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35</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C9A270B"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редње 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00D8958F"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7840 R6</w:t>
            </w:r>
            <w:r w:rsidRPr="00CF281C">
              <w:rPr>
                <w:rFonts w:cs="Arial"/>
                <w:kern w:val="0"/>
                <w:lang w:eastAsia="sr-Latn-RS"/>
              </w:rPr>
              <w:br/>
              <w:t>7841 T8</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0FEE4A2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39F33F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D98D3B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7AFE30B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4A019F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0D114D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6BD83FB5"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5B065488" w14:textId="77777777" w:rsidTr="000920C0">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3E5EAF"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36</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56C347B9"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одкрил</w:t>
            </w:r>
            <w:r w:rsidRPr="00CF281C">
              <w:rPr>
                <w:rFonts w:cs="Arial"/>
                <w:kern w:val="0"/>
                <w:lang w:val="sr-Cyrl-RS" w:eastAsia="sr-Latn-RS"/>
              </w:rPr>
              <w:t>о</w:t>
            </w:r>
            <w:r w:rsidRPr="00CF281C">
              <w:rPr>
                <w:rFonts w:cs="Arial"/>
                <w:kern w:val="0"/>
                <w:lang w:eastAsia="sr-Latn-RS"/>
              </w:rPr>
              <w:t xml:space="preserve"> (лево или десно)</w:t>
            </w:r>
            <w:r w:rsidRPr="00CF281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1CA3707B"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7136 AQ</w:t>
            </w:r>
            <w:r w:rsidRPr="00CF281C">
              <w:rPr>
                <w:rFonts w:cs="Arial"/>
                <w:kern w:val="0"/>
                <w:lang w:eastAsia="sr-Latn-RS"/>
              </w:rPr>
              <w:br/>
              <w:t>7136 AP</w:t>
            </w:r>
          </w:p>
        </w:tc>
        <w:tc>
          <w:tcPr>
            <w:tcW w:w="381" w:type="pct"/>
            <w:tcBorders>
              <w:top w:val="single" w:sz="4" w:space="0" w:color="auto"/>
              <w:left w:val="nil"/>
              <w:bottom w:val="single" w:sz="4" w:space="0" w:color="auto"/>
              <w:right w:val="single" w:sz="4" w:space="0" w:color="auto"/>
            </w:tcBorders>
            <w:shd w:val="clear" w:color="auto" w:fill="FFFFFF"/>
            <w:vAlign w:val="center"/>
            <w:hideMark/>
          </w:tcPr>
          <w:p w14:paraId="451EE438"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D26016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61083B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299DF46"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417211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65D9D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306CDA7A" w14:textId="77777777" w:rsidR="00460CE4" w:rsidRPr="00CF281C" w:rsidRDefault="00460CE4" w:rsidP="000920C0">
            <w:pPr>
              <w:widowControl/>
              <w:suppressAutoHyphens w:val="0"/>
              <w:autoSpaceDN/>
              <w:textAlignment w:val="auto"/>
              <w:rPr>
                <w:rFonts w:cs="Arial"/>
                <w:kern w:val="0"/>
                <w:lang w:eastAsia="sr-Latn-RS"/>
              </w:rPr>
            </w:pPr>
          </w:p>
        </w:tc>
      </w:tr>
      <w:tr w:rsidR="00460CE4" w:rsidRPr="00CF281C" w14:paraId="4D4C9835"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5D9EC" w14:textId="77777777" w:rsidR="00460CE4" w:rsidRPr="00CF281C" w:rsidRDefault="00460CE4" w:rsidP="000920C0">
            <w:pPr>
              <w:widowControl/>
              <w:suppressAutoHyphens w:val="0"/>
              <w:autoSpaceDN/>
              <w:jc w:val="center"/>
              <w:textAlignment w:val="auto"/>
              <w:rPr>
                <w:rFonts w:cs="Arial"/>
                <w:kern w:val="0"/>
                <w:lang w:eastAsia="sr-Latn-RS"/>
              </w:rPr>
            </w:pPr>
            <w:r>
              <w:rPr>
                <w:rFonts w:cs="Arial"/>
                <w:kern w:val="0"/>
                <w:lang w:eastAsia="sr-Latn-RS"/>
              </w:rPr>
              <w:t>37</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8E5F785" w14:textId="77777777" w:rsidR="00460CE4" w:rsidRPr="00CF281C" w:rsidRDefault="00460CE4" w:rsidP="000920C0">
            <w:pPr>
              <w:widowControl/>
              <w:suppressAutoHyphens w:val="0"/>
              <w:autoSpaceDN/>
              <w:textAlignment w:val="auto"/>
              <w:rPr>
                <w:rFonts w:cs="Arial"/>
                <w:kern w:val="0"/>
                <w:lang w:val="sr-Cyrl-RS" w:eastAsia="sr-Latn-RS"/>
              </w:rPr>
            </w:pPr>
            <w:r w:rsidRPr="00CF281C">
              <w:rPr>
                <w:rFonts w:cs="Arial"/>
                <w:kern w:val="0"/>
                <w:lang w:val="sr-Cyrl-RS" w:eastAsia="sr-Latn-RS"/>
              </w:rPr>
              <w:t>П</w:t>
            </w:r>
            <w:r w:rsidRPr="00CF281C">
              <w:rPr>
                <w:rFonts w:cs="Arial"/>
                <w:kern w:val="0"/>
                <w:lang w:eastAsia="sr-Latn-RS"/>
              </w:rPr>
              <w:t>оклоп</w:t>
            </w:r>
            <w:r w:rsidRPr="00CF281C">
              <w:rPr>
                <w:rFonts w:cs="Arial"/>
                <w:kern w:val="0"/>
                <w:lang w:val="sr-Cyrl-RS" w:eastAsia="sr-Latn-RS"/>
              </w:rPr>
              <w:t>а</w:t>
            </w:r>
            <w:r w:rsidRPr="00CF281C">
              <w:rPr>
                <w:rFonts w:cs="Arial"/>
                <w:kern w:val="0"/>
                <w:lang w:eastAsia="sr-Latn-RS"/>
              </w:rPr>
              <w:t>ц мотора (хауба)</w:t>
            </w:r>
            <w:r w:rsidRPr="00CF281C">
              <w:rPr>
                <w:rFonts w:cs="Arial"/>
                <w:kern w:val="0"/>
                <w:lang w:val="sr-Cyrl-RS" w:eastAsia="sr-Latn-RS"/>
              </w:rPr>
              <w:t xml:space="preserve"> са заменом и фарбањем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6955796A"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7901 N1</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0F1FB805"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EE3497E"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00875107"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23C1C62"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719C733"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2FBCE89" w14:textId="77777777" w:rsidR="00460CE4" w:rsidRPr="00CF281C" w:rsidRDefault="00460CE4" w:rsidP="000920C0">
            <w:pPr>
              <w:widowControl/>
              <w:suppressAutoHyphens w:val="0"/>
              <w:autoSpaceDN/>
              <w:textAlignment w:val="auto"/>
              <w:rPr>
                <w:rFonts w:cs="Arial"/>
                <w:kern w:val="0"/>
                <w:lang w:eastAsia="sr-Latn-RS"/>
              </w:rPr>
            </w:pPr>
            <w:r w:rsidRPr="00CF281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12F43E6" w14:textId="77777777" w:rsidR="00460CE4" w:rsidRPr="00CF281C" w:rsidRDefault="00460CE4" w:rsidP="000920C0">
            <w:pPr>
              <w:widowControl/>
              <w:suppressAutoHyphens w:val="0"/>
              <w:autoSpaceDN/>
              <w:textAlignment w:val="auto"/>
              <w:rPr>
                <w:rFonts w:cs="Arial"/>
                <w:kern w:val="0"/>
                <w:lang w:eastAsia="sr-Latn-RS"/>
              </w:rPr>
            </w:pPr>
          </w:p>
        </w:tc>
      </w:tr>
      <w:tr w:rsidR="00460CE4" w:rsidRPr="00E66C7C" w14:paraId="2C65BDEF" w14:textId="77777777" w:rsidTr="000920C0">
        <w:trPr>
          <w:trHeight w:val="1275"/>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78184D"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38</w:t>
            </w:r>
          </w:p>
        </w:tc>
        <w:tc>
          <w:tcPr>
            <w:tcW w:w="1356" w:type="pct"/>
            <w:tcBorders>
              <w:top w:val="single" w:sz="4" w:space="0" w:color="auto"/>
              <w:left w:val="nil"/>
              <w:bottom w:val="single" w:sz="4" w:space="0" w:color="auto"/>
              <w:right w:val="single" w:sz="4" w:space="0" w:color="auto"/>
            </w:tcBorders>
            <w:shd w:val="clear" w:color="auto" w:fill="FFFFFF"/>
            <w:vAlign w:val="center"/>
            <w:hideMark/>
          </w:tcPr>
          <w:p w14:paraId="3048FC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Мали сервис:</w:t>
            </w:r>
          </w:p>
          <w:p w14:paraId="7B16C1C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(замена моторног уља, </w:t>
            </w:r>
          </w:p>
          <w:p w14:paraId="3314B47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подлошке чепа картера </w:t>
            </w:r>
          </w:p>
          <w:p w14:paraId="3C5B92C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и свих филтера)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201B489E" w14:textId="77777777" w:rsidR="00460CE4" w:rsidRPr="00E66C7C" w:rsidRDefault="00460CE4" w:rsidP="000920C0">
            <w:pPr>
              <w:widowControl/>
              <w:suppressAutoHyphens w:val="0"/>
              <w:autoSpaceDN/>
              <w:textAlignment w:val="auto"/>
              <w:rPr>
                <w:rFonts w:cs="Arial"/>
                <w:kern w:val="0"/>
                <w:sz w:val="18"/>
                <w:lang w:eastAsia="sr-Latn-RS"/>
              </w:rPr>
            </w:pPr>
            <w:r w:rsidRPr="00E66C7C">
              <w:rPr>
                <w:rFonts w:cs="Arial"/>
                <w:kern w:val="0"/>
                <w:sz w:val="18"/>
                <w:lang w:eastAsia="sr-Latn-RS"/>
              </w:rPr>
              <w:t>SAE 5W-40</w:t>
            </w:r>
            <w:r w:rsidRPr="00E66C7C">
              <w:rPr>
                <w:rFonts w:cs="Arial"/>
                <w:kern w:val="0"/>
                <w:sz w:val="18"/>
                <w:lang w:eastAsia="sr-Latn-RS"/>
              </w:rPr>
              <w:br/>
              <w:t>1444 QW</w:t>
            </w:r>
            <w:r w:rsidRPr="00E66C7C">
              <w:rPr>
                <w:rFonts w:cs="Arial"/>
                <w:kern w:val="0"/>
                <w:sz w:val="18"/>
                <w:lang w:eastAsia="sr-Latn-RS"/>
              </w:rPr>
              <w:br/>
              <w:t>1109 CK</w:t>
            </w:r>
            <w:r w:rsidRPr="00E66C7C">
              <w:rPr>
                <w:rFonts w:cs="Arial"/>
                <w:kern w:val="0"/>
                <w:sz w:val="18"/>
                <w:lang w:eastAsia="sr-Latn-RS"/>
              </w:rPr>
              <w:br/>
              <w:t>1906 89</w:t>
            </w:r>
            <w:r w:rsidRPr="00E66C7C">
              <w:rPr>
                <w:rFonts w:cs="Arial"/>
                <w:kern w:val="0"/>
                <w:sz w:val="18"/>
                <w:lang w:eastAsia="sr-Latn-RS"/>
              </w:rPr>
              <w:br/>
              <w:t>6447 YL</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51BDAB3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745D4FD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ACBD6A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8F764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05E75C7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7D2496C"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9577D10"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D03D988" w14:textId="77777777" w:rsidTr="000920C0">
        <w:trPr>
          <w:trHeight w:val="2668"/>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343BAF"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lastRenderedPageBreak/>
              <w:t>39</w:t>
            </w:r>
          </w:p>
        </w:tc>
        <w:tc>
          <w:tcPr>
            <w:tcW w:w="1356" w:type="pct"/>
            <w:tcBorders>
              <w:top w:val="single" w:sz="4" w:space="0" w:color="auto"/>
              <w:left w:val="nil"/>
              <w:bottom w:val="single" w:sz="4" w:space="0" w:color="auto"/>
              <w:right w:val="single" w:sz="4" w:space="0" w:color="auto"/>
            </w:tcBorders>
            <w:shd w:val="clear" w:color="auto" w:fill="FFFFFF"/>
            <w:vAlign w:val="center"/>
            <w:hideMark/>
          </w:tcPr>
          <w:p w14:paraId="2CE29BD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Велики сервис: </w:t>
            </w:r>
          </w:p>
          <w:p w14:paraId="0C806257"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xml:space="preserve">(замена моторног и кочног уља, расхладне  течности мотора и свих филтера, сета ПК </w:t>
            </w:r>
            <w:r w:rsidRPr="00E66C7C">
              <w:rPr>
                <w:rFonts w:cs="Arial"/>
                <w:kern w:val="0"/>
                <w:lang w:eastAsia="sr-Latn-RS"/>
              </w:rPr>
              <w:br/>
              <w:t xml:space="preserve">каиша, сета зупчастог каиша, </w:t>
            </w:r>
          </w:p>
          <w:p w14:paraId="34496D0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пумпе за расхладну течност мотора, преглед комплетног возила и дијагностика возила)</w:t>
            </w:r>
          </w:p>
        </w:tc>
        <w:tc>
          <w:tcPr>
            <w:tcW w:w="397" w:type="pct"/>
            <w:tcBorders>
              <w:top w:val="single" w:sz="4" w:space="0" w:color="auto"/>
              <w:left w:val="nil"/>
              <w:bottom w:val="single" w:sz="4" w:space="0" w:color="auto"/>
              <w:right w:val="single" w:sz="4" w:space="0" w:color="auto"/>
            </w:tcBorders>
            <w:shd w:val="clear" w:color="auto" w:fill="FFFFFF"/>
            <w:vAlign w:val="center"/>
            <w:hideMark/>
          </w:tcPr>
          <w:p w14:paraId="7FE8CC68" w14:textId="77777777" w:rsidR="00460CE4" w:rsidRPr="00E66C7C" w:rsidRDefault="00460CE4" w:rsidP="000920C0">
            <w:pPr>
              <w:widowControl/>
              <w:suppressAutoHyphens w:val="0"/>
              <w:autoSpaceDN/>
              <w:textAlignment w:val="auto"/>
              <w:rPr>
                <w:rFonts w:cs="Arial"/>
                <w:kern w:val="0"/>
                <w:sz w:val="18"/>
                <w:lang w:eastAsia="sr-Latn-RS"/>
              </w:rPr>
            </w:pPr>
            <w:r w:rsidRPr="00E66C7C">
              <w:rPr>
                <w:rFonts w:cs="Arial"/>
                <w:kern w:val="0"/>
                <w:sz w:val="18"/>
                <w:lang w:eastAsia="sr-Latn-RS"/>
              </w:rPr>
              <w:t>SAE 5W-40</w:t>
            </w:r>
            <w:r w:rsidRPr="00E66C7C">
              <w:rPr>
                <w:rFonts w:cs="Arial"/>
                <w:kern w:val="0"/>
                <w:sz w:val="18"/>
                <w:lang w:eastAsia="sr-Latn-RS"/>
              </w:rPr>
              <w:br/>
              <w:t>DOT 4</w:t>
            </w:r>
            <w:r w:rsidRPr="00E66C7C">
              <w:rPr>
                <w:rFonts w:cs="Arial"/>
                <w:kern w:val="0"/>
                <w:sz w:val="18"/>
                <w:lang w:eastAsia="sr-Latn-RS"/>
              </w:rPr>
              <w:br/>
              <w:t>1444 QW</w:t>
            </w:r>
            <w:r w:rsidRPr="00E66C7C">
              <w:rPr>
                <w:rFonts w:cs="Arial"/>
                <w:kern w:val="0"/>
                <w:sz w:val="18"/>
                <w:lang w:eastAsia="sr-Latn-RS"/>
              </w:rPr>
              <w:br/>
              <w:t>1109 CK</w:t>
            </w:r>
            <w:r w:rsidRPr="00E66C7C">
              <w:rPr>
                <w:rFonts w:cs="Arial"/>
                <w:kern w:val="0"/>
                <w:sz w:val="18"/>
                <w:lang w:eastAsia="sr-Latn-RS"/>
              </w:rPr>
              <w:br/>
              <w:t>1906 89</w:t>
            </w:r>
            <w:r w:rsidRPr="00E66C7C">
              <w:rPr>
                <w:rFonts w:cs="Arial"/>
                <w:kern w:val="0"/>
                <w:sz w:val="18"/>
                <w:lang w:eastAsia="sr-Latn-RS"/>
              </w:rPr>
              <w:br/>
              <w:t>6447 YL</w:t>
            </w:r>
            <w:r w:rsidRPr="00E66C7C">
              <w:rPr>
                <w:rFonts w:cs="Arial"/>
                <w:kern w:val="0"/>
                <w:sz w:val="18"/>
                <w:lang w:eastAsia="sr-Latn-RS"/>
              </w:rPr>
              <w:br/>
              <w:t>G12</w:t>
            </w:r>
            <w:r w:rsidRPr="00E66C7C">
              <w:rPr>
                <w:rFonts w:cs="Arial"/>
                <w:kern w:val="0"/>
                <w:sz w:val="18"/>
                <w:lang w:eastAsia="sr-Latn-RS"/>
              </w:rPr>
              <w:br/>
              <w:t>16 112 782 80</w:t>
            </w:r>
            <w:r w:rsidRPr="00E66C7C">
              <w:rPr>
                <w:rFonts w:cs="Arial"/>
                <w:kern w:val="0"/>
                <w:sz w:val="18"/>
                <w:lang w:eastAsia="sr-Latn-RS"/>
              </w:rPr>
              <w:br/>
              <w:t>16 095 254 80</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0F69F54"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304B229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4D7A18B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601266D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3CFF26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386665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7610C934"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8599A6E"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BD2A2C"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40</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4F07A5E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val="sr-Cyrl-RS" w:eastAsia="sr-Latn-RS"/>
              </w:rPr>
              <w:t>С</w:t>
            </w:r>
            <w:r w:rsidRPr="00E66C7C">
              <w:rPr>
                <w:rFonts w:cs="Arial"/>
                <w:kern w:val="0"/>
                <w:lang w:eastAsia="sr-Latn-RS"/>
              </w:rPr>
              <w:t>ет квачила (корпа, ламела и потисни лежај)</w:t>
            </w:r>
            <w:r w:rsidRPr="00E66C7C">
              <w:rPr>
                <w:rFonts w:cs="Arial"/>
                <w:kern w:val="0"/>
                <w:lang w:val="sr-Cyrl-RS" w:eastAsia="sr-Latn-RS"/>
              </w:rPr>
              <w:t xml:space="preserve"> са заменом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7373CF6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2052 P3</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3CE794E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1B475116"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9FE683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FF030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4C86BB5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67CD3E6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47DF30A2"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7712F469"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6572A"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41</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CCA9AA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Контрола рада клима уређаја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439B116B"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EF80FA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7D7CAAE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32B5D6E2"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050169F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224A84E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1FD9E59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0549B0DE"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59D770F5"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375017"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42</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3E084438"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Допуна клима уређаја расхладним флуидом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5E2DE538"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1BF7D1F"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left w:val="nil"/>
              <w:bottom w:val="single" w:sz="4" w:space="0" w:color="auto"/>
              <w:right w:val="single" w:sz="4" w:space="0" w:color="auto"/>
            </w:tcBorders>
            <w:shd w:val="clear" w:color="auto" w:fill="FFFFFF"/>
            <w:noWrap/>
            <w:vAlign w:val="bottom"/>
            <w:hideMark/>
          </w:tcPr>
          <w:p w14:paraId="4A2FD7B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28727B71"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4AF6653B"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699677B3"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4C7B041D"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2659B091"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0A61CA11"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54F61" w14:textId="77777777" w:rsidR="00460CE4" w:rsidRPr="00E66C7C" w:rsidRDefault="00460CE4" w:rsidP="000920C0">
            <w:pPr>
              <w:widowControl/>
              <w:suppressAutoHyphens w:val="0"/>
              <w:autoSpaceDN/>
              <w:jc w:val="center"/>
              <w:textAlignment w:val="auto"/>
              <w:rPr>
                <w:rFonts w:cs="Arial"/>
                <w:kern w:val="0"/>
                <w:lang w:eastAsia="sr-Latn-RS"/>
              </w:rPr>
            </w:pPr>
            <w:r>
              <w:rPr>
                <w:rFonts w:cs="Arial"/>
                <w:kern w:val="0"/>
                <w:lang w:eastAsia="sr-Latn-RS"/>
              </w:rPr>
              <w:t>43</w:t>
            </w:r>
          </w:p>
        </w:tc>
        <w:tc>
          <w:tcPr>
            <w:tcW w:w="1356" w:type="pct"/>
            <w:tcBorders>
              <w:top w:val="single" w:sz="4" w:space="0" w:color="auto"/>
              <w:left w:val="nil"/>
              <w:bottom w:val="single" w:sz="4" w:space="0" w:color="auto"/>
              <w:right w:val="single" w:sz="4" w:space="0" w:color="auto"/>
            </w:tcBorders>
            <w:shd w:val="clear" w:color="auto" w:fill="FFFFFF"/>
            <w:noWrap/>
            <w:vAlign w:val="center"/>
            <w:hideMark/>
          </w:tcPr>
          <w:p w14:paraId="0193170E"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Дијагностика возила дијагностичким уређајем</w:t>
            </w:r>
          </w:p>
        </w:tc>
        <w:tc>
          <w:tcPr>
            <w:tcW w:w="397" w:type="pct"/>
            <w:tcBorders>
              <w:top w:val="single" w:sz="4" w:space="0" w:color="auto"/>
              <w:left w:val="nil"/>
              <w:bottom w:val="single" w:sz="4" w:space="0" w:color="auto"/>
              <w:right w:val="single" w:sz="4" w:space="0" w:color="auto"/>
            </w:tcBorders>
            <w:shd w:val="clear" w:color="auto" w:fill="FFFFFF"/>
            <w:noWrap/>
            <w:vAlign w:val="center"/>
            <w:hideMark/>
          </w:tcPr>
          <w:p w14:paraId="02E82D43" w14:textId="77777777" w:rsidR="00460CE4" w:rsidRPr="00E66C7C" w:rsidRDefault="00460CE4" w:rsidP="000920C0">
            <w:pPr>
              <w:widowControl/>
              <w:suppressAutoHyphens w:val="0"/>
              <w:autoSpaceDN/>
              <w:jc w:val="center"/>
              <w:textAlignment w:val="auto"/>
              <w:rPr>
                <w:rFonts w:cs="Arial"/>
                <w:kern w:val="0"/>
                <w:lang w:eastAsia="sr-Latn-RS"/>
              </w:rPr>
            </w:pPr>
            <w:r w:rsidRPr="00E66C7C">
              <w:rPr>
                <w:rFonts w:cs="Arial"/>
                <w:kern w:val="0"/>
                <w:lang w:eastAsia="sr-Latn-RS"/>
              </w:rPr>
              <w:t>-</w:t>
            </w:r>
          </w:p>
        </w:tc>
        <w:tc>
          <w:tcPr>
            <w:tcW w:w="381" w:type="pct"/>
            <w:tcBorders>
              <w:top w:val="single" w:sz="4" w:space="0" w:color="auto"/>
              <w:left w:val="nil"/>
              <w:bottom w:val="single" w:sz="4" w:space="0" w:color="auto"/>
              <w:right w:val="single" w:sz="4" w:space="0" w:color="auto"/>
            </w:tcBorders>
            <w:shd w:val="clear" w:color="auto" w:fill="FFFFFF"/>
            <w:noWrap/>
            <w:vAlign w:val="center"/>
            <w:hideMark/>
          </w:tcPr>
          <w:p w14:paraId="201D072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388" w:type="pct"/>
            <w:tcBorders>
              <w:top w:val="single" w:sz="4" w:space="0" w:color="auto"/>
              <w:bottom w:val="single" w:sz="4" w:space="0" w:color="auto"/>
              <w:right w:val="single" w:sz="4" w:space="0" w:color="auto"/>
            </w:tcBorders>
            <w:noWrap/>
            <w:vAlign w:val="center"/>
            <w:hideMark/>
          </w:tcPr>
          <w:p w14:paraId="14A8682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1" w:type="pct"/>
            <w:tcBorders>
              <w:top w:val="single" w:sz="4" w:space="0" w:color="auto"/>
              <w:left w:val="nil"/>
              <w:bottom w:val="single" w:sz="4" w:space="0" w:color="auto"/>
              <w:right w:val="single" w:sz="4" w:space="0" w:color="auto"/>
            </w:tcBorders>
            <w:shd w:val="clear" w:color="auto" w:fill="FFFFFF"/>
            <w:noWrap/>
            <w:vAlign w:val="bottom"/>
            <w:hideMark/>
          </w:tcPr>
          <w:p w14:paraId="1BAF75F9"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36" w:type="pct"/>
            <w:tcBorders>
              <w:top w:val="single" w:sz="4" w:space="0" w:color="auto"/>
              <w:left w:val="nil"/>
              <w:bottom w:val="single" w:sz="4" w:space="0" w:color="auto"/>
              <w:right w:val="single" w:sz="4" w:space="0" w:color="auto"/>
            </w:tcBorders>
            <w:shd w:val="clear" w:color="auto" w:fill="FFFFFF"/>
            <w:noWrap/>
            <w:vAlign w:val="bottom"/>
            <w:hideMark/>
          </w:tcPr>
          <w:p w14:paraId="354D813A"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84" w:type="pct"/>
            <w:tcBorders>
              <w:top w:val="single" w:sz="4" w:space="0" w:color="auto"/>
              <w:left w:val="nil"/>
              <w:bottom w:val="single" w:sz="4" w:space="0" w:color="auto"/>
              <w:right w:val="single" w:sz="4" w:space="0" w:color="auto"/>
            </w:tcBorders>
            <w:shd w:val="clear" w:color="auto" w:fill="FFFFFF"/>
            <w:noWrap/>
            <w:vAlign w:val="bottom"/>
            <w:hideMark/>
          </w:tcPr>
          <w:p w14:paraId="79634CE5"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7189E5F0" w14:textId="77777777" w:rsidR="00460CE4" w:rsidRPr="00E66C7C" w:rsidRDefault="00460CE4" w:rsidP="000920C0">
            <w:pPr>
              <w:widowControl/>
              <w:suppressAutoHyphens w:val="0"/>
              <w:autoSpaceDN/>
              <w:textAlignment w:val="auto"/>
              <w:rPr>
                <w:rFonts w:cs="Arial"/>
                <w:kern w:val="0"/>
                <w:lang w:eastAsia="sr-Latn-RS"/>
              </w:rPr>
            </w:pPr>
            <w:r w:rsidRPr="00E66C7C">
              <w:rPr>
                <w:rFonts w:cs="Arial"/>
                <w:kern w:val="0"/>
                <w:lang w:eastAsia="sr-Latn-RS"/>
              </w:rPr>
              <w:t> </w:t>
            </w:r>
          </w:p>
        </w:tc>
        <w:tc>
          <w:tcPr>
            <w:tcW w:w="498" w:type="pct"/>
            <w:tcBorders>
              <w:top w:val="single" w:sz="4" w:space="0" w:color="auto"/>
              <w:left w:val="nil"/>
              <w:bottom w:val="single" w:sz="4" w:space="0" w:color="auto"/>
              <w:right w:val="single" w:sz="4" w:space="0" w:color="auto"/>
            </w:tcBorders>
            <w:shd w:val="clear" w:color="auto" w:fill="FFFFFF"/>
          </w:tcPr>
          <w:p w14:paraId="52470A45" w14:textId="77777777" w:rsidR="00460CE4" w:rsidRPr="00E66C7C" w:rsidRDefault="00460CE4" w:rsidP="000920C0">
            <w:pPr>
              <w:widowControl/>
              <w:suppressAutoHyphens w:val="0"/>
              <w:autoSpaceDN/>
              <w:textAlignment w:val="auto"/>
              <w:rPr>
                <w:rFonts w:cs="Arial"/>
                <w:kern w:val="0"/>
                <w:lang w:eastAsia="sr-Latn-RS"/>
              </w:rPr>
            </w:pPr>
          </w:p>
        </w:tc>
      </w:tr>
      <w:tr w:rsidR="00460CE4" w:rsidRPr="00E66C7C" w14:paraId="335BBED4" w14:textId="77777777" w:rsidTr="000920C0">
        <w:trPr>
          <w:trHeight w:val="300"/>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91AF36" w14:textId="77777777" w:rsidR="00460CE4" w:rsidRPr="00E66C7C" w:rsidRDefault="00460CE4" w:rsidP="000920C0">
            <w:pPr>
              <w:widowControl/>
              <w:suppressAutoHyphens w:val="0"/>
              <w:autoSpaceDN/>
              <w:jc w:val="center"/>
              <w:textAlignment w:val="auto"/>
              <w:rPr>
                <w:rFonts w:cs="Arial"/>
                <w:kern w:val="0"/>
                <w:lang w:eastAsia="sr-Latn-RS"/>
              </w:rPr>
            </w:pPr>
          </w:p>
        </w:tc>
        <w:tc>
          <w:tcPr>
            <w:tcW w:w="3733" w:type="pct"/>
            <w:gridSpan w:val="7"/>
            <w:tcBorders>
              <w:top w:val="single" w:sz="4" w:space="0" w:color="auto"/>
              <w:left w:val="nil"/>
              <w:bottom w:val="single" w:sz="4" w:space="0" w:color="auto"/>
              <w:right w:val="single" w:sz="4" w:space="0" w:color="auto"/>
            </w:tcBorders>
            <w:shd w:val="clear" w:color="auto" w:fill="FFFFFF"/>
            <w:noWrap/>
            <w:vAlign w:val="center"/>
            <w:hideMark/>
          </w:tcPr>
          <w:p w14:paraId="43FB9DEF" w14:textId="77777777" w:rsidR="00460CE4" w:rsidRPr="00E66C7C" w:rsidRDefault="00460CE4" w:rsidP="000920C0">
            <w:pPr>
              <w:widowControl/>
              <w:suppressAutoHyphens w:val="0"/>
              <w:autoSpaceDN/>
              <w:jc w:val="right"/>
              <w:textAlignment w:val="auto"/>
              <w:rPr>
                <w:rFonts w:cs="Arial"/>
                <w:b/>
                <w:kern w:val="0"/>
                <w:lang w:val="sr-Cyrl-CS" w:eastAsia="sr-Latn-RS"/>
              </w:rPr>
            </w:pPr>
            <w:r w:rsidRPr="00E66C7C">
              <w:rPr>
                <w:rFonts w:eastAsia="Calibri" w:cs="Arial"/>
                <w:b/>
                <w:kern w:val="0"/>
                <w:lang w:val="sr-Cyrl-CS"/>
              </w:rPr>
              <w:t>ЗБИРНА ЈЕДИНИЧНА ЦЕНА (УКУПНА УПОРЕДНА ВРЕДНОСТ)</w:t>
            </w:r>
            <w:r w:rsidRPr="00E66C7C">
              <w:rPr>
                <w:rFonts w:eastAsia="Calibri" w:cs="Arial"/>
                <w:b/>
                <w:bCs/>
                <w:kern w:val="0"/>
              </w:rPr>
              <w:t xml:space="preserve">  БЕЗ ПДВ</w:t>
            </w:r>
            <w:r w:rsidRPr="00E66C7C">
              <w:rPr>
                <w:rFonts w:eastAsia="Calibri" w:cs="Arial"/>
                <w:b/>
                <w:bCs/>
                <w:kern w:val="0"/>
                <w:lang w:val="sr-Cyrl-CS"/>
              </w:rPr>
              <w:t>-А</w:t>
            </w:r>
            <w:r w:rsidRPr="00E66C7C">
              <w:rPr>
                <w:rFonts w:eastAsia="Calibri" w:cs="Arial"/>
                <w:b/>
                <w:kern w:val="0"/>
                <w:lang w:val="sr-Cyrl-RS"/>
              </w:rPr>
              <w:t>:</w:t>
            </w:r>
          </w:p>
        </w:tc>
        <w:tc>
          <w:tcPr>
            <w:tcW w:w="581" w:type="pct"/>
            <w:tcBorders>
              <w:top w:val="single" w:sz="4" w:space="0" w:color="auto"/>
              <w:left w:val="nil"/>
              <w:bottom w:val="single" w:sz="4" w:space="0" w:color="auto"/>
              <w:right w:val="single" w:sz="4" w:space="0" w:color="auto"/>
            </w:tcBorders>
            <w:shd w:val="clear" w:color="auto" w:fill="FFFFFF"/>
            <w:noWrap/>
            <w:vAlign w:val="bottom"/>
            <w:hideMark/>
          </w:tcPr>
          <w:p w14:paraId="26E6A235" w14:textId="77777777" w:rsidR="00460CE4" w:rsidRPr="00E66C7C" w:rsidRDefault="00460CE4" w:rsidP="000920C0">
            <w:pPr>
              <w:widowControl/>
              <w:suppressAutoHyphens w:val="0"/>
              <w:autoSpaceDN/>
              <w:textAlignment w:val="auto"/>
              <w:rPr>
                <w:rFonts w:cs="Arial"/>
                <w:kern w:val="0"/>
                <w:lang w:eastAsia="sr-Latn-RS"/>
              </w:rPr>
            </w:pPr>
          </w:p>
        </w:tc>
        <w:tc>
          <w:tcPr>
            <w:tcW w:w="498" w:type="pct"/>
            <w:tcBorders>
              <w:top w:val="single" w:sz="4" w:space="0" w:color="auto"/>
              <w:left w:val="nil"/>
              <w:bottom w:val="single" w:sz="4" w:space="0" w:color="auto"/>
              <w:right w:val="single" w:sz="4" w:space="0" w:color="auto"/>
            </w:tcBorders>
            <w:shd w:val="clear" w:color="auto" w:fill="FFFFFF"/>
          </w:tcPr>
          <w:p w14:paraId="78E9908F" w14:textId="77777777" w:rsidR="00460CE4" w:rsidRPr="00E66C7C" w:rsidRDefault="00460CE4" w:rsidP="000920C0">
            <w:pPr>
              <w:widowControl/>
              <w:suppressAutoHyphens w:val="0"/>
              <w:autoSpaceDN/>
              <w:textAlignment w:val="auto"/>
              <w:rPr>
                <w:rFonts w:cs="Arial"/>
                <w:kern w:val="0"/>
                <w:lang w:eastAsia="sr-Latn-RS"/>
              </w:rPr>
            </w:pPr>
          </w:p>
        </w:tc>
      </w:tr>
    </w:tbl>
    <w:p w14:paraId="61B48EAD" w14:textId="77777777" w:rsidR="00460CE4" w:rsidRPr="00E66C7C" w:rsidRDefault="00460CE4" w:rsidP="00460CE4">
      <w:pPr>
        <w:widowControl/>
        <w:suppressAutoHyphens w:val="0"/>
        <w:autoSpaceDN/>
        <w:snapToGrid w:val="0"/>
        <w:textAlignment w:val="auto"/>
        <w:rPr>
          <w:rFonts w:cs="Arial"/>
          <w:b/>
          <w:kern w:val="0"/>
          <w:sz w:val="16"/>
          <w:szCs w:val="16"/>
          <w:lang w:val="sr-Cyrl-RS"/>
        </w:rPr>
      </w:pPr>
    </w:p>
    <w:p w14:paraId="66D25D82" w14:textId="77777777" w:rsidR="00460CE4" w:rsidRPr="009C0F18" w:rsidRDefault="00460CE4" w:rsidP="00460CE4">
      <w:pPr>
        <w:widowControl/>
        <w:suppressAutoHyphens w:val="0"/>
        <w:autoSpaceDN/>
        <w:snapToGrid w:val="0"/>
        <w:textAlignment w:val="auto"/>
        <w:rPr>
          <w:rFonts w:cs="Arial"/>
          <w:b/>
          <w:color w:val="FF0000"/>
          <w:kern w:val="0"/>
          <w:sz w:val="16"/>
          <w:szCs w:val="16"/>
          <w:lang w:val="sr-Cyrl-RS"/>
        </w:rPr>
      </w:pPr>
    </w:p>
    <w:p w14:paraId="2F5A3C30"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sidRPr="00E66C7C">
        <w:rPr>
          <w:rFonts w:cs="Arial"/>
          <w:b/>
          <w:kern w:val="0"/>
          <w:lang w:val="sr-Latn-RS"/>
        </w:rPr>
        <w:t>3</w:t>
      </w:r>
      <w:r w:rsidRPr="00E66C7C">
        <w:rPr>
          <w:rFonts w:cs="Arial"/>
          <w:b/>
          <w:kern w:val="0"/>
          <w:lang w:val="sr-Cyrl-CS"/>
        </w:rPr>
        <w:t>)  за Партију број 1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33C3CFDC" w14:textId="77777777" w:rsidR="00460CE4" w:rsidRPr="00E66C7C" w:rsidRDefault="00460CE4" w:rsidP="00460CE4">
      <w:pPr>
        <w:widowControl/>
        <w:suppressAutoHyphens w:val="0"/>
        <w:autoSpaceDN/>
        <w:snapToGrid w:val="0"/>
        <w:textAlignment w:val="auto"/>
        <w:rPr>
          <w:rFonts w:cs="Arial"/>
          <w:b/>
          <w:kern w:val="0"/>
          <w:lang w:val="sr-Cyrl-RS"/>
        </w:rPr>
      </w:pPr>
    </w:p>
    <w:p w14:paraId="7A09FD44"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6C460B71" w14:textId="77777777" w:rsidR="00460CE4" w:rsidRPr="00E66C7C" w:rsidRDefault="00460CE4" w:rsidP="00460CE4">
      <w:pPr>
        <w:widowControl/>
        <w:suppressAutoHyphens w:val="0"/>
        <w:autoSpaceDN/>
        <w:snapToGrid w:val="0"/>
        <w:textAlignment w:val="auto"/>
        <w:rPr>
          <w:rFonts w:cs="Arial"/>
          <w:b/>
          <w:kern w:val="0"/>
          <w:lang w:val="sr-Cyrl-RS"/>
        </w:rPr>
      </w:pPr>
    </w:p>
    <w:p w14:paraId="5631E410"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sidRPr="00E66C7C">
        <w:rPr>
          <w:rFonts w:cs="Arial"/>
          <w:b/>
          <w:kern w:val="0"/>
          <w:lang w:val="sr-Latn-RS"/>
        </w:rPr>
        <w:t>3</w:t>
      </w:r>
      <w:r w:rsidRPr="00E66C7C">
        <w:rPr>
          <w:rFonts w:cs="Arial"/>
          <w:b/>
          <w:kern w:val="0"/>
          <w:lang w:val="sr-Cyrl-CS"/>
        </w:rPr>
        <w:t>)  за Партију број 1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530716F3" w14:textId="77777777" w:rsidR="00460CE4" w:rsidRPr="00923F4A" w:rsidRDefault="00460CE4" w:rsidP="00460CE4">
      <w:pPr>
        <w:widowControl/>
        <w:suppressAutoHyphens w:val="0"/>
        <w:autoSpaceDN/>
        <w:spacing w:after="200" w:line="276" w:lineRule="auto"/>
        <w:textAlignment w:val="auto"/>
        <w:rPr>
          <w:rFonts w:cs="Arial"/>
          <w:b/>
          <w:kern w:val="0"/>
          <w:lang w:val="sr-Cyrl-CS"/>
        </w:rPr>
      </w:pPr>
      <w:r w:rsidRPr="00923F4A">
        <w:rPr>
          <w:rFonts w:cs="Arial"/>
          <w:b/>
          <w:kern w:val="0"/>
          <w:lang w:val="sr-Cyrl-CS"/>
        </w:rPr>
        <w:t>Напомена:</w:t>
      </w:r>
    </w:p>
    <w:p w14:paraId="520839A6"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 xml:space="preserve">Понуђена цена </w:t>
      </w:r>
      <w:r w:rsidRPr="00BA323E">
        <w:rPr>
          <w:rFonts w:ascii="Arial" w:hAnsi="Arial" w:cs="Arial"/>
          <w:color w:val="000000" w:themeColor="text1"/>
          <w:sz w:val="22"/>
          <w:szCs w:val="22"/>
          <w:u w:val="single"/>
          <w:lang w:val="sr-Cyrl-CS"/>
        </w:rPr>
        <w:t>(укупна упоредна вредност понуде)</w:t>
      </w:r>
      <w:r w:rsidRPr="00BA323E">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20987930"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BA323E">
        <w:rPr>
          <w:rFonts w:ascii="Arial" w:hAnsi="Arial" w:cs="Arial"/>
          <w:color w:val="000000" w:themeColor="text1"/>
          <w:sz w:val="22"/>
          <w:szCs w:val="22"/>
        </w:rPr>
        <w:t xml:space="preserve"> </w:t>
      </w:r>
    </w:p>
    <w:p w14:paraId="146DDEC9" w14:textId="77777777" w:rsidR="00460CE4" w:rsidRPr="00BA323E"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BA323E">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56088F46"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eastAsia="Times New Roman" w:hAnsi="Arial" w:cs="Arial"/>
          <w:color w:val="000000" w:themeColor="text1"/>
          <w:sz w:val="22"/>
          <w:szCs w:val="22"/>
          <w:lang w:val="sr-Cyrl-RS" w:eastAsia="ar-SA"/>
        </w:rPr>
        <w:t>Понуђач</w:t>
      </w:r>
      <w:r w:rsidRPr="00923F4A">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923F4A">
        <w:rPr>
          <w:rFonts w:ascii="Arial" w:eastAsia="Times New Roman" w:hAnsi="Arial" w:cs="Arial"/>
          <w:color w:val="000000" w:themeColor="text1"/>
          <w:sz w:val="22"/>
          <w:szCs w:val="22"/>
          <w:lang w:val="sr-Cyrl-CS" w:eastAsia="ar-SA"/>
        </w:rPr>
        <w:t xml:space="preserve">, </w:t>
      </w:r>
      <w:r w:rsidRPr="00923F4A">
        <w:rPr>
          <w:rFonts w:ascii="Arial" w:eastAsia="Times New Roman" w:hAnsi="Arial" w:cs="Arial"/>
          <w:color w:val="000000" w:themeColor="text1"/>
          <w:sz w:val="22"/>
          <w:szCs w:val="22"/>
          <w:lang w:val="sr-Latn-CS" w:eastAsia="ar-SA"/>
        </w:rPr>
        <w:t>у супротном понуда ће се сматрати не</w:t>
      </w:r>
      <w:r w:rsidRPr="00923F4A">
        <w:rPr>
          <w:rFonts w:ascii="Arial" w:eastAsia="Times New Roman" w:hAnsi="Arial" w:cs="Arial"/>
          <w:color w:val="000000" w:themeColor="text1"/>
          <w:sz w:val="22"/>
          <w:szCs w:val="22"/>
          <w:lang w:val="sr-Cyrl-RS" w:eastAsia="ar-SA"/>
        </w:rPr>
        <w:t>прихватљивом</w:t>
      </w:r>
      <w:r w:rsidR="00080B56">
        <w:rPr>
          <w:rFonts w:ascii="Arial" w:eastAsia="Times New Roman" w:hAnsi="Arial" w:cs="Arial"/>
          <w:color w:val="000000" w:themeColor="text1"/>
          <w:sz w:val="22"/>
          <w:szCs w:val="22"/>
          <w:lang w:val="sr-Cyrl-RS" w:eastAsia="ar-SA"/>
        </w:rPr>
        <w:t>.</w:t>
      </w:r>
    </w:p>
    <w:p w14:paraId="216D4A7F"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hAnsi="Arial" w:cs="Arial"/>
          <w:color w:val="000000" w:themeColor="text1"/>
          <w:sz w:val="22"/>
          <w:szCs w:val="22"/>
          <w:lang w:val="sr-Cyrl-CS"/>
        </w:rPr>
        <w:t xml:space="preserve">Понуђач се обавезује да </w:t>
      </w:r>
      <w:r w:rsidRPr="00923F4A">
        <w:rPr>
          <w:rFonts w:ascii="Arial" w:hAnsi="Arial" w:cs="Arial"/>
          <w:color w:val="000000" w:themeColor="text1"/>
          <w:sz w:val="22"/>
          <w:szCs w:val="22"/>
          <w:lang w:val="ru-RU"/>
        </w:rPr>
        <w:t xml:space="preserve">изврши уградњу нових </w:t>
      </w:r>
      <w:r w:rsidRPr="00923F4A">
        <w:rPr>
          <w:rFonts w:ascii="Arial" w:hAnsi="Arial" w:cs="Arial"/>
          <w:color w:val="000000" w:themeColor="text1"/>
          <w:sz w:val="22"/>
          <w:szCs w:val="22"/>
        </w:rPr>
        <w:t xml:space="preserve">оригиналних </w:t>
      </w:r>
      <w:r w:rsidRPr="00923F4A">
        <w:rPr>
          <w:rFonts w:ascii="Arial" w:hAnsi="Arial" w:cs="Arial"/>
          <w:color w:val="000000" w:themeColor="text1"/>
          <w:sz w:val="22"/>
          <w:szCs w:val="22"/>
          <w:lang w:val="sr-Cyrl-CS"/>
        </w:rPr>
        <w:t xml:space="preserve">делова или одговарајућих </w:t>
      </w:r>
      <w:r w:rsidRPr="00923F4A">
        <w:rPr>
          <w:rFonts w:ascii="Arial" w:hAnsi="Arial" w:cs="Arial"/>
          <w:color w:val="000000" w:themeColor="text1"/>
          <w:sz w:val="22"/>
          <w:szCs w:val="22"/>
          <w:lang w:val="ru-RU"/>
        </w:rPr>
        <w:t xml:space="preserve">делова </w:t>
      </w:r>
      <w:r w:rsidRPr="00923F4A">
        <w:rPr>
          <w:rFonts w:ascii="Arial" w:hAnsi="Arial" w:cs="Arial"/>
          <w:color w:val="000000" w:themeColor="text1"/>
          <w:sz w:val="22"/>
          <w:szCs w:val="22"/>
        </w:rPr>
        <w:t>по свим функционалним</w:t>
      </w:r>
      <w:r w:rsidRPr="00923F4A">
        <w:rPr>
          <w:rFonts w:ascii="Arial" w:hAnsi="Arial" w:cs="Arial"/>
          <w:color w:val="000000" w:themeColor="text1"/>
          <w:sz w:val="22"/>
          <w:szCs w:val="22"/>
          <w:lang w:val="sr-Cyrl-CS"/>
        </w:rPr>
        <w:t xml:space="preserve"> и </w:t>
      </w:r>
      <w:r w:rsidRPr="00923F4A">
        <w:rPr>
          <w:rFonts w:ascii="Arial" w:hAnsi="Arial" w:cs="Arial"/>
          <w:color w:val="000000" w:themeColor="text1"/>
          <w:sz w:val="22"/>
          <w:szCs w:val="22"/>
        </w:rPr>
        <w:t>техничким карактеристикама, квалитету и могућношћу уградње</w:t>
      </w:r>
      <w:r w:rsidRPr="00923F4A">
        <w:rPr>
          <w:rFonts w:ascii="Arial" w:hAnsi="Arial" w:cs="Arial"/>
          <w:color w:val="000000" w:themeColor="text1"/>
          <w:sz w:val="22"/>
          <w:szCs w:val="22"/>
          <w:lang w:val="ru-RU"/>
        </w:rPr>
        <w:t xml:space="preserve"> за чији квалитет и исправност је одговоран</w:t>
      </w:r>
    </w:p>
    <w:p w14:paraId="78CFAA59" w14:textId="77777777" w:rsidR="00460CE4" w:rsidRPr="00923F4A"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lang w:val="sr-Cyrl-CS"/>
        </w:rPr>
      </w:pPr>
      <w:r w:rsidRPr="00923F4A">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923F4A">
        <w:rPr>
          <w:rFonts w:ascii="Arial" w:hAnsi="Arial" w:cs="Arial"/>
          <w:color w:val="000000" w:themeColor="text1"/>
          <w:sz w:val="22"/>
          <w:szCs w:val="22"/>
          <w:lang w:val="sr-Cyrl-RS"/>
        </w:rPr>
        <w:t xml:space="preserve">приликом </w:t>
      </w:r>
      <w:r w:rsidRPr="00923F4A">
        <w:rPr>
          <w:rFonts w:ascii="Arial" w:hAnsi="Arial" w:cs="Arial"/>
          <w:color w:val="000000" w:themeColor="text1"/>
          <w:sz w:val="22"/>
          <w:szCs w:val="22"/>
          <w:lang w:val="sr-Cyrl-CS"/>
        </w:rPr>
        <w:t>поправке и сервисирања</w:t>
      </w:r>
      <w:r w:rsidRPr="00923F4A">
        <w:rPr>
          <w:rFonts w:ascii="Arial" w:hAnsi="Arial" w:cs="Arial"/>
          <w:color w:val="000000" w:themeColor="text1"/>
          <w:sz w:val="22"/>
          <w:szCs w:val="22"/>
          <w:lang w:val="sr-Cyrl-RS"/>
        </w:rPr>
        <w:t xml:space="preserve"> путничких</w:t>
      </w:r>
      <w:r w:rsidRPr="00923F4A">
        <w:rPr>
          <w:rFonts w:ascii="Arial" w:hAnsi="Arial" w:cs="Arial"/>
          <w:color w:val="000000" w:themeColor="text1"/>
          <w:sz w:val="22"/>
          <w:szCs w:val="22"/>
          <w:lang w:val="sr-Latn-RS"/>
        </w:rPr>
        <w:t xml:space="preserve"> </w:t>
      </w:r>
      <w:r w:rsidRPr="00923F4A">
        <w:rPr>
          <w:rFonts w:ascii="Arial" w:hAnsi="Arial" w:cs="Arial"/>
          <w:color w:val="000000" w:themeColor="text1"/>
          <w:sz w:val="22"/>
          <w:szCs w:val="22"/>
          <w:lang w:val="sr-Cyrl-RS"/>
        </w:rPr>
        <w:t>в</w:t>
      </w:r>
      <w:r>
        <w:rPr>
          <w:rFonts w:ascii="Arial" w:hAnsi="Arial" w:cs="Arial"/>
          <w:color w:val="000000" w:themeColor="text1"/>
          <w:sz w:val="22"/>
          <w:szCs w:val="22"/>
          <w:lang w:val="sr-Cyrl-RS"/>
        </w:rPr>
        <w:t xml:space="preserve">озила </w:t>
      </w:r>
      <w:r w:rsidRPr="00192492">
        <w:rPr>
          <w:rFonts w:ascii="Arial" w:hAnsi="Arial" w:cs="Arial"/>
          <w:color w:val="000000" w:themeColor="text1"/>
          <w:sz w:val="22"/>
          <w:szCs w:val="22"/>
          <w:lang w:val="sr-Cyrl-CS"/>
        </w:rPr>
        <w:t>марке</w:t>
      </w:r>
      <w:r>
        <w:rPr>
          <w:rFonts w:ascii="Arial" w:hAnsi="Arial" w:cs="Arial"/>
          <w:color w:val="000000" w:themeColor="text1"/>
          <w:sz w:val="22"/>
          <w:szCs w:val="22"/>
          <w:lang w:val="sr-Cyrl-RS"/>
        </w:rPr>
        <w:t xml:space="preserve"> „Peugeot</w:t>
      </w:r>
      <w:r w:rsidRPr="00923F4A">
        <w:rPr>
          <w:rFonts w:ascii="Arial" w:hAnsi="Arial" w:cs="Arial"/>
          <w:color w:val="000000" w:themeColor="text1"/>
          <w:sz w:val="22"/>
          <w:szCs w:val="22"/>
          <w:lang w:val="sr-Latn-RS"/>
        </w:rPr>
        <w:t>“</w:t>
      </w:r>
      <w:r w:rsidRPr="00923F4A">
        <w:rPr>
          <w:rFonts w:ascii="Arial" w:hAnsi="Arial" w:cs="Arial"/>
          <w:color w:val="000000" w:themeColor="text1"/>
          <w:sz w:val="22"/>
          <w:szCs w:val="22"/>
          <w:lang w:val="sr-Cyrl-CS"/>
        </w:rPr>
        <w:t xml:space="preserve">. У случају настанка потребе Наручиоца за поправком или заменом </w:t>
      </w:r>
      <w:r w:rsidRPr="00923F4A">
        <w:rPr>
          <w:rFonts w:ascii="Arial" w:hAnsi="Arial" w:cs="Arial"/>
          <w:color w:val="000000" w:themeColor="text1"/>
          <w:sz w:val="22"/>
          <w:szCs w:val="22"/>
          <w:lang w:val="sr-Cyrl-CS"/>
        </w:rPr>
        <w:lastRenderedPageBreak/>
        <w:t xml:space="preserve">резервног дела / услугом  </w:t>
      </w:r>
      <w:r w:rsidRPr="00923F4A">
        <w:rPr>
          <w:rFonts w:ascii="Arial" w:hAnsi="Arial" w:cs="Arial"/>
          <w:color w:val="000000" w:themeColor="text1"/>
          <w:sz w:val="22"/>
          <w:szCs w:val="22"/>
          <w:lang w:val="ru-RU"/>
        </w:rPr>
        <w:t xml:space="preserve">који нису </w:t>
      </w:r>
      <w:r w:rsidRPr="00923F4A">
        <w:rPr>
          <w:rFonts w:ascii="Arial" w:hAnsi="Arial" w:cs="Arial"/>
          <w:color w:val="000000" w:themeColor="text1"/>
          <w:sz w:val="22"/>
          <w:szCs w:val="22"/>
          <w:lang w:val="sr-Cyrl-CS"/>
        </w:rPr>
        <w:t xml:space="preserve">обухваћени „обрасцем структура понуђене цене“, </w:t>
      </w:r>
      <w:r w:rsidRPr="00923F4A">
        <w:rPr>
          <w:rFonts w:ascii="Arial" w:hAnsi="Arial" w:cs="Arial"/>
          <w:color w:val="000000" w:themeColor="text1"/>
          <w:sz w:val="22"/>
          <w:szCs w:val="22"/>
          <w:lang w:val="ru-RU"/>
        </w:rPr>
        <w:t xml:space="preserve">изабрани Понуђач се обавезује да исте изврши, а </w:t>
      </w:r>
      <w:r w:rsidRPr="00923F4A">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923F4A">
        <w:rPr>
          <w:rFonts w:ascii="Arial" w:hAnsi="Arial" w:cs="Arial"/>
          <w:color w:val="000000" w:themeColor="text1"/>
          <w:sz w:val="22"/>
          <w:szCs w:val="22"/>
          <w:lang w:val="sr-Cyrl-RS"/>
        </w:rPr>
        <w:t xml:space="preserve"> и норматива времена рада</w:t>
      </w:r>
      <w:r w:rsidRPr="00923F4A">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923F4A">
        <w:rPr>
          <w:rFonts w:ascii="Arial" w:hAnsi="Arial" w:cs="Arial"/>
          <w:color w:val="000000" w:themeColor="text1"/>
          <w:sz w:val="22"/>
          <w:szCs w:val="22"/>
        </w:rPr>
        <w:t xml:space="preserve"> </w:t>
      </w:r>
      <w:r w:rsidRPr="00923F4A">
        <w:rPr>
          <w:rFonts w:ascii="Arial" w:hAnsi="Arial" w:cs="Arial"/>
          <w:color w:val="000000" w:themeColor="text1"/>
          <w:sz w:val="22"/>
          <w:szCs w:val="22"/>
          <w:lang w:val="sr-Cyrl-CS"/>
        </w:rPr>
        <w:t>Наручиоца овлашћено за надзор.</w:t>
      </w:r>
    </w:p>
    <w:p w14:paraId="51C70BB9" w14:textId="77777777" w:rsidR="00460CE4" w:rsidRDefault="00460CE4" w:rsidP="00460CE4">
      <w:pPr>
        <w:widowControl/>
        <w:tabs>
          <w:tab w:val="left" w:pos="0"/>
        </w:tabs>
        <w:suppressAutoHyphens w:val="0"/>
        <w:autoSpaceDN/>
        <w:jc w:val="center"/>
        <w:textAlignment w:val="auto"/>
        <w:rPr>
          <w:rFonts w:cs="Arial"/>
          <w:kern w:val="0"/>
          <w:sz w:val="24"/>
        </w:rPr>
      </w:pPr>
    </w:p>
    <w:p w14:paraId="5C19878E"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5A723A23"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6B2D2B9A"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3EEE9973"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628196D5" w14:textId="77777777" w:rsidR="00460CE4" w:rsidRPr="00E66C7C" w:rsidRDefault="00460CE4" w:rsidP="00460CE4">
      <w:pPr>
        <w:widowControl/>
        <w:suppressAutoHyphens w:val="0"/>
        <w:autoSpaceDN/>
        <w:snapToGrid w:val="0"/>
        <w:textAlignment w:val="auto"/>
        <w:rPr>
          <w:rFonts w:cs="Arial"/>
          <w:kern w:val="0"/>
          <w:sz w:val="24"/>
          <w:lang w:val="sr-Cyrl-CS"/>
        </w:rPr>
      </w:pPr>
      <w:r w:rsidRPr="00E66C7C">
        <w:rPr>
          <w:rFonts w:cs="Arial"/>
          <w:color w:val="FF0000"/>
          <w:kern w:val="0"/>
          <w:sz w:val="24"/>
          <w:lang w:val="sr-Cyrl-CS"/>
        </w:rPr>
        <w:t xml:space="preserve">                                                                                      </w:t>
      </w:r>
    </w:p>
    <w:p w14:paraId="20846337" w14:textId="77777777" w:rsidR="00460CE4" w:rsidRPr="00596117" w:rsidRDefault="00460CE4" w:rsidP="00460CE4">
      <w:pPr>
        <w:widowControl/>
        <w:suppressAutoHyphens w:val="0"/>
        <w:autoSpaceDN/>
        <w:jc w:val="both"/>
        <w:textAlignment w:val="auto"/>
        <w:rPr>
          <w:rFonts w:ascii="Calibri" w:eastAsia="Calibri" w:hAnsi="Calibri"/>
          <w:i/>
          <w:kern w:val="0"/>
          <w:sz w:val="22"/>
          <w:szCs w:val="22"/>
        </w:rPr>
      </w:pPr>
      <w:r w:rsidRPr="00596117">
        <w:rPr>
          <w:rFonts w:eastAsia="Calibri" w:cs="Arial"/>
          <w:b/>
          <w:bCs/>
          <w:i/>
          <w:kern w:val="0"/>
          <w:sz w:val="22"/>
          <w:szCs w:val="22"/>
          <w:lang w:val="sr-Cyrl-CS"/>
        </w:rPr>
        <w:t>Упутство како попунити образац структуре понуђене цене:</w:t>
      </w:r>
    </w:p>
    <w:p w14:paraId="11DEF5CC" w14:textId="77777777" w:rsidR="00460CE4" w:rsidRPr="00BA323E" w:rsidRDefault="00460CE4" w:rsidP="00460CE4">
      <w:pPr>
        <w:widowControl/>
        <w:suppressAutoHyphens w:val="0"/>
        <w:autoSpaceDN/>
        <w:jc w:val="both"/>
        <w:textAlignment w:val="auto"/>
        <w:rPr>
          <w:rFonts w:ascii="Calibri" w:eastAsia="Calibri" w:hAnsi="Calibri"/>
          <w:i/>
          <w:kern w:val="0"/>
          <w:sz w:val="22"/>
          <w:szCs w:val="22"/>
        </w:rPr>
      </w:pPr>
      <w:r w:rsidRPr="00BA323E">
        <w:rPr>
          <w:rFonts w:eastAsia="Calibri" w:cs="Arial"/>
          <w:i/>
          <w:kern w:val="0"/>
          <w:sz w:val="22"/>
          <w:szCs w:val="22"/>
          <w:lang w:val="sr-Cyrl-CS"/>
        </w:rPr>
        <w:t>Понуђачи треба да попуне образац структуре понуђене цене тако што ће:</w:t>
      </w:r>
    </w:p>
    <w:p w14:paraId="31884B28"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IV</w:t>
      </w:r>
      <w:r w:rsidRPr="00BA323E">
        <w:rPr>
          <w:rFonts w:eastAsia="Calibri" w:cs="Arial"/>
          <w:kern w:val="0"/>
          <w:sz w:val="22"/>
          <w:szCs w:val="22"/>
          <w:lang w:val="sr-Cyrl-CS"/>
        </w:rPr>
        <w:t xml:space="preserve"> уписати каталошки број понуђеног оригиналног или одговарајућег резервног дела,</w:t>
      </w:r>
    </w:p>
    <w:p w14:paraId="54B81246"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колуну </w:t>
      </w:r>
      <w:r w:rsidRPr="00BA323E">
        <w:rPr>
          <w:rFonts w:eastAsia="Calibri" w:cs="Arial"/>
          <w:kern w:val="0"/>
          <w:sz w:val="22"/>
          <w:szCs w:val="22"/>
        </w:rPr>
        <w:t>V</w:t>
      </w:r>
      <w:r w:rsidRPr="00BA323E">
        <w:rPr>
          <w:rFonts w:eastAsia="Calibri" w:cs="Arial"/>
          <w:kern w:val="0"/>
          <w:sz w:val="22"/>
          <w:szCs w:val="22"/>
          <w:lang w:val="sr-Cyrl-CS"/>
        </w:rPr>
        <w:t xml:space="preserve"> уписати колико износи јединична цена резервног дела, без ПДВ-а,</w:t>
      </w:r>
    </w:p>
    <w:p w14:paraId="34A1F1F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w:t>
      </w:r>
      <w:r w:rsidRPr="00BA323E">
        <w:rPr>
          <w:rFonts w:eastAsia="Calibri" w:cs="Arial"/>
          <w:kern w:val="0"/>
          <w:sz w:val="22"/>
          <w:szCs w:val="22"/>
          <w:lang w:val="sr-Cyrl-CS"/>
        </w:rPr>
        <w:t xml:space="preserve"> уписати колико је потребно времена (</w:t>
      </w:r>
      <w:r w:rsidRPr="00BA323E">
        <w:rPr>
          <w:rFonts w:eastAsia="Calibri" w:cs="Arial"/>
          <w:iCs/>
          <w:kern w:val="0"/>
          <w:sz w:val="22"/>
          <w:szCs w:val="22"/>
          <w:lang w:val="sr-Cyrl-CS"/>
        </w:rPr>
        <w:t>часова</w:t>
      </w:r>
      <w:r w:rsidRPr="00BA323E">
        <w:rPr>
          <w:rFonts w:eastAsia="Calibri" w:cs="Arial"/>
          <w:kern w:val="0"/>
          <w:sz w:val="22"/>
          <w:szCs w:val="22"/>
          <w:lang w:val="sr-Cyrl-CS"/>
        </w:rPr>
        <w:t>) за замену резервног дела</w:t>
      </w:r>
      <w:r w:rsidRPr="00BA323E">
        <w:rPr>
          <w:rFonts w:eastAsia="Calibri" w:cs="Arial"/>
          <w:kern w:val="0"/>
          <w:sz w:val="22"/>
          <w:szCs w:val="22"/>
        </w:rPr>
        <w:t>,</w:t>
      </w:r>
    </w:p>
    <w:p w14:paraId="43CCE8E6"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VII</w:t>
      </w:r>
      <w:r w:rsidRPr="00BA323E">
        <w:rPr>
          <w:rFonts w:eastAsia="Calibri" w:cs="Arial"/>
          <w:kern w:val="0"/>
          <w:sz w:val="22"/>
          <w:szCs w:val="22"/>
          <w:lang w:val="sr-Cyrl-CS"/>
        </w:rPr>
        <w:t xml:space="preserve"> уписати вредност једног норма часа потребног за замену резервног дела,</w:t>
      </w:r>
    </w:p>
    <w:p w14:paraId="270F9AA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 xml:space="preserve">у колону </w:t>
      </w:r>
      <w:r w:rsidRPr="00BA323E">
        <w:rPr>
          <w:rFonts w:eastAsia="Calibri" w:cs="Arial"/>
          <w:kern w:val="0"/>
          <w:sz w:val="22"/>
          <w:szCs w:val="22"/>
        </w:rPr>
        <w:t>VIII</w:t>
      </w:r>
      <w:r w:rsidRPr="00BA323E">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BA323E">
        <w:rPr>
          <w:rFonts w:eastAsia="Calibri" w:cs="Arial"/>
          <w:iCs/>
          <w:kern w:val="0"/>
          <w:sz w:val="22"/>
          <w:szCs w:val="22"/>
          <w:lang w:val="sr-Cyrl-CS"/>
        </w:rPr>
        <w:t xml:space="preserve">наведен у колони </w:t>
      </w:r>
      <w:r w:rsidRPr="00BA323E">
        <w:rPr>
          <w:rFonts w:eastAsia="Calibri" w:cs="Arial"/>
          <w:iCs/>
          <w:kern w:val="0"/>
          <w:sz w:val="22"/>
          <w:szCs w:val="22"/>
        </w:rPr>
        <w:t>VI</w:t>
      </w:r>
      <w:r w:rsidRPr="00BA323E">
        <w:rPr>
          <w:rFonts w:eastAsia="Calibri" w:cs="Arial"/>
          <w:kern w:val="0"/>
          <w:sz w:val="22"/>
          <w:szCs w:val="22"/>
          <w:lang w:val="sr-Cyrl-CS"/>
        </w:rPr>
        <w:t>) са вредношћу НЧ (</w:t>
      </w:r>
      <w:r w:rsidRPr="00BA323E">
        <w:rPr>
          <w:rFonts w:eastAsia="Calibri" w:cs="Arial"/>
          <w:iCs/>
          <w:kern w:val="0"/>
          <w:sz w:val="22"/>
          <w:szCs w:val="22"/>
          <w:lang w:val="sr-Cyrl-CS"/>
        </w:rPr>
        <w:t xml:space="preserve">која је наведена у колони </w:t>
      </w:r>
      <w:r w:rsidRPr="00BA323E">
        <w:rPr>
          <w:rFonts w:eastAsia="Calibri" w:cs="Arial"/>
          <w:iCs/>
          <w:kern w:val="0"/>
          <w:sz w:val="22"/>
          <w:szCs w:val="22"/>
        </w:rPr>
        <w:t>VII</w:t>
      </w:r>
      <w:r w:rsidRPr="00BA323E">
        <w:rPr>
          <w:rFonts w:eastAsia="Calibri" w:cs="Arial"/>
          <w:kern w:val="0"/>
          <w:sz w:val="22"/>
          <w:szCs w:val="22"/>
          <w:lang w:val="sr-Cyrl-CS"/>
        </w:rPr>
        <w:t>),</w:t>
      </w:r>
    </w:p>
    <w:p w14:paraId="1CAD672B"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sr-Cyrl-CS"/>
        </w:rPr>
        <w:t>у колону</w:t>
      </w:r>
      <w:r w:rsidRPr="00BA323E">
        <w:rPr>
          <w:rFonts w:eastAsia="Calibri" w:cs="Arial"/>
          <w:kern w:val="0"/>
          <w:sz w:val="22"/>
          <w:szCs w:val="22"/>
        </w:rPr>
        <w:t xml:space="preserve"> IX</w:t>
      </w:r>
      <w:r w:rsidRPr="00BA323E">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BA323E">
        <w:rPr>
          <w:rFonts w:eastAsia="Calibri" w:cs="Arial"/>
          <w:iCs/>
          <w:kern w:val="0"/>
          <w:sz w:val="22"/>
          <w:szCs w:val="22"/>
          <w:lang w:val="sr-Cyrl-CS"/>
        </w:rPr>
        <w:t xml:space="preserve">наведена у колони </w:t>
      </w:r>
      <w:r w:rsidRPr="00BA323E">
        <w:rPr>
          <w:rFonts w:eastAsia="Calibri" w:cs="Arial"/>
          <w:iCs/>
          <w:kern w:val="0"/>
          <w:sz w:val="22"/>
          <w:szCs w:val="22"/>
        </w:rPr>
        <w:t>V</w:t>
      </w:r>
      <w:r w:rsidRPr="00BA323E">
        <w:rPr>
          <w:rFonts w:eastAsia="Calibri" w:cs="Arial"/>
          <w:kern w:val="0"/>
          <w:sz w:val="22"/>
          <w:szCs w:val="22"/>
          <w:lang w:val="sr-Cyrl-CS"/>
        </w:rPr>
        <w:t>) и вредност услуге (</w:t>
      </w:r>
      <w:r w:rsidRPr="00BA323E">
        <w:rPr>
          <w:rFonts w:eastAsia="Calibri" w:cs="Arial"/>
          <w:iCs/>
          <w:kern w:val="0"/>
          <w:sz w:val="22"/>
          <w:szCs w:val="22"/>
          <w:lang w:val="sr-Cyrl-CS"/>
        </w:rPr>
        <w:t xml:space="preserve">која је наведена у колони </w:t>
      </w:r>
      <w:r w:rsidRPr="00BA323E">
        <w:rPr>
          <w:rFonts w:eastAsia="Calibri" w:cs="Arial"/>
          <w:iCs/>
          <w:kern w:val="0"/>
          <w:sz w:val="22"/>
          <w:szCs w:val="22"/>
        </w:rPr>
        <w:t>VIII</w:t>
      </w:r>
      <w:r w:rsidRPr="00BA323E">
        <w:rPr>
          <w:rFonts w:eastAsia="Calibri" w:cs="Arial"/>
          <w:kern w:val="0"/>
          <w:sz w:val="22"/>
          <w:szCs w:val="22"/>
          <w:lang w:val="sr-Cyrl-CS"/>
        </w:rPr>
        <w:t>)</w:t>
      </w:r>
      <w:r w:rsidRPr="00BA323E">
        <w:rPr>
          <w:rFonts w:eastAsia="Calibri" w:cs="Arial"/>
          <w:kern w:val="0"/>
          <w:sz w:val="22"/>
          <w:szCs w:val="22"/>
        </w:rPr>
        <w:t>,</w:t>
      </w:r>
    </w:p>
    <w:p w14:paraId="435B9651" w14:textId="77777777" w:rsidR="00460CE4" w:rsidRPr="00BA323E" w:rsidRDefault="00460CE4" w:rsidP="00460CE4">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BA323E">
        <w:rPr>
          <w:rFonts w:eastAsia="Calibri" w:cs="Arial"/>
          <w:kern w:val="0"/>
          <w:sz w:val="22"/>
          <w:szCs w:val="22"/>
          <w:lang w:val="x-none"/>
        </w:rPr>
        <w:t xml:space="preserve">у колону </w:t>
      </w:r>
      <w:r w:rsidRPr="00BA323E">
        <w:rPr>
          <w:rFonts w:eastAsia="Calibri" w:cs="Arial"/>
          <w:kern w:val="0"/>
          <w:sz w:val="22"/>
          <w:szCs w:val="22"/>
        </w:rPr>
        <w:t>X</w:t>
      </w:r>
      <w:r w:rsidRPr="00BA323E">
        <w:rPr>
          <w:rFonts w:eastAsia="Calibri" w:cs="Arial"/>
          <w:kern w:val="0"/>
          <w:sz w:val="22"/>
          <w:szCs w:val="22"/>
          <w:lang w:val="sr-Cyrl-CS"/>
        </w:rPr>
        <w:t xml:space="preserve"> ,</w:t>
      </w:r>
      <w:r w:rsidRPr="00BA323E">
        <w:rPr>
          <w:rFonts w:eastAsia="Calibri" w:cs="Arial"/>
          <w:kern w:val="0"/>
          <w:sz w:val="22"/>
          <w:szCs w:val="22"/>
          <w:lang w:val="x-none"/>
        </w:rPr>
        <w:t xml:space="preserve"> уписати колико износи </w:t>
      </w:r>
      <w:r w:rsidRPr="00BA323E">
        <w:rPr>
          <w:rFonts w:eastAsia="Calibri" w:cs="Arial"/>
          <w:kern w:val="0"/>
          <w:sz w:val="22"/>
          <w:szCs w:val="22"/>
          <w:lang w:val="sr-Cyrl-CS"/>
        </w:rPr>
        <w:t>вредност услуге, у динарима, са ПДВ-ом</w:t>
      </w:r>
    </w:p>
    <w:p w14:paraId="2BA27605"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eastAsia="Calibri" w:cs="Arial"/>
          <w:kern w:val="0"/>
          <w:sz w:val="22"/>
          <w:szCs w:val="22"/>
          <w:lang w:val="sr-Cyrl-CS"/>
        </w:rPr>
        <w:t xml:space="preserve">Понуђена цена </w:t>
      </w:r>
      <w:r w:rsidRPr="00BA323E">
        <w:rPr>
          <w:rFonts w:cs="Arial"/>
          <w:kern w:val="0"/>
          <w:sz w:val="22"/>
          <w:szCs w:val="22"/>
          <w:lang w:val="sr-Cyrl-CS"/>
        </w:rPr>
        <w:t xml:space="preserve">(укупна упоредна вредност)  за наведену Партију  без ПДВ-а добија се као збир колоне  </w:t>
      </w:r>
      <w:r w:rsidRPr="00BA323E">
        <w:rPr>
          <w:rFonts w:eastAsia="Calibri" w:cs="Arial"/>
          <w:kern w:val="0"/>
          <w:sz w:val="22"/>
          <w:szCs w:val="22"/>
        </w:rPr>
        <w:t>IX</w:t>
      </w:r>
      <w:r w:rsidRPr="00BA323E">
        <w:rPr>
          <w:rFonts w:cs="Arial"/>
          <w:kern w:val="0"/>
          <w:sz w:val="22"/>
          <w:szCs w:val="22"/>
          <w:lang w:val="sr-Cyrl-CS"/>
        </w:rPr>
        <w:t xml:space="preserve"> у свим табелама у оквиру партије,</w:t>
      </w:r>
    </w:p>
    <w:p w14:paraId="12967A6E"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cs="Arial"/>
          <w:kern w:val="0"/>
          <w:sz w:val="22"/>
          <w:szCs w:val="22"/>
          <w:lang w:val="sr-Cyrl-CS"/>
        </w:rPr>
        <w:t xml:space="preserve">ПДВ 20% - обрачунати износ ПДВ-а </w:t>
      </w:r>
      <w:r w:rsidRPr="00BA323E">
        <w:rPr>
          <w:rFonts w:eastAsia="Calibri" w:cs="Arial"/>
          <w:kern w:val="0"/>
          <w:sz w:val="22"/>
          <w:szCs w:val="22"/>
          <w:lang w:val="sr-Cyrl-CS"/>
        </w:rPr>
        <w:t xml:space="preserve">Понуђене цена </w:t>
      </w:r>
      <w:r w:rsidRPr="00BA323E">
        <w:rPr>
          <w:rFonts w:cs="Arial"/>
          <w:kern w:val="0"/>
          <w:sz w:val="22"/>
          <w:szCs w:val="22"/>
          <w:lang w:val="sr-Cyrl-CS"/>
        </w:rPr>
        <w:t>(укупне упоредне вредности)  за наведену Партију,</w:t>
      </w:r>
    </w:p>
    <w:p w14:paraId="31E394EB" w14:textId="77777777" w:rsidR="00460CE4" w:rsidRPr="00BA323E" w:rsidRDefault="00460CE4" w:rsidP="00460CE4">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BA323E">
        <w:rPr>
          <w:rFonts w:eastAsia="Calibri" w:cs="Arial"/>
          <w:kern w:val="0"/>
          <w:sz w:val="22"/>
          <w:szCs w:val="22"/>
          <w:lang w:val="sr-Cyrl-CS"/>
        </w:rPr>
        <w:t xml:space="preserve">Понуђена цена </w:t>
      </w:r>
      <w:r w:rsidRPr="00BA323E">
        <w:rPr>
          <w:rFonts w:cs="Arial"/>
          <w:kern w:val="0"/>
          <w:sz w:val="22"/>
          <w:szCs w:val="22"/>
          <w:lang w:val="sr-Cyrl-CS"/>
        </w:rPr>
        <w:t xml:space="preserve">(укупна упоредна вредност)  за наведену Партију  са ПДВ-ом се израчунава сабирањем претходне две ставке. </w:t>
      </w:r>
    </w:p>
    <w:p w14:paraId="02D4D5BD" w14:textId="77777777" w:rsidR="00460CE4" w:rsidRPr="00BA323E" w:rsidRDefault="00460CE4" w:rsidP="00460CE4">
      <w:pPr>
        <w:widowControl/>
        <w:suppressAutoHyphens w:val="0"/>
        <w:autoSpaceDN/>
        <w:ind w:left="1004"/>
        <w:jc w:val="both"/>
        <w:textAlignment w:val="auto"/>
        <w:rPr>
          <w:rFonts w:eastAsia="Calibri" w:cs="Arial"/>
          <w:i/>
          <w:kern w:val="0"/>
          <w:sz w:val="8"/>
          <w:szCs w:val="22"/>
          <w:lang w:val="sr-Cyrl-CS"/>
        </w:rPr>
      </w:pPr>
    </w:p>
    <w:p w14:paraId="3A186962" w14:textId="77777777" w:rsidR="00460CE4" w:rsidRPr="00BA323E" w:rsidRDefault="00460CE4" w:rsidP="00460CE4">
      <w:pPr>
        <w:pStyle w:val="Standard"/>
        <w:spacing w:before="0"/>
        <w:rPr>
          <w:color w:val="auto"/>
          <w:sz w:val="22"/>
          <w:szCs w:val="22"/>
        </w:rPr>
      </w:pPr>
      <w:r w:rsidRPr="00BA323E">
        <w:rPr>
          <w:rFonts w:cs="Arial"/>
          <w:b/>
          <w:i/>
          <w:color w:val="auto"/>
          <w:sz w:val="22"/>
          <w:szCs w:val="22"/>
        </w:rPr>
        <w:t>Напомена:</w:t>
      </w:r>
    </w:p>
    <w:p w14:paraId="558FB782" w14:textId="77777777" w:rsidR="00460CE4" w:rsidRPr="00BA323E" w:rsidRDefault="00460CE4" w:rsidP="00460CE4">
      <w:pPr>
        <w:pStyle w:val="KDKomentar"/>
        <w:numPr>
          <w:ilvl w:val="0"/>
          <w:numId w:val="28"/>
        </w:numPr>
        <w:spacing w:before="0"/>
        <w:rPr>
          <w:color w:val="auto"/>
          <w:sz w:val="22"/>
          <w:szCs w:val="22"/>
        </w:rPr>
      </w:pPr>
      <w:r w:rsidRPr="00BA323E">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057FDE15" w14:textId="77777777" w:rsidR="00460CE4" w:rsidRPr="00BA323E" w:rsidRDefault="00460CE4" w:rsidP="00460CE4">
      <w:pPr>
        <w:pStyle w:val="KDKomentar"/>
        <w:numPr>
          <w:ilvl w:val="0"/>
          <w:numId w:val="28"/>
        </w:numPr>
        <w:spacing w:before="0"/>
        <w:rPr>
          <w:color w:val="auto"/>
          <w:sz w:val="22"/>
          <w:szCs w:val="22"/>
        </w:rPr>
      </w:pPr>
      <w:r w:rsidRPr="00BA323E">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57775AB" w14:textId="77777777" w:rsidR="00460CE4" w:rsidRPr="00BA323E" w:rsidRDefault="00460CE4" w:rsidP="00460CE4">
      <w:pPr>
        <w:pStyle w:val="Standard"/>
        <w:numPr>
          <w:ilvl w:val="0"/>
          <w:numId w:val="28"/>
        </w:numPr>
        <w:tabs>
          <w:tab w:val="left" w:pos="-1888"/>
        </w:tabs>
        <w:spacing w:before="0"/>
        <w:rPr>
          <w:rFonts w:ascii="Arial" w:hAnsi="Arial" w:cs="Arial"/>
          <w:color w:val="auto"/>
          <w:sz w:val="22"/>
          <w:szCs w:val="22"/>
        </w:rPr>
      </w:pPr>
      <w:r w:rsidRPr="00BA323E">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BA323E">
        <w:rPr>
          <w:rFonts w:ascii="Arial" w:hAnsi="Arial" w:cs="Arial"/>
          <w:color w:val="auto"/>
          <w:sz w:val="22"/>
          <w:szCs w:val="22"/>
          <w:lang w:val="sr-Cyrl-RS"/>
        </w:rPr>
        <w:t xml:space="preserve"> </w:t>
      </w:r>
    </w:p>
    <w:p w14:paraId="22E9D0C7" w14:textId="77777777" w:rsidR="00460CE4" w:rsidRPr="00BA323E" w:rsidRDefault="00460CE4" w:rsidP="00460CE4">
      <w:pPr>
        <w:pStyle w:val="Standard"/>
        <w:numPr>
          <w:ilvl w:val="0"/>
          <w:numId w:val="28"/>
        </w:numPr>
        <w:tabs>
          <w:tab w:val="left" w:pos="-1888"/>
        </w:tabs>
        <w:spacing w:before="0"/>
        <w:rPr>
          <w:rFonts w:ascii="Arial" w:hAnsi="Arial" w:cs="Arial"/>
          <w:color w:val="auto"/>
          <w:sz w:val="22"/>
          <w:szCs w:val="22"/>
        </w:rPr>
      </w:pPr>
      <w:r w:rsidRPr="00BA323E">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7EFB29D9" w14:textId="77777777" w:rsidR="00460CE4" w:rsidRPr="00737142" w:rsidRDefault="00460CE4" w:rsidP="00460CE4">
      <w:pPr>
        <w:widowControl/>
        <w:suppressAutoHyphens w:val="0"/>
        <w:autoSpaceDN/>
        <w:spacing w:after="160" w:line="259" w:lineRule="auto"/>
        <w:textAlignment w:val="auto"/>
        <w:rPr>
          <w:rFonts w:ascii="Arial MT" w:hAnsi="Arial MT" w:cs="Arial"/>
          <w:b/>
          <w:color w:val="000000"/>
          <w:kern w:val="0"/>
          <w:sz w:val="24"/>
          <w:szCs w:val="24"/>
        </w:rPr>
      </w:pPr>
      <w:r>
        <w:br w:type="page"/>
      </w:r>
    </w:p>
    <w:p w14:paraId="04815595" w14:textId="77777777" w:rsidR="006F64A0" w:rsidRPr="00EC21B7" w:rsidRDefault="006F64A0" w:rsidP="006F64A0">
      <w:pPr>
        <w:pStyle w:val="KDObrazac"/>
        <w:spacing w:before="0"/>
        <w:outlineLvl w:val="9"/>
        <w:rPr>
          <w:sz w:val="22"/>
          <w:szCs w:val="22"/>
        </w:rPr>
      </w:pPr>
      <w:r w:rsidRPr="00EC21B7">
        <w:rPr>
          <w:sz w:val="22"/>
          <w:szCs w:val="22"/>
        </w:rPr>
        <w:lastRenderedPageBreak/>
        <w:t>ОБРАЗАЦ 2.2</w:t>
      </w:r>
    </w:p>
    <w:p w14:paraId="70BCF065" w14:textId="77777777" w:rsidR="006F64A0" w:rsidRPr="00EC21B7" w:rsidRDefault="006F64A0" w:rsidP="006F64A0">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2</w:t>
      </w:r>
    </w:p>
    <w:p w14:paraId="1B5F4688" w14:textId="77777777" w:rsidR="006F64A0" w:rsidRPr="00EC21B7" w:rsidRDefault="00B86810" w:rsidP="006F64A0">
      <w:pPr>
        <w:autoSpaceDE w:val="0"/>
        <w:adjustRightInd w:val="0"/>
        <w:jc w:val="center"/>
        <w:rPr>
          <w:rFonts w:cs="Arial"/>
          <w:sz w:val="22"/>
          <w:szCs w:val="22"/>
          <w:lang w:val="sr-Cyrl-RS"/>
        </w:rPr>
      </w:pPr>
      <w:r w:rsidRPr="00EC21B7">
        <w:rPr>
          <w:rFonts w:cs="Arial"/>
          <w:b/>
          <w:sz w:val="22"/>
          <w:szCs w:val="22"/>
          <w:lang w:val="sr-Latn-RS"/>
        </w:rPr>
        <w:t>ЈНО/1000/0031/2017</w:t>
      </w:r>
    </w:p>
    <w:p w14:paraId="3121A25A" w14:textId="77777777" w:rsidR="006F64A0" w:rsidRPr="00EC21B7" w:rsidRDefault="006F64A0" w:rsidP="006F64A0">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C80B81">
        <w:rPr>
          <w:rFonts w:eastAsia="Arial Unicode MS" w:cs="Arial"/>
          <w:b/>
          <w:kern w:val="1"/>
          <w:sz w:val="22"/>
          <w:szCs w:val="22"/>
          <w:lang w:val="sr-Cyrl-CS" w:eastAsia="ar-SA"/>
        </w:rPr>
        <w:t>Сервис и одржавање</w:t>
      </w:r>
      <w:r w:rsidR="00596117" w:rsidRPr="00EC21B7">
        <w:rPr>
          <w:rFonts w:eastAsia="Arial Unicode MS" w:cs="Arial"/>
          <w:b/>
          <w:kern w:val="1"/>
          <w:sz w:val="22"/>
          <w:szCs w:val="22"/>
          <w:lang w:val="sr-Cyrl-CS" w:eastAsia="ar-SA"/>
        </w:rPr>
        <w:t xml:space="preserve"> путничких возила</w:t>
      </w:r>
    </w:p>
    <w:p w14:paraId="725E3374" w14:textId="77777777" w:rsidR="006F64A0" w:rsidRPr="00EC21B7" w:rsidRDefault="006F64A0" w:rsidP="006F64A0">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2</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C80B81">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„Fiat“</w:t>
      </w:r>
    </w:p>
    <w:p w14:paraId="22E8E466"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B8EEF40"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157D4E0F"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032846D5" w14:textId="77777777" w:rsidR="006F64A0" w:rsidRPr="00EC21B7" w:rsidRDefault="006F64A0" w:rsidP="006F64A0">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3B320164" w14:textId="77777777" w:rsidR="00460CE4" w:rsidRPr="00E66C7C" w:rsidRDefault="00460CE4" w:rsidP="00460CE4">
      <w:pPr>
        <w:widowControl/>
        <w:tabs>
          <w:tab w:val="left" w:pos="-135"/>
          <w:tab w:val="left" w:pos="0"/>
          <w:tab w:val="left" w:pos="120"/>
        </w:tabs>
        <w:suppressAutoHyphens w:val="0"/>
        <w:autoSpaceDN/>
        <w:ind w:right="-539"/>
        <w:jc w:val="both"/>
        <w:textAlignment w:val="auto"/>
        <w:rPr>
          <w:rFonts w:cs="Arial"/>
          <w:kern w:val="0"/>
          <w:sz w:val="24"/>
          <w:szCs w:val="24"/>
          <w:lang w:val="sr-Cyrl-CS"/>
        </w:rPr>
      </w:pPr>
    </w:p>
    <w:p w14:paraId="086C3306" w14:textId="77777777" w:rsidR="00460CE4"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PUNTO 1.2 (ZASTAVA10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3"/>
        <w:gridCol w:w="1241"/>
        <w:gridCol w:w="1364"/>
        <w:gridCol w:w="993"/>
        <w:gridCol w:w="1613"/>
        <w:gridCol w:w="1616"/>
        <w:gridCol w:w="1681"/>
        <w:gridCol w:w="1678"/>
      </w:tblGrid>
      <w:tr w:rsidR="00460CE4" w:rsidRPr="007511F2" w14:paraId="6D6EA2CC" w14:textId="77777777" w:rsidTr="000920C0">
        <w:trPr>
          <w:cantSplit/>
          <w:trHeight w:val="1031"/>
        </w:trPr>
        <w:tc>
          <w:tcPr>
            <w:tcW w:w="246" w:type="pct"/>
            <w:shd w:val="clear" w:color="auto" w:fill="FFFFFF"/>
            <w:vAlign w:val="center"/>
          </w:tcPr>
          <w:p w14:paraId="39EE218E" w14:textId="77777777" w:rsidR="00460CE4" w:rsidRPr="00BA323E" w:rsidRDefault="00460CE4" w:rsidP="000920C0">
            <w:pPr>
              <w:snapToGrid w:val="0"/>
              <w:jc w:val="center"/>
              <w:rPr>
                <w:rFonts w:cs="Arial"/>
                <w:b/>
                <w:bCs/>
                <w:sz w:val="14"/>
              </w:rPr>
            </w:pPr>
            <w:r w:rsidRPr="00BA323E">
              <w:rPr>
                <w:rFonts w:cs="Arial"/>
                <w:b/>
                <w:bCs/>
                <w:sz w:val="14"/>
              </w:rPr>
              <w:t>Ред.</w:t>
            </w:r>
            <w:r w:rsidRPr="00BA323E">
              <w:rPr>
                <w:rFonts w:cs="Arial"/>
                <w:b/>
                <w:bCs/>
                <w:sz w:val="14"/>
              </w:rPr>
              <w:br/>
              <w:t>број</w:t>
            </w:r>
          </w:p>
        </w:tc>
        <w:tc>
          <w:tcPr>
            <w:tcW w:w="1275" w:type="pct"/>
            <w:shd w:val="clear" w:color="auto" w:fill="FFFFFF"/>
            <w:vAlign w:val="center"/>
          </w:tcPr>
          <w:p w14:paraId="7F8A1D26" w14:textId="77777777" w:rsidR="00460CE4" w:rsidRPr="007511F2" w:rsidRDefault="00460CE4" w:rsidP="000920C0">
            <w:pPr>
              <w:snapToGrid w:val="0"/>
              <w:jc w:val="center"/>
              <w:rPr>
                <w:rFonts w:cs="Arial"/>
                <w:b/>
                <w:bCs/>
                <w:sz w:val="14"/>
              </w:rPr>
            </w:pPr>
            <w:r w:rsidRPr="007511F2">
              <w:rPr>
                <w:rFonts w:cs="Arial"/>
                <w:b/>
                <w:bCs/>
                <w:sz w:val="14"/>
                <w:u w:val="single"/>
              </w:rPr>
              <w:t>Назив услуге</w:t>
            </w:r>
          </w:p>
        </w:tc>
        <w:tc>
          <w:tcPr>
            <w:tcW w:w="424" w:type="pct"/>
            <w:shd w:val="clear" w:color="auto" w:fill="FFFFFF"/>
            <w:vAlign w:val="center"/>
          </w:tcPr>
          <w:p w14:paraId="708D2F77" w14:textId="77777777" w:rsidR="00460CE4" w:rsidRPr="007511F2" w:rsidRDefault="00460CE4" w:rsidP="000920C0">
            <w:pPr>
              <w:snapToGrid w:val="0"/>
              <w:jc w:val="center"/>
              <w:rPr>
                <w:rFonts w:cs="Arial"/>
                <w:b/>
                <w:bCs/>
                <w:sz w:val="14"/>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7362E163" w14:textId="77777777" w:rsidR="00460CE4" w:rsidRPr="007511F2" w:rsidRDefault="00460CE4" w:rsidP="000920C0">
            <w:pPr>
              <w:snapToGrid w:val="0"/>
              <w:jc w:val="center"/>
              <w:rPr>
                <w:rFonts w:cs="Arial"/>
                <w:b/>
                <w:bCs/>
                <w:sz w:val="14"/>
                <w:lang w:val="sr-Cyrl-CS"/>
              </w:rPr>
            </w:pPr>
            <w:r w:rsidRPr="007511F2">
              <w:rPr>
                <w:rFonts w:cs="Arial"/>
                <w:b/>
                <w:bCs/>
                <w:sz w:val="14"/>
              </w:rPr>
              <w:t>Јед</w:t>
            </w:r>
            <w:r w:rsidRPr="007511F2">
              <w:rPr>
                <w:rFonts w:cs="Arial"/>
                <w:b/>
                <w:bCs/>
                <w:sz w:val="14"/>
                <w:lang w:val="sr-Cyrl-CS"/>
              </w:rPr>
              <w:t>.</w:t>
            </w:r>
          </w:p>
          <w:p w14:paraId="336D883B" w14:textId="77777777" w:rsidR="00460CE4" w:rsidRPr="007511F2" w:rsidRDefault="00460CE4" w:rsidP="000920C0">
            <w:pPr>
              <w:snapToGrid w:val="0"/>
              <w:jc w:val="center"/>
              <w:rPr>
                <w:rFonts w:cs="Arial"/>
                <w:b/>
                <w:bCs/>
                <w:sz w:val="14"/>
                <w:lang w:val="sr-Cyrl-CS"/>
              </w:rPr>
            </w:pPr>
            <w:r w:rsidRPr="007511F2">
              <w:rPr>
                <w:rFonts w:cs="Arial"/>
                <w:b/>
                <w:bCs/>
                <w:sz w:val="14"/>
              </w:rPr>
              <w:t xml:space="preserve">цена дела </w:t>
            </w:r>
            <w:r w:rsidRPr="007511F2">
              <w:rPr>
                <w:rFonts w:cs="Arial"/>
                <w:b/>
                <w:bCs/>
                <w:sz w:val="14"/>
                <w:lang w:val="sr-Cyrl-CS"/>
              </w:rPr>
              <w:t>без ПДВ-а</w:t>
            </w:r>
          </w:p>
        </w:tc>
        <w:tc>
          <w:tcPr>
            <w:tcW w:w="339" w:type="pct"/>
            <w:shd w:val="clear" w:color="auto" w:fill="FFFFFF"/>
            <w:vAlign w:val="center"/>
          </w:tcPr>
          <w:p w14:paraId="0C0FFD41"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НЧ замена делова</w:t>
            </w:r>
          </w:p>
        </w:tc>
        <w:tc>
          <w:tcPr>
            <w:tcW w:w="551" w:type="pct"/>
            <w:shd w:val="clear" w:color="auto" w:fill="FFFFFF"/>
            <w:vAlign w:val="center"/>
          </w:tcPr>
          <w:p w14:paraId="5C735478" w14:textId="77777777" w:rsidR="00460CE4" w:rsidRPr="007511F2" w:rsidRDefault="00460CE4" w:rsidP="000920C0">
            <w:pPr>
              <w:snapToGrid w:val="0"/>
              <w:jc w:val="center"/>
              <w:rPr>
                <w:rFonts w:cs="Arial"/>
                <w:b/>
                <w:bCs/>
                <w:sz w:val="14"/>
                <w:lang w:val="sr-Latn-CS"/>
              </w:rPr>
            </w:pPr>
            <w:r w:rsidRPr="007511F2">
              <w:rPr>
                <w:rFonts w:cs="Arial"/>
                <w:b/>
                <w:bCs/>
                <w:sz w:val="14"/>
                <w:lang w:val="sr-Cyrl-CS"/>
              </w:rPr>
              <w:t>Вредност НЧ</w:t>
            </w:r>
          </w:p>
          <w:p w14:paraId="4F7C5FBA"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без ПДВ-а</w:t>
            </w:r>
          </w:p>
        </w:tc>
        <w:tc>
          <w:tcPr>
            <w:tcW w:w="552" w:type="pct"/>
            <w:shd w:val="clear" w:color="auto" w:fill="FFFFFF"/>
            <w:vAlign w:val="center"/>
          </w:tcPr>
          <w:p w14:paraId="71713E21" w14:textId="77777777" w:rsidR="00460CE4" w:rsidRPr="007511F2" w:rsidRDefault="00460CE4" w:rsidP="000920C0">
            <w:pPr>
              <w:snapToGrid w:val="0"/>
              <w:jc w:val="center"/>
              <w:rPr>
                <w:rFonts w:cs="Arial"/>
                <w:b/>
                <w:bCs/>
                <w:sz w:val="14"/>
              </w:rPr>
            </w:pPr>
            <w:r w:rsidRPr="007511F2">
              <w:rPr>
                <w:rFonts w:cs="Arial"/>
                <w:b/>
                <w:bCs/>
                <w:sz w:val="14"/>
              </w:rPr>
              <w:t>Вредност</w:t>
            </w:r>
            <w:r w:rsidRPr="007511F2">
              <w:rPr>
                <w:rFonts w:cs="Arial"/>
                <w:b/>
                <w:bCs/>
                <w:sz w:val="14"/>
              </w:rPr>
              <w:br/>
              <w:t>услуге</w:t>
            </w:r>
            <w:r w:rsidRPr="007511F2">
              <w:rPr>
                <w:rFonts w:cs="Arial"/>
                <w:b/>
                <w:bCs/>
                <w:sz w:val="14"/>
                <w:lang w:val="sr-Cyrl-CS"/>
              </w:rPr>
              <w:t xml:space="preserve"> без ПДВ-а</w:t>
            </w:r>
          </w:p>
        </w:tc>
        <w:tc>
          <w:tcPr>
            <w:tcW w:w="574" w:type="pct"/>
            <w:shd w:val="clear" w:color="auto" w:fill="FFFFFF"/>
            <w:vAlign w:val="center"/>
          </w:tcPr>
          <w:p w14:paraId="206976D8" w14:textId="77777777" w:rsidR="00460CE4" w:rsidRPr="007511F2" w:rsidRDefault="00460CE4" w:rsidP="000920C0">
            <w:pPr>
              <w:snapToGrid w:val="0"/>
              <w:jc w:val="center"/>
              <w:rPr>
                <w:rFonts w:cs="Arial"/>
                <w:b/>
                <w:bCs/>
                <w:sz w:val="14"/>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без ПДВ-а</w:t>
            </w:r>
          </w:p>
        </w:tc>
        <w:tc>
          <w:tcPr>
            <w:tcW w:w="573" w:type="pct"/>
            <w:shd w:val="clear" w:color="auto" w:fill="FFFFFF"/>
            <w:vAlign w:val="center"/>
          </w:tcPr>
          <w:p w14:paraId="090103E1" w14:textId="77777777" w:rsidR="00460CE4" w:rsidRPr="007511F2" w:rsidRDefault="00460CE4" w:rsidP="000920C0">
            <w:pPr>
              <w:snapToGrid w:val="0"/>
              <w:jc w:val="center"/>
              <w:rPr>
                <w:rFonts w:cs="Arial"/>
                <w:b/>
                <w:bCs/>
                <w:sz w:val="14"/>
                <w:lang w:val="sr-Cyrl-CS"/>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са</w:t>
            </w:r>
          </w:p>
          <w:p w14:paraId="06FE8630" w14:textId="77777777" w:rsidR="00460CE4" w:rsidRPr="007511F2" w:rsidRDefault="00460CE4" w:rsidP="000920C0">
            <w:pPr>
              <w:snapToGrid w:val="0"/>
              <w:jc w:val="center"/>
              <w:rPr>
                <w:rFonts w:cs="Arial"/>
                <w:b/>
                <w:bCs/>
                <w:sz w:val="14"/>
              </w:rPr>
            </w:pPr>
            <w:r w:rsidRPr="007511F2">
              <w:rPr>
                <w:rFonts w:cs="Arial"/>
                <w:b/>
                <w:bCs/>
                <w:sz w:val="14"/>
                <w:lang w:val="sr-Cyrl-CS"/>
              </w:rPr>
              <w:t>ПДВ-ом</w:t>
            </w:r>
          </w:p>
        </w:tc>
      </w:tr>
      <w:tr w:rsidR="00460CE4" w:rsidRPr="007511F2" w14:paraId="392DFF7E" w14:textId="77777777" w:rsidTr="000920C0">
        <w:trPr>
          <w:trHeight w:val="279"/>
        </w:trPr>
        <w:tc>
          <w:tcPr>
            <w:tcW w:w="246" w:type="pct"/>
            <w:shd w:val="clear" w:color="auto" w:fill="FFFFFF"/>
            <w:noWrap/>
            <w:vAlign w:val="center"/>
          </w:tcPr>
          <w:p w14:paraId="48685143" w14:textId="77777777" w:rsidR="00460CE4" w:rsidRPr="00BA323E" w:rsidRDefault="00460CE4" w:rsidP="000920C0">
            <w:pPr>
              <w:snapToGrid w:val="0"/>
              <w:jc w:val="center"/>
              <w:rPr>
                <w:rFonts w:cs="Arial"/>
                <w:b/>
              </w:rPr>
            </w:pPr>
            <w:r w:rsidRPr="00BA323E">
              <w:rPr>
                <w:rFonts w:cs="Arial"/>
                <w:b/>
              </w:rPr>
              <w:t>I</w:t>
            </w:r>
          </w:p>
        </w:tc>
        <w:tc>
          <w:tcPr>
            <w:tcW w:w="1275" w:type="pct"/>
            <w:shd w:val="clear" w:color="auto" w:fill="FFFFFF"/>
            <w:vAlign w:val="center"/>
          </w:tcPr>
          <w:p w14:paraId="65025992"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263314E6"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10B593C0"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20F1D836"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79005094"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1C202A1D"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18FC6731" w14:textId="77777777" w:rsidR="00460CE4" w:rsidRPr="007511F2" w:rsidRDefault="00460CE4" w:rsidP="000920C0">
            <w:pPr>
              <w:snapToGrid w:val="0"/>
              <w:jc w:val="center"/>
              <w:rPr>
                <w:rFonts w:cs="Arial"/>
                <w:b/>
              </w:rPr>
            </w:pPr>
            <w:r w:rsidRPr="007511F2">
              <w:rPr>
                <w:rFonts w:cs="Arial"/>
                <w:b/>
              </w:rPr>
              <w:t>VIII=IV+VII</w:t>
            </w:r>
          </w:p>
        </w:tc>
        <w:tc>
          <w:tcPr>
            <w:tcW w:w="573" w:type="pct"/>
            <w:shd w:val="clear" w:color="auto" w:fill="FFFFFF"/>
            <w:vAlign w:val="center"/>
          </w:tcPr>
          <w:p w14:paraId="260F6F4F" w14:textId="77777777" w:rsidR="00460CE4" w:rsidRPr="007511F2" w:rsidRDefault="00460CE4" w:rsidP="000920C0">
            <w:pPr>
              <w:snapToGrid w:val="0"/>
              <w:jc w:val="center"/>
              <w:rPr>
                <w:rFonts w:cs="Arial"/>
                <w:b/>
              </w:rPr>
            </w:pPr>
            <w:r w:rsidRPr="007511F2">
              <w:rPr>
                <w:rFonts w:cs="Arial"/>
                <w:b/>
              </w:rPr>
              <w:t>IX</w:t>
            </w:r>
          </w:p>
        </w:tc>
      </w:tr>
      <w:tr w:rsidR="00460CE4" w:rsidRPr="007511F2" w14:paraId="5586C9E3" w14:textId="77777777" w:rsidTr="000920C0">
        <w:trPr>
          <w:trHeight w:val="255"/>
        </w:trPr>
        <w:tc>
          <w:tcPr>
            <w:tcW w:w="246" w:type="pct"/>
            <w:shd w:val="clear" w:color="auto" w:fill="FFFFFF"/>
            <w:noWrap/>
            <w:vAlign w:val="center"/>
          </w:tcPr>
          <w:p w14:paraId="34AF5DCA" w14:textId="77777777" w:rsidR="00460CE4" w:rsidRPr="00BA323E" w:rsidRDefault="00460CE4" w:rsidP="000920C0">
            <w:pPr>
              <w:snapToGrid w:val="0"/>
              <w:jc w:val="center"/>
              <w:rPr>
                <w:rFonts w:cs="Arial"/>
                <w:b/>
              </w:rPr>
            </w:pPr>
            <w:r w:rsidRPr="00BA323E">
              <w:rPr>
                <w:rFonts w:cs="Arial"/>
                <w:b/>
              </w:rPr>
              <w:t>1</w:t>
            </w:r>
          </w:p>
        </w:tc>
        <w:tc>
          <w:tcPr>
            <w:tcW w:w="1275" w:type="pct"/>
            <w:shd w:val="clear" w:color="auto" w:fill="FFFFFF"/>
            <w:noWrap/>
            <w:vAlign w:val="center"/>
          </w:tcPr>
          <w:p w14:paraId="46ADE021"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177C325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2A44A7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3C876D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C82F86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77F93E1" w14:textId="77777777" w:rsidR="00460CE4" w:rsidRPr="007511F2" w:rsidRDefault="00460CE4" w:rsidP="000920C0">
            <w:pPr>
              <w:snapToGrid w:val="0"/>
              <w:rPr>
                <w:rFonts w:cs="Arial"/>
              </w:rPr>
            </w:pPr>
          </w:p>
        </w:tc>
        <w:tc>
          <w:tcPr>
            <w:tcW w:w="574" w:type="pct"/>
            <w:shd w:val="clear" w:color="auto" w:fill="FFFFFF"/>
          </w:tcPr>
          <w:p w14:paraId="0458F549" w14:textId="77777777" w:rsidR="00460CE4" w:rsidRPr="007511F2" w:rsidRDefault="00460CE4" w:rsidP="000920C0">
            <w:pPr>
              <w:snapToGrid w:val="0"/>
              <w:rPr>
                <w:rFonts w:cs="Arial"/>
              </w:rPr>
            </w:pPr>
          </w:p>
        </w:tc>
        <w:tc>
          <w:tcPr>
            <w:tcW w:w="573" w:type="pct"/>
            <w:shd w:val="clear" w:color="auto" w:fill="FFFFFF"/>
          </w:tcPr>
          <w:p w14:paraId="63C69D20" w14:textId="77777777" w:rsidR="00460CE4" w:rsidRPr="007511F2" w:rsidRDefault="00460CE4" w:rsidP="000920C0">
            <w:pPr>
              <w:snapToGrid w:val="0"/>
              <w:rPr>
                <w:rFonts w:cs="Arial"/>
              </w:rPr>
            </w:pPr>
          </w:p>
        </w:tc>
      </w:tr>
      <w:tr w:rsidR="00460CE4" w:rsidRPr="007511F2" w14:paraId="7B8D0EE4" w14:textId="77777777" w:rsidTr="000920C0">
        <w:trPr>
          <w:trHeight w:val="255"/>
        </w:trPr>
        <w:tc>
          <w:tcPr>
            <w:tcW w:w="246" w:type="pct"/>
            <w:shd w:val="clear" w:color="auto" w:fill="FFFFFF"/>
            <w:noWrap/>
            <w:vAlign w:val="center"/>
          </w:tcPr>
          <w:p w14:paraId="2EFBED92" w14:textId="77777777" w:rsidR="00460CE4" w:rsidRPr="00BA323E" w:rsidRDefault="00460CE4" w:rsidP="000920C0">
            <w:pPr>
              <w:snapToGrid w:val="0"/>
              <w:jc w:val="center"/>
              <w:rPr>
                <w:rFonts w:cs="Arial"/>
                <w:b/>
              </w:rPr>
            </w:pPr>
            <w:r w:rsidRPr="00BA323E">
              <w:rPr>
                <w:rFonts w:cs="Arial"/>
                <w:b/>
              </w:rPr>
              <w:t>2</w:t>
            </w:r>
          </w:p>
        </w:tc>
        <w:tc>
          <w:tcPr>
            <w:tcW w:w="1275" w:type="pct"/>
            <w:shd w:val="clear" w:color="auto" w:fill="FFFFFF"/>
            <w:noWrap/>
            <w:vAlign w:val="center"/>
          </w:tcPr>
          <w:p w14:paraId="11D5C74B"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514B462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FCE87E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14084E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3387A6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8BC7007" w14:textId="77777777" w:rsidR="00460CE4" w:rsidRPr="007511F2" w:rsidRDefault="00460CE4" w:rsidP="000920C0">
            <w:pPr>
              <w:snapToGrid w:val="0"/>
              <w:rPr>
                <w:rFonts w:cs="Arial"/>
              </w:rPr>
            </w:pPr>
          </w:p>
        </w:tc>
        <w:tc>
          <w:tcPr>
            <w:tcW w:w="574" w:type="pct"/>
            <w:shd w:val="clear" w:color="auto" w:fill="FFFFFF"/>
          </w:tcPr>
          <w:p w14:paraId="40226F45" w14:textId="77777777" w:rsidR="00460CE4" w:rsidRPr="007511F2" w:rsidRDefault="00460CE4" w:rsidP="000920C0">
            <w:pPr>
              <w:snapToGrid w:val="0"/>
              <w:rPr>
                <w:rFonts w:cs="Arial"/>
              </w:rPr>
            </w:pPr>
          </w:p>
        </w:tc>
        <w:tc>
          <w:tcPr>
            <w:tcW w:w="573" w:type="pct"/>
            <w:shd w:val="clear" w:color="auto" w:fill="FFFFFF"/>
          </w:tcPr>
          <w:p w14:paraId="041382C9" w14:textId="77777777" w:rsidR="00460CE4" w:rsidRPr="007511F2" w:rsidRDefault="00460CE4" w:rsidP="000920C0">
            <w:pPr>
              <w:snapToGrid w:val="0"/>
              <w:rPr>
                <w:rFonts w:cs="Arial"/>
              </w:rPr>
            </w:pPr>
          </w:p>
        </w:tc>
      </w:tr>
      <w:tr w:rsidR="00460CE4" w:rsidRPr="007511F2" w14:paraId="713CFA88" w14:textId="77777777" w:rsidTr="000920C0">
        <w:trPr>
          <w:trHeight w:val="255"/>
        </w:trPr>
        <w:tc>
          <w:tcPr>
            <w:tcW w:w="246" w:type="pct"/>
            <w:shd w:val="clear" w:color="auto" w:fill="FFFFFF"/>
            <w:noWrap/>
            <w:vAlign w:val="center"/>
          </w:tcPr>
          <w:p w14:paraId="6D8131AB" w14:textId="77777777" w:rsidR="00460CE4" w:rsidRPr="00BA323E" w:rsidRDefault="00460CE4" w:rsidP="000920C0">
            <w:pPr>
              <w:snapToGrid w:val="0"/>
              <w:jc w:val="center"/>
              <w:rPr>
                <w:rFonts w:cs="Arial"/>
                <w:b/>
              </w:rPr>
            </w:pPr>
            <w:r w:rsidRPr="00BA323E">
              <w:rPr>
                <w:rFonts w:cs="Arial"/>
                <w:b/>
              </w:rPr>
              <w:t>3</w:t>
            </w:r>
          </w:p>
        </w:tc>
        <w:tc>
          <w:tcPr>
            <w:tcW w:w="1275" w:type="pct"/>
            <w:shd w:val="clear" w:color="auto" w:fill="FFFFFF"/>
            <w:noWrap/>
            <w:vAlign w:val="center"/>
          </w:tcPr>
          <w:p w14:paraId="105B5C3E"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1BEE786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68D3AD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31731E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BE1748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3405F8C" w14:textId="77777777" w:rsidR="00460CE4" w:rsidRPr="007511F2" w:rsidRDefault="00460CE4" w:rsidP="000920C0">
            <w:pPr>
              <w:snapToGrid w:val="0"/>
              <w:rPr>
                <w:rFonts w:cs="Arial"/>
              </w:rPr>
            </w:pPr>
          </w:p>
        </w:tc>
        <w:tc>
          <w:tcPr>
            <w:tcW w:w="574" w:type="pct"/>
            <w:shd w:val="clear" w:color="auto" w:fill="FFFFFF"/>
          </w:tcPr>
          <w:p w14:paraId="279E451E" w14:textId="77777777" w:rsidR="00460CE4" w:rsidRPr="007511F2" w:rsidRDefault="00460CE4" w:rsidP="000920C0">
            <w:pPr>
              <w:snapToGrid w:val="0"/>
              <w:rPr>
                <w:rFonts w:cs="Arial"/>
              </w:rPr>
            </w:pPr>
          </w:p>
        </w:tc>
        <w:tc>
          <w:tcPr>
            <w:tcW w:w="573" w:type="pct"/>
            <w:shd w:val="clear" w:color="auto" w:fill="FFFFFF"/>
          </w:tcPr>
          <w:p w14:paraId="7DCE5FC5" w14:textId="77777777" w:rsidR="00460CE4" w:rsidRPr="007511F2" w:rsidRDefault="00460CE4" w:rsidP="000920C0">
            <w:pPr>
              <w:snapToGrid w:val="0"/>
              <w:rPr>
                <w:rFonts w:cs="Arial"/>
              </w:rPr>
            </w:pPr>
          </w:p>
        </w:tc>
      </w:tr>
      <w:tr w:rsidR="00460CE4" w:rsidRPr="007511F2" w14:paraId="6A16659D" w14:textId="77777777" w:rsidTr="000920C0">
        <w:trPr>
          <w:trHeight w:val="255"/>
        </w:trPr>
        <w:tc>
          <w:tcPr>
            <w:tcW w:w="246" w:type="pct"/>
            <w:shd w:val="clear" w:color="auto" w:fill="FFFFFF"/>
            <w:noWrap/>
            <w:vAlign w:val="center"/>
          </w:tcPr>
          <w:p w14:paraId="4B6417E2" w14:textId="77777777" w:rsidR="00460CE4" w:rsidRPr="00BA323E" w:rsidRDefault="00460CE4" w:rsidP="000920C0">
            <w:pPr>
              <w:snapToGrid w:val="0"/>
              <w:jc w:val="center"/>
              <w:rPr>
                <w:rFonts w:cs="Arial"/>
                <w:b/>
              </w:rPr>
            </w:pPr>
            <w:r w:rsidRPr="00BA323E">
              <w:rPr>
                <w:rFonts w:cs="Arial"/>
                <w:b/>
              </w:rPr>
              <w:t>4</w:t>
            </w:r>
          </w:p>
        </w:tc>
        <w:tc>
          <w:tcPr>
            <w:tcW w:w="1275" w:type="pct"/>
            <w:shd w:val="clear" w:color="auto" w:fill="FFFFFF"/>
            <w:noWrap/>
            <w:vAlign w:val="center"/>
          </w:tcPr>
          <w:p w14:paraId="59F52945"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2D3D12A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029C8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E3B3EB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1E27069"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6FF5C3C" w14:textId="77777777" w:rsidR="00460CE4" w:rsidRPr="007511F2" w:rsidRDefault="00460CE4" w:rsidP="000920C0">
            <w:pPr>
              <w:snapToGrid w:val="0"/>
              <w:rPr>
                <w:rFonts w:cs="Arial"/>
              </w:rPr>
            </w:pPr>
          </w:p>
        </w:tc>
        <w:tc>
          <w:tcPr>
            <w:tcW w:w="574" w:type="pct"/>
            <w:shd w:val="clear" w:color="auto" w:fill="FFFFFF"/>
          </w:tcPr>
          <w:p w14:paraId="3D825FCF" w14:textId="77777777" w:rsidR="00460CE4" w:rsidRPr="007511F2" w:rsidRDefault="00460CE4" w:rsidP="000920C0">
            <w:pPr>
              <w:snapToGrid w:val="0"/>
              <w:rPr>
                <w:rFonts w:cs="Arial"/>
              </w:rPr>
            </w:pPr>
          </w:p>
        </w:tc>
        <w:tc>
          <w:tcPr>
            <w:tcW w:w="573" w:type="pct"/>
            <w:shd w:val="clear" w:color="auto" w:fill="FFFFFF"/>
          </w:tcPr>
          <w:p w14:paraId="4DA26556" w14:textId="77777777" w:rsidR="00460CE4" w:rsidRPr="007511F2" w:rsidRDefault="00460CE4" w:rsidP="000920C0">
            <w:pPr>
              <w:snapToGrid w:val="0"/>
              <w:rPr>
                <w:rFonts w:cs="Arial"/>
              </w:rPr>
            </w:pPr>
          </w:p>
        </w:tc>
      </w:tr>
      <w:tr w:rsidR="00460CE4" w:rsidRPr="007511F2" w14:paraId="3C2216C2" w14:textId="77777777" w:rsidTr="000920C0">
        <w:trPr>
          <w:trHeight w:val="255"/>
        </w:trPr>
        <w:tc>
          <w:tcPr>
            <w:tcW w:w="246" w:type="pct"/>
            <w:shd w:val="clear" w:color="auto" w:fill="FFFFFF"/>
            <w:noWrap/>
            <w:vAlign w:val="center"/>
          </w:tcPr>
          <w:p w14:paraId="78451BE9" w14:textId="77777777" w:rsidR="00460CE4" w:rsidRPr="00BA323E" w:rsidRDefault="00460CE4" w:rsidP="000920C0">
            <w:pPr>
              <w:snapToGrid w:val="0"/>
              <w:jc w:val="center"/>
              <w:rPr>
                <w:rFonts w:cs="Arial"/>
                <w:b/>
              </w:rPr>
            </w:pPr>
            <w:r w:rsidRPr="00BA323E">
              <w:rPr>
                <w:rFonts w:cs="Arial"/>
                <w:b/>
              </w:rPr>
              <w:t>5</w:t>
            </w:r>
          </w:p>
        </w:tc>
        <w:tc>
          <w:tcPr>
            <w:tcW w:w="1275" w:type="pct"/>
            <w:shd w:val="clear" w:color="auto" w:fill="FFFFFF"/>
            <w:noWrap/>
            <w:vAlign w:val="center"/>
          </w:tcPr>
          <w:p w14:paraId="0E4CBEB8"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313D631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0F902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F19C20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A3506D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F545BD1" w14:textId="77777777" w:rsidR="00460CE4" w:rsidRPr="007511F2" w:rsidRDefault="00460CE4" w:rsidP="000920C0">
            <w:pPr>
              <w:snapToGrid w:val="0"/>
              <w:rPr>
                <w:rFonts w:cs="Arial"/>
              </w:rPr>
            </w:pPr>
          </w:p>
        </w:tc>
        <w:tc>
          <w:tcPr>
            <w:tcW w:w="574" w:type="pct"/>
            <w:shd w:val="clear" w:color="auto" w:fill="FFFFFF"/>
          </w:tcPr>
          <w:p w14:paraId="2253487B" w14:textId="77777777" w:rsidR="00460CE4" w:rsidRPr="007511F2" w:rsidRDefault="00460CE4" w:rsidP="000920C0">
            <w:pPr>
              <w:snapToGrid w:val="0"/>
              <w:rPr>
                <w:rFonts w:cs="Arial"/>
              </w:rPr>
            </w:pPr>
          </w:p>
        </w:tc>
        <w:tc>
          <w:tcPr>
            <w:tcW w:w="573" w:type="pct"/>
            <w:shd w:val="clear" w:color="auto" w:fill="FFFFFF"/>
          </w:tcPr>
          <w:p w14:paraId="70104B35" w14:textId="77777777" w:rsidR="00460CE4" w:rsidRPr="007511F2" w:rsidRDefault="00460CE4" w:rsidP="000920C0">
            <w:pPr>
              <w:snapToGrid w:val="0"/>
              <w:rPr>
                <w:rFonts w:cs="Arial"/>
              </w:rPr>
            </w:pPr>
          </w:p>
        </w:tc>
      </w:tr>
      <w:tr w:rsidR="00460CE4" w:rsidRPr="007511F2" w14:paraId="77366822" w14:textId="77777777" w:rsidTr="000920C0">
        <w:trPr>
          <w:trHeight w:val="357"/>
        </w:trPr>
        <w:tc>
          <w:tcPr>
            <w:tcW w:w="246" w:type="pct"/>
            <w:shd w:val="clear" w:color="auto" w:fill="FFFFFF"/>
            <w:noWrap/>
            <w:vAlign w:val="center"/>
          </w:tcPr>
          <w:p w14:paraId="02CFD68A" w14:textId="77777777" w:rsidR="00460CE4" w:rsidRPr="00BA323E" w:rsidRDefault="00460CE4" w:rsidP="000920C0">
            <w:pPr>
              <w:snapToGrid w:val="0"/>
              <w:jc w:val="center"/>
              <w:rPr>
                <w:rFonts w:cs="Arial"/>
                <w:b/>
              </w:rPr>
            </w:pPr>
            <w:r w:rsidRPr="00BA323E">
              <w:rPr>
                <w:rFonts w:cs="Arial"/>
                <w:b/>
              </w:rPr>
              <w:t>6</w:t>
            </w:r>
          </w:p>
        </w:tc>
        <w:tc>
          <w:tcPr>
            <w:tcW w:w="1275" w:type="pct"/>
            <w:shd w:val="clear" w:color="auto" w:fill="FFFFFF"/>
            <w:noWrap/>
            <w:vAlign w:val="center"/>
          </w:tcPr>
          <w:p w14:paraId="7A66193D"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39E3205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95C78A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B8D90B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F55B2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FB5BFA1" w14:textId="77777777" w:rsidR="00460CE4" w:rsidRPr="007511F2" w:rsidRDefault="00460CE4" w:rsidP="000920C0">
            <w:pPr>
              <w:snapToGrid w:val="0"/>
              <w:rPr>
                <w:rFonts w:cs="Arial"/>
              </w:rPr>
            </w:pPr>
          </w:p>
        </w:tc>
        <w:tc>
          <w:tcPr>
            <w:tcW w:w="574" w:type="pct"/>
            <w:shd w:val="clear" w:color="auto" w:fill="FFFFFF"/>
          </w:tcPr>
          <w:p w14:paraId="6A8557A1" w14:textId="77777777" w:rsidR="00460CE4" w:rsidRPr="007511F2" w:rsidRDefault="00460CE4" w:rsidP="000920C0">
            <w:pPr>
              <w:snapToGrid w:val="0"/>
              <w:rPr>
                <w:rFonts w:cs="Arial"/>
              </w:rPr>
            </w:pPr>
          </w:p>
        </w:tc>
        <w:tc>
          <w:tcPr>
            <w:tcW w:w="573" w:type="pct"/>
            <w:shd w:val="clear" w:color="auto" w:fill="FFFFFF"/>
          </w:tcPr>
          <w:p w14:paraId="187FBB05" w14:textId="77777777" w:rsidR="00460CE4" w:rsidRPr="007511F2" w:rsidRDefault="00460CE4" w:rsidP="000920C0">
            <w:pPr>
              <w:snapToGrid w:val="0"/>
              <w:rPr>
                <w:rFonts w:cs="Arial"/>
              </w:rPr>
            </w:pPr>
          </w:p>
        </w:tc>
      </w:tr>
      <w:tr w:rsidR="00460CE4" w:rsidRPr="007511F2" w14:paraId="51071454" w14:textId="77777777" w:rsidTr="000920C0">
        <w:trPr>
          <w:trHeight w:val="255"/>
        </w:trPr>
        <w:tc>
          <w:tcPr>
            <w:tcW w:w="246" w:type="pct"/>
            <w:shd w:val="clear" w:color="auto" w:fill="FFFFFF"/>
            <w:noWrap/>
            <w:vAlign w:val="center"/>
          </w:tcPr>
          <w:p w14:paraId="7D45DED4" w14:textId="77777777" w:rsidR="00460CE4" w:rsidRPr="00BA323E" w:rsidRDefault="00460CE4" w:rsidP="000920C0">
            <w:pPr>
              <w:snapToGrid w:val="0"/>
              <w:jc w:val="center"/>
              <w:rPr>
                <w:rFonts w:cs="Arial"/>
                <w:b/>
              </w:rPr>
            </w:pPr>
            <w:r w:rsidRPr="00BA323E">
              <w:rPr>
                <w:rFonts w:cs="Arial"/>
                <w:b/>
              </w:rPr>
              <w:t>7</w:t>
            </w:r>
          </w:p>
        </w:tc>
        <w:tc>
          <w:tcPr>
            <w:tcW w:w="1275" w:type="pct"/>
            <w:shd w:val="clear" w:color="auto" w:fill="FFFFFF"/>
            <w:noWrap/>
            <w:vAlign w:val="center"/>
          </w:tcPr>
          <w:p w14:paraId="7C825C3B"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30192EF5"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12B39A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24FB4E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6DBD7B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AEF3A22" w14:textId="77777777" w:rsidR="00460CE4" w:rsidRPr="007511F2" w:rsidRDefault="00460CE4" w:rsidP="000920C0">
            <w:pPr>
              <w:snapToGrid w:val="0"/>
              <w:rPr>
                <w:rFonts w:cs="Arial"/>
              </w:rPr>
            </w:pPr>
          </w:p>
        </w:tc>
        <w:tc>
          <w:tcPr>
            <w:tcW w:w="574" w:type="pct"/>
            <w:shd w:val="clear" w:color="auto" w:fill="FFFFFF"/>
          </w:tcPr>
          <w:p w14:paraId="4696131A" w14:textId="77777777" w:rsidR="00460CE4" w:rsidRPr="007511F2" w:rsidRDefault="00460CE4" w:rsidP="000920C0">
            <w:pPr>
              <w:snapToGrid w:val="0"/>
              <w:rPr>
                <w:rFonts w:cs="Arial"/>
              </w:rPr>
            </w:pPr>
          </w:p>
        </w:tc>
        <w:tc>
          <w:tcPr>
            <w:tcW w:w="573" w:type="pct"/>
            <w:shd w:val="clear" w:color="auto" w:fill="FFFFFF"/>
          </w:tcPr>
          <w:p w14:paraId="0667A3E4" w14:textId="77777777" w:rsidR="00460CE4" w:rsidRPr="007511F2" w:rsidRDefault="00460CE4" w:rsidP="000920C0">
            <w:pPr>
              <w:snapToGrid w:val="0"/>
              <w:rPr>
                <w:rFonts w:cs="Arial"/>
              </w:rPr>
            </w:pPr>
          </w:p>
        </w:tc>
      </w:tr>
      <w:tr w:rsidR="00460CE4" w:rsidRPr="007511F2" w14:paraId="3217C850" w14:textId="77777777" w:rsidTr="000920C0">
        <w:trPr>
          <w:trHeight w:val="255"/>
        </w:trPr>
        <w:tc>
          <w:tcPr>
            <w:tcW w:w="246" w:type="pct"/>
            <w:shd w:val="clear" w:color="auto" w:fill="FFFFFF"/>
            <w:noWrap/>
            <w:vAlign w:val="center"/>
          </w:tcPr>
          <w:p w14:paraId="17A3C4B1" w14:textId="77777777" w:rsidR="00460CE4" w:rsidRPr="00BA323E" w:rsidRDefault="00460CE4" w:rsidP="000920C0">
            <w:pPr>
              <w:snapToGrid w:val="0"/>
              <w:jc w:val="center"/>
              <w:rPr>
                <w:rFonts w:cs="Arial"/>
                <w:b/>
              </w:rPr>
            </w:pPr>
            <w:r w:rsidRPr="00BA323E">
              <w:rPr>
                <w:rFonts w:cs="Arial"/>
                <w:b/>
              </w:rPr>
              <w:t>8</w:t>
            </w:r>
          </w:p>
        </w:tc>
        <w:tc>
          <w:tcPr>
            <w:tcW w:w="1275" w:type="pct"/>
            <w:shd w:val="clear" w:color="auto" w:fill="FFFFFF"/>
            <w:noWrap/>
            <w:vAlign w:val="center"/>
          </w:tcPr>
          <w:p w14:paraId="00BD7C8B"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05F837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B44259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0629BE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204E2E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080E7BF" w14:textId="77777777" w:rsidR="00460CE4" w:rsidRPr="007511F2" w:rsidRDefault="00460CE4" w:rsidP="000920C0">
            <w:pPr>
              <w:snapToGrid w:val="0"/>
              <w:rPr>
                <w:rFonts w:cs="Arial"/>
              </w:rPr>
            </w:pPr>
          </w:p>
        </w:tc>
        <w:tc>
          <w:tcPr>
            <w:tcW w:w="574" w:type="pct"/>
            <w:shd w:val="clear" w:color="auto" w:fill="FFFFFF"/>
          </w:tcPr>
          <w:p w14:paraId="0C475698" w14:textId="77777777" w:rsidR="00460CE4" w:rsidRPr="007511F2" w:rsidRDefault="00460CE4" w:rsidP="000920C0">
            <w:pPr>
              <w:snapToGrid w:val="0"/>
              <w:rPr>
                <w:rFonts w:cs="Arial"/>
              </w:rPr>
            </w:pPr>
          </w:p>
        </w:tc>
        <w:tc>
          <w:tcPr>
            <w:tcW w:w="573" w:type="pct"/>
            <w:shd w:val="clear" w:color="auto" w:fill="FFFFFF"/>
          </w:tcPr>
          <w:p w14:paraId="27D1AE48" w14:textId="77777777" w:rsidR="00460CE4" w:rsidRPr="007511F2" w:rsidRDefault="00460CE4" w:rsidP="000920C0">
            <w:pPr>
              <w:snapToGrid w:val="0"/>
              <w:rPr>
                <w:rFonts w:cs="Arial"/>
              </w:rPr>
            </w:pPr>
          </w:p>
        </w:tc>
      </w:tr>
      <w:tr w:rsidR="00460CE4" w:rsidRPr="007511F2" w14:paraId="13004DF2" w14:textId="77777777" w:rsidTr="000920C0">
        <w:trPr>
          <w:trHeight w:val="255"/>
        </w:trPr>
        <w:tc>
          <w:tcPr>
            <w:tcW w:w="246" w:type="pct"/>
            <w:shd w:val="clear" w:color="auto" w:fill="FFFFFF"/>
            <w:noWrap/>
            <w:vAlign w:val="center"/>
          </w:tcPr>
          <w:p w14:paraId="556C7BD4" w14:textId="77777777" w:rsidR="00460CE4" w:rsidRPr="00BA323E" w:rsidRDefault="00460CE4" w:rsidP="000920C0">
            <w:pPr>
              <w:snapToGrid w:val="0"/>
              <w:jc w:val="center"/>
              <w:rPr>
                <w:rFonts w:cs="Arial"/>
                <w:b/>
              </w:rPr>
            </w:pPr>
            <w:r w:rsidRPr="00BA323E">
              <w:rPr>
                <w:rFonts w:cs="Arial"/>
                <w:b/>
              </w:rPr>
              <w:t>9</w:t>
            </w:r>
          </w:p>
        </w:tc>
        <w:tc>
          <w:tcPr>
            <w:tcW w:w="1275" w:type="pct"/>
            <w:shd w:val="clear" w:color="auto" w:fill="FFFFFF"/>
            <w:noWrap/>
            <w:vAlign w:val="center"/>
          </w:tcPr>
          <w:p w14:paraId="3DD75AE5" w14:textId="77777777" w:rsidR="00460CE4" w:rsidRPr="0077046F" w:rsidRDefault="00460CE4" w:rsidP="000920C0">
            <w:pPr>
              <w:snapToGrid w:val="0"/>
              <w:rPr>
                <w:rFonts w:cs="Arial"/>
                <w:lang w:val="sr-Cyrl-RS"/>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9C6C5B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99C55C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945C2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FA05DB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637568B" w14:textId="77777777" w:rsidR="00460CE4" w:rsidRPr="007511F2" w:rsidRDefault="00460CE4" w:rsidP="000920C0">
            <w:pPr>
              <w:snapToGrid w:val="0"/>
              <w:rPr>
                <w:rFonts w:cs="Arial"/>
              </w:rPr>
            </w:pPr>
          </w:p>
        </w:tc>
        <w:tc>
          <w:tcPr>
            <w:tcW w:w="574" w:type="pct"/>
            <w:shd w:val="clear" w:color="auto" w:fill="FFFFFF"/>
          </w:tcPr>
          <w:p w14:paraId="44000D74" w14:textId="77777777" w:rsidR="00460CE4" w:rsidRPr="007511F2" w:rsidRDefault="00460CE4" w:rsidP="000920C0">
            <w:pPr>
              <w:snapToGrid w:val="0"/>
              <w:rPr>
                <w:rFonts w:cs="Arial"/>
              </w:rPr>
            </w:pPr>
          </w:p>
        </w:tc>
        <w:tc>
          <w:tcPr>
            <w:tcW w:w="573" w:type="pct"/>
            <w:shd w:val="clear" w:color="auto" w:fill="FFFFFF"/>
          </w:tcPr>
          <w:p w14:paraId="5110F7D4" w14:textId="77777777" w:rsidR="00460CE4" w:rsidRPr="007511F2" w:rsidRDefault="00460CE4" w:rsidP="000920C0">
            <w:pPr>
              <w:snapToGrid w:val="0"/>
              <w:rPr>
                <w:rFonts w:cs="Arial"/>
              </w:rPr>
            </w:pPr>
          </w:p>
        </w:tc>
      </w:tr>
      <w:tr w:rsidR="00460CE4" w:rsidRPr="007511F2" w14:paraId="11CF5F18" w14:textId="77777777" w:rsidTr="000920C0">
        <w:trPr>
          <w:trHeight w:val="255"/>
        </w:trPr>
        <w:tc>
          <w:tcPr>
            <w:tcW w:w="246" w:type="pct"/>
            <w:shd w:val="clear" w:color="auto" w:fill="FFFFFF"/>
            <w:noWrap/>
            <w:vAlign w:val="center"/>
          </w:tcPr>
          <w:p w14:paraId="0DBAECCC" w14:textId="77777777" w:rsidR="00460CE4" w:rsidRPr="00BA323E" w:rsidRDefault="00460CE4" w:rsidP="000920C0">
            <w:pPr>
              <w:snapToGrid w:val="0"/>
              <w:jc w:val="center"/>
              <w:rPr>
                <w:rFonts w:cs="Arial"/>
                <w:b/>
              </w:rPr>
            </w:pPr>
            <w:r w:rsidRPr="00BA323E">
              <w:rPr>
                <w:rFonts w:cs="Arial"/>
                <w:b/>
              </w:rPr>
              <w:t>10</w:t>
            </w:r>
          </w:p>
        </w:tc>
        <w:tc>
          <w:tcPr>
            <w:tcW w:w="1275" w:type="pct"/>
            <w:shd w:val="clear" w:color="auto" w:fill="FFFFFF"/>
            <w:noWrap/>
            <w:vAlign w:val="center"/>
          </w:tcPr>
          <w:p w14:paraId="571B0435" w14:textId="77777777" w:rsidR="00460CE4" w:rsidRPr="007511F2" w:rsidRDefault="00460CE4" w:rsidP="000920C0">
            <w:pPr>
              <w:snapToGrid w:val="0"/>
              <w:rPr>
                <w:rFonts w:cs="Arial"/>
                <w:lang w:val="sr-Cyrl-CS"/>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RS"/>
              </w:rPr>
              <w:t xml:space="preserve"> </w:t>
            </w:r>
            <w:r>
              <w:rPr>
                <w:rFonts w:cs="Arial"/>
                <w:lang w:val="sr-Cyrl-CS"/>
              </w:rPr>
              <w:t xml:space="preserve">(лева + </w:t>
            </w:r>
            <w:r w:rsidRPr="007511F2">
              <w:rPr>
                <w:rFonts w:cs="Arial"/>
                <w:lang w:val="sr-Cyrl-CS"/>
              </w:rPr>
              <w:t>десна)</w:t>
            </w:r>
            <w:r>
              <w:rPr>
                <w:rFonts w:cs="Arial"/>
                <w:lang w:val="sr-Cyrl-CS"/>
              </w:rPr>
              <w:t xml:space="preserve"> </w:t>
            </w:r>
            <w:r>
              <w:rPr>
                <w:rFonts w:cs="Arial"/>
                <w:lang w:val="sr-Cyrl-RS"/>
              </w:rPr>
              <w:t>са заменом</w:t>
            </w:r>
          </w:p>
        </w:tc>
        <w:tc>
          <w:tcPr>
            <w:tcW w:w="424" w:type="pct"/>
            <w:shd w:val="clear" w:color="auto" w:fill="FFFFFF"/>
            <w:noWrap/>
            <w:vAlign w:val="center"/>
          </w:tcPr>
          <w:p w14:paraId="427D44A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ABF03D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026AA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C16614"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675BABF" w14:textId="77777777" w:rsidR="00460CE4" w:rsidRPr="007511F2" w:rsidRDefault="00460CE4" w:rsidP="000920C0">
            <w:pPr>
              <w:snapToGrid w:val="0"/>
              <w:rPr>
                <w:rFonts w:cs="Arial"/>
              </w:rPr>
            </w:pPr>
          </w:p>
        </w:tc>
        <w:tc>
          <w:tcPr>
            <w:tcW w:w="574" w:type="pct"/>
            <w:shd w:val="clear" w:color="auto" w:fill="FFFFFF"/>
          </w:tcPr>
          <w:p w14:paraId="4D8A150A" w14:textId="77777777" w:rsidR="00460CE4" w:rsidRPr="007511F2" w:rsidRDefault="00460CE4" w:rsidP="000920C0">
            <w:pPr>
              <w:snapToGrid w:val="0"/>
              <w:rPr>
                <w:rFonts w:cs="Arial"/>
              </w:rPr>
            </w:pPr>
          </w:p>
        </w:tc>
        <w:tc>
          <w:tcPr>
            <w:tcW w:w="573" w:type="pct"/>
            <w:shd w:val="clear" w:color="auto" w:fill="FFFFFF"/>
          </w:tcPr>
          <w:p w14:paraId="455610CD" w14:textId="77777777" w:rsidR="00460CE4" w:rsidRPr="007511F2" w:rsidRDefault="00460CE4" w:rsidP="000920C0">
            <w:pPr>
              <w:snapToGrid w:val="0"/>
              <w:rPr>
                <w:rFonts w:cs="Arial"/>
              </w:rPr>
            </w:pPr>
          </w:p>
        </w:tc>
      </w:tr>
      <w:tr w:rsidR="00460CE4" w:rsidRPr="007511F2" w14:paraId="058571C2" w14:textId="77777777" w:rsidTr="000920C0">
        <w:trPr>
          <w:trHeight w:val="255"/>
        </w:trPr>
        <w:tc>
          <w:tcPr>
            <w:tcW w:w="246" w:type="pct"/>
            <w:shd w:val="clear" w:color="auto" w:fill="FFFFFF"/>
            <w:noWrap/>
            <w:vAlign w:val="center"/>
          </w:tcPr>
          <w:p w14:paraId="5B7FCE4B" w14:textId="77777777" w:rsidR="00460CE4" w:rsidRPr="00BA323E" w:rsidRDefault="00460CE4" w:rsidP="000920C0">
            <w:pPr>
              <w:snapToGrid w:val="0"/>
              <w:jc w:val="center"/>
              <w:rPr>
                <w:rFonts w:cs="Arial"/>
                <w:b/>
              </w:rPr>
            </w:pPr>
            <w:r w:rsidRPr="00BA323E">
              <w:rPr>
                <w:rFonts w:cs="Arial"/>
                <w:b/>
              </w:rPr>
              <w:t>11</w:t>
            </w:r>
          </w:p>
        </w:tc>
        <w:tc>
          <w:tcPr>
            <w:tcW w:w="1275" w:type="pct"/>
            <w:shd w:val="clear" w:color="auto" w:fill="FFFFFF"/>
            <w:noWrap/>
            <w:vAlign w:val="center"/>
          </w:tcPr>
          <w:p w14:paraId="511A0463"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6E272E71"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02D952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FBF7C1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0085B7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BAAC226" w14:textId="77777777" w:rsidR="00460CE4" w:rsidRPr="007511F2" w:rsidRDefault="00460CE4" w:rsidP="000920C0">
            <w:pPr>
              <w:snapToGrid w:val="0"/>
              <w:rPr>
                <w:rFonts w:cs="Arial"/>
              </w:rPr>
            </w:pPr>
          </w:p>
        </w:tc>
        <w:tc>
          <w:tcPr>
            <w:tcW w:w="574" w:type="pct"/>
            <w:shd w:val="clear" w:color="auto" w:fill="FFFFFF"/>
          </w:tcPr>
          <w:p w14:paraId="50E6E952" w14:textId="77777777" w:rsidR="00460CE4" w:rsidRPr="007511F2" w:rsidRDefault="00460CE4" w:rsidP="000920C0">
            <w:pPr>
              <w:snapToGrid w:val="0"/>
              <w:rPr>
                <w:rFonts w:cs="Arial"/>
              </w:rPr>
            </w:pPr>
          </w:p>
        </w:tc>
        <w:tc>
          <w:tcPr>
            <w:tcW w:w="573" w:type="pct"/>
            <w:shd w:val="clear" w:color="auto" w:fill="FFFFFF"/>
          </w:tcPr>
          <w:p w14:paraId="4591CD80" w14:textId="77777777" w:rsidR="00460CE4" w:rsidRPr="007511F2" w:rsidRDefault="00460CE4" w:rsidP="000920C0">
            <w:pPr>
              <w:snapToGrid w:val="0"/>
              <w:rPr>
                <w:rFonts w:cs="Arial"/>
              </w:rPr>
            </w:pPr>
          </w:p>
        </w:tc>
      </w:tr>
      <w:tr w:rsidR="00460CE4" w:rsidRPr="007511F2" w14:paraId="4ECB1F89" w14:textId="77777777" w:rsidTr="000920C0">
        <w:trPr>
          <w:trHeight w:val="255"/>
        </w:trPr>
        <w:tc>
          <w:tcPr>
            <w:tcW w:w="246" w:type="pct"/>
            <w:shd w:val="clear" w:color="auto" w:fill="FFFFFF"/>
            <w:noWrap/>
            <w:vAlign w:val="center"/>
          </w:tcPr>
          <w:p w14:paraId="6B69D32D" w14:textId="77777777" w:rsidR="00460CE4" w:rsidRPr="00BA323E" w:rsidRDefault="00460CE4" w:rsidP="000920C0">
            <w:pPr>
              <w:snapToGrid w:val="0"/>
              <w:jc w:val="center"/>
              <w:rPr>
                <w:rFonts w:cs="Arial"/>
                <w:b/>
              </w:rPr>
            </w:pPr>
            <w:r w:rsidRPr="00BA323E">
              <w:rPr>
                <w:rFonts w:cs="Arial"/>
                <w:b/>
              </w:rPr>
              <w:t>12</w:t>
            </w:r>
          </w:p>
        </w:tc>
        <w:tc>
          <w:tcPr>
            <w:tcW w:w="1275" w:type="pct"/>
            <w:shd w:val="clear" w:color="auto" w:fill="FFFFFF"/>
            <w:noWrap/>
            <w:vAlign w:val="center"/>
          </w:tcPr>
          <w:p w14:paraId="55D74BE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3F88903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510CAD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042A3E7"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79689E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534D9C7" w14:textId="77777777" w:rsidR="00460CE4" w:rsidRPr="007511F2" w:rsidRDefault="00460CE4" w:rsidP="000920C0">
            <w:pPr>
              <w:snapToGrid w:val="0"/>
              <w:rPr>
                <w:rFonts w:cs="Arial"/>
              </w:rPr>
            </w:pPr>
          </w:p>
        </w:tc>
        <w:tc>
          <w:tcPr>
            <w:tcW w:w="574" w:type="pct"/>
            <w:shd w:val="clear" w:color="auto" w:fill="FFFFFF"/>
          </w:tcPr>
          <w:p w14:paraId="77937AFC" w14:textId="77777777" w:rsidR="00460CE4" w:rsidRPr="007511F2" w:rsidRDefault="00460CE4" w:rsidP="000920C0">
            <w:pPr>
              <w:snapToGrid w:val="0"/>
              <w:rPr>
                <w:rFonts w:cs="Arial"/>
              </w:rPr>
            </w:pPr>
          </w:p>
        </w:tc>
        <w:tc>
          <w:tcPr>
            <w:tcW w:w="573" w:type="pct"/>
            <w:shd w:val="clear" w:color="auto" w:fill="FFFFFF"/>
          </w:tcPr>
          <w:p w14:paraId="6FE211A0" w14:textId="77777777" w:rsidR="00460CE4" w:rsidRPr="007511F2" w:rsidRDefault="00460CE4" w:rsidP="000920C0">
            <w:pPr>
              <w:snapToGrid w:val="0"/>
              <w:rPr>
                <w:rFonts w:cs="Arial"/>
              </w:rPr>
            </w:pPr>
          </w:p>
        </w:tc>
      </w:tr>
      <w:tr w:rsidR="00460CE4" w:rsidRPr="007511F2" w14:paraId="27CBA37F" w14:textId="77777777" w:rsidTr="000920C0">
        <w:trPr>
          <w:trHeight w:val="255"/>
        </w:trPr>
        <w:tc>
          <w:tcPr>
            <w:tcW w:w="246" w:type="pct"/>
            <w:shd w:val="clear" w:color="auto" w:fill="FFFFFF"/>
            <w:noWrap/>
            <w:vAlign w:val="center"/>
          </w:tcPr>
          <w:p w14:paraId="6185A0B6" w14:textId="77777777" w:rsidR="00460CE4" w:rsidRPr="00BA323E" w:rsidRDefault="00460CE4" w:rsidP="000920C0">
            <w:pPr>
              <w:snapToGrid w:val="0"/>
              <w:jc w:val="center"/>
              <w:rPr>
                <w:rFonts w:cs="Arial"/>
                <w:b/>
              </w:rPr>
            </w:pPr>
            <w:r w:rsidRPr="00BA323E">
              <w:rPr>
                <w:rFonts w:cs="Arial"/>
                <w:b/>
              </w:rPr>
              <w:t>13</w:t>
            </w:r>
          </w:p>
        </w:tc>
        <w:tc>
          <w:tcPr>
            <w:tcW w:w="1275" w:type="pct"/>
            <w:shd w:val="clear" w:color="auto" w:fill="FFFFFF"/>
            <w:noWrap/>
            <w:vAlign w:val="center"/>
          </w:tcPr>
          <w:p w14:paraId="5E734D11"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0860750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777081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C7EB6D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43A525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C76B352" w14:textId="77777777" w:rsidR="00460CE4" w:rsidRPr="007511F2" w:rsidRDefault="00460CE4" w:rsidP="000920C0">
            <w:pPr>
              <w:snapToGrid w:val="0"/>
              <w:rPr>
                <w:rFonts w:cs="Arial"/>
              </w:rPr>
            </w:pPr>
          </w:p>
        </w:tc>
        <w:tc>
          <w:tcPr>
            <w:tcW w:w="574" w:type="pct"/>
            <w:shd w:val="clear" w:color="auto" w:fill="FFFFFF"/>
          </w:tcPr>
          <w:p w14:paraId="10CA1C18" w14:textId="77777777" w:rsidR="00460CE4" w:rsidRPr="007511F2" w:rsidRDefault="00460CE4" w:rsidP="000920C0">
            <w:pPr>
              <w:snapToGrid w:val="0"/>
              <w:rPr>
                <w:rFonts w:cs="Arial"/>
              </w:rPr>
            </w:pPr>
          </w:p>
        </w:tc>
        <w:tc>
          <w:tcPr>
            <w:tcW w:w="573" w:type="pct"/>
            <w:shd w:val="clear" w:color="auto" w:fill="FFFFFF"/>
          </w:tcPr>
          <w:p w14:paraId="34A48D40" w14:textId="77777777" w:rsidR="00460CE4" w:rsidRPr="007511F2" w:rsidRDefault="00460CE4" w:rsidP="000920C0">
            <w:pPr>
              <w:snapToGrid w:val="0"/>
              <w:rPr>
                <w:rFonts w:cs="Arial"/>
              </w:rPr>
            </w:pPr>
          </w:p>
        </w:tc>
      </w:tr>
      <w:tr w:rsidR="00460CE4" w:rsidRPr="00CF281C" w14:paraId="76A14ABA" w14:textId="77777777" w:rsidTr="000920C0">
        <w:trPr>
          <w:trHeight w:val="255"/>
        </w:trPr>
        <w:tc>
          <w:tcPr>
            <w:tcW w:w="246" w:type="pct"/>
            <w:shd w:val="clear" w:color="auto" w:fill="FFFFFF"/>
            <w:noWrap/>
            <w:vAlign w:val="center"/>
          </w:tcPr>
          <w:p w14:paraId="4A4C1168" w14:textId="77777777" w:rsidR="00460CE4" w:rsidRPr="00CF281C" w:rsidRDefault="00460CE4" w:rsidP="000920C0">
            <w:pPr>
              <w:snapToGrid w:val="0"/>
              <w:jc w:val="center"/>
              <w:rPr>
                <w:rFonts w:cs="Arial"/>
                <w:b/>
                <w:lang w:val="sr-Cyrl-CS"/>
              </w:rPr>
            </w:pPr>
            <w:r w:rsidRPr="00CF281C">
              <w:rPr>
                <w:rFonts w:cs="Arial"/>
                <w:b/>
              </w:rPr>
              <w:t>1</w:t>
            </w:r>
            <w:r w:rsidRPr="00CF281C">
              <w:rPr>
                <w:rFonts w:cs="Arial"/>
                <w:b/>
                <w:lang w:val="sr-Cyrl-CS"/>
              </w:rPr>
              <w:t>4</w:t>
            </w:r>
          </w:p>
        </w:tc>
        <w:tc>
          <w:tcPr>
            <w:tcW w:w="1275" w:type="pct"/>
            <w:shd w:val="clear" w:color="auto" w:fill="FFFFFF"/>
            <w:noWrap/>
            <w:vAlign w:val="center"/>
          </w:tcPr>
          <w:p w14:paraId="6344AD8D" w14:textId="77777777" w:rsidR="00460CE4" w:rsidRPr="00CF281C" w:rsidRDefault="00460CE4" w:rsidP="000920C0">
            <w:pPr>
              <w:snapToGrid w:val="0"/>
              <w:rPr>
                <w:rFonts w:cs="Arial"/>
                <w:lang w:val="sr-Cyrl-RS"/>
              </w:rPr>
            </w:pPr>
            <w:r w:rsidRPr="00CF281C">
              <w:rPr>
                <w:rFonts w:cs="Arial"/>
                <w:lang w:val="sr-Cyrl-RS"/>
              </w:rPr>
              <w:t>В</w:t>
            </w:r>
            <w:r w:rsidRPr="00CF281C">
              <w:rPr>
                <w:rFonts w:cs="Arial"/>
              </w:rPr>
              <w:t>иљушк</w:t>
            </w:r>
            <w:r w:rsidRPr="00CF281C">
              <w:rPr>
                <w:rFonts w:cs="Arial"/>
                <w:lang w:val="sr-Cyrl-RS"/>
              </w:rPr>
              <w:t>а</w:t>
            </w:r>
            <w:r w:rsidRPr="00CF281C">
              <w:rPr>
                <w:rFonts w:cs="Arial"/>
              </w:rPr>
              <w:t xml:space="preserve"> предњег трапа</w:t>
            </w:r>
            <w:r w:rsidRPr="00CF281C">
              <w:rPr>
                <w:rFonts w:cs="Arial"/>
                <w:lang w:val="sr-Cyrl-RS"/>
              </w:rPr>
              <w:t xml:space="preserve"> (лева или десна) са заменом</w:t>
            </w:r>
          </w:p>
        </w:tc>
        <w:tc>
          <w:tcPr>
            <w:tcW w:w="424" w:type="pct"/>
            <w:shd w:val="clear" w:color="auto" w:fill="FFFFFF"/>
            <w:noWrap/>
            <w:vAlign w:val="center"/>
          </w:tcPr>
          <w:p w14:paraId="5CC2F434"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3E1F6401"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554C5088"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6BBA46E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643EC90F" w14:textId="77777777" w:rsidR="00460CE4" w:rsidRPr="00CF281C" w:rsidRDefault="00460CE4" w:rsidP="000920C0">
            <w:pPr>
              <w:snapToGrid w:val="0"/>
              <w:rPr>
                <w:rFonts w:cs="Arial"/>
              </w:rPr>
            </w:pPr>
          </w:p>
        </w:tc>
        <w:tc>
          <w:tcPr>
            <w:tcW w:w="574" w:type="pct"/>
            <w:shd w:val="clear" w:color="auto" w:fill="FFFFFF"/>
          </w:tcPr>
          <w:p w14:paraId="57B426AE" w14:textId="77777777" w:rsidR="00460CE4" w:rsidRPr="00CF281C" w:rsidRDefault="00460CE4" w:rsidP="000920C0">
            <w:pPr>
              <w:snapToGrid w:val="0"/>
              <w:rPr>
                <w:rFonts w:cs="Arial"/>
              </w:rPr>
            </w:pPr>
          </w:p>
        </w:tc>
        <w:tc>
          <w:tcPr>
            <w:tcW w:w="573" w:type="pct"/>
            <w:shd w:val="clear" w:color="auto" w:fill="FFFFFF"/>
          </w:tcPr>
          <w:p w14:paraId="353CC012" w14:textId="77777777" w:rsidR="00460CE4" w:rsidRPr="00CF281C" w:rsidRDefault="00460CE4" w:rsidP="000920C0">
            <w:pPr>
              <w:snapToGrid w:val="0"/>
              <w:rPr>
                <w:rFonts w:cs="Arial"/>
              </w:rPr>
            </w:pPr>
          </w:p>
        </w:tc>
      </w:tr>
      <w:tr w:rsidR="00460CE4" w:rsidRPr="007511F2" w14:paraId="6BEFDBFF" w14:textId="77777777" w:rsidTr="000920C0">
        <w:trPr>
          <w:trHeight w:val="255"/>
        </w:trPr>
        <w:tc>
          <w:tcPr>
            <w:tcW w:w="246" w:type="pct"/>
            <w:shd w:val="clear" w:color="auto" w:fill="FFFFFF"/>
            <w:noWrap/>
            <w:vAlign w:val="center"/>
          </w:tcPr>
          <w:p w14:paraId="24BCB9C2"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5</w:t>
            </w:r>
          </w:p>
        </w:tc>
        <w:tc>
          <w:tcPr>
            <w:tcW w:w="1275" w:type="pct"/>
            <w:shd w:val="clear" w:color="auto" w:fill="FFFFFF"/>
            <w:noWrap/>
            <w:vAlign w:val="center"/>
          </w:tcPr>
          <w:p w14:paraId="772F0870"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62639D08"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28C2EEC"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6F0E69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2CB9E1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87D2489" w14:textId="77777777" w:rsidR="00460CE4" w:rsidRPr="007511F2" w:rsidRDefault="00460CE4" w:rsidP="000920C0">
            <w:pPr>
              <w:snapToGrid w:val="0"/>
              <w:rPr>
                <w:rFonts w:cs="Arial"/>
              </w:rPr>
            </w:pPr>
          </w:p>
        </w:tc>
        <w:tc>
          <w:tcPr>
            <w:tcW w:w="574" w:type="pct"/>
            <w:shd w:val="clear" w:color="auto" w:fill="FFFFFF"/>
          </w:tcPr>
          <w:p w14:paraId="63EF747C" w14:textId="77777777" w:rsidR="00460CE4" w:rsidRPr="007511F2" w:rsidRDefault="00460CE4" w:rsidP="000920C0">
            <w:pPr>
              <w:snapToGrid w:val="0"/>
              <w:rPr>
                <w:rFonts w:cs="Arial"/>
              </w:rPr>
            </w:pPr>
          </w:p>
        </w:tc>
        <w:tc>
          <w:tcPr>
            <w:tcW w:w="573" w:type="pct"/>
            <w:shd w:val="clear" w:color="auto" w:fill="FFFFFF"/>
          </w:tcPr>
          <w:p w14:paraId="74549548" w14:textId="77777777" w:rsidR="00460CE4" w:rsidRPr="007511F2" w:rsidRDefault="00460CE4" w:rsidP="000920C0">
            <w:pPr>
              <w:snapToGrid w:val="0"/>
              <w:rPr>
                <w:rFonts w:cs="Arial"/>
              </w:rPr>
            </w:pPr>
          </w:p>
        </w:tc>
      </w:tr>
      <w:tr w:rsidR="00460CE4" w:rsidRPr="007511F2" w14:paraId="28190CFC" w14:textId="77777777" w:rsidTr="000920C0">
        <w:trPr>
          <w:trHeight w:val="255"/>
        </w:trPr>
        <w:tc>
          <w:tcPr>
            <w:tcW w:w="246" w:type="pct"/>
            <w:shd w:val="clear" w:color="auto" w:fill="FFFFFF"/>
            <w:noWrap/>
            <w:vAlign w:val="center"/>
          </w:tcPr>
          <w:p w14:paraId="6BD7B4C1"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6</w:t>
            </w:r>
          </w:p>
        </w:tc>
        <w:tc>
          <w:tcPr>
            <w:tcW w:w="1275" w:type="pct"/>
            <w:shd w:val="clear" w:color="auto" w:fill="FFFFFF"/>
            <w:noWrap/>
            <w:vAlign w:val="center"/>
          </w:tcPr>
          <w:p w14:paraId="4D3E3857"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67042E8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67AEC5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C93E3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76391F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1E3014D" w14:textId="77777777" w:rsidR="00460CE4" w:rsidRPr="007511F2" w:rsidRDefault="00460CE4" w:rsidP="000920C0">
            <w:pPr>
              <w:snapToGrid w:val="0"/>
              <w:rPr>
                <w:rFonts w:cs="Arial"/>
              </w:rPr>
            </w:pPr>
          </w:p>
        </w:tc>
        <w:tc>
          <w:tcPr>
            <w:tcW w:w="574" w:type="pct"/>
            <w:shd w:val="clear" w:color="auto" w:fill="FFFFFF"/>
          </w:tcPr>
          <w:p w14:paraId="0CB5C1A4" w14:textId="77777777" w:rsidR="00460CE4" w:rsidRPr="007511F2" w:rsidRDefault="00460CE4" w:rsidP="000920C0">
            <w:pPr>
              <w:snapToGrid w:val="0"/>
              <w:rPr>
                <w:rFonts w:cs="Arial"/>
              </w:rPr>
            </w:pPr>
          </w:p>
        </w:tc>
        <w:tc>
          <w:tcPr>
            <w:tcW w:w="573" w:type="pct"/>
            <w:shd w:val="clear" w:color="auto" w:fill="FFFFFF"/>
          </w:tcPr>
          <w:p w14:paraId="33D25BD0" w14:textId="77777777" w:rsidR="00460CE4" w:rsidRPr="007511F2" w:rsidRDefault="00460CE4" w:rsidP="000920C0">
            <w:pPr>
              <w:snapToGrid w:val="0"/>
              <w:rPr>
                <w:rFonts w:cs="Arial"/>
              </w:rPr>
            </w:pPr>
          </w:p>
        </w:tc>
      </w:tr>
      <w:tr w:rsidR="00460CE4" w:rsidRPr="007511F2" w14:paraId="1F3E7CE0" w14:textId="77777777" w:rsidTr="000920C0">
        <w:trPr>
          <w:trHeight w:val="255"/>
        </w:trPr>
        <w:tc>
          <w:tcPr>
            <w:tcW w:w="246" w:type="pct"/>
            <w:shd w:val="clear" w:color="auto" w:fill="FFFFFF"/>
            <w:noWrap/>
            <w:vAlign w:val="center"/>
          </w:tcPr>
          <w:p w14:paraId="6413F1E4" w14:textId="77777777" w:rsidR="00460CE4" w:rsidRPr="00BA323E" w:rsidRDefault="00460CE4" w:rsidP="000920C0">
            <w:pPr>
              <w:snapToGrid w:val="0"/>
              <w:jc w:val="center"/>
              <w:rPr>
                <w:rFonts w:cs="Arial"/>
                <w:b/>
                <w:lang w:val="sr-Cyrl-CS"/>
              </w:rPr>
            </w:pPr>
            <w:r w:rsidRPr="00BA323E">
              <w:rPr>
                <w:rFonts w:cs="Arial"/>
                <w:b/>
              </w:rPr>
              <w:t>1</w:t>
            </w:r>
            <w:r w:rsidRPr="00BA323E">
              <w:rPr>
                <w:rFonts w:cs="Arial"/>
                <w:b/>
                <w:lang w:val="sr-Cyrl-CS"/>
              </w:rPr>
              <w:t>7</w:t>
            </w:r>
          </w:p>
        </w:tc>
        <w:tc>
          <w:tcPr>
            <w:tcW w:w="1275" w:type="pct"/>
            <w:shd w:val="clear" w:color="auto" w:fill="FFFFFF"/>
            <w:noWrap/>
            <w:vAlign w:val="center"/>
          </w:tcPr>
          <w:p w14:paraId="6C33A991"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14FD158A"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C301E5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087C7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99CD0E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00713C0" w14:textId="77777777" w:rsidR="00460CE4" w:rsidRPr="007511F2" w:rsidRDefault="00460CE4" w:rsidP="000920C0">
            <w:pPr>
              <w:snapToGrid w:val="0"/>
              <w:rPr>
                <w:rFonts w:cs="Arial"/>
              </w:rPr>
            </w:pPr>
          </w:p>
        </w:tc>
        <w:tc>
          <w:tcPr>
            <w:tcW w:w="574" w:type="pct"/>
            <w:shd w:val="clear" w:color="auto" w:fill="FFFFFF"/>
          </w:tcPr>
          <w:p w14:paraId="7A8D5A87" w14:textId="77777777" w:rsidR="00460CE4" w:rsidRPr="007511F2" w:rsidRDefault="00460CE4" w:rsidP="000920C0">
            <w:pPr>
              <w:snapToGrid w:val="0"/>
              <w:rPr>
                <w:rFonts w:cs="Arial"/>
              </w:rPr>
            </w:pPr>
          </w:p>
        </w:tc>
        <w:tc>
          <w:tcPr>
            <w:tcW w:w="573" w:type="pct"/>
            <w:shd w:val="clear" w:color="auto" w:fill="FFFFFF"/>
          </w:tcPr>
          <w:p w14:paraId="1BD6EC93" w14:textId="77777777" w:rsidR="00460CE4" w:rsidRPr="007511F2" w:rsidRDefault="00460CE4" w:rsidP="000920C0">
            <w:pPr>
              <w:snapToGrid w:val="0"/>
              <w:rPr>
                <w:rFonts w:cs="Arial"/>
              </w:rPr>
            </w:pPr>
          </w:p>
        </w:tc>
      </w:tr>
      <w:tr w:rsidR="00460CE4" w:rsidRPr="007511F2" w14:paraId="24BD70C4" w14:textId="77777777" w:rsidTr="000920C0">
        <w:trPr>
          <w:trHeight w:val="255"/>
        </w:trPr>
        <w:tc>
          <w:tcPr>
            <w:tcW w:w="246" w:type="pct"/>
            <w:shd w:val="clear" w:color="auto" w:fill="FFFFFF"/>
            <w:noWrap/>
            <w:vAlign w:val="center"/>
          </w:tcPr>
          <w:p w14:paraId="3B495D11" w14:textId="77777777" w:rsidR="00460CE4" w:rsidRPr="00BA323E" w:rsidRDefault="00460CE4" w:rsidP="000920C0">
            <w:pPr>
              <w:snapToGrid w:val="0"/>
              <w:jc w:val="center"/>
              <w:rPr>
                <w:rFonts w:cs="Arial"/>
                <w:b/>
                <w:lang w:val="sr-Cyrl-CS"/>
              </w:rPr>
            </w:pPr>
            <w:r w:rsidRPr="00BA323E">
              <w:rPr>
                <w:rFonts w:cs="Arial"/>
                <w:b/>
              </w:rPr>
              <w:lastRenderedPageBreak/>
              <w:t>18</w:t>
            </w:r>
          </w:p>
        </w:tc>
        <w:tc>
          <w:tcPr>
            <w:tcW w:w="1275" w:type="pct"/>
            <w:shd w:val="clear" w:color="auto" w:fill="FFFFFF"/>
            <w:noWrap/>
            <w:vAlign w:val="center"/>
          </w:tcPr>
          <w:p w14:paraId="088417CA"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4E91663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B0B30E9"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76027D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EE48092"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F2566B7" w14:textId="77777777" w:rsidR="00460CE4" w:rsidRPr="007511F2" w:rsidRDefault="00460CE4" w:rsidP="000920C0">
            <w:pPr>
              <w:snapToGrid w:val="0"/>
              <w:rPr>
                <w:rFonts w:cs="Arial"/>
              </w:rPr>
            </w:pPr>
          </w:p>
        </w:tc>
        <w:tc>
          <w:tcPr>
            <w:tcW w:w="574" w:type="pct"/>
            <w:shd w:val="clear" w:color="auto" w:fill="FFFFFF"/>
          </w:tcPr>
          <w:p w14:paraId="78E22FC0" w14:textId="77777777" w:rsidR="00460CE4" w:rsidRPr="007511F2" w:rsidRDefault="00460CE4" w:rsidP="000920C0">
            <w:pPr>
              <w:snapToGrid w:val="0"/>
              <w:rPr>
                <w:rFonts w:cs="Arial"/>
              </w:rPr>
            </w:pPr>
          </w:p>
        </w:tc>
        <w:tc>
          <w:tcPr>
            <w:tcW w:w="573" w:type="pct"/>
            <w:shd w:val="clear" w:color="auto" w:fill="FFFFFF"/>
          </w:tcPr>
          <w:p w14:paraId="184EDE93" w14:textId="77777777" w:rsidR="00460CE4" w:rsidRPr="007511F2" w:rsidRDefault="00460CE4" w:rsidP="000920C0">
            <w:pPr>
              <w:snapToGrid w:val="0"/>
              <w:rPr>
                <w:rFonts w:cs="Arial"/>
              </w:rPr>
            </w:pPr>
          </w:p>
        </w:tc>
      </w:tr>
      <w:tr w:rsidR="00460CE4" w:rsidRPr="007511F2" w14:paraId="11A7DE09" w14:textId="77777777" w:rsidTr="000920C0">
        <w:trPr>
          <w:trHeight w:val="255"/>
        </w:trPr>
        <w:tc>
          <w:tcPr>
            <w:tcW w:w="246" w:type="pct"/>
            <w:shd w:val="clear" w:color="auto" w:fill="FFFFFF"/>
            <w:noWrap/>
            <w:vAlign w:val="center"/>
          </w:tcPr>
          <w:p w14:paraId="129BCDFF" w14:textId="77777777" w:rsidR="00460CE4" w:rsidRPr="00BA323E" w:rsidRDefault="00460CE4" w:rsidP="000920C0">
            <w:pPr>
              <w:snapToGrid w:val="0"/>
              <w:jc w:val="center"/>
              <w:rPr>
                <w:rFonts w:cs="Arial"/>
                <w:b/>
                <w:lang w:val="sr-Cyrl-CS"/>
              </w:rPr>
            </w:pPr>
            <w:r>
              <w:rPr>
                <w:rFonts w:cs="Arial"/>
                <w:b/>
              </w:rPr>
              <w:t>19</w:t>
            </w:r>
          </w:p>
        </w:tc>
        <w:tc>
          <w:tcPr>
            <w:tcW w:w="1275" w:type="pct"/>
            <w:shd w:val="clear" w:color="auto" w:fill="FFFFFF"/>
            <w:noWrap/>
            <w:vAlign w:val="center"/>
          </w:tcPr>
          <w:p w14:paraId="7E3A6B5A"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223552F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2BD479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271497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1C6F1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0DF824D" w14:textId="77777777" w:rsidR="00460CE4" w:rsidRPr="007511F2" w:rsidRDefault="00460CE4" w:rsidP="000920C0">
            <w:pPr>
              <w:snapToGrid w:val="0"/>
              <w:rPr>
                <w:rFonts w:cs="Arial"/>
              </w:rPr>
            </w:pPr>
          </w:p>
        </w:tc>
        <w:tc>
          <w:tcPr>
            <w:tcW w:w="574" w:type="pct"/>
            <w:shd w:val="clear" w:color="auto" w:fill="FFFFFF"/>
          </w:tcPr>
          <w:p w14:paraId="4996AAD9" w14:textId="77777777" w:rsidR="00460CE4" w:rsidRPr="007511F2" w:rsidRDefault="00460CE4" w:rsidP="000920C0">
            <w:pPr>
              <w:snapToGrid w:val="0"/>
              <w:rPr>
                <w:rFonts w:cs="Arial"/>
              </w:rPr>
            </w:pPr>
          </w:p>
        </w:tc>
        <w:tc>
          <w:tcPr>
            <w:tcW w:w="573" w:type="pct"/>
            <w:shd w:val="clear" w:color="auto" w:fill="FFFFFF"/>
          </w:tcPr>
          <w:p w14:paraId="34252FCF" w14:textId="77777777" w:rsidR="00460CE4" w:rsidRPr="007511F2" w:rsidRDefault="00460CE4" w:rsidP="000920C0">
            <w:pPr>
              <w:snapToGrid w:val="0"/>
              <w:rPr>
                <w:rFonts w:cs="Arial"/>
              </w:rPr>
            </w:pPr>
          </w:p>
        </w:tc>
      </w:tr>
      <w:tr w:rsidR="00460CE4" w:rsidRPr="007511F2" w14:paraId="1327A481" w14:textId="77777777" w:rsidTr="000920C0">
        <w:trPr>
          <w:trHeight w:val="255"/>
        </w:trPr>
        <w:tc>
          <w:tcPr>
            <w:tcW w:w="246" w:type="pct"/>
            <w:shd w:val="clear" w:color="auto" w:fill="FFFFFF"/>
            <w:noWrap/>
            <w:vAlign w:val="center"/>
          </w:tcPr>
          <w:p w14:paraId="6FFDBDD5"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0</w:t>
            </w:r>
          </w:p>
        </w:tc>
        <w:tc>
          <w:tcPr>
            <w:tcW w:w="1275" w:type="pct"/>
            <w:shd w:val="clear" w:color="auto" w:fill="FFFFFF"/>
            <w:noWrap/>
            <w:vAlign w:val="center"/>
          </w:tcPr>
          <w:p w14:paraId="746887EA"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69331FC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9580F27"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24A4BE4"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74E6C4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69CC2C7" w14:textId="77777777" w:rsidR="00460CE4" w:rsidRPr="007511F2" w:rsidRDefault="00460CE4" w:rsidP="000920C0">
            <w:pPr>
              <w:snapToGrid w:val="0"/>
              <w:rPr>
                <w:rFonts w:cs="Arial"/>
              </w:rPr>
            </w:pPr>
          </w:p>
        </w:tc>
        <w:tc>
          <w:tcPr>
            <w:tcW w:w="574" w:type="pct"/>
            <w:shd w:val="clear" w:color="auto" w:fill="FFFFFF"/>
          </w:tcPr>
          <w:p w14:paraId="46E8FDBF" w14:textId="77777777" w:rsidR="00460CE4" w:rsidRPr="007511F2" w:rsidRDefault="00460CE4" w:rsidP="000920C0">
            <w:pPr>
              <w:snapToGrid w:val="0"/>
              <w:rPr>
                <w:rFonts w:cs="Arial"/>
              </w:rPr>
            </w:pPr>
          </w:p>
        </w:tc>
        <w:tc>
          <w:tcPr>
            <w:tcW w:w="573" w:type="pct"/>
            <w:shd w:val="clear" w:color="auto" w:fill="FFFFFF"/>
          </w:tcPr>
          <w:p w14:paraId="735B5DBA" w14:textId="77777777" w:rsidR="00460CE4" w:rsidRPr="007511F2" w:rsidRDefault="00460CE4" w:rsidP="000920C0">
            <w:pPr>
              <w:snapToGrid w:val="0"/>
              <w:rPr>
                <w:rFonts w:cs="Arial"/>
              </w:rPr>
            </w:pPr>
          </w:p>
        </w:tc>
      </w:tr>
      <w:tr w:rsidR="00460CE4" w:rsidRPr="007511F2" w14:paraId="2828E0C5" w14:textId="77777777" w:rsidTr="000920C0">
        <w:trPr>
          <w:trHeight w:val="255"/>
        </w:trPr>
        <w:tc>
          <w:tcPr>
            <w:tcW w:w="246" w:type="pct"/>
            <w:shd w:val="clear" w:color="auto" w:fill="FFFFFF"/>
            <w:noWrap/>
            <w:vAlign w:val="center"/>
          </w:tcPr>
          <w:p w14:paraId="72DEAD1F"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1</w:t>
            </w:r>
          </w:p>
        </w:tc>
        <w:tc>
          <w:tcPr>
            <w:tcW w:w="1275" w:type="pct"/>
            <w:shd w:val="clear" w:color="auto" w:fill="FFFFFF"/>
            <w:noWrap/>
            <w:vAlign w:val="center"/>
          </w:tcPr>
          <w:p w14:paraId="63A46A4E"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358F2FD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12B2E7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0A2392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A77C0F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F33CE15" w14:textId="77777777" w:rsidR="00460CE4" w:rsidRPr="007511F2" w:rsidRDefault="00460CE4" w:rsidP="000920C0">
            <w:pPr>
              <w:snapToGrid w:val="0"/>
              <w:rPr>
                <w:rFonts w:cs="Arial"/>
              </w:rPr>
            </w:pPr>
          </w:p>
        </w:tc>
        <w:tc>
          <w:tcPr>
            <w:tcW w:w="574" w:type="pct"/>
            <w:shd w:val="clear" w:color="auto" w:fill="FFFFFF"/>
          </w:tcPr>
          <w:p w14:paraId="5175B998" w14:textId="77777777" w:rsidR="00460CE4" w:rsidRPr="007511F2" w:rsidRDefault="00460CE4" w:rsidP="000920C0">
            <w:pPr>
              <w:snapToGrid w:val="0"/>
              <w:rPr>
                <w:rFonts w:cs="Arial"/>
              </w:rPr>
            </w:pPr>
          </w:p>
        </w:tc>
        <w:tc>
          <w:tcPr>
            <w:tcW w:w="573" w:type="pct"/>
            <w:shd w:val="clear" w:color="auto" w:fill="FFFFFF"/>
          </w:tcPr>
          <w:p w14:paraId="2C5DDE60" w14:textId="77777777" w:rsidR="00460CE4" w:rsidRPr="007511F2" w:rsidRDefault="00460CE4" w:rsidP="000920C0">
            <w:pPr>
              <w:snapToGrid w:val="0"/>
              <w:rPr>
                <w:rFonts w:cs="Arial"/>
              </w:rPr>
            </w:pPr>
          </w:p>
        </w:tc>
      </w:tr>
      <w:tr w:rsidR="00460CE4" w:rsidRPr="007511F2" w14:paraId="7399C684" w14:textId="77777777" w:rsidTr="000920C0">
        <w:trPr>
          <w:trHeight w:val="255"/>
        </w:trPr>
        <w:tc>
          <w:tcPr>
            <w:tcW w:w="246" w:type="pct"/>
            <w:shd w:val="clear" w:color="auto" w:fill="FFFFFF"/>
            <w:noWrap/>
            <w:vAlign w:val="center"/>
          </w:tcPr>
          <w:p w14:paraId="43439B84"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2</w:t>
            </w:r>
          </w:p>
        </w:tc>
        <w:tc>
          <w:tcPr>
            <w:tcW w:w="1275" w:type="pct"/>
            <w:shd w:val="clear" w:color="auto" w:fill="FFFFFF"/>
            <w:noWrap/>
            <w:vAlign w:val="center"/>
          </w:tcPr>
          <w:p w14:paraId="13B1E867"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2B2D7BE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F7278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6B370D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CFD5819"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E29AF6B" w14:textId="77777777" w:rsidR="00460CE4" w:rsidRPr="007511F2" w:rsidRDefault="00460CE4" w:rsidP="000920C0">
            <w:pPr>
              <w:snapToGrid w:val="0"/>
              <w:rPr>
                <w:rFonts w:cs="Arial"/>
              </w:rPr>
            </w:pPr>
          </w:p>
        </w:tc>
        <w:tc>
          <w:tcPr>
            <w:tcW w:w="574" w:type="pct"/>
            <w:shd w:val="clear" w:color="auto" w:fill="FFFFFF"/>
          </w:tcPr>
          <w:p w14:paraId="303B6AEC" w14:textId="77777777" w:rsidR="00460CE4" w:rsidRPr="007511F2" w:rsidRDefault="00460CE4" w:rsidP="000920C0">
            <w:pPr>
              <w:snapToGrid w:val="0"/>
              <w:rPr>
                <w:rFonts w:cs="Arial"/>
              </w:rPr>
            </w:pPr>
          </w:p>
        </w:tc>
        <w:tc>
          <w:tcPr>
            <w:tcW w:w="573" w:type="pct"/>
            <w:shd w:val="clear" w:color="auto" w:fill="FFFFFF"/>
          </w:tcPr>
          <w:p w14:paraId="7281AB69" w14:textId="77777777" w:rsidR="00460CE4" w:rsidRPr="007511F2" w:rsidRDefault="00460CE4" w:rsidP="000920C0">
            <w:pPr>
              <w:snapToGrid w:val="0"/>
              <w:rPr>
                <w:rFonts w:cs="Arial"/>
              </w:rPr>
            </w:pPr>
          </w:p>
        </w:tc>
      </w:tr>
      <w:tr w:rsidR="00460CE4" w:rsidRPr="007511F2" w14:paraId="26C39127" w14:textId="77777777" w:rsidTr="000920C0">
        <w:trPr>
          <w:trHeight w:val="255"/>
        </w:trPr>
        <w:tc>
          <w:tcPr>
            <w:tcW w:w="246" w:type="pct"/>
            <w:shd w:val="clear" w:color="auto" w:fill="FFFFFF"/>
            <w:noWrap/>
            <w:vAlign w:val="center"/>
          </w:tcPr>
          <w:p w14:paraId="6D619B07"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3</w:t>
            </w:r>
          </w:p>
        </w:tc>
        <w:tc>
          <w:tcPr>
            <w:tcW w:w="1275" w:type="pct"/>
            <w:shd w:val="clear" w:color="auto" w:fill="FFFFFF"/>
            <w:noWrap/>
            <w:vAlign w:val="center"/>
          </w:tcPr>
          <w:p w14:paraId="54855D1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1B513DC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6BCEABE"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8864BD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0319837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4D5B485" w14:textId="77777777" w:rsidR="00460CE4" w:rsidRPr="007511F2" w:rsidRDefault="00460CE4" w:rsidP="000920C0">
            <w:pPr>
              <w:snapToGrid w:val="0"/>
              <w:rPr>
                <w:rFonts w:cs="Arial"/>
              </w:rPr>
            </w:pPr>
          </w:p>
        </w:tc>
        <w:tc>
          <w:tcPr>
            <w:tcW w:w="574" w:type="pct"/>
            <w:shd w:val="clear" w:color="auto" w:fill="FFFFFF"/>
          </w:tcPr>
          <w:p w14:paraId="157AF397" w14:textId="77777777" w:rsidR="00460CE4" w:rsidRPr="007511F2" w:rsidRDefault="00460CE4" w:rsidP="000920C0">
            <w:pPr>
              <w:snapToGrid w:val="0"/>
              <w:rPr>
                <w:rFonts w:cs="Arial"/>
              </w:rPr>
            </w:pPr>
          </w:p>
        </w:tc>
        <w:tc>
          <w:tcPr>
            <w:tcW w:w="573" w:type="pct"/>
            <w:shd w:val="clear" w:color="auto" w:fill="FFFFFF"/>
          </w:tcPr>
          <w:p w14:paraId="28DFA4D7" w14:textId="77777777" w:rsidR="00460CE4" w:rsidRPr="007511F2" w:rsidRDefault="00460CE4" w:rsidP="000920C0">
            <w:pPr>
              <w:snapToGrid w:val="0"/>
              <w:rPr>
                <w:rFonts w:cs="Arial"/>
              </w:rPr>
            </w:pPr>
          </w:p>
        </w:tc>
      </w:tr>
      <w:tr w:rsidR="00460CE4" w:rsidRPr="007511F2" w14:paraId="1EB2A6A3" w14:textId="77777777" w:rsidTr="000920C0">
        <w:trPr>
          <w:trHeight w:val="255"/>
        </w:trPr>
        <w:tc>
          <w:tcPr>
            <w:tcW w:w="246" w:type="pct"/>
            <w:shd w:val="clear" w:color="auto" w:fill="FFFFFF"/>
            <w:noWrap/>
            <w:vAlign w:val="center"/>
          </w:tcPr>
          <w:p w14:paraId="37A45A7A"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4</w:t>
            </w:r>
          </w:p>
        </w:tc>
        <w:tc>
          <w:tcPr>
            <w:tcW w:w="1275" w:type="pct"/>
            <w:shd w:val="clear" w:color="auto" w:fill="FFFFFF"/>
            <w:noWrap/>
            <w:vAlign w:val="center"/>
          </w:tcPr>
          <w:p w14:paraId="372FB939"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3CE1990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5B8427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8D9928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DD869EA"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2641A7E" w14:textId="77777777" w:rsidR="00460CE4" w:rsidRPr="007511F2" w:rsidRDefault="00460CE4" w:rsidP="000920C0">
            <w:pPr>
              <w:snapToGrid w:val="0"/>
              <w:rPr>
                <w:rFonts w:cs="Arial"/>
              </w:rPr>
            </w:pPr>
          </w:p>
        </w:tc>
        <w:tc>
          <w:tcPr>
            <w:tcW w:w="574" w:type="pct"/>
            <w:shd w:val="clear" w:color="auto" w:fill="FFFFFF"/>
          </w:tcPr>
          <w:p w14:paraId="5558F723" w14:textId="77777777" w:rsidR="00460CE4" w:rsidRPr="007511F2" w:rsidRDefault="00460CE4" w:rsidP="000920C0">
            <w:pPr>
              <w:snapToGrid w:val="0"/>
              <w:rPr>
                <w:rFonts w:cs="Arial"/>
              </w:rPr>
            </w:pPr>
          </w:p>
        </w:tc>
        <w:tc>
          <w:tcPr>
            <w:tcW w:w="573" w:type="pct"/>
            <w:shd w:val="clear" w:color="auto" w:fill="FFFFFF"/>
          </w:tcPr>
          <w:p w14:paraId="510DEFBB" w14:textId="77777777" w:rsidR="00460CE4" w:rsidRPr="007511F2" w:rsidRDefault="00460CE4" w:rsidP="000920C0">
            <w:pPr>
              <w:snapToGrid w:val="0"/>
              <w:rPr>
                <w:rFonts w:cs="Arial"/>
              </w:rPr>
            </w:pPr>
          </w:p>
        </w:tc>
      </w:tr>
      <w:tr w:rsidR="00460CE4" w:rsidRPr="007511F2" w14:paraId="77FE8D41" w14:textId="77777777" w:rsidTr="000920C0">
        <w:trPr>
          <w:trHeight w:val="255"/>
        </w:trPr>
        <w:tc>
          <w:tcPr>
            <w:tcW w:w="246" w:type="pct"/>
            <w:shd w:val="clear" w:color="auto" w:fill="FFFFFF"/>
            <w:noWrap/>
            <w:vAlign w:val="center"/>
          </w:tcPr>
          <w:p w14:paraId="46AF7C8D"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5</w:t>
            </w:r>
          </w:p>
        </w:tc>
        <w:tc>
          <w:tcPr>
            <w:tcW w:w="1275" w:type="pct"/>
            <w:shd w:val="clear" w:color="auto" w:fill="FFFFFF"/>
            <w:noWrap/>
            <w:vAlign w:val="center"/>
          </w:tcPr>
          <w:p w14:paraId="554A160C"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163CA89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01DA29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BF2877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43C490"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CD8842F" w14:textId="77777777" w:rsidR="00460CE4" w:rsidRPr="007511F2" w:rsidRDefault="00460CE4" w:rsidP="000920C0">
            <w:pPr>
              <w:snapToGrid w:val="0"/>
              <w:rPr>
                <w:rFonts w:cs="Arial"/>
              </w:rPr>
            </w:pPr>
          </w:p>
        </w:tc>
        <w:tc>
          <w:tcPr>
            <w:tcW w:w="574" w:type="pct"/>
            <w:shd w:val="clear" w:color="auto" w:fill="FFFFFF"/>
          </w:tcPr>
          <w:p w14:paraId="3953B792" w14:textId="77777777" w:rsidR="00460CE4" w:rsidRPr="007511F2" w:rsidRDefault="00460CE4" w:rsidP="000920C0">
            <w:pPr>
              <w:snapToGrid w:val="0"/>
              <w:rPr>
                <w:rFonts w:cs="Arial"/>
              </w:rPr>
            </w:pPr>
          </w:p>
        </w:tc>
        <w:tc>
          <w:tcPr>
            <w:tcW w:w="573" w:type="pct"/>
            <w:shd w:val="clear" w:color="auto" w:fill="FFFFFF"/>
          </w:tcPr>
          <w:p w14:paraId="5BB6343A" w14:textId="77777777" w:rsidR="00460CE4" w:rsidRPr="007511F2" w:rsidRDefault="00460CE4" w:rsidP="000920C0">
            <w:pPr>
              <w:snapToGrid w:val="0"/>
              <w:rPr>
                <w:rFonts w:cs="Arial"/>
              </w:rPr>
            </w:pPr>
          </w:p>
        </w:tc>
      </w:tr>
      <w:tr w:rsidR="00460CE4" w:rsidRPr="007511F2" w14:paraId="0917E2E6" w14:textId="77777777" w:rsidTr="000920C0">
        <w:trPr>
          <w:trHeight w:val="255"/>
        </w:trPr>
        <w:tc>
          <w:tcPr>
            <w:tcW w:w="246" w:type="pct"/>
            <w:shd w:val="clear" w:color="auto" w:fill="FFFFFF"/>
            <w:noWrap/>
            <w:vAlign w:val="center"/>
          </w:tcPr>
          <w:p w14:paraId="7B7DDDF0" w14:textId="77777777" w:rsidR="00460CE4" w:rsidRPr="00BA323E" w:rsidRDefault="00460CE4" w:rsidP="000920C0">
            <w:pPr>
              <w:snapToGrid w:val="0"/>
              <w:jc w:val="center"/>
              <w:rPr>
                <w:rFonts w:cs="Arial"/>
                <w:b/>
                <w:lang w:val="sr-Cyrl-CS"/>
              </w:rPr>
            </w:pPr>
            <w:r w:rsidRPr="00BA323E">
              <w:rPr>
                <w:rFonts w:cs="Arial"/>
                <w:b/>
              </w:rPr>
              <w:t>2</w:t>
            </w:r>
            <w:r>
              <w:rPr>
                <w:rFonts w:cs="Arial"/>
                <w:b/>
                <w:lang w:val="sr-Cyrl-CS"/>
              </w:rPr>
              <w:t>6</w:t>
            </w:r>
          </w:p>
        </w:tc>
        <w:tc>
          <w:tcPr>
            <w:tcW w:w="1275" w:type="pct"/>
            <w:shd w:val="clear" w:color="auto" w:fill="FFFFFF"/>
            <w:noWrap/>
            <w:vAlign w:val="center"/>
          </w:tcPr>
          <w:p w14:paraId="26B82C9C"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294303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0A9C2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1451E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A976A1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DCEF5F1" w14:textId="77777777" w:rsidR="00460CE4" w:rsidRPr="007511F2" w:rsidRDefault="00460CE4" w:rsidP="000920C0">
            <w:pPr>
              <w:snapToGrid w:val="0"/>
              <w:rPr>
                <w:rFonts w:cs="Arial"/>
              </w:rPr>
            </w:pPr>
          </w:p>
        </w:tc>
        <w:tc>
          <w:tcPr>
            <w:tcW w:w="574" w:type="pct"/>
            <w:shd w:val="clear" w:color="auto" w:fill="FFFFFF"/>
          </w:tcPr>
          <w:p w14:paraId="57BDC763" w14:textId="77777777" w:rsidR="00460CE4" w:rsidRPr="007511F2" w:rsidRDefault="00460CE4" w:rsidP="000920C0">
            <w:pPr>
              <w:snapToGrid w:val="0"/>
              <w:rPr>
                <w:rFonts w:cs="Arial"/>
              </w:rPr>
            </w:pPr>
          </w:p>
        </w:tc>
        <w:tc>
          <w:tcPr>
            <w:tcW w:w="573" w:type="pct"/>
            <w:shd w:val="clear" w:color="auto" w:fill="FFFFFF"/>
          </w:tcPr>
          <w:p w14:paraId="2696FA95" w14:textId="77777777" w:rsidR="00460CE4" w:rsidRPr="007511F2" w:rsidRDefault="00460CE4" w:rsidP="000920C0">
            <w:pPr>
              <w:snapToGrid w:val="0"/>
              <w:rPr>
                <w:rFonts w:cs="Arial"/>
              </w:rPr>
            </w:pPr>
          </w:p>
        </w:tc>
      </w:tr>
      <w:tr w:rsidR="00460CE4" w:rsidRPr="007511F2" w14:paraId="03F07619" w14:textId="77777777" w:rsidTr="000920C0">
        <w:trPr>
          <w:trHeight w:val="255"/>
        </w:trPr>
        <w:tc>
          <w:tcPr>
            <w:tcW w:w="246" w:type="pct"/>
            <w:shd w:val="clear" w:color="auto" w:fill="FFFFFF"/>
            <w:noWrap/>
            <w:vAlign w:val="center"/>
          </w:tcPr>
          <w:p w14:paraId="746850F1" w14:textId="77777777" w:rsidR="00460CE4" w:rsidRPr="00BA323E" w:rsidRDefault="00460CE4" w:rsidP="000920C0">
            <w:pPr>
              <w:snapToGrid w:val="0"/>
              <w:jc w:val="center"/>
              <w:rPr>
                <w:rFonts w:cs="Arial"/>
                <w:b/>
                <w:lang w:val="sr-Cyrl-CS"/>
              </w:rPr>
            </w:pPr>
            <w:r>
              <w:rPr>
                <w:rFonts w:cs="Arial"/>
                <w:b/>
                <w:lang w:val="sr-Cyrl-CS"/>
              </w:rPr>
              <w:t>27</w:t>
            </w:r>
          </w:p>
        </w:tc>
        <w:tc>
          <w:tcPr>
            <w:tcW w:w="1275" w:type="pct"/>
            <w:shd w:val="clear" w:color="auto" w:fill="FFFFFF"/>
            <w:noWrap/>
            <w:vAlign w:val="center"/>
          </w:tcPr>
          <w:p w14:paraId="60F62103"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5D5D6CD8"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42584D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E670FC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D59BB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7C475F4" w14:textId="77777777" w:rsidR="00460CE4" w:rsidRPr="007511F2" w:rsidRDefault="00460CE4" w:rsidP="000920C0">
            <w:pPr>
              <w:snapToGrid w:val="0"/>
              <w:rPr>
                <w:rFonts w:cs="Arial"/>
              </w:rPr>
            </w:pPr>
          </w:p>
        </w:tc>
        <w:tc>
          <w:tcPr>
            <w:tcW w:w="574" w:type="pct"/>
            <w:shd w:val="clear" w:color="auto" w:fill="FFFFFF"/>
          </w:tcPr>
          <w:p w14:paraId="46EDF8BE" w14:textId="77777777" w:rsidR="00460CE4" w:rsidRPr="007511F2" w:rsidRDefault="00460CE4" w:rsidP="000920C0">
            <w:pPr>
              <w:snapToGrid w:val="0"/>
              <w:rPr>
                <w:rFonts w:cs="Arial"/>
              </w:rPr>
            </w:pPr>
          </w:p>
        </w:tc>
        <w:tc>
          <w:tcPr>
            <w:tcW w:w="573" w:type="pct"/>
            <w:shd w:val="clear" w:color="auto" w:fill="FFFFFF"/>
          </w:tcPr>
          <w:p w14:paraId="326C6877" w14:textId="77777777" w:rsidR="00460CE4" w:rsidRPr="007511F2" w:rsidRDefault="00460CE4" w:rsidP="000920C0">
            <w:pPr>
              <w:snapToGrid w:val="0"/>
              <w:rPr>
                <w:rFonts w:cs="Arial"/>
              </w:rPr>
            </w:pPr>
          </w:p>
        </w:tc>
      </w:tr>
      <w:tr w:rsidR="00460CE4" w:rsidRPr="007511F2" w14:paraId="4E6471E1" w14:textId="77777777" w:rsidTr="000920C0">
        <w:trPr>
          <w:trHeight w:val="255"/>
        </w:trPr>
        <w:tc>
          <w:tcPr>
            <w:tcW w:w="246" w:type="pct"/>
            <w:shd w:val="clear" w:color="auto" w:fill="FFFFFF"/>
            <w:noWrap/>
            <w:vAlign w:val="center"/>
          </w:tcPr>
          <w:p w14:paraId="3AEF60E5" w14:textId="77777777" w:rsidR="00460CE4" w:rsidRPr="00BA323E" w:rsidRDefault="00460CE4" w:rsidP="000920C0">
            <w:pPr>
              <w:snapToGrid w:val="0"/>
              <w:jc w:val="center"/>
              <w:rPr>
                <w:rFonts w:cs="Arial"/>
                <w:b/>
                <w:lang w:val="sr-Cyrl-CS"/>
              </w:rPr>
            </w:pPr>
            <w:r>
              <w:rPr>
                <w:rFonts w:cs="Arial"/>
                <w:b/>
                <w:lang w:val="sr-Cyrl-CS"/>
              </w:rPr>
              <w:t>28</w:t>
            </w:r>
          </w:p>
        </w:tc>
        <w:tc>
          <w:tcPr>
            <w:tcW w:w="1275" w:type="pct"/>
            <w:shd w:val="clear" w:color="auto" w:fill="FFFFFF"/>
            <w:noWrap/>
            <w:vAlign w:val="center"/>
          </w:tcPr>
          <w:p w14:paraId="0C64F36E" w14:textId="77777777" w:rsidR="00460CE4" w:rsidRPr="00380FD0" w:rsidRDefault="00460CE4" w:rsidP="000920C0">
            <w:pPr>
              <w:snapToGrid w:val="0"/>
              <w:rPr>
                <w:rFonts w:cs="Arial"/>
                <w:lang w:val="sr-Cyrl-RS"/>
              </w:rPr>
            </w:pPr>
            <w:r>
              <w:rPr>
                <w:rFonts w:cs="Arial"/>
                <w:lang w:val="sr-Cyrl-RS"/>
              </w:rPr>
              <w:t>С</w:t>
            </w:r>
            <w:r w:rsidRPr="007511F2">
              <w:rPr>
                <w:rFonts w:cs="Arial"/>
              </w:rPr>
              <w:t>та</w:t>
            </w:r>
            <w:r>
              <w:rPr>
                <w:rFonts w:cs="Arial"/>
              </w:rPr>
              <w:t>кл</w:t>
            </w:r>
            <w:r>
              <w:rPr>
                <w:rFonts w:cs="Arial"/>
                <w:lang w:val="sr-Cyrl-RS"/>
              </w:rPr>
              <w:t>о</w:t>
            </w:r>
            <w:r w:rsidRPr="007511F2">
              <w:rPr>
                <w:rFonts w:cs="Arial"/>
              </w:rPr>
              <w:t xml:space="preserve"> на задњим вратима (лево или десно)</w:t>
            </w:r>
            <w:r>
              <w:rPr>
                <w:rFonts w:cs="Arial"/>
                <w:lang w:val="sr-Cyrl-RS"/>
              </w:rPr>
              <w:t xml:space="preserve"> са заменом </w:t>
            </w:r>
          </w:p>
        </w:tc>
        <w:tc>
          <w:tcPr>
            <w:tcW w:w="424" w:type="pct"/>
            <w:shd w:val="clear" w:color="auto" w:fill="FFFFFF"/>
            <w:noWrap/>
            <w:vAlign w:val="center"/>
          </w:tcPr>
          <w:p w14:paraId="17DB8C5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CA2D29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D7602E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35986F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C9CB7E1" w14:textId="77777777" w:rsidR="00460CE4" w:rsidRPr="007511F2" w:rsidRDefault="00460CE4" w:rsidP="000920C0">
            <w:pPr>
              <w:snapToGrid w:val="0"/>
              <w:rPr>
                <w:rFonts w:cs="Arial"/>
              </w:rPr>
            </w:pPr>
          </w:p>
        </w:tc>
        <w:tc>
          <w:tcPr>
            <w:tcW w:w="574" w:type="pct"/>
            <w:shd w:val="clear" w:color="auto" w:fill="FFFFFF"/>
          </w:tcPr>
          <w:p w14:paraId="23472B60" w14:textId="77777777" w:rsidR="00460CE4" w:rsidRPr="007511F2" w:rsidRDefault="00460CE4" w:rsidP="000920C0">
            <w:pPr>
              <w:snapToGrid w:val="0"/>
              <w:rPr>
                <w:rFonts w:cs="Arial"/>
              </w:rPr>
            </w:pPr>
          </w:p>
        </w:tc>
        <w:tc>
          <w:tcPr>
            <w:tcW w:w="573" w:type="pct"/>
            <w:shd w:val="clear" w:color="auto" w:fill="FFFFFF"/>
          </w:tcPr>
          <w:p w14:paraId="7C57C66E" w14:textId="77777777" w:rsidR="00460CE4" w:rsidRPr="007511F2" w:rsidRDefault="00460CE4" w:rsidP="000920C0">
            <w:pPr>
              <w:snapToGrid w:val="0"/>
              <w:rPr>
                <w:rFonts w:cs="Arial"/>
              </w:rPr>
            </w:pPr>
          </w:p>
        </w:tc>
      </w:tr>
      <w:tr w:rsidR="00460CE4" w:rsidRPr="007511F2" w14:paraId="49B86DE1" w14:textId="77777777" w:rsidTr="000920C0">
        <w:trPr>
          <w:trHeight w:val="255"/>
        </w:trPr>
        <w:tc>
          <w:tcPr>
            <w:tcW w:w="246" w:type="pct"/>
            <w:shd w:val="clear" w:color="auto" w:fill="FFFFFF"/>
            <w:noWrap/>
            <w:vAlign w:val="center"/>
          </w:tcPr>
          <w:p w14:paraId="7E71B1C1" w14:textId="77777777" w:rsidR="00460CE4" w:rsidRPr="00BA323E" w:rsidRDefault="00460CE4" w:rsidP="000920C0">
            <w:pPr>
              <w:snapToGrid w:val="0"/>
              <w:jc w:val="center"/>
              <w:rPr>
                <w:rFonts w:cs="Arial"/>
                <w:b/>
                <w:lang w:val="sr-Cyrl-CS"/>
              </w:rPr>
            </w:pPr>
            <w:r>
              <w:rPr>
                <w:rFonts w:cs="Arial"/>
                <w:b/>
              </w:rPr>
              <w:t>29</w:t>
            </w:r>
          </w:p>
        </w:tc>
        <w:tc>
          <w:tcPr>
            <w:tcW w:w="1275" w:type="pct"/>
            <w:shd w:val="clear" w:color="auto" w:fill="FFFFFF"/>
            <w:noWrap/>
            <w:vAlign w:val="center"/>
          </w:tcPr>
          <w:p w14:paraId="6ABD4454"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9F3373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29AE82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BC883EC"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679BC3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73685C1" w14:textId="77777777" w:rsidR="00460CE4" w:rsidRPr="007511F2" w:rsidRDefault="00460CE4" w:rsidP="000920C0">
            <w:pPr>
              <w:snapToGrid w:val="0"/>
              <w:rPr>
                <w:rFonts w:cs="Arial"/>
              </w:rPr>
            </w:pPr>
          </w:p>
        </w:tc>
        <w:tc>
          <w:tcPr>
            <w:tcW w:w="574" w:type="pct"/>
            <w:shd w:val="clear" w:color="auto" w:fill="FFFFFF"/>
          </w:tcPr>
          <w:p w14:paraId="71B60A66" w14:textId="77777777" w:rsidR="00460CE4" w:rsidRPr="007511F2" w:rsidRDefault="00460CE4" w:rsidP="000920C0">
            <w:pPr>
              <w:snapToGrid w:val="0"/>
              <w:rPr>
                <w:rFonts w:cs="Arial"/>
              </w:rPr>
            </w:pPr>
          </w:p>
        </w:tc>
        <w:tc>
          <w:tcPr>
            <w:tcW w:w="573" w:type="pct"/>
            <w:shd w:val="clear" w:color="auto" w:fill="FFFFFF"/>
          </w:tcPr>
          <w:p w14:paraId="6FB9E5F9" w14:textId="77777777" w:rsidR="00460CE4" w:rsidRPr="007511F2" w:rsidRDefault="00460CE4" w:rsidP="000920C0">
            <w:pPr>
              <w:snapToGrid w:val="0"/>
              <w:rPr>
                <w:rFonts w:cs="Arial"/>
              </w:rPr>
            </w:pPr>
          </w:p>
        </w:tc>
      </w:tr>
      <w:tr w:rsidR="00460CE4" w:rsidRPr="007511F2" w14:paraId="3EA3E702" w14:textId="77777777" w:rsidTr="000920C0">
        <w:trPr>
          <w:trHeight w:val="255"/>
        </w:trPr>
        <w:tc>
          <w:tcPr>
            <w:tcW w:w="246" w:type="pct"/>
            <w:shd w:val="clear" w:color="auto" w:fill="FFFFFF"/>
            <w:noWrap/>
            <w:vAlign w:val="center"/>
          </w:tcPr>
          <w:p w14:paraId="435C2449"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0</w:t>
            </w:r>
          </w:p>
        </w:tc>
        <w:tc>
          <w:tcPr>
            <w:tcW w:w="1275" w:type="pct"/>
            <w:shd w:val="clear" w:color="auto" w:fill="FFFFFF"/>
            <w:noWrap/>
            <w:vAlign w:val="center"/>
          </w:tcPr>
          <w:p w14:paraId="40E8CC4D"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3DF2804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B2F5F7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36DF289"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BFE1BE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E8063B9" w14:textId="77777777" w:rsidR="00460CE4" w:rsidRPr="007511F2" w:rsidRDefault="00460CE4" w:rsidP="000920C0">
            <w:pPr>
              <w:snapToGrid w:val="0"/>
              <w:rPr>
                <w:rFonts w:cs="Arial"/>
              </w:rPr>
            </w:pPr>
          </w:p>
        </w:tc>
        <w:tc>
          <w:tcPr>
            <w:tcW w:w="574" w:type="pct"/>
            <w:shd w:val="clear" w:color="auto" w:fill="FFFFFF"/>
          </w:tcPr>
          <w:p w14:paraId="2E7E9A02" w14:textId="77777777" w:rsidR="00460CE4" w:rsidRPr="007511F2" w:rsidRDefault="00460CE4" w:rsidP="000920C0">
            <w:pPr>
              <w:snapToGrid w:val="0"/>
              <w:rPr>
                <w:rFonts w:cs="Arial"/>
              </w:rPr>
            </w:pPr>
          </w:p>
        </w:tc>
        <w:tc>
          <w:tcPr>
            <w:tcW w:w="573" w:type="pct"/>
            <w:shd w:val="clear" w:color="auto" w:fill="FFFFFF"/>
          </w:tcPr>
          <w:p w14:paraId="49E7047C" w14:textId="77777777" w:rsidR="00460CE4" w:rsidRPr="007511F2" w:rsidRDefault="00460CE4" w:rsidP="000920C0">
            <w:pPr>
              <w:snapToGrid w:val="0"/>
              <w:rPr>
                <w:rFonts w:cs="Arial"/>
              </w:rPr>
            </w:pPr>
          </w:p>
        </w:tc>
      </w:tr>
      <w:tr w:rsidR="00460CE4" w:rsidRPr="007511F2" w14:paraId="16D57818" w14:textId="77777777" w:rsidTr="000920C0">
        <w:trPr>
          <w:trHeight w:val="255"/>
        </w:trPr>
        <w:tc>
          <w:tcPr>
            <w:tcW w:w="246" w:type="pct"/>
            <w:shd w:val="clear" w:color="auto" w:fill="FFFFFF"/>
            <w:noWrap/>
            <w:vAlign w:val="center"/>
          </w:tcPr>
          <w:p w14:paraId="30E2090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1</w:t>
            </w:r>
          </w:p>
        </w:tc>
        <w:tc>
          <w:tcPr>
            <w:tcW w:w="1275" w:type="pct"/>
            <w:shd w:val="clear" w:color="auto" w:fill="FFFFFF"/>
            <w:noWrap/>
            <w:vAlign w:val="center"/>
          </w:tcPr>
          <w:p w14:paraId="6A810817"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24" w:type="pct"/>
            <w:shd w:val="clear" w:color="auto" w:fill="FFFFFF"/>
            <w:noWrap/>
            <w:vAlign w:val="center"/>
          </w:tcPr>
          <w:p w14:paraId="73203D2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6D8245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CF6152A"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796A8A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9D0D194" w14:textId="77777777" w:rsidR="00460CE4" w:rsidRPr="007511F2" w:rsidRDefault="00460CE4" w:rsidP="000920C0">
            <w:pPr>
              <w:snapToGrid w:val="0"/>
              <w:rPr>
                <w:rFonts w:cs="Arial"/>
              </w:rPr>
            </w:pPr>
          </w:p>
        </w:tc>
        <w:tc>
          <w:tcPr>
            <w:tcW w:w="574" w:type="pct"/>
            <w:shd w:val="clear" w:color="auto" w:fill="FFFFFF"/>
          </w:tcPr>
          <w:p w14:paraId="3B04FC79" w14:textId="77777777" w:rsidR="00460CE4" w:rsidRPr="007511F2" w:rsidRDefault="00460CE4" w:rsidP="000920C0">
            <w:pPr>
              <w:snapToGrid w:val="0"/>
              <w:rPr>
                <w:rFonts w:cs="Arial"/>
              </w:rPr>
            </w:pPr>
          </w:p>
        </w:tc>
        <w:tc>
          <w:tcPr>
            <w:tcW w:w="573" w:type="pct"/>
            <w:shd w:val="clear" w:color="auto" w:fill="FFFFFF"/>
          </w:tcPr>
          <w:p w14:paraId="49568267" w14:textId="77777777" w:rsidR="00460CE4" w:rsidRPr="007511F2" w:rsidRDefault="00460CE4" w:rsidP="000920C0">
            <w:pPr>
              <w:snapToGrid w:val="0"/>
              <w:rPr>
                <w:rFonts w:cs="Arial"/>
              </w:rPr>
            </w:pPr>
          </w:p>
        </w:tc>
      </w:tr>
      <w:tr w:rsidR="00460CE4" w:rsidRPr="007511F2" w14:paraId="63DC65F1" w14:textId="77777777" w:rsidTr="000920C0">
        <w:trPr>
          <w:trHeight w:val="255"/>
        </w:trPr>
        <w:tc>
          <w:tcPr>
            <w:tcW w:w="246" w:type="pct"/>
            <w:shd w:val="clear" w:color="auto" w:fill="FFFFFF"/>
            <w:noWrap/>
            <w:vAlign w:val="center"/>
          </w:tcPr>
          <w:p w14:paraId="166CFFEC"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2</w:t>
            </w:r>
          </w:p>
        </w:tc>
        <w:tc>
          <w:tcPr>
            <w:tcW w:w="1275" w:type="pct"/>
            <w:shd w:val="clear" w:color="auto" w:fill="FFFFFF"/>
            <w:noWrap/>
            <w:vAlign w:val="center"/>
          </w:tcPr>
          <w:p w14:paraId="6EA2B3FC"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2DFADAD"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A16ABAE"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2C4DFF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5D1EC6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1686460" w14:textId="77777777" w:rsidR="00460CE4" w:rsidRPr="007511F2" w:rsidRDefault="00460CE4" w:rsidP="000920C0">
            <w:pPr>
              <w:snapToGrid w:val="0"/>
              <w:rPr>
                <w:rFonts w:cs="Arial"/>
              </w:rPr>
            </w:pPr>
          </w:p>
        </w:tc>
        <w:tc>
          <w:tcPr>
            <w:tcW w:w="574" w:type="pct"/>
            <w:shd w:val="clear" w:color="auto" w:fill="FFFFFF"/>
          </w:tcPr>
          <w:p w14:paraId="6CDF68B3" w14:textId="77777777" w:rsidR="00460CE4" w:rsidRPr="007511F2" w:rsidRDefault="00460CE4" w:rsidP="000920C0">
            <w:pPr>
              <w:snapToGrid w:val="0"/>
              <w:rPr>
                <w:rFonts w:cs="Arial"/>
              </w:rPr>
            </w:pPr>
          </w:p>
        </w:tc>
        <w:tc>
          <w:tcPr>
            <w:tcW w:w="573" w:type="pct"/>
            <w:shd w:val="clear" w:color="auto" w:fill="FFFFFF"/>
          </w:tcPr>
          <w:p w14:paraId="51C09336" w14:textId="77777777" w:rsidR="00460CE4" w:rsidRPr="007511F2" w:rsidRDefault="00460CE4" w:rsidP="000920C0">
            <w:pPr>
              <w:snapToGrid w:val="0"/>
              <w:rPr>
                <w:rFonts w:cs="Arial"/>
              </w:rPr>
            </w:pPr>
          </w:p>
        </w:tc>
      </w:tr>
      <w:tr w:rsidR="00460CE4" w:rsidRPr="007511F2" w14:paraId="328D36EE" w14:textId="77777777" w:rsidTr="000920C0">
        <w:trPr>
          <w:trHeight w:val="255"/>
        </w:trPr>
        <w:tc>
          <w:tcPr>
            <w:tcW w:w="246" w:type="pct"/>
            <w:shd w:val="clear" w:color="auto" w:fill="FFFFFF"/>
            <w:noWrap/>
            <w:vAlign w:val="center"/>
          </w:tcPr>
          <w:p w14:paraId="193FBAE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3</w:t>
            </w:r>
          </w:p>
        </w:tc>
        <w:tc>
          <w:tcPr>
            <w:tcW w:w="1275" w:type="pct"/>
            <w:shd w:val="clear" w:color="auto" w:fill="FFFFFF"/>
            <w:noWrap/>
            <w:vAlign w:val="center"/>
          </w:tcPr>
          <w:p w14:paraId="3CF1D60F"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24ADC26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90707A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DBCD07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96D77A"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8D52029" w14:textId="77777777" w:rsidR="00460CE4" w:rsidRPr="007511F2" w:rsidRDefault="00460CE4" w:rsidP="000920C0">
            <w:pPr>
              <w:snapToGrid w:val="0"/>
              <w:rPr>
                <w:rFonts w:cs="Arial"/>
              </w:rPr>
            </w:pPr>
          </w:p>
        </w:tc>
        <w:tc>
          <w:tcPr>
            <w:tcW w:w="574" w:type="pct"/>
            <w:shd w:val="clear" w:color="auto" w:fill="FFFFFF"/>
          </w:tcPr>
          <w:p w14:paraId="333FB19E" w14:textId="77777777" w:rsidR="00460CE4" w:rsidRPr="007511F2" w:rsidRDefault="00460CE4" w:rsidP="000920C0">
            <w:pPr>
              <w:snapToGrid w:val="0"/>
              <w:rPr>
                <w:rFonts w:cs="Arial"/>
              </w:rPr>
            </w:pPr>
          </w:p>
        </w:tc>
        <w:tc>
          <w:tcPr>
            <w:tcW w:w="573" w:type="pct"/>
            <w:shd w:val="clear" w:color="auto" w:fill="FFFFFF"/>
          </w:tcPr>
          <w:p w14:paraId="2D8DC361" w14:textId="77777777" w:rsidR="00460CE4" w:rsidRPr="007511F2" w:rsidRDefault="00460CE4" w:rsidP="000920C0">
            <w:pPr>
              <w:snapToGrid w:val="0"/>
              <w:rPr>
                <w:rFonts w:cs="Arial"/>
              </w:rPr>
            </w:pPr>
          </w:p>
        </w:tc>
      </w:tr>
      <w:tr w:rsidR="00460CE4" w:rsidRPr="007511F2" w14:paraId="154D8EEA" w14:textId="77777777" w:rsidTr="000920C0">
        <w:trPr>
          <w:trHeight w:val="255"/>
        </w:trPr>
        <w:tc>
          <w:tcPr>
            <w:tcW w:w="246" w:type="pct"/>
            <w:shd w:val="clear" w:color="auto" w:fill="FFFFFF"/>
            <w:noWrap/>
            <w:vAlign w:val="center"/>
          </w:tcPr>
          <w:p w14:paraId="6E81285E"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4</w:t>
            </w:r>
          </w:p>
        </w:tc>
        <w:tc>
          <w:tcPr>
            <w:tcW w:w="1275" w:type="pct"/>
            <w:shd w:val="clear" w:color="auto" w:fill="FFFFFF"/>
            <w:noWrap/>
            <w:vAlign w:val="center"/>
          </w:tcPr>
          <w:p w14:paraId="6BF68B2B"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C45D58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E1E4F79"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BDBB94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76007A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A134FE3" w14:textId="77777777" w:rsidR="00460CE4" w:rsidRPr="007511F2" w:rsidRDefault="00460CE4" w:rsidP="000920C0">
            <w:pPr>
              <w:snapToGrid w:val="0"/>
              <w:rPr>
                <w:rFonts w:cs="Arial"/>
              </w:rPr>
            </w:pPr>
          </w:p>
        </w:tc>
        <w:tc>
          <w:tcPr>
            <w:tcW w:w="574" w:type="pct"/>
            <w:shd w:val="clear" w:color="auto" w:fill="FFFFFF"/>
          </w:tcPr>
          <w:p w14:paraId="51ECA1B6" w14:textId="77777777" w:rsidR="00460CE4" w:rsidRPr="007511F2" w:rsidRDefault="00460CE4" w:rsidP="000920C0">
            <w:pPr>
              <w:snapToGrid w:val="0"/>
              <w:rPr>
                <w:rFonts w:cs="Arial"/>
              </w:rPr>
            </w:pPr>
          </w:p>
        </w:tc>
        <w:tc>
          <w:tcPr>
            <w:tcW w:w="573" w:type="pct"/>
            <w:shd w:val="clear" w:color="auto" w:fill="FFFFFF"/>
          </w:tcPr>
          <w:p w14:paraId="7E04B2D5" w14:textId="77777777" w:rsidR="00460CE4" w:rsidRPr="007511F2" w:rsidRDefault="00460CE4" w:rsidP="000920C0">
            <w:pPr>
              <w:snapToGrid w:val="0"/>
              <w:rPr>
                <w:rFonts w:cs="Arial"/>
              </w:rPr>
            </w:pPr>
          </w:p>
        </w:tc>
      </w:tr>
      <w:tr w:rsidR="00460CE4" w:rsidRPr="007511F2" w14:paraId="42D2D40F" w14:textId="77777777" w:rsidTr="000920C0">
        <w:trPr>
          <w:trHeight w:val="255"/>
        </w:trPr>
        <w:tc>
          <w:tcPr>
            <w:tcW w:w="246" w:type="pct"/>
            <w:shd w:val="clear" w:color="auto" w:fill="FFFFFF"/>
            <w:noWrap/>
            <w:vAlign w:val="center"/>
          </w:tcPr>
          <w:p w14:paraId="5B70727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5</w:t>
            </w:r>
          </w:p>
        </w:tc>
        <w:tc>
          <w:tcPr>
            <w:tcW w:w="1275" w:type="pct"/>
            <w:shd w:val="clear" w:color="auto" w:fill="FFFFFF"/>
            <w:noWrap/>
            <w:vAlign w:val="center"/>
          </w:tcPr>
          <w:p w14:paraId="03E3EF57"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5A61813E"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9A820E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203480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02EE6BD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FACCFEF" w14:textId="77777777" w:rsidR="00460CE4" w:rsidRPr="007511F2" w:rsidRDefault="00460CE4" w:rsidP="000920C0">
            <w:pPr>
              <w:snapToGrid w:val="0"/>
              <w:rPr>
                <w:rFonts w:cs="Arial"/>
              </w:rPr>
            </w:pPr>
          </w:p>
        </w:tc>
        <w:tc>
          <w:tcPr>
            <w:tcW w:w="574" w:type="pct"/>
            <w:shd w:val="clear" w:color="auto" w:fill="FFFFFF"/>
          </w:tcPr>
          <w:p w14:paraId="73B1C4B6" w14:textId="77777777" w:rsidR="00460CE4" w:rsidRPr="007511F2" w:rsidRDefault="00460CE4" w:rsidP="000920C0">
            <w:pPr>
              <w:snapToGrid w:val="0"/>
              <w:rPr>
                <w:rFonts w:cs="Arial"/>
              </w:rPr>
            </w:pPr>
          </w:p>
        </w:tc>
        <w:tc>
          <w:tcPr>
            <w:tcW w:w="573" w:type="pct"/>
            <w:shd w:val="clear" w:color="auto" w:fill="FFFFFF"/>
          </w:tcPr>
          <w:p w14:paraId="05D47681" w14:textId="77777777" w:rsidR="00460CE4" w:rsidRPr="007511F2" w:rsidRDefault="00460CE4" w:rsidP="000920C0">
            <w:pPr>
              <w:snapToGrid w:val="0"/>
              <w:rPr>
                <w:rFonts w:cs="Arial"/>
              </w:rPr>
            </w:pPr>
          </w:p>
        </w:tc>
      </w:tr>
      <w:tr w:rsidR="00460CE4" w:rsidRPr="007511F2" w14:paraId="0D8263E5" w14:textId="77777777" w:rsidTr="000920C0">
        <w:trPr>
          <w:trHeight w:val="255"/>
        </w:trPr>
        <w:tc>
          <w:tcPr>
            <w:tcW w:w="246" w:type="pct"/>
            <w:shd w:val="clear" w:color="auto" w:fill="FFFFFF"/>
            <w:noWrap/>
            <w:vAlign w:val="center"/>
          </w:tcPr>
          <w:p w14:paraId="2D1E08D6" w14:textId="77777777" w:rsidR="00460CE4" w:rsidRPr="00BA323E" w:rsidRDefault="00460CE4" w:rsidP="000920C0">
            <w:pPr>
              <w:snapToGrid w:val="0"/>
              <w:jc w:val="center"/>
              <w:rPr>
                <w:rFonts w:cs="Arial"/>
                <w:b/>
                <w:lang w:val="sr-Cyrl-CS"/>
              </w:rPr>
            </w:pPr>
            <w:r w:rsidRPr="00BA323E">
              <w:rPr>
                <w:rFonts w:cs="Arial"/>
                <w:b/>
              </w:rPr>
              <w:t>3</w:t>
            </w:r>
            <w:r>
              <w:rPr>
                <w:rFonts w:cs="Arial"/>
                <w:b/>
                <w:lang w:val="sr-Cyrl-CS"/>
              </w:rPr>
              <w:t>6</w:t>
            </w:r>
          </w:p>
        </w:tc>
        <w:tc>
          <w:tcPr>
            <w:tcW w:w="1275" w:type="pct"/>
            <w:shd w:val="clear" w:color="auto" w:fill="FFFFFF"/>
            <w:noWrap/>
            <w:vAlign w:val="center"/>
          </w:tcPr>
          <w:p w14:paraId="7445B4D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13841D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64216B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06D526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CFE110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9E11A4D" w14:textId="77777777" w:rsidR="00460CE4" w:rsidRPr="007511F2" w:rsidRDefault="00460CE4" w:rsidP="000920C0">
            <w:pPr>
              <w:snapToGrid w:val="0"/>
              <w:rPr>
                <w:rFonts w:cs="Arial"/>
              </w:rPr>
            </w:pPr>
          </w:p>
        </w:tc>
        <w:tc>
          <w:tcPr>
            <w:tcW w:w="574" w:type="pct"/>
            <w:shd w:val="clear" w:color="auto" w:fill="FFFFFF"/>
          </w:tcPr>
          <w:p w14:paraId="4BBB0278" w14:textId="77777777" w:rsidR="00460CE4" w:rsidRPr="007511F2" w:rsidRDefault="00460CE4" w:rsidP="000920C0">
            <w:pPr>
              <w:snapToGrid w:val="0"/>
              <w:rPr>
                <w:rFonts w:cs="Arial"/>
              </w:rPr>
            </w:pPr>
          </w:p>
        </w:tc>
        <w:tc>
          <w:tcPr>
            <w:tcW w:w="573" w:type="pct"/>
            <w:shd w:val="clear" w:color="auto" w:fill="FFFFFF"/>
          </w:tcPr>
          <w:p w14:paraId="605A913B" w14:textId="77777777" w:rsidR="00460CE4" w:rsidRPr="007511F2" w:rsidRDefault="00460CE4" w:rsidP="000920C0">
            <w:pPr>
              <w:snapToGrid w:val="0"/>
              <w:rPr>
                <w:rFonts w:cs="Arial"/>
              </w:rPr>
            </w:pPr>
          </w:p>
        </w:tc>
      </w:tr>
      <w:tr w:rsidR="00460CE4" w:rsidRPr="007511F2" w14:paraId="26337B03" w14:textId="77777777" w:rsidTr="000920C0">
        <w:trPr>
          <w:trHeight w:val="255"/>
        </w:trPr>
        <w:tc>
          <w:tcPr>
            <w:tcW w:w="246" w:type="pct"/>
            <w:shd w:val="clear" w:color="auto" w:fill="FFFFFF"/>
            <w:noWrap/>
            <w:vAlign w:val="center"/>
          </w:tcPr>
          <w:p w14:paraId="5E3F0B67" w14:textId="77777777" w:rsidR="00460CE4" w:rsidRPr="00BA323E" w:rsidRDefault="00460CE4" w:rsidP="000920C0">
            <w:pPr>
              <w:snapToGrid w:val="0"/>
              <w:jc w:val="center"/>
              <w:rPr>
                <w:rFonts w:cs="Arial"/>
                <w:b/>
                <w:lang w:val="sr-Cyrl-CS"/>
              </w:rPr>
            </w:pPr>
            <w:r>
              <w:rPr>
                <w:rFonts w:cs="Arial"/>
                <w:b/>
                <w:lang w:val="sr-Cyrl-CS"/>
              </w:rPr>
              <w:t>37</w:t>
            </w:r>
          </w:p>
        </w:tc>
        <w:tc>
          <w:tcPr>
            <w:tcW w:w="1275" w:type="pct"/>
            <w:shd w:val="clear" w:color="auto" w:fill="FFFFFF"/>
            <w:noWrap/>
            <w:vAlign w:val="center"/>
          </w:tcPr>
          <w:p w14:paraId="33A545A3"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666D422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8908886"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BD23DC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B9968A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512C62" w14:textId="77777777" w:rsidR="00460CE4" w:rsidRPr="007511F2" w:rsidRDefault="00460CE4" w:rsidP="000920C0">
            <w:pPr>
              <w:snapToGrid w:val="0"/>
              <w:rPr>
                <w:rFonts w:cs="Arial"/>
              </w:rPr>
            </w:pPr>
          </w:p>
        </w:tc>
        <w:tc>
          <w:tcPr>
            <w:tcW w:w="574" w:type="pct"/>
            <w:shd w:val="clear" w:color="auto" w:fill="FFFFFF"/>
          </w:tcPr>
          <w:p w14:paraId="50207149" w14:textId="77777777" w:rsidR="00460CE4" w:rsidRPr="007511F2" w:rsidRDefault="00460CE4" w:rsidP="000920C0">
            <w:pPr>
              <w:snapToGrid w:val="0"/>
              <w:rPr>
                <w:rFonts w:cs="Arial"/>
              </w:rPr>
            </w:pPr>
          </w:p>
        </w:tc>
        <w:tc>
          <w:tcPr>
            <w:tcW w:w="573" w:type="pct"/>
            <w:shd w:val="clear" w:color="auto" w:fill="FFFFFF"/>
          </w:tcPr>
          <w:p w14:paraId="07A6D484" w14:textId="77777777" w:rsidR="00460CE4" w:rsidRPr="007511F2" w:rsidRDefault="00460CE4" w:rsidP="000920C0">
            <w:pPr>
              <w:snapToGrid w:val="0"/>
              <w:rPr>
                <w:rFonts w:cs="Arial"/>
              </w:rPr>
            </w:pPr>
          </w:p>
        </w:tc>
      </w:tr>
      <w:tr w:rsidR="00460CE4" w:rsidRPr="007511F2" w14:paraId="32D34CF6" w14:textId="77777777" w:rsidTr="000920C0">
        <w:trPr>
          <w:trHeight w:val="255"/>
        </w:trPr>
        <w:tc>
          <w:tcPr>
            <w:tcW w:w="246" w:type="pct"/>
            <w:shd w:val="clear" w:color="auto" w:fill="FFFFFF"/>
            <w:noWrap/>
            <w:vAlign w:val="center"/>
          </w:tcPr>
          <w:p w14:paraId="2002D844" w14:textId="77777777" w:rsidR="00460CE4" w:rsidRPr="00BA323E" w:rsidRDefault="00460CE4" w:rsidP="000920C0">
            <w:pPr>
              <w:snapToGrid w:val="0"/>
              <w:jc w:val="center"/>
              <w:rPr>
                <w:rFonts w:cs="Arial"/>
                <w:b/>
                <w:lang w:val="sr-Cyrl-CS"/>
              </w:rPr>
            </w:pPr>
            <w:r>
              <w:rPr>
                <w:rFonts w:cs="Arial"/>
                <w:b/>
                <w:lang w:val="sr-Cyrl-CS"/>
              </w:rPr>
              <w:t>38</w:t>
            </w:r>
          </w:p>
        </w:tc>
        <w:tc>
          <w:tcPr>
            <w:tcW w:w="1275" w:type="pct"/>
            <w:shd w:val="clear" w:color="auto" w:fill="FFFFFF"/>
            <w:noWrap/>
            <w:vAlign w:val="center"/>
          </w:tcPr>
          <w:p w14:paraId="282F68B2"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DD02CC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7652F6BB"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7D04A5C"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CC190F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8E298D6" w14:textId="77777777" w:rsidR="00460CE4" w:rsidRPr="007511F2" w:rsidRDefault="00460CE4" w:rsidP="000920C0">
            <w:pPr>
              <w:snapToGrid w:val="0"/>
              <w:rPr>
                <w:rFonts w:cs="Arial"/>
              </w:rPr>
            </w:pPr>
          </w:p>
        </w:tc>
        <w:tc>
          <w:tcPr>
            <w:tcW w:w="574" w:type="pct"/>
            <w:shd w:val="clear" w:color="auto" w:fill="FFFFFF"/>
          </w:tcPr>
          <w:p w14:paraId="580E2C6C" w14:textId="77777777" w:rsidR="00460CE4" w:rsidRPr="007511F2" w:rsidRDefault="00460CE4" w:rsidP="000920C0">
            <w:pPr>
              <w:snapToGrid w:val="0"/>
              <w:rPr>
                <w:rFonts w:cs="Arial"/>
              </w:rPr>
            </w:pPr>
          </w:p>
        </w:tc>
        <w:tc>
          <w:tcPr>
            <w:tcW w:w="573" w:type="pct"/>
            <w:shd w:val="clear" w:color="auto" w:fill="FFFFFF"/>
          </w:tcPr>
          <w:p w14:paraId="32CB0D8B" w14:textId="77777777" w:rsidR="00460CE4" w:rsidRPr="007511F2" w:rsidRDefault="00460CE4" w:rsidP="000920C0">
            <w:pPr>
              <w:snapToGrid w:val="0"/>
              <w:rPr>
                <w:rFonts w:cs="Arial"/>
              </w:rPr>
            </w:pPr>
          </w:p>
        </w:tc>
      </w:tr>
      <w:tr w:rsidR="00460CE4" w:rsidRPr="007511F2" w14:paraId="15095A07" w14:textId="77777777" w:rsidTr="000920C0">
        <w:trPr>
          <w:trHeight w:val="255"/>
        </w:trPr>
        <w:tc>
          <w:tcPr>
            <w:tcW w:w="246" w:type="pct"/>
            <w:shd w:val="clear" w:color="auto" w:fill="FFFFFF"/>
            <w:noWrap/>
            <w:vAlign w:val="center"/>
          </w:tcPr>
          <w:p w14:paraId="6F3C4D6F" w14:textId="77777777" w:rsidR="00460CE4" w:rsidRPr="00BA323E" w:rsidRDefault="00460CE4" w:rsidP="000920C0">
            <w:pPr>
              <w:snapToGrid w:val="0"/>
              <w:jc w:val="center"/>
              <w:rPr>
                <w:rFonts w:cs="Arial"/>
                <w:b/>
                <w:lang w:val="sr-Cyrl-CS"/>
              </w:rPr>
            </w:pPr>
            <w:r>
              <w:rPr>
                <w:rFonts w:cs="Arial"/>
                <w:b/>
                <w:lang w:val="sr-Cyrl-CS"/>
              </w:rPr>
              <w:t>39</w:t>
            </w:r>
          </w:p>
        </w:tc>
        <w:tc>
          <w:tcPr>
            <w:tcW w:w="1275" w:type="pct"/>
            <w:shd w:val="clear" w:color="auto" w:fill="FFFFFF"/>
            <w:noWrap/>
            <w:vAlign w:val="center"/>
          </w:tcPr>
          <w:p w14:paraId="777393E1"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27FD28F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61A03F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F17125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326835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8A941B" w14:textId="77777777" w:rsidR="00460CE4" w:rsidRPr="007511F2" w:rsidRDefault="00460CE4" w:rsidP="000920C0">
            <w:pPr>
              <w:snapToGrid w:val="0"/>
              <w:rPr>
                <w:rFonts w:cs="Arial"/>
              </w:rPr>
            </w:pPr>
          </w:p>
        </w:tc>
        <w:tc>
          <w:tcPr>
            <w:tcW w:w="574" w:type="pct"/>
            <w:shd w:val="clear" w:color="auto" w:fill="FFFFFF"/>
          </w:tcPr>
          <w:p w14:paraId="6A6072F3" w14:textId="77777777" w:rsidR="00460CE4" w:rsidRPr="007511F2" w:rsidRDefault="00460CE4" w:rsidP="000920C0">
            <w:pPr>
              <w:snapToGrid w:val="0"/>
              <w:rPr>
                <w:rFonts w:cs="Arial"/>
              </w:rPr>
            </w:pPr>
          </w:p>
        </w:tc>
        <w:tc>
          <w:tcPr>
            <w:tcW w:w="573" w:type="pct"/>
            <w:shd w:val="clear" w:color="auto" w:fill="FFFFFF"/>
          </w:tcPr>
          <w:p w14:paraId="1126B563" w14:textId="77777777" w:rsidR="00460CE4" w:rsidRPr="007511F2" w:rsidRDefault="00460CE4" w:rsidP="000920C0">
            <w:pPr>
              <w:snapToGrid w:val="0"/>
              <w:rPr>
                <w:rFonts w:cs="Arial"/>
              </w:rPr>
            </w:pPr>
          </w:p>
        </w:tc>
      </w:tr>
      <w:tr w:rsidR="00460CE4" w:rsidRPr="007511F2" w14:paraId="22EC6777" w14:textId="77777777" w:rsidTr="000920C0">
        <w:trPr>
          <w:trHeight w:val="255"/>
        </w:trPr>
        <w:tc>
          <w:tcPr>
            <w:tcW w:w="246" w:type="pct"/>
            <w:shd w:val="clear" w:color="auto" w:fill="FFFFFF"/>
            <w:noWrap/>
            <w:vAlign w:val="center"/>
          </w:tcPr>
          <w:p w14:paraId="22CF87D3" w14:textId="77777777" w:rsidR="00460CE4" w:rsidRPr="0022248D" w:rsidRDefault="00460CE4" w:rsidP="000920C0">
            <w:pPr>
              <w:snapToGrid w:val="0"/>
              <w:jc w:val="center"/>
              <w:rPr>
                <w:rFonts w:cs="Arial"/>
                <w:b/>
                <w:lang w:val="sr-Cyrl-RS"/>
              </w:rPr>
            </w:pPr>
            <w:r w:rsidRPr="00BA323E">
              <w:rPr>
                <w:rFonts w:cs="Arial"/>
                <w:b/>
              </w:rPr>
              <w:t>4</w:t>
            </w:r>
            <w:r>
              <w:rPr>
                <w:rFonts w:cs="Arial"/>
                <w:b/>
                <w:lang w:val="sr-Cyrl-RS"/>
              </w:rPr>
              <w:t>0</w:t>
            </w:r>
          </w:p>
        </w:tc>
        <w:tc>
          <w:tcPr>
            <w:tcW w:w="1275" w:type="pct"/>
            <w:shd w:val="clear" w:color="auto" w:fill="FFFFFF"/>
            <w:noWrap/>
            <w:vAlign w:val="center"/>
          </w:tcPr>
          <w:p w14:paraId="0E9A75DC"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6A821F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B2C88B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685382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FC83D6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FE8A7AE" w14:textId="77777777" w:rsidR="00460CE4" w:rsidRPr="007511F2" w:rsidRDefault="00460CE4" w:rsidP="000920C0">
            <w:pPr>
              <w:snapToGrid w:val="0"/>
              <w:rPr>
                <w:rFonts w:cs="Arial"/>
              </w:rPr>
            </w:pPr>
          </w:p>
        </w:tc>
        <w:tc>
          <w:tcPr>
            <w:tcW w:w="574" w:type="pct"/>
            <w:shd w:val="clear" w:color="auto" w:fill="FFFFFF"/>
          </w:tcPr>
          <w:p w14:paraId="5B75A370" w14:textId="77777777" w:rsidR="00460CE4" w:rsidRPr="007511F2" w:rsidRDefault="00460CE4" w:rsidP="000920C0">
            <w:pPr>
              <w:snapToGrid w:val="0"/>
              <w:rPr>
                <w:rFonts w:cs="Arial"/>
              </w:rPr>
            </w:pPr>
          </w:p>
        </w:tc>
        <w:tc>
          <w:tcPr>
            <w:tcW w:w="573" w:type="pct"/>
            <w:shd w:val="clear" w:color="auto" w:fill="FFFFFF"/>
          </w:tcPr>
          <w:p w14:paraId="4B0BE8BD" w14:textId="77777777" w:rsidR="00460CE4" w:rsidRPr="007511F2" w:rsidRDefault="00460CE4" w:rsidP="000920C0">
            <w:pPr>
              <w:snapToGrid w:val="0"/>
              <w:rPr>
                <w:rFonts w:cs="Arial"/>
              </w:rPr>
            </w:pPr>
          </w:p>
        </w:tc>
      </w:tr>
      <w:tr w:rsidR="00460CE4" w:rsidRPr="007511F2" w14:paraId="294E1445" w14:textId="77777777" w:rsidTr="000920C0">
        <w:trPr>
          <w:trHeight w:val="684"/>
        </w:trPr>
        <w:tc>
          <w:tcPr>
            <w:tcW w:w="246" w:type="pct"/>
            <w:shd w:val="clear" w:color="auto" w:fill="FFFFFF"/>
            <w:noWrap/>
            <w:vAlign w:val="center"/>
          </w:tcPr>
          <w:p w14:paraId="6249FAAC"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1</w:t>
            </w:r>
          </w:p>
        </w:tc>
        <w:tc>
          <w:tcPr>
            <w:tcW w:w="1275" w:type="pct"/>
            <w:shd w:val="clear" w:color="auto" w:fill="FFFFFF"/>
            <w:noWrap/>
            <w:vAlign w:val="center"/>
          </w:tcPr>
          <w:p w14:paraId="4B228C66" w14:textId="77777777" w:rsidR="00460CE4" w:rsidRPr="00380FD0" w:rsidRDefault="00460CE4" w:rsidP="000920C0">
            <w:pPr>
              <w:snapToGrid w:val="0"/>
              <w:rPr>
                <w:rFonts w:cs="Arial"/>
                <w:lang w:val="sr-Cyrl-RS"/>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770FED3"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EC88FF"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15055C9"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1F7CDE0"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AA1B349" w14:textId="77777777" w:rsidR="00460CE4" w:rsidRPr="007511F2" w:rsidRDefault="00460CE4" w:rsidP="000920C0">
            <w:pPr>
              <w:snapToGrid w:val="0"/>
              <w:rPr>
                <w:rFonts w:cs="Arial"/>
              </w:rPr>
            </w:pPr>
          </w:p>
        </w:tc>
        <w:tc>
          <w:tcPr>
            <w:tcW w:w="574" w:type="pct"/>
            <w:shd w:val="clear" w:color="auto" w:fill="FFFFFF"/>
          </w:tcPr>
          <w:p w14:paraId="5867D81A" w14:textId="77777777" w:rsidR="00460CE4" w:rsidRPr="007511F2" w:rsidRDefault="00460CE4" w:rsidP="000920C0">
            <w:pPr>
              <w:snapToGrid w:val="0"/>
              <w:rPr>
                <w:rFonts w:cs="Arial"/>
              </w:rPr>
            </w:pPr>
          </w:p>
        </w:tc>
        <w:tc>
          <w:tcPr>
            <w:tcW w:w="573" w:type="pct"/>
            <w:shd w:val="clear" w:color="auto" w:fill="FFFFFF"/>
          </w:tcPr>
          <w:p w14:paraId="22DA3C75" w14:textId="77777777" w:rsidR="00460CE4" w:rsidRPr="007511F2" w:rsidRDefault="00460CE4" w:rsidP="000920C0">
            <w:pPr>
              <w:snapToGrid w:val="0"/>
              <w:rPr>
                <w:rFonts w:cs="Arial"/>
              </w:rPr>
            </w:pPr>
          </w:p>
        </w:tc>
      </w:tr>
      <w:tr w:rsidR="00460CE4" w:rsidRPr="007511F2" w14:paraId="1AA9050B" w14:textId="77777777" w:rsidTr="000920C0">
        <w:trPr>
          <w:trHeight w:val="255"/>
        </w:trPr>
        <w:tc>
          <w:tcPr>
            <w:tcW w:w="246" w:type="pct"/>
            <w:shd w:val="clear" w:color="auto" w:fill="FFFFFF"/>
            <w:noWrap/>
            <w:vAlign w:val="center"/>
          </w:tcPr>
          <w:p w14:paraId="336C64A6" w14:textId="77777777" w:rsidR="00460CE4" w:rsidRPr="00BA323E" w:rsidRDefault="00460CE4" w:rsidP="000920C0">
            <w:pPr>
              <w:snapToGrid w:val="0"/>
              <w:jc w:val="center"/>
              <w:rPr>
                <w:rFonts w:cs="Arial"/>
                <w:b/>
                <w:lang w:val="sr-Cyrl-CS"/>
              </w:rPr>
            </w:pPr>
            <w:r w:rsidRPr="00BA323E">
              <w:rPr>
                <w:rFonts w:cs="Arial"/>
                <w:b/>
              </w:rPr>
              <w:lastRenderedPageBreak/>
              <w:t>4</w:t>
            </w:r>
            <w:r>
              <w:rPr>
                <w:rFonts w:cs="Arial"/>
                <w:b/>
                <w:lang w:val="sr-Cyrl-CS"/>
              </w:rPr>
              <w:t>2</w:t>
            </w:r>
          </w:p>
        </w:tc>
        <w:tc>
          <w:tcPr>
            <w:tcW w:w="1275" w:type="pct"/>
            <w:shd w:val="clear" w:color="auto" w:fill="FFFFFF"/>
            <w:noWrap/>
            <w:vAlign w:val="center"/>
          </w:tcPr>
          <w:p w14:paraId="605DF604"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0FB3DCC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228C82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7192890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D9FD91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8582864" w14:textId="77777777" w:rsidR="00460CE4" w:rsidRPr="007511F2" w:rsidRDefault="00460CE4" w:rsidP="000920C0">
            <w:pPr>
              <w:snapToGrid w:val="0"/>
              <w:rPr>
                <w:rFonts w:cs="Arial"/>
              </w:rPr>
            </w:pPr>
          </w:p>
        </w:tc>
        <w:tc>
          <w:tcPr>
            <w:tcW w:w="574" w:type="pct"/>
            <w:shd w:val="clear" w:color="auto" w:fill="FFFFFF"/>
          </w:tcPr>
          <w:p w14:paraId="0912406D" w14:textId="77777777" w:rsidR="00460CE4" w:rsidRPr="007511F2" w:rsidRDefault="00460CE4" w:rsidP="000920C0">
            <w:pPr>
              <w:snapToGrid w:val="0"/>
              <w:rPr>
                <w:rFonts w:cs="Arial"/>
              </w:rPr>
            </w:pPr>
          </w:p>
        </w:tc>
        <w:tc>
          <w:tcPr>
            <w:tcW w:w="573" w:type="pct"/>
            <w:shd w:val="clear" w:color="auto" w:fill="FFFFFF"/>
          </w:tcPr>
          <w:p w14:paraId="1C3E3CA3" w14:textId="77777777" w:rsidR="00460CE4" w:rsidRPr="007511F2" w:rsidRDefault="00460CE4" w:rsidP="000920C0">
            <w:pPr>
              <w:snapToGrid w:val="0"/>
              <w:rPr>
                <w:rFonts w:cs="Arial"/>
              </w:rPr>
            </w:pPr>
          </w:p>
        </w:tc>
      </w:tr>
      <w:tr w:rsidR="00460CE4" w:rsidRPr="007511F2" w14:paraId="78E0616D" w14:textId="77777777" w:rsidTr="000920C0">
        <w:trPr>
          <w:trHeight w:val="255"/>
        </w:trPr>
        <w:tc>
          <w:tcPr>
            <w:tcW w:w="246" w:type="pct"/>
            <w:shd w:val="clear" w:color="auto" w:fill="FFFFFF"/>
            <w:noWrap/>
            <w:vAlign w:val="center"/>
          </w:tcPr>
          <w:p w14:paraId="613349F1"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3</w:t>
            </w:r>
          </w:p>
        </w:tc>
        <w:tc>
          <w:tcPr>
            <w:tcW w:w="1275" w:type="pct"/>
            <w:shd w:val="clear" w:color="auto" w:fill="FFFFFF"/>
            <w:noWrap/>
            <w:vAlign w:val="center"/>
          </w:tcPr>
          <w:p w14:paraId="07A87F51"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6628F4F4"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4C4A2D20"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4B2017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BEEE7BB"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73CBEF0" w14:textId="77777777" w:rsidR="00460CE4" w:rsidRPr="007511F2" w:rsidRDefault="00460CE4" w:rsidP="000920C0">
            <w:pPr>
              <w:snapToGrid w:val="0"/>
              <w:rPr>
                <w:rFonts w:cs="Arial"/>
              </w:rPr>
            </w:pPr>
          </w:p>
        </w:tc>
        <w:tc>
          <w:tcPr>
            <w:tcW w:w="574" w:type="pct"/>
            <w:shd w:val="clear" w:color="auto" w:fill="FFFFFF"/>
          </w:tcPr>
          <w:p w14:paraId="6075B409" w14:textId="77777777" w:rsidR="00460CE4" w:rsidRPr="007511F2" w:rsidRDefault="00460CE4" w:rsidP="000920C0">
            <w:pPr>
              <w:snapToGrid w:val="0"/>
              <w:rPr>
                <w:rFonts w:cs="Arial"/>
              </w:rPr>
            </w:pPr>
          </w:p>
        </w:tc>
        <w:tc>
          <w:tcPr>
            <w:tcW w:w="573" w:type="pct"/>
            <w:shd w:val="clear" w:color="auto" w:fill="FFFFFF"/>
          </w:tcPr>
          <w:p w14:paraId="1E88959D" w14:textId="77777777" w:rsidR="00460CE4" w:rsidRPr="007511F2" w:rsidRDefault="00460CE4" w:rsidP="000920C0">
            <w:pPr>
              <w:snapToGrid w:val="0"/>
              <w:rPr>
                <w:rFonts w:cs="Arial"/>
              </w:rPr>
            </w:pPr>
          </w:p>
        </w:tc>
      </w:tr>
      <w:tr w:rsidR="00460CE4" w:rsidRPr="007511F2" w14:paraId="13838A01" w14:textId="77777777" w:rsidTr="000920C0">
        <w:trPr>
          <w:trHeight w:val="255"/>
        </w:trPr>
        <w:tc>
          <w:tcPr>
            <w:tcW w:w="246" w:type="pct"/>
            <w:shd w:val="clear" w:color="auto" w:fill="FFFFFF"/>
            <w:noWrap/>
            <w:vAlign w:val="center"/>
          </w:tcPr>
          <w:p w14:paraId="5306980B"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4</w:t>
            </w:r>
          </w:p>
        </w:tc>
        <w:tc>
          <w:tcPr>
            <w:tcW w:w="1275" w:type="pct"/>
            <w:shd w:val="clear" w:color="auto" w:fill="FFFFFF"/>
            <w:noWrap/>
            <w:vAlign w:val="center"/>
          </w:tcPr>
          <w:p w14:paraId="3F03CB2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F95FD0D"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81999B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929D71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52D8B9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2F51BBFC" w14:textId="77777777" w:rsidR="00460CE4" w:rsidRPr="007511F2" w:rsidRDefault="00460CE4" w:rsidP="000920C0">
            <w:pPr>
              <w:snapToGrid w:val="0"/>
              <w:rPr>
                <w:rFonts w:cs="Arial"/>
              </w:rPr>
            </w:pPr>
          </w:p>
        </w:tc>
        <w:tc>
          <w:tcPr>
            <w:tcW w:w="574" w:type="pct"/>
            <w:shd w:val="clear" w:color="auto" w:fill="FFFFFF"/>
          </w:tcPr>
          <w:p w14:paraId="6DA583FE" w14:textId="77777777" w:rsidR="00460CE4" w:rsidRPr="007511F2" w:rsidRDefault="00460CE4" w:rsidP="000920C0">
            <w:pPr>
              <w:snapToGrid w:val="0"/>
              <w:rPr>
                <w:rFonts w:cs="Arial"/>
              </w:rPr>
            </w:pPr>
          </w:p>
        </w:tc>
        <w:tc>
          <w:tcPr>
            <w:tcW w:w="573" w:type="pct"/>
            <w:shd w:val="clear" w:color="auto" w:fill="FFFFFF"/>
          </w:tcPr>
          <w:p w14:paraId="01C59220" w14:textId="77777777" w:rsidR="00460CE4" w:rsidRPr="007511F2" w:rsidRDefault="00460CE4" w:rsidP="000920C0">
            <w:pPr>
              <w:snapToGrid w:val="0"/>
              <w:rPr>
                <w:rFonts w:cs="Arial"/>
              </w:rPr>
            </w:pPr>
          </w:p>
        </w:tc>
      </w:tr>
      <w:tr w:rsidR="00460CE4" w:rsidRPr="007511F2" w14:paraId="43F9F482" w14:textId="77777777" w:rsidTr="000920C0">
        <w:trPr>
          <w:trHeight w:val="255"/>
        </w:trPr>
        <w:tc>
          <w:tcPr>
            <w:tcW w:w="246" w:type="pct"/>
            <w:shd w:val="clear" w:color="auto" w:fill="FFFFFF"/>
            <w:noWrap/>
            <w:vAlign w:val="center"/>
          </w:tcPr>
          <w:p w14:paraId="3851FA92" w14:textId="77777777" w:rsidR="00460CE4" w:rsidRPr="00BA323E" w:rsidRDefault="00460CE4" w:rsidP="000920C0">
            <w:pPr>
              <w:snapToGrid w:val="0"/>
              <w:jc w:val="center"/>
              <w:rPr>
                <w:rFonts w:cs="Arial"/>
                <w:b/>
                <w:lang w:val="sr-Cyrl-CS"/>
              </w:rPr>
            </w:pPr>
            <w:r w:rsidRPr="00BA323E">
              <w:rPr>
                <w:rFonts w:cs="Arial"/>
                <w:b/>
              </w:rPr>
              <w:t>4</w:t>
            </w:r>
            <w:r>
              <w:rPr>
                <w:rFonts w:cs="Arial"/>
                <w:b/>
                <w:lang w:val="sr-Cyrl-CS"/>
              </w:rPr>
              <w:t>5</w:t>
            </w:r>
          </w:p>
        </w:tc>
        <w:tc>
          <w:tcPr>
            <w:tcW w:w="1275" w:type="pct"/>
            <w:shd w:val="clear" w:color="auto" w:fill="FFFFFF"/>
            <w:noWrap/>
            <w:vAlign w:val="center"/>
          </w:tcPr>
          <w:p w14:paraId="3C0671FB"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5E4F73D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91BC7C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9CC4B34"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D6DD3E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1967C9E5" w14:textId="77777777" w:rsidR="00460CE4" w:rsidRPr="007511F2" w:rsidRDefault="00460CE4" w:rsidP="000920C0">
            <w:pPr>
              <w:snapToGrid w:val="0"/>
              <w:rPr>
                <w:rFonts w:cs="Arial"/>
              </w:rPr>
            </w:pPr>
          </w:p>
        </w:tc>
        <w:tc>
          <w:tcPr>
            <w:tcW w:w="574" w:type="pct"/>
            <w:shd w:val="clear" w:color="auto" w:fill="FFFFFF"/>
          </w:tcPr>
          <w:p w14:paraId="3DB922C5" w14:textId="77777777" w:rsidR="00460CE4" w:rsidRPr="007511F2" w:rsidRDefault="00460CE4" w:rsidP="000920C0">
            <w:pPr>
              <w:snapToGrid w:val="0"/>
              <w:rPr>
                <w:rFonts w:cs="Arial"/>
              </w:rPr>
            </w:pPr>
          </w:p>
        </w:tc>
        <w:tc>
          <w:tcPr>
            <w:tcW w:w="573" w:type="pct"/>
            <w:shd w:val="clear" w:color="auto" w:fill="FFFFFF"/>
          </w:tcPr>
          <w:p w14:paraId="0277AB79" w14:textId="77777777" w:rsidR="00460CE4" w:rsidRPr="007511F2" w:rsidRDefault="00460CE4" w:rsidP="000920C0">
            <w:pPr>
              <w:snapToGrid w:val="0"/>
              <w:rPr>
                <w:rFonts w:cs="Arial"/>
              </w:rPr>
            </w:pPr>
          </w:p>
        </w:tc>
      </w:tr>
      <w:tr w:rsidR="00460CE4" w:rsidRPr="00CF281C" w14:paraId="5AB0D64D" w14:textId="77777777" w:rsidTr="000920C0">
        <w:trPr>
          <w:trHeight w:val="255"/>
        </w:trPr>
        <w:tc>
          <w:tcPr>
            <w:tcW w:w="246" w:type="pct"/>
            <w:shd w:val="clear" w:color="auto" w:fill="FFFFFF"/>
            <w:noWrap/>
            <w:vAlign w:val="center"/>
          </w:tcPr>
          <w:p w14:paraId="6725F7DE" w14:textId="77777777" w:rsidR="00460CE4" w:rsidRPr="00CF281C" w:rsidRDefault="00460CE4" w:rsidP="000920C0">
            <w:pPr>
              <w:snapToGrid w:val="0"/>
              <w:jc w:val="center"/>
              <w:rPr>
                <w:rFonts w:cs="Arial"/>
                <w:b/>
                <w:lang w:val="sr-Cyrl-CS"/>
              </w:rPr>
            </w:pPr>
            <w:r>
              <w:rPr>
                <w:rFonts w:cs="Arial"/>
                <w:b/>
                <w:lang w:val="sr-Cyrl-CS"/>
              </w:rPr>
              <w:t>46</w:t>
            </w:r>
          </w:p>
        </w:tc>
        <w:tc>
          <w:tcPr>
            <w:tcW w:w="1275" w:type="pct"/>
            <w:shd w:val="clear" w:color="auto" w:fill="FFFFFF"/>
            <w:noWrap/>
            <w:vAlign w:val="center"/>
          </w:tcPr>
          <w:p w14:paraId="36A2EBEC" w14:textId="77777777" w:rsidR="00460CE4" w:rsidRPr="00CF281C" w:rsidRDefault="00460CE4" w:rsidP="000920C0">
            <w:pPr>
              <w:snapToGrid w:val="0"/>
              <w:rPr>
                <w:rFonts w:cs="Arial"/>
                <w:lang w:val="sr-Cyrl-RS"/>
              </w:rPr>
            </w:pPr>
            <w:r w:rsidRPr="00CF281C">
              <w:rPr>
                <w:rFonts w:cs="Arial"/>
                <w:lang w:val="sr-Cyrl-RS"/>
              </w:rPr>
              <w:t>П</w:t>
            </w:r>
            <w:r w:rsidRPr="00CF281C">
              <w:rPr>
                <w:rFonts w:cs="Arial"/>
              </w:rPr>
              <w:t>редње крил</w:t>
            </w:r>
            <w:r w:rsidRPr="00CF281C">
              <w:rPr>
                <w:rFonts w:cs="Arial"/>
                <w:lang w:val="sr-Cyrl-RS"/>
              </w:rPr>
              <w:t>о</w:t>
            </w:r>
            <w:r w:rsidRPr="00CF281C">
              <w:rPr>
                <w:rFonts w:cs="Arial"/>
              </w:rPr>
              <w:t xml:space="preserve"> (лево или десно)</w:t>
            </w:r>
            <w:r w:rsidRPr="00CF281C">
              <w:rPr>
                <w:rFonts w:cs="Arial"/>
                <w:lang w:val="sr-Cyrl-RS"/>
              </w:rPr>
              <w:t xml:space="preserve"> са заменом и фарбањем</w:t>
            </w:r>
          </w:p>
        </w:tc>
        <w:tc>
          <w:tcPr>
            <w:tcW w:w="424" w:type="pct"/>
            <w:shd w:val="clear" w:color="auto" w:fill="FFFFFF"/>
            <w:noWrap/>
            <w:vAlign w:val="center"/>
          </w:tcPr>
          <w:p w14:paraId="23418245"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232F5A20"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6AA134EB"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45781D8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2C1164B7" w14:textId="77777777" w:rsidR="00460CE4" w:rsidRPr="00CF281C" w:rsidRDefault="00460CE4" w:rsidP="000920C0">
            <w:pPr>
              <w:snapToGrid w:val="0"/>
              <w:rPr>
                <w:rFonts w:cs="Arial"/>
              </w:rPr>
            </w:pPr>
          </w:p>
        </w:tc>
        <w:tc>
          <w:tcPr>
            <w:tcW w:w="574" w:type="pct"/>
            <w:shd w:val="clear" w:color="auto" w:fill="FFFFFF"/>
          </w:tcPr>
          <w:p w14:paraId="32517B73" w14:textId="77777777" w:rsidR="00460CE4" w:rsidRPr="00CF281C" w:rsidRDefault="00460CE4" w:rsidP="000920C0">
            <w:pPr>
              <w:snapToGrid w:val="0"/>
              <w:rPr>
                <w:rFonts w:cs="Arial"/>
              </w:rPr>
            </w:pPr>
          </w:p>
        </w:tc>
        <w:tc>
          <w:tcPr>
            <w:tcW w:w="573" w:type="pct"/>
            <w:shd w:val="clear" w:color="auto" w:fill="FFFFFF"/>
          </w:tcPr>
          <w:p w14:paraId="7AF9C2BD" w14:textId="77777777" w:rsidR="00460CE4" w:rsidRPr="00CF281C" w:rsidRDefault="00460CE4" w:rsidP="000920C0">
            <w:pPr>
              <w:snapToGrid w:val="0"/>
              <w:rPr>
                <w:rFonts w:cs="Arial"/>
              </w:rPr>
            </w:pPr>
          </w:p>
        </w:tc>
      </w:tr>
      <w:tr w:rsidR="00460CE4" w:rsidRPr="007511F2" w14:paraId="09FF32EB" w14:textId="77777777" w:rsidTr="000920C0">
        <w:trPr>
          <w:trHeight w:val="255"/>
        </w:trPr>
        <w:tc>
          <w:tcPr>
            <w:tcW w:w="246" w:type="pct"/>
            <w:shd w:val="clear" w:color="auto" w:fill="FFFFFF"/>
            <w:noWrap/>
            <w:vAlign w:val="center"/>
          </w:tcPr>
          <w:p w14:paraId="4D1A3BBD" w14:textId="77777777" w:rsidR="00460CE4" w:rsidRPr="00BA323E" w:rsidRDefault="00460CE4" w:rsidP="000920C0">
            <w:pPr>
              <w:snapToGrid w:val="0"/>
              <w:jc w:val="center"/>
              <w:rPr>
                <w:rFonts w:cs="Arial"/>
                <w:b/>
                <w:lang w:val="sr-Cyrl-CS"/>
              </w:rPr>
            </w:pPr>
            <w:r>
              <w:rPr>
                <w:rFonts w:cs="Arial"/>
                <w:b/>
                <w:lang w:val="sr-Cyrl-CS"/>
              </w:rPr>
              <w:t>47</w:t>
            </w:r>
          </w:p>
        </w:tc>
        <w:tc>
          <w:tcPr>
            <w:tcW w:w="1275" w:type="pct"/>
            <w:shd w:val="clear" w:color="auto" w:fill="FFFFFF"/>
            <w:noWrap/>
            <w:vAlign w:val="center"/>
          </w:tcPr>
          <w:p w14:paraId="02728D7E"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FAAC75A"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5AECAD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2DA7C643"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86DC85E"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6AC7153" w14:textId="77777777" w:rsidR="00460CE4" w:rsidRPr="007511F2" w:rsidRDefault="00460CE4" w:rsidP="000920C0">
            <w:pPr>
              <w:snapToGrid w:val="0"/>
              <w:rPr>
                <w:rFonts w:cs="Arial"/>
              </w:rPr>
            </w:pPr>
          </w:p>
        </w:tc>
        <w:tc>
          <w:tcPr>
            <w:tcW w:w="574" w:type="pct"/>
            <w:shd w:val="clear" w:color="auto" w:fill="FFFFFF"/>
          </w:tcPr>
          <w:p w14:paraId="60845950" w14:textId="77777777" w:rsidR="00460CE4" w:rsidRPr="007511F2" w:rsidRDefault="00460CE4" w:rsidP="000920C0">
            <w:pPr>
              <w:snapToGrid w:val="0"/>
              <w:rPr>
                <w:rFonts w:cs="Arial"/>
              </w:rPr>
            </w:pPr>
          </w:p>
        </w:tc>
        <w:tc>
          <w:tcPr>
            <w:tcW w:w="573" w:type="pct"/>
            <w:shd w:val="clear" w:color="auto" w:fill="FFFFFF"/>
          </w:tcPr>
          <w:p w14:paraId="50633BEF" w14:textId="77777777" w:rsidR="00460CE4" w:rsidRPr="007511F2" w:rsidRDefault="00460CE4" w:rsidP="000920C0">
            <w:pPr>
              <w:snapToGrid w:val="0"/>
              <w:rPr>
                <w:rFonts w:cs="Arial"/>
              </w:rPr>
            </w:pPr>
          </w:p>
        </w:tc>
      </w:tr>
      <w:tr w:rsidR="00460CE4" w:rsidRPr="00CF281C" w14:paraId="79295AA1" w14:textId="77777777" w:rsidTr="000920C0">
        <w:trPr>
          <w:trHeight w:val="270"/>
        </w:trPr>
        <w:tc>
          <w:tcPr>
            <w:tcW w:w="246" w:type="pct"/>
            <w:shd w:val="clear" w:color="auto" w:fill="FFFFFF"/>
            <w:noWrap/>
            <w:vAlign w:val="center"/>
          </w:tcPr>
          <w:p w14:paraId="1E5114D9" w14:textId="77777777" w:rsidR="00460CE4" w:rsidRPr="00CF281C" w:rsidRDefault="00460CE4" w:rsidP="000920C0">
            <w:pPr>
              <w:snapToGrid w:val="0"/>
              <w:jc w:val="center"/>
              <w:rPr>
                <w:rFonts w:cs="Arial"/>
                <w:b/>
                <w:lang w:val="sr-Cyrl-CS"/>
              </w:rPr>
            </w:pPr>
            <w:r>
              <w:rPr>
                <w:rFonts w:cs="Arial"/>
                <w:b/>
                <w:lang w:val="sr-Cyrl-CS"/>
              </w:rPr>
              <w:t>48</w:t>
            </w:r>
          </w:p>
        </w:tc>
        <w:tc>
          <w:tcPr>
            <w:tcW w:w="1275" w:type="pct"/>
            <w:shd w:val="clear" w:color="auto" w:fill="FFFFFF"/>
            <w:noWrap/>
            <w:vAlign w:val="center"/>
          </w:tcPr>
          <w:p w14:paraId="27999A81" w14:textId="77777777" w:rsidR="00460CE4" w:rsidRPr="00CF281C" w:rsidRDefault="00460CE4" w:rsidP="000920C0">
            <w:pPr>
              <w:snapToGrid w:val="0"/>
              <w:rPr>
                <w:rFonts w:cs="Arial"/>
                <w:lang w:val="sr-Cyrl-RS"/>
              </w:rPr>
            </w:pPr>
            <w:r w:rsidRPr="00CF281C">
              <w:rPr>
                <w:rFonts w:cs="Arial"/>
                <w:lang w:val="sr-Cyrl-RS"/>
              </w:rPr>
              <w:t>П</w:t>
            </w:r>
            <w:r w:rsidRPr="00CF281C">
              <w:rPr>
                <w:rFonts w:cs="Arial"/>
              </w:rPr>
              <w:t>оклоп</w:t>
            </w:r>
            <w:r w:rsidRPr="00CF281C">
              <w:rPr>
                <w:rFonts w:cs="Arial"/>
                <w:lang w:val="sr-Cyrl-RS"/>
              </w:rPr>
              <w:t>а</w:t>
            </w:r>
            <w:r w:rsidRPr="00CF281C">
              <w:rPr>
                <w:rFonts w:cs="Arial"/>
              </w:rPr>
              <w:t>ц мотора (хауба)</w:t>
            </w:r>
            <w:r w:rsidRPr="00CF281C">
              <w:rPr>
                <w:rFonts w:cs="Arial"/>
                <w:lang w:val="sr-Cyrl-RS"/>
              </w:rPr>
              <w:t xml:space="preserve"> са заменом и фарбањем</w:t>
            </w:r>
          </w:p>
        </w:tc>
        <w:tc>
          <w:tcPr>
            <w:tcW w:w="424" w:type="pct"/>
            <w:shd w:val="clear" w:color="auto" w:fill="FFFFFF"/>
            <w:noWrap/>
            <w:vAlign w:val="center"/>
          </w:tcPr>
          <w:p w14:paraId="4AC92041" w14:textId="77777777" w:rsidR="00460CE4" w:rsidRPr="00CF281C" w:rsidRDefault="00460CE4" w:rsidP="000920C0">
            <w:pPr>
              <w:snapToGrid w:val="0"/>
              <w:rPr>
                <w:rFonts w:cs="Arial"/>
              </w:rPr>
            </w:pPr>
            <w:r w:rsidRPr="00CF281C">
              <w:rPr>
                <w:rFonts w:cs="Arial"/>
              </w:rPr>
              <w:t> </w:t>
            </w:r>
          </w:p>
        </w:tc>
        <w:tc>
          <w:tcPr>
            <w:tcW w:w="466" w:type="pct"/>
            <w:shd w:val="clear" w:color="auto" w:fill="FFFFFF"/>
            <w:noWrap/>
            <w:vAlign w:val="center"/>
          </w:tcPr>
          <w:p w14:paraId="20E72BD7" w14:textId="77777777" w:rsidR="00460CE4" w:rsidRPr="00CF281C" w:rsidRDefault="00460CE4" w:rsidP="000920C0">
            <w:pPr>
              <w:snapToGrid w:val="0"/>
              <w:rPr>
                <w:rFonts w:cs="Arial"/>
              </w:rPr>
            </w:pPr>
            <w:r w:rsidRPr="00CF281C">
              <w:rPr>
                <w:rFonts w:cs="Arial"/>
              </w:rPr>
              <w:t> </w:t>
            </w:r>
          </w:p>
        </w:tc>
        <w:tc>
          <w:tcPr>
            <w:tcW w:w="339" w:type="pct"/>
            <w:shd w:val="clear" w:color="auto" w:fill="FFFFFF"/>
            <w:noWrap/>
            <w:vAlign w:val="center"/>
          </w:tcPr>
          <w:p w14:paraId="5F89A2DB" w14:textId="77777777" w:rsidR="00460CE4" w:rsidRPr="00CF281C" w:rsidRDefault="00460CE4" w:rsidP="000920C0">
            <w:pPr>
              <w:snapToGrid w:val="0"/>
              <w:rPr>
                <w:rFonts w:cs="Arial"/>
              </w:rPr>
            </w:pPr>
            <w:r w:rsidRPr="00CF281C">
              <w:rPr>
                <w:rFonts w:cs="Arial"/>
              </w:rPr>
              <w:t> </w:t>
            </w:r>
          </w:p>
        </w:tc>
        <w:tc>
          <w:tcPr>
            <w:tcW w:w="551" w:type="pct"/>
            <w:shd w:val="clear" w:color="auto" w:fill="FFFFFF"/>
            <w:noWrap/>
            <w:vAlign w:val="center"/>
          </w:tcPr>
          <w:p w14:paraId="3E399DE6" w14:textId="77777777" w:rsidR="00460CE4" w:rsidRPr="00CF281C" w:rsidRDefault="00460CE4" w:rsidP="000920C0">
            <w:pPr>
              <w:snapToGrid w:val="0"/>
              <w:rPr>
                <w:rFonts w:cs="Arial"/>
              </w:rPr>
            </w:pPr>
            <w:r w:rsidRPr="00CF281C">
              <w:rPr>
                <w:rFonts w:cs="Arial"/>
              </w:rPr>
              <w:t> </w:t>
            </w:r>
          </w:p>
        </w:tc>
        <w:tc>
          <w:tcPr>
            <w:tcW w:w="552" w:type="pct"/>
            <w:shd w:val="clear" w:color="auto" w:fill="FFFFFF"/>
          </w:tcPr>
          <w:p w14:paraId="436B6170" w14:textId="77777777" w:rsidR="00460CE4" w:rsidRPr="00CF281C" w:rsidRDefault="00460CE4" w:rsidP="000920C0">
            <w:pPr>
              <w:snapToGrid w:val="0"/>
              <w:rPr>
                <w:rFonts w:cs="Arial"/>
              </w:rPr>
            </w:pPr>
          </w:p>
        </w:tc>
        <w:tc>
          <w:tcPr>
            <w:tcW w:w="574" w:type="pct"/>
            <w:shd w:val="clear" w:color="auto" w:fill="FFFFFF"/>
          </w:tcPr>
          <w:p w14:paraId="0985DA36" w14:textId="77777777" w:rsidR="00460CE4" w:rsidRPr="00CF281C" w:rsidRDefault="00460CE4" w:rsidP="000920C0">
            <w:pPr>
              <w:snapToGrid w:val="0"/>
              <w:rPr>
                <w:rFonts w:cs="Arial"/>
              </w:rPr>
            </w:pPr>
          </w:p>
        </w:tc>
        <w:tc>
          <w:tcPr>
            <w:tcW w:w="573" w:type="pct"/>
            <w:shd w:val="clear" w:color="auto" w:fill="FFFFFF"/>
          </w:tcPr>
          <w:p w14:paraId="6F10F8E5" w14:textId="77777777" w:rsidR="00460CE4" w:rsidRPr="00CF281C" w:rsidRDefault="00460CE4" w:rsidP="000920C0">
            <w:pPr>
              <w:snapToGrid w:val="0"/>
              <w:rPr>
                <w:rFonts w:cs="Arial"/>
              </w:rPr>
            </w:pPr>
          </w:p>
        </w:tc>
      </w:tr>
      <w:tr w:rsidR="00460CE4" w:rsidRPr="007511F2" w14:paraId="2299A7B6" w14:textId="77777777" w:rsidTr="000920C0">
        <w:trPr>
          <w:trHeight w:val="255"/>
        </w:trPr>
        <w:tc>
          <w:tcPr>
            <w:tcW w:w="246" w:type="pct"/>
            <w:shd w:val="clear" w:color="auto" w:fill="FFFFFF"/>
            <w:noWrap/>
            <w:vAlign w:val="center"/>
          </w:tcPr>
          <w:p w14:paraId="4286D2FE" w14:textId="77777777" w:rsidR="00460CE4" w:rsidRPr="00BA323E" w:rsidRDefault="00460CE4" w:rsidP="000920C0">
            <w:pPr>
              <w:snapToGrid w:val="0"/>
              <w:jc w:val="center"/>
              <w:rPr>
                <w:rFonts w:cs="Arial"/>
                <w:b/>
                <w:lang w:val="sr-Cyrl-CS"/>
              </w:rPr>
            </w:pPr>
            <w:r>
              <w:rPr>
                <w:rFonts w:cs="Arial"/>
                <w:b/>
              </w:rPr>
              <w:t>49</w:t>
            </w:r>
          </w:p>
        </w:tc>
        <w:tc>
          <w:tcPr>
            <w:tcW w:w="1275" w:type="pct"/>
            <w:shd w:val="clear" w:color="auto" w:fill="FFFFFF"/>
            <w:noWrap/>
            <w:vAlign w:val="center"/>
          </w:tcPr>
          <w:p w14:paraId="49592188" w14:textId="77777777" w:rsidR="00460CE4" w:rsidRPr="007511F2" w:rsidRDefault="00460CE4" w:rsidP="000920C0">
            <w:pPr>
              <w:snapToGrid w:val="0"/>
              <w:rPr>
                <w:rFonts w:cs="Arial"/>
              </w:rPr>
            </w:pPr>
            <w:r>
              <w:rPr>
                <w:rFonts w:cs="Arial"/>
              </w:rPr>
              <w:t xml:space="preserve">Фарбање </w:t>
            </w:r>
            <w:r w:rsidRPr="007511F2">
              <w:rPr>
                <w:rFonts w:cs="Arial"/>
              </w:rPr>
              <w:t>врата</w:t>
            </w:r>
          </w:p>
        </w:tc>
        <w:tc>
          <w:tcPr>
            <w:tcW w:w="424" w:type="pct"/>
            <w:shd w:val="clear" w:color="auto" w:fill="FFFFFF"/>
            <w:noWrap/>
            <w:vAlign w:val="center"/>
          </w:tcPr>
          <w:p w14:paraId="7B682E4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6C44BC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39B35F5"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471C1B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5B2218F2" w14:textId="77777777" w:rsidR="00460CE4" w:rsidRPr="007511F2" w:rsidRDefault="00460CE4" w:rsidP="000920C0">
            <w:pPr>
              <w:snapToGrid w:val="0"/>
              <w:rPr>
                <w:rFonts w:cs="Arial"/>
              </w:rPr>
            </w:pPr>
          </w:p>
        </w:tc>
        <w:tc>
          <w:tcPr>
            <w:tcW w:w="574" w:type="pct"/>
            <w:shd w:val="clear" w:color="auto" w:fill="FFFFFF"/>
          </w:tcPr>
          <w:p w14:paraId="4623D8FA" w14:textId="77777777" w:rsidR="00460CE4" w:rsidRPr="007511F2" w:rsidRDefault="00460CE4" w:rsidP="000920C0">
            <w:pPr>
              <w:snapToGrid w:val="0"/>
              <w:rPr>
                <w:rFonts w:cs="Arial"/>
              </w:rPr>
            </w:pPr>
          </w:p>
        </w:tc>
        <w:tc>
          <w:tcPr>
            <w:tcW w:w="573" w:type="pct"/>
            <w:shd w:val="clear" w:color="auto" w:fill="FFFFFF"/>
          </w:tcPr>
          <w:p w14:paraId="6847B939" w14:textId="77777777" w:rsidR="00460CE4" w:rsidRPr="007511F2" w:rsidRDefault="00460CE4" w:rsidP="000920C0">
            <w:pPr>
              <w:snapToGrid w:val="0"/>
              <w:rPr>
                <w:rFonts w:cs="Arial"/>
              </w:rPr>
            </w:pPr>
          </w:p>
        </w:tc>
      </w:tr>
      <w:tr w:rsidR="00460CE4" w:rsidRPr="007511F2" w14:paraId="208B3945" w14:textId="77777777" w:rsidTr="000920C0">
        <w:trPr>
          <w:trHeight w:val="255"/>
        </w:trPr>
        <w:tc>
          <w:tcPr>
            <w:tcW w:w="246" w:type="pct"/>
            <w:shd w:val="clear" w:color="auto" w:fill="FFFFFF"/>
            <w:noWrap/>
            <w:vAlign w:val="center"/>
          </w:tcPr>
          <w:p w14:paraId="7BC3A916"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0</w:t>
            </w:r>
          </w:p>
        </w:tc>
        <w:tc>
          <w:tcPr>
            <w:tcW w:w="1275" w:type="pct"/>
            <w:shd w:val="clear" w:color="auto" w:fill="FFFFFF"/>
            <w:noWrap/>
            <w:vAlign w:val="center"/>
          </w:tcPr>
          <w:p w14:paraId="1C3AA522"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10DDD1CF"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28C6BE7A"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B8624B6"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143B4485"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0C05318" w14:textId="77777777" w:rsidR="00460CE4" w:rsidRPr="007511F2" w:rsidRDefault="00460CE4" w:rsidP="000920C0">
            <w:pPr>
              <w:snapToGrid w:val="0"/>
              <w:rPr>
                <w:rFonts w:cs="Arial"/>
              </w:rPr>
            </w:pPr>
          </w:p>
        </w:tc>
        <w:tc>
          <w:tcPr>
            <w:tcW w:w="574" w:type="pct"/>
            <w:shd w:val="clear" w:color="auto" w:fill="FFFFFF"/>
          </w:tcPr>
          <w:p w14:paraId="2D40A313" w14:textId="77777777" w:rsidR="00460CE4" w:rsidRPr="007511F2" w:rsidRDefault="00460CE4" w:rsidP="000920C0">
            <w:pPr>
              <w:snapToGrid w:val="0"/>
              <w:rPr>
                <w:rFonts w:cs="Arial"/>
              </w:rPr>
            </w:pPr>
          </w:p>
        </w:tc>
        <w:tc>
          <w:tcPr>
            <w:tcW w:w="573" w:type="pct"/>
            <w:shd w:val="clear" w:color="auto" w:fill="FFFFFF"/>
          </w:tcPr>
          <w:p w14:paraId="23BCE433" w14:textId="77777777" w:rsidR="00460CE4" w:rsidRPr="007511F2" w:rsidRDefault="00460CE4" w:rsidP="000920C0">
            <w:pPr>
              <w:snapToGrid w:val="0"/>
              <w:rPr>
                <w:rFonts w:cs="Arial"/>
              </w:rPr>
            </w:pPr>
          </w:p>
        </w:tc>
      </w:tr>
      <w:tr w:rsidR="00460CE4" w:rsidRPr="007511F2" w14:paraId="492E74BD" w14:textId="77777777" w:rsidTr="000920C0">
        <w:trPr>
          <w:trHeight w:val="255"/>
        </w:trPr>
        <w:tc>
          <w:tcPr>
            <w:tcW w:w="246" w:type="pct"/>
            <w:shd w:val="clear" w:color="auto" w:fill="FFFFFF"/>
            <w:noWrap/>
            <w:vAlign w:val="center"/>
          </w:tcPr>
          <w:p w14:paraId="1820BD26"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1</w:t>
            </w:r>
          </w:p>
        </w:tc>
        <w:tc>
          <w:tcPr>
            <w:tcW w:w="1275" w:type="pct"/>
            <w:shd w:val="clear" w:color="auto" w:fill="FFFFFF"/>
            <w:noWrap/>
            <w:vAlign w:val="center"/>
          </w:tcPr>
          <w:p w14:paraId="3B050D4F"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w:t>
            </w:r>
            <w:r>
              <w:rPr>
                <w:rFonts w:cs="Arial"/>
                <w:lang w:val="sr-Cyrl-RS"/>
              </w:rPr>
              <w:t xml:space="preserve"> погонског сета мотора,</w:t>
            </w:r>
            <w:r w:rsidRPr="007511F2">
              <w:rPr>
                <w:rFonts w:cs="Arial"/>
              </w:rPr>
              <w:t xml:space="preserve"> преглед комплетног возила и дијагностика возила)</w:t>
            </w:r>
          </w:p>
        </w:tc>
        <w:tc>
          <w:tcPr>
            <w:tcW w:w="424" w:type="pct"/>
            <w:shd w:val="clear" w:color="auto" w:fill="FFFFFF"/>
            <w:noWrap/>
            <w:vAlign w:val="center"/>
          </w:tcPr>
          <w:p w14:paraId="4BDC5382"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E7C8AD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6AE6B05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F08FFA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745A808" w14:textId="77777777" w:rsidR="00460CE4" w:rsidRPr="007511F2" w:rsidRDefault="00460CE4" w:rsidP="000920C0">
            <w:pPr>
              <w:snapToGrid w:val="0"/>
              <w:rPr>
                <w:rFonts w:cs="Arial"/>
              </w:rPr>
            </w:pPr>
          </w:p>
        </w:tc>
        <w:tc>
          <w:tcPr>
            <w:tcW w:w="574" w:type="pct"/>
            <w:shd w:val="clear" w:color="auto" w:fill="FFFFFF"/>
          </w:tcPr>
          <w:p w14:paraId="164BEB03" w14:textId="77777777" w:rsidR="00460CE4" w:rsidRPr="007511F2" w:rsidRDefault="00460CE4" w:rsidP="000920C0">
            <w:pPr>
              <w:snapToGrid w:val="0"/>
              <w:rPr>
                <w:rFonts w:cs="Arial"/>
              </w:rPr>
            </w:pPr>
          </w:p>
        </w:tc>
        <w:tc>
          <w:tcPr>
            <w:tcW w:w="573" w:type="pct"/>
            <w:shd w:val="clear" w:color="auto" w:fill="FFFFFF"/>
          </w:tcPr>
          <w:p w14:paraId="79839D17" w14:textId="77777777" w:rsidR="00460CE4" w:rsidRPr="007511F2" w:rsidRDefault="00460CE4" w:rsidP="000920C0">
            <w:pPr>
              <w:snapToGrid w:val="0"/>
              <w:rPr>
                <w:rFonts w:cs="Arial"/>
              </w:rPr>
            </w:pPr>
          </w:p>
        </w:tc>
      </w:tr>
      <w:tr w:rsidR="00460CE4" w:rsidRPr="007511F2" w14:paraId="14EA7BD3" w14:textId="77777777" w:rsidTr="000920C0">
        <w:trPr>
          <w:trHeight w:val="282"/>
        </w:trPr>
        <w:tc>
          <w:tcPr>
            <w:tcW w:w="246" w:type="pct"/>
            <w:shd w:val="clear" w:color="auto" w:fill="FFFFFF"/>
            <w:noWrap/>
            <w:vAlign w:val="center"/>
          </w:tcPr>
          <w:p w14:paraId="16415A65"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2</w:t>
            </w:r>
          </w:p>
        </w:tc>
        <w:tc>
          <w:tcPr>
            <w:tcW w:w="1275" w:type="pct"/>
            <w:shd w:val="clear" w:color="auto" w:fill="FFFFFF"/>
            <w:noWrap/>
            <w:vAlign w:val="center"/>
          </w:tcPr>
          <w:p w14:paraId="64357F1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7359DAF0"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93128D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DF993E8"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7AABFB2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32CEF923" w14:textId="77777777" w:rsidR="00460CE4" w:rsidRPr="007511F2" w:rsidRDefault="00460CE4" w:rsidP="000920C0">
            <w:pPr>
              <w:snapToGrid w:val="0"/>
              <w:rPr>
                <w:rFonts w:cs="Arial"/>
              </w:rPr>
            </w:pPr>
          </w:p>
        </w:tc>
        <w:tc>
          <w:tcPr>
            <w:tcW w:w="574" w:type="pct"/>
            <w:shd w:val="clear" w:color="auto" w:fill="FFFFFF"/>
          </w:tcPr>
          <w:p w14:paraId="493871D5" w14:textId="77777777" w:rsidR="00460CE4" w:rsidRPr="007511F2" w:rsidRDefault="00460CE4" w:rsidP="000920C0">
            <w:pPr>
              <w:snapToGrid w:val="0"/>
              <w:rPr>
                <w:rFonts w:cs="Arial"/>
              </w:rPr>
            </w:pPr>
          </w:p>
        </w:tc>
        <w:tc>
          <w:tcPr>
            <w:tcW w:w="573" w:type="pct"/>
            <w:shd w:val="clear" w:color="auto" w:fill="FFFFFF"/>
          </w:tcPr>
          <w:p w14:paraId="1573C21C" w14:textId="77777777" w:rsidR="00460CE4" w:rsidRPr="007511F2" w:rsidRDefault="00460CE4" w:rsidP="000920C0">
            <w:pPr>
              <w:snapToGrid w:val="0"/>
              <w:rPr>
                <w:rFonts w:cs="Arial"/>
              </w:rPr>
            </w:pPr>
          </w:p>
        </w:tc>
      </w:tr>
      <w:tr w:rsidR="00460CE4" w:rsidRPr="007511F2" w14:paraId="0B6C4D44" w14:textId="77777777" w:rsidTr="000920C0">
        <w:trPr>
          <w:trHeight w:val="255"/>
        </w:trPr>
        <w:tc>
          <w:tcPr>
            <w:tcW w:w="246" w:type="pct"/>
            <w:shd w:val="clear" w:color="auto" w:fill="FFFFFF"/>
            <w:noWrap/>
            <w:vAlign w:val="center"/>
          </w:tcPr>
          <w:p w14:paraId="029D045B" w14:textId="77777777" w:rsidR="00460CE4" w:rsidRPr="00BA323E" w:rsidRDefault="00460CE4" w:rsidP="000920C0">
            <w:pPr>
              <w:snapToGrid w:val="0"/>
              <w:jc w:val="center"/>
              <w:rPr>
                <w:rFonts w:cs="Arial"/>
                <w:b/>
                <w:lang w:val="sr-Cyrl-CS"/>
              </w:rPr>
            </w:pPr>
            <w:r w:rsidRPr="00BA323E">
              <w:rPr>
                <w:rFonts w:cs="Arial"/>
                <w:b/>
              </w:rPr>
              <w:t>5</w:t>
            </w:r>
            <w:r>
              <w:rPr>
                <w:rFonts w:cs="Arial"/>
                <w:b/>
                <w:lang w:val="sr-Cyrl-CS"/>
              </w:rPr>
              <w:t>3</w:t>
            </w:r>
          </w:p>
        </w:tc>
        <w:tc>
          <w:tcPr>
            <w:tcW w:w="1275" w:type="pct"/>
            <w:shd w:val="clear" w:color="auto" w:fill="FFFFFF"/>
            <w:noWrap/>
            <w:vAlign w:val="center"/>
          </w:tcPr>
          <w:p w14:paraId="5CBCBB19"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4F629616"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2498F8"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B0D26CD"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29675F8"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138695D" w14:textId="77777777" w:rsidR="00460CE4" w:rsidRPr="007511F2" w:rsidRDefault="00460CE4" w:rsidP="000920C0">
            <w:pPr>
              <w:snapToGrid w:val="0"/>
              <w:rPr>
                <w:rFonts w:cs="Arial"/>
              </w:rPr>
            </w:pPr>
          </w:p>
        </w:tc>
        <w:tc>
          <w:tcPr>
            <w:tcW w:w="574" w:type="pct"/>
            <w:shd w:val="clear" w:color="auto" w:fill="FFFFFF"/>
          </w:tcPr>
          <w:p w14:paraId="6C2EC616" w14:textId="77777777" w:rsidR="00460CE4" w:rsidRPr="007511F2" w:rsidRDefault="00460CE4" w:rsidP="000920C0">
            <w:pPr>
              <w:snapToGrid w:val="0"/>
              <w:rPr>
                <w:rFonts w:cs="Arial"/>
              </w:rPr>
            </w:pPr>
          </w:p>
        </w:tc>
        <w:tc>
          <w:tcPr>
            <w:tcW w:w="573" w:type="pct"/>
            <w:shd w:val="clear" w:color="auto" w:fill="FFFFFF"/>
          </w:tcPr>
          <w:p w14:paraId="597227C3" w14:textId="77777777" w:rsidR="00460CE4" w:rsidRPr="007511F2" w:rsidRDefault="00460CE4" w:rsidP="000920C0">
            <w:pPr>
              <w:snapToGrid w:val="0"/>
              <w:rPr>
                <w:rFonts w:cs="Arial"/>
              </w:rPr>
            </w:pPr>
          </w:p>
        </w:tc>
      </w:tr>
      <w:tr w:rsidR="00460CE4" w:rsidRPr="007511F2" w14:paraId="259D127C" w14:textId="77777777" w:rsidTr="000920C0">
        <w:trPr>
          <w:trHeight w:val="255"/>
        </w:trPr>
        <w:tc>
          <w:tcPr>
            <w:tcW w:w="246" w:type="pct"/>
            <w:shd w:val="clear" w:color="auto" w:fill="FFFFFF"/>
            <w:noWrap/>
            <w:vAlign w:val="center"/>
          </w:tcPr>
          <w:p w14:paraId="54DCF2FB" w14:textId="77777777" w:rsidR="00460CE4" w:rsidRPr="00BA323E" w:rsidRDefault="00460CE4" w:rsidP="000920C0">
            <w:pPr>
              <w:snapToGrid w:val="0"/>
              <w:jc w:val="center"/>
              <w:rPr>
                <w:rFonts w:cs="Arial"/>
                <w:b/>
                <w:lang w:val="sr-Cyrl-CS"/>
              </w:rPr>
            </w:pPr>
            <w:r>
              <w:rPr>
                <w:rFonts w:cs="Arial"/>
                <w:b/>
                <w:lang w:val="sr-Cyrl-CS"/>
              </w:rPr>
              <w:t>54</w:t>
            </w:r>
          </w:p>
        </w:tc>
        <w:tc>
          <w:tcPr>
            <w:tcW w:w="1275" w:type="pct"/>
            <w:shd w:val="clear" w:color="auto" w:fill="FFFFFF"/>
            <w:noWrap/>
            <w:vAlign w:val="center"/>
          </w:tcPr>
          <w:p w14:paraId="3B6279C0"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4BE58A2C"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FF2A88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5B3733A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FC48E5D"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2966EAF" w14:textId="77777777" w:rsidR="00460CE4" w:rsidRPr="007511F2" w:rsidRDefault="00460CE4" w:rsidP="000920C0">
            <w:pPr>
              <w:snapToGrid w:val="0"/>
              <w:rPr>
                <w:rFonts w:cs="Arial"/>
              </w:rPr>
            </w:pPr>
          </w:p>
        </w:tc>
        <w:tc>
          <w:tcPr>
            <w:tcW w:w="574" w:type="pct"/>
            <w:shd w:val="clear" w:color="auto" w:fill="FFFFFF"/>
          </w:tcPr>
          <w:p w14:paraId="402114CD" w14:textId="77777777" w:rsidR="00460CE4" w:rsidRPr="007511F2" w:rsidRDefault="00460CE4" w:rsidP="000920C0">
            <w:pPr>
              <w:snapToGrid w:val="0"/>
              <w:rPr>
                <w:rFonts w:cs="Arial"/>
              </w:rPr>
            </w:pPr>
          </w:p>
        </w:tc>
        <w:tc>
          <w:tcPr>
            <w:tcW w:w="573" w:type="pct"/>
            <w:shd w:val="clear" w:color="auto" w:fill="FFFFFF"/>
          </w:tcPr>
          <w:p w14:paraId="5027E585" w14:textId="77777777" w:rsidR="00460CE4" w:rsidRPr="007511F2" w:rsidRDefault="00460CE4" w:rsidP="000920C0">
            <w:pPr>
              <w:snapToGrid w:val="0"/>
              <w:rPr>
                <w:rFonts w:cs="Arial"/>
              </w:rPr>
            </w:pPr>
          </w:p>
        </w:tc>
      </w:tr>
      <w:tr w:rsidR="00460CE4" w:rsidRPr="007511F2" w14:paraId="1414D831" w14:textId="77777777" w:rsidTr="000920C0">
        <w:trPr>
          <w:trHeight w:val="255"/>
        </w:trPr>
        <w:tc>
          <w:tcPr>
            <w:tcW w:w="246" w:type="pct"/>
            <w:shd w:val="clear" w:color="auto" w:fill="FFFFFF"/>
            <w:noWrap/>
            <w:vAlign w:val="center"/>
          </w:tcPr>
          <w:p w14:paraId="15DAD97E" w14:textId="77777777" w:rsidR="00460CE4" w:rsidRPr="00BA323E" w:rsidRDefault="00460CE4" w:rsidP="000920C0">
            <w:pPr>
              <w:snapToGrid w:val="0"/>
              <w:jc w:val="center"/>
              <w:rPr>
                <w:rFonts w:cs="Arial"/>
                <w:b/>
                <w:lang w:val="sr-Cyrl-CS"/>
              </w:rPr>
            </w:pPr>
            <w:r>
              <w:rPr>
                <w:rFonts w:cs="Arial"/>
                <w:b/>
                <w:lang w:val="sr-Cyrl-CS"/>
              </w:rPr>
              <w:t>55</w:t>
            </w:r>
          </w:p>
        </w:tc>
        <w:tc>
          <w:tcPr>
            <w:tcW w:w="1275" w:type="pct"/>
            <w:shd w:val="clear" w:color="auto" w:fill="FFFFFF"/>
            <w:noWrap/>
            <w:vAlign w:val="center"/>
          </w:tcPr>
          <w:p w14:paraId="07D68454"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4B9F3DEB"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7172B13"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EDC556B"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35C5915C"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76645B1" w14:textId="77777777" w:rsidR="00460CE4" w:rsidRPr="007511F2" w:rsidRDefault="00460CE4" w:rsidP="000920C0">
            <w:pPr>
              <w:snapToGrid w:val="0"/>
              <w:rPr>
                <w:rFonts w:cs="Arial"/>
              </w:rPr>
            </w:pPr>
          </w:p>
        </w:tc>
        <w:tc>
          <w:tcPr>
            <w:tcW w:w="574" w:type="pct"/>
            <w:shd w:val="clear" w:color="auto" w:fill="FFFFFF"/>
          </w:tcPr>
          <w:p w14:paraId="298C9E40" w14:textId="77777777" w:rsidR="00460CE4" w:rsidRPr="007511F2" w:rsidRDefault="00460CE4" w:rsidP="000920C0">
            <w:pPr>
              <w:snapToGrid w:val="0"/>
              <w:rPr>
                <w:rFonts w:cs="Arial"/>
              </w:rPr>
            </w:pPr>
          </w:p>
        </w:tc>
        <w:tc>
          <w:tcPr>
            <w:tcW w:w="573" w:type="pct"/>
            <w:shd w:val="clear" w:color="auto" w:fill="FFFFFF"/>
          </w:tcPr>
          <w:p w14:paraId="129FB5F9" w14:textId="77777777" w:rsidR="00460CE4" w:rsidRPr="007511F2" w:rsidRDefault="00460CE4" w:rsidP="000920C0">
            <w:pPr>
              <w:snapToGrid w:val="0"/>
              <w:rPr>
                <w:rFonts w:cs="Arial"/>
              </w:rPr>
            </w:pPr>
          </w:p>
        </w:tc>
      </w:tr>
      <w:tr w:rsidR="00460CE4" w:rsidRPr="007511F2" w14:paraId="07AAA24B" w14:textId="77777777" w:rsidTr="000920C0">
        <w:trPr>
          <w:trHeight w:val="255"/>
        </w:trPr>
        <w:tc>
          <w:tcPr>
            <w:tcW w:w="246" w:type="pct"/>
            <w:shd w:val="clear" w:color="auto" w:fill="FFFFFF"/>
            <w:noWrap/>
            <w:vAlign w:val="center"/>
          </w:tcPr>
          <w:p w14:paraId="7EB69541" w14:textId="77777777" w:rsidR="00460CE4" w:rsidRPr="00BA323E" w:rsidRDefault="00460CE4" w:rsidP="000920C0">
            <w:pPr>
              <w:snapToGrid w:val="0"/>
              <w:jc w:val="center"/>
              <w:rPr>
                <w:rFonts w:cs="Arial"/>
                <w:b/>
                <w:lang w:val="sr-Cyrl-CS"/>
              </w:rPr>
            </w:pPr>
            <w:r>
              <w:rPr>
                <w:rFonts w:cs="Arial"/>
                <w:b/>
                <w:lang w:val="sr-Cyrl-CS"/>
              </w:rPr>
              <w:t>56</w:t>
            </w:r>
          </w:p>
        </w:tc>
        <w:tc>
          <w:tcPr>
            <w:tcW w:w="1275" w:type="pct"/>
            <w:shd w:val="clear" w:color="auto" w:fill="FFFFFF"/>
            <w:noWrap/>
            <w:vAlign w:val="center"/>
          </w:tcPr>
          <w:p w14:paraId="3D88ED6D" w14:textId="77777777" w:rsidR="00460CE4" w:rsidRPr="00380FD0" w:rsidRDefault="00460CE4" w:rsidP="000920C0">
            <w:pPr>
              <w:snapToGrid w:val="0"/>
              <w:rPr>
                <w:rFonts w:cs="Arial"/>
                <w:lang w:val="sr-Cyrl-RS"/>
              </w:rPr>
            </w:pPr>
            <w:r w:rsidRPr="007511F2">
              <w:rPr>
                <w:rFonts w:cs="Arial"/>
              </w:rPr>
              <w:t>Ремонт алтернатора</w:t>
            </w:r>
            <w:r>
              <w:rPr>
                <w:rFonts w:cs="Arial"/>
                <w:lang w:val="sr-Cyrl-RS"/>
              </w:rPr>
              <w:t xml:space="preserve"> </w:t>
            </w:r>
          </w:p>
        </w:tc>
        <w:tc>
          <w:tcPr>
            <w:tcW w:w="424" w:type="pct"/>
            <w:shd w:val="clear" w:color="auto" w:fill="FFFFFF"/>
            <w:noWrap/>
            <w:vAlign w:val="center"/>
          </w:tcPr>
          <w:p w14:paraId="4909508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05633465"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49DDC90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5C74FBAF"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0EE85DFD" w14:textId="77777777" w:rsidR="00460CE4" w:rsidRPr="007511F2" w:rsidRDefault="00460CE4" w:rsidP="000920C0">
            <w:pPr>
              <w:snapToGrid w:val="0"/>
              <w:rPr>
                <w:rFonts w:cs="Arial"/>
              </w:rPr>
            </w:pPr>
          </w:p>
        </w:tc>
        <w:tc>
          <w:tcPr>
            <w:tcW w:w="574" w:type="pct"/>
            <w:shd w:val="clear" w:color="auto" w:fill="FFFFFF"/>
          </w:tcPr>
          <w:p w14:paraId="036A7E97" w14:textId="77777777" w:rsidR="00460CE4" w:rsidRPr="007511F2" w:rsidRDefault="00460CE4" w:rsidP="000920C0">
            <w:pPr>
              <w:snapToGrid w:val="0"/>
              <w:rPr>
                <w:rFonts w:cs="Arial"/>
              </w:rPr>
            </w:pPr>
          </w:p>
        </w:tc>
        <w:tc>
          <w:tcPr>
            <w:tcW w:w="573" w:type="pct"/>
            <w:shd w:val="clear" w:color="auto" w:fill="FFFFFF"/>
          </w:tcPr>
          <w:p w14:paraId="27872BDE" w14:textId="77777777" w:rsidR="00460CE4" w:rsidRPr="007511F2" w:rsidRDefault="00460CE4" w:rsidP="000920C0">
            <w:pPr>
              <w:snapToGrid w:val="0"/>
              <w:rPr>
                <w:rFonts w:cs="Arial"/>
              </w:rPr>
            </w:pPr>
          </w:p>
        </w:tc>
      </w:tr>
      <w:tr w:rsidR="00460CE4" w:rsidRPr="007511F2" w14:paraId="5AF174E0" w14:textId="77777777" w:rsidTr="000920C0">
        <w:trPr>
          <w:trHeight w:val="255"/>
        </w:trPr>
        <w:tc>
          <w:tcPr>
            <w:tcW w:w="246" w:type="pct"/>
            <w:shd w:val="clear" w:color="auto" w:fill="FFFFFF"/>
            <w:noWrap/>
            <w:vAlign w:val="center"/>
          </w:tcPr>
          <w:p w14:paraId="3820C507" w14:textId="77777777" w:rsidR="00460CE4" w:rsidRPr="00BA323E" w:rsidRDefault="00460CE4" w:rsidP="000920C0">
            <w:pPr>
              <w:snapToGrid w:val="0"/>
              <w:jc w:val="center"/>
              <w:rPr>
                <w:rFonts w:cs="Arial"/>
                <w:b/>
                <w:lang w:val="sr-Cyrl-CS"/>
              </w:rPr>
            </w:pPr>
            <w:r>
              <w:rPr>
                <w:rFonts w:cs="Arial"/>
                <w:b/>
              </w:rPr>
              <w:t>57</w:t>
            </w:r>
          </w:p>
        </w:tc>
        <w:tc>
          <w:tcPr>
            <w:tcW w:w="1275" w:type="pct"/>
            <w:shd w:val="clear" w:color="auto" w:fill="FFFFFF"/>
            <w:noWrap/>
            <w:vAlign w:val="center"/>
          </w:tcPr>
          <w:p w14:paraId="5C3376B5" w14:textId="77777777" w:rsidR="00460CE4" w:rsidRPr="00380FD0" w:rsidRDefault="00460CE4" w:rsidP="000920C0">
            <w:pPr>
              <w:snapToGrid w:val="0"/>
              <w:rPr>
                <w:rFonts w:cs="Arial"/>
                <w:lang w:val="sr-Cyrl-RS"/>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3D5DDD70"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5504E9CD"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88A4EB1"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2CF9A16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7FB11892" w14:textId="77777777" w:rsidR="00460CE4" w:rsidRPr="007511F2" w:rsidRDefault="00460CE4" w:rsidP="000920C0">
            <w:pPr>
              <w:snapToGrid w:val="0"/>
              <w:rPr>
                <w:rFonts w:cs="Arial"/>
              </w:rPr>
            </w:pPr>
          </w:p>
        </w:tc>
        <w:tc>
          <w:tcPr>
            <w:tcW w:w="574" w:type="pct"/>
            <w:shd w:val="clear" w:color="auto" w:fill="FFFFFF"/>
          </w:tcPr>
          <w:p w14:paraId="48088F6D" w14:textId="77777777" w:rsidR="00460CE4" w:rsidRPr="007511F2" w:rsidRDefault="00460CE4" w:rsidP="000920C0">
            <w:pPr>
              <w:snapToGrid w:val="0"/>
              <w:rPr>
                <w:rFonts w:cs="Arial"/>
              </w:rPr>
            </w:pPr>
          </w:p>
        </w:tc>
        <w:tc>
          <w:tcPr>
            <w:tcW w:w="573" w:type="pct"/>
            <w:shd w:val="clear" w:color="auto" w:fill="FFFFFF"/>
          </w:tcPr>
          <w:p w14:paraId="0B732224" w14:textId="77777777" w:rsidR="00460CE4" w:rsidRPr="007511F2" w:rsidRDefault="00460CE4" w:rsidP="000920C0">
            <w:pPr>
              <w:snapToGrid w:val="0"/>
              <w:rPr>
                <w:rFonts w:cs="Arial"/>
              </w:rPr>
            </w:pPr>
          </w:p>
        </w:tc>
      </w:tr>
      <w:tr w:rsidR="00460CE4" w:rsidRPr="007511F2" w14:paraId="1EF59803" w14:textId="77777777" w:rsidTr="000920C0">
        <w:trPr>
          <w:trHeight w:val="255"/>
        </w:trPr>
        <w:tc>
          <w:tcPr>
            <w:tcW w:w="246" w:type="pct"/>
            <w:shd w:val="clear" w:color="auto" w:fill="FFFFFF"/>
            <w:noWrap/>
            <w:vAlign w:val="center"/>
          </w:tcPr>
          <w:p w14:paraId="7C1D9F3F" w14:textId="77777777" w:rsidR="00460CE4" w:rsidRPr="00BA323E" w:rsidRDefault="00460CE4" w:rsidP="000920C0">
            <w:pPr>
              <w:snapToGrid w:val="0"/>
              <w:jc w:val="center"/>
              <w:rPr>
                <w:rFonts w:cs="Arial"/>
                <w:b/>
                <w:lang w:val="sr-Cyrl-CS"/>
              </w:rPr>
            </w:pPr>
            <w:r>
              <w:rPr>
                <w:rFonts w:cs="Arial"/>
                <w:b/>
              </w:rPr>
              <w:t>58</w:t>
            </w:r>
          </w:p>
        </w:tc>
        <w:tc>
          <w:tcPr>
            <w:tcW w:w="1275" w:type="pct"/>
            <w:shd w:val="clear" w:color="auto" w:fill="FFFFFF"/>
            <w:noWrap/>
            <w:vAlign w:val="center"/>
          </w:tcPr>
          <w:p w14:paraId="177326FB" w14:textId="77777777" w:rsidR="00460CE4" w:rsidRPr="00380FD0" w:rsidRDefault="00460CE4" w:rsidP="000920C0">
            <w:pPr>
              <w:snapToGrid w:val="0"/>
              <w:rPr>
                <w:rFonts w:cs="Arial"/>
                <w:lang w:val="sr-Cyrl-RS"/>
              </w:rPr>
            </w:pPr>
            <w:r w:rsidRPr="007511F2">
              <w:rPr>
                <w:rFonts w:cs="Arial"/>
              </w:rPr>
              <w:t>Ремонт електропокретача (анласера)</w:t>
            </w:r>
            <w:r>
              <w:rPr>
                <w:rFonts w:cs="Arial"/>
                <w:lang w:val="sr-Cyrl-RS"/>
              </w:rPr>
              <w:t xml:space="preserve"> </w:t>
            </w:r>
          </w:p>
        </w:tc>
        <w:tc>
          <w:tcPr>
            <w:tcW w:w="424" w:type="pct"/>
            <w:shd w:val="clear" w:color="auto" w:fill="FFFFFF"/>
            <w:noWrap/>
            <w:vAlign w:val="center"/>
          </w:tcPr>
          <w:p w14:paraId="37AB1EA9"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3AC40B11"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0DE96492"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DC3DCE7"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DFE55AB" w14:textId="77777777" w:rsidR="00460CE4" w:rsidRPr="007511F2" w:rsidRDefault="00460CE4" w:rsidP="000920C0">
            <w:pPr>
              <w:snapToGrid w:val="0"/>
              <w:rPr>
                <w:rFonts w:cs="Arial"/>
              </w:rPr>
            </w:pPr>
          </w:p>
        </w:tc>
        <w:tc>
          <w:tcPr>
            <w:tcW w:w="574" w:type="pct"/>
            <w:shd w:val="clear" w:color="auto" w:fill="FFFFFF"/>
          </w:tcPr>
          <w:p w14:paraId="51297376" w14:textId="77777777" w:rsidR="00460CE4" w:rsidRPr="007511F2" w:rsidRDefault="00460CE4" w:rsidP="000920C0">
            <w:pPr>
              <w:snapToGrid w:val="0"/>
              <w:rPr>
                <w:rFonts w:cs="Arial"/>
              </w:rPr>
            </w:pPr>
          </w:p>
        </w:tc>
        <w:tc>
          <w:tcPr>
            <w:tcW w:w="573" w:type="pct"/>
            <w:shd w:val="clear" w:color="auto" w:fill="FFFFFF"/>
          </w:tcPr>
          <w:p w14:paraId="3E3F56E6" w14:textId="77777777" w:rsidR="00460CE4" w:rsidRPr="007511F2" w:rsidRDefault="00460CE4" w:rsidP="000920C0">
            <w:pPr>
              <w:snapToGrid w:val="0"/>
              <w:rPr>
                <w:rFonts w:cs="Arial"/>
              </w:rPr>
            </w:pPr>
          </w:p>
        </w:tc>
      </w:tr>
      <w:tr w:rsidR="00460CE4" w:rsidRPr="007511F2" w14:paraId="17E20654" w14:textId="77777777" w:rsidTr="000920C0">
        <w:trPr>
          <w:trHeight w:val="255"/>
        </w:trPr>
        <w:tc>
          <w:tcPr>
            <w:tcW w:w="246" w:type="pct"/>
            <w:shd w:val="clear" w:color="auto" w:fill="FFFFFF"/>
            <w:noWrap/>
            <w:vAlign w:val="center"/>
          </w:tcPr>
          <w:p w14:paraId="4ED5787D" w14:textId="77777777" w:rsidR="00460CE4" w:rsidRPr="00BA323E" w:rsidRDefault="00460CE4" w:rsidP="000920C0">
            <w:pPr>
              <w:snapToGrid w:val="0"/>
              <w:jc w:val="center"/>
              <w:rPr>
                <w:rFonts w:cs="Arial"/>
                <w:b/>
                <w:lang w:val="sr-Cyrl-CS"/>
              </w:rPr>
            </w:pPr>
            <w:r>
              <w:rPr>
                <w:rFonts w:cs="Arial"/>
                <w:b/>
              </w:rPr>
              <w:t>59</w:t>
            </w:r>
          </w:p>
        </w:tc>
        <w:tc>
          <w:tcPr>
            <w:tcW w:w="1275" w:type="pct"/>
            <w:shd w:val="clear" w:color="auto" w:fill="FFFFFF"/>
            <w:noWrap/>
            <w:vAlign w:val="center"/>
          </w:tcPr>
          <w:p w14:paraId="6E7C4599"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3086F7E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44E0C2A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7D98CF9E"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A61D4C3"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462C1A20" w14:textId="77777777" w:rsidR="00460CE4" w:rsidRPr="007511F2" w:rsidRDefault="00460CE4" w:rsidP="000920C0">
            <w:pPr>
              <w:snapToGrid w:val="0"/>
              <w:rPr>
                <w:rFonts w:cs="Arial"/>
              </w:rPr>
            </w:pPr>
          </w:p>
        </w:tc>
        <w:tc>
          <w:tcPr>
            <w:tcW w:w="574" w:type="pct"/>
            <w:shd w:val="clear" w:color="auto" w:fill="FFFFFF"/>
          </w:tcPr>
          <w:p w14:paraId="24F31CF0" w14:textId="77777777" w:rsidR="00460CE4" w:rsidRPr="007511F2" w:rsidRDefault="00460CE4" w:rsidP="000920C0">
            <w:pPr>
              <w:snapToGrid w:val="0"/>
              <w:rPr>
                <w:rFonts w:cs="Arial"/>
              </w:rPr>
            </w:pPr>
          </w:p>
        </w:tc>
        <w:tc>
          <w:tcPr>
            <w:tcW w:w="573" w:type="pct"/>
            <w:shd w:val="clear" w:color="auto" w:fill="FFFFFF"/>
          </w:tcPr>
          <w:p w14:paraId="1DA9D877" w14:textId="77777777" w:rsidR="00460CE4" w:rsidRPr="007511F2" w:rsidRDefault="00460CE4" w:rsidP="000920C0">
            <w:pPr>
              <w:snapToGrid w:val="0"/>
              <w:rPr>
                <w:rFonts w:cs="Arial"/>
              </w:rPr>
            </w:pPr>
          </w:p>
        </w:tc>
      </w:tr>
      <w:tr w:rsidR="00460CE4" w:rsidRPr="007511F2" w14:paraId="7984779B" w14:textId="77777777" w:rsidTr="000920C0">
        <w:trPr>
          <w:trHeight w:val="255"/>
        </w:trPr>
        <w:tc>
          <w:tcPr>
            <w:tcW w:w="246" w:type="pct"/>
            <w:shd w:val="clear" w:color="auto" w:fill="FFFFFF"/>
            <w:noWrap/>
            <w:vAlign w:val="center"/>
          </w:tcPr>
          <w:p w14:paraId="551987BA" w14:textId="77777777" w:rsidR="00460CE4" w:rsidRPr="00BA323E" w:rsidRDefault="00460CE4" w:rsidP="000920C0">
            <w:pPr>
              <w:snapToGrid w:val="0"/>
              <w:jc w:val="center"/>
              <w:rPr>
                <w:rFonts w:cs="Arial"/>
                <w:b/>
                <w:lang w:val="sr-Cyrl-CS"/>
              </w:rPr>
            </w:pPr>
            <w:r w:rsidRPr="00BA323E">
              <w:rPr>
                <w:rFonts w:cs="Arial"/>
                <w:b/>
              </w:rPr>
              <w:t>6</w:t>
            </w:r>
            <w:r>
              <w:rPr>
                <w:rFonts w:cs="Arial"/>
                <w:b/>
                <w:lang w:val="sr-Cyrl-CS"/>
              </w:rPr>
              <w:t>0</w:t>
            </w:r>
          </w:p>
        </w:tc>
        <w:tc>
          <w:tcPr>
            <w:tcW w:w="1275" w:type="pct"/>
            <w:shd w:val="clear" w:color="auto" w:fill="FFFFFF"/>
            <w:noWrap/>
            <w:vAlign w:val="center"/>
          </w:tcPr>
          <w:p w14:paraId="4F78C1C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66AF2657"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685ECE24"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1817228F"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4A957581"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2C9C07C" w14:textId="77777777" w:rsidR="00460CE4" w:rsidRPr="007511F2" w:rsidRDefault="00460CE4" w:rsidP="000920C0">
            <w:pPr>
              <w:snapToGrid w:val="0"/>
              <w:rPr>
                <w:rFonts w:cs="Arial"/>
              </w:rPr>
            </w:pPr>
          </w:p>
        </w:tc>
        <w:tc>
          <w:tcPr>
            <w:tcW w:w="574" w:type="pct"/>
            <w:shd w:val="clear" w:color="auto" w:fill="FFFFFF"/>
          </w:tcPr>
          <w:p w14:paraId="70EA4117" w14:textId="77777777" w:rsidR="00460CE4" w:rsidRPr="007511F2" w:rsidRDefault="00460CE4" w:rsidP="000920C0">
            <w:pPr>
              <w:snapToGrid w:val="0"/>
              <w:rPr>
                <w:rFonts w:cs="Arial"/>
              </w:rPr>
            </w:pPr>
          </w:p>
        </w:tc>
        <w:tc>
          <w:tcPr>
            <w:tcW w:w="573" w:type="pct"/>
            <w:shd w:val="clear" w:color="auto" w:fill="FFFFFF"/>
          </w:tcPr>
          <w:p w14:paraId="65D00CB5" w14:textId="77777777" w:rsidR="00460CE4" w:rsidRPr="007511F2" w:rsidRDefault="00460CE4" w:rsidP="000920C0">
            <w:pPr>
              <w:snapToGrid w:val="0"/>
              <w:rPr>
                <w:rFonts w:cs="Arial"/>
              </w:rPr>
            </w:pPr>
          </w:p>
        </w:tc>
      </w:tr>
      <w:tr w:rsidR="00460CE4" w:rsidRPr="007511F2" w14:paraId="2D065AC0" w14:textId="77777777" w:rsidTr="000920C0">
        <w:trPr>
          <w:trHeight w:val="255"/>
        </w:trPr>
        <w:tc>
          <w:tcPr>
            <w:tcW w:w="246" w:type="pct"/>
            <w:shd w:val="clear" w:color="auto" w:fill="FFFFFF"/>
            <w:noWrap/>
            <w:vAlign w:val="center"/>
          </w:tcPr>
          <w:p w14:paraId="69ED7F2D" w14:textId="77777777" w:rsidR="00460CE4" w:rsidRPr="00BA323E" w:rsidRDefault="00460CE4" w:rsidP="000920C0">
            <w:pPr>
              <w:snapToGrid w:val="0"/>
              <w:jc w:val="center"/>
              <w:rPr>
                <w:rFonts w:cs="Arial"/>
                <w:b/>
                <w:lang w:val="sr-Cyrl-CS"/>
              </w:rPr>
            </w:pPr>
            <w:r>
              <w:rPr>
                <w:rFonts w:cs="Arial"/>
                <w:b/>
                <w:lang w:val="sr-Cyrl-CS"/>
              </w:rPr>
              <w:t>61</w:t>
            </w:r>
          </w:p>
        </w:tc>
        <w:tc>
          <w:tcPr>
            <w:tcW w:w="1275" w:type="pct"/>
            <w:shd w:val="clear" w:color="auto" w:fill="FFFFFF"/>
            <w:noWrap/>
            <w:vAlign w:val="center"/>
          </w:tcPr>
          <w:p w14:paraId="5734C394"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24" w:type="pct"/>
            <w:shd w:val="clear" w:color="auto" w:fill="FFFFFF"/>
            <w:noWrap/>
            <w:vAlign w:val="center"/>
          </w:tcPr>
          <w:p w14:paraId="1E3FE3A1" w14:textId="77777777" w:rsidR="00460CE4" w:rsidRPr="007511F2" w:rsidRDefault="00460CE4" w:rsidP="000920C0">
            <w:pPr>
              <w:snapToGrid w:val="0"/>
              <w:rPr>
                <w:rFonts w:cs="Arial"/>
              </w:rPr>
            </w:pPr>
            <w:r w:rsidRPr="007511F2">
              <w:rPr>
                <w:rFonts w:cs="Arial"/>
              </w:rPr>
              <w:t> </w:t>
            </w:r>
          </w:p>
        </w:tc>
        <w:tc>
          <w:tcPr>
            <w:tcW w:w="466" w:type="pct"/>
            <w:shd w:val="clear" w:color="auto" w:fill="FFFFFF"/>
            <w:noWrap/>
            <w:vAlign w:val="center"/>
          </w:tcPr>
          <w:p w14:paraId="140C4952" w14:textId="77777777" w:rsidR="00460CE4" w:rsidRPr="007511F2" w:rsidRDefault="00460CE4" w:rsidP="000920C0">
            <w:pPr>
              <w:snapToGrid w:val="0"/>
              <w:rPr>
                <w:rFonts w:cs="Arial"/>
              </w:rPr>
            </w:pPr>
            <w:r w:rsidRPr="007511F2">
              <w:rPr>
                <w:rFonts w:cs="Arial"/>
              </w:rPr>
              <w:t> </w:t>
            </w:r>
          </w:p>
        </w:tc>
        <w:tc>
          <w:tcPr>
            <w:tcW w:w="339" w:type="pct"/>
            <w:shd w:val="clear" w:color="auto" w:fill="FFFFFF"/>
            <w:noWrap/>
            <w:vAlign w:val="center"/>
          </w:tcPr>
          <w:p w14:paraId="36657A40" w14:textId="77777777" w:rsidR="00460CE4" w:rsidRPr="007511F2" w:rsidRDefault="00460CE4" w:rsidP="000920C0">
            <w:pPr>
              <w:snapToGrid w:val="0"/>
              <w:rPr>
                <w:rFonts w:cs="Arial"/>
              </w:rPr>
            </w:pPr>
            <w:r w:rsidRPr="007511F2">
              <w:rPr>
                <w:rFonts w:cs="Arial"/>
              </w:rPr>
              <w:t> </w:t>
            </w:r>
          </w:p>
        </w:tc>
        <w:tc>
          <w:tcPr>
            <w:tcW w:w="551" w:type="pct"/>
            <w:shd w:val="clear" w:color="auto" w:fill="FFFFFF"/>
            <w:noWrap/>
            <w:vAlign w:val="center"/>
          </w:tcPr>
          <w:p w14:paraId="6E0FAA36" w14:textId="77777777" w:rsidR="00460CE4" w:rsidRPr="007511F2" w:rsidRDefault="00460CE4" w:rsidP="000920C0">
            <w:pPr>
              <w:snapToGrid w:val="0"/>
              <w:rPr>
                <w:rFonts w:cs="Arial"/>
              </w:rPr>
            </w:pPr>
            <w:r w:rsidRPr="007511F2">
              <w:rPr>
                <w:rFonts w:cs="Arial"/>
              </w:rPr>
              <w:t> </w:t>
            </w:r>
          </w:p>
        </w:tc>
        <w:tc>
          <w:tcPr>
            <w:tcW w:w="552" w:type="pct"/>
            <w:shd w:val="clear" w:color="auto" w:fill="FFFFFF"/>
          </w:tcPr>
          <w:p w14:paraId="6A01C5F6" w14:textId="77777777" w:rsidR="00460CE4" w:rsidRPr="007511F2" w:rsidRDefault="00460CE4" w:rsidP="000920C0">
            <w:pPr>
              <w:snapToGrid w:val="0"/>
              <w:rPr>
                <w:rFonts w:cs="Arial"/>
              </w:rPr>
            </w:pPr>
          </w:p>
        </w:tc>
        <w:tc>
          <w:tcPr>
            <w:tcW w:w="574" w:type="pct"/>
            <w:shd w:val="clear" w:color="auto" w:fill="FFFFFF"/>
          </w:tcPr>
          <w:p w14:paraId="61146161" w14:textId="77777777" w:rsidR="00460CE4" w:rsidRPr="007511F2" w:rsidRDefault="00460CE4" w:rsidP="000920C0">
            <w:pPr>
              <w:snapToGrid w:val="0"/>
              <w:rPr>
                <w:rFonts w:cs="Arial"/>
              </w:rPr>
            </w:pPr>
          </w:p>
        </w:tc>
        <w:tc>
          <w:tcPr>
            <w:tcW w:w="573" w:type="pct"/>
            <w:shd w:val="clear" w:color="auto" w:fill="FFFFFF"/>
          </w:tcPr>
          <w:p w14:paraId="65E8BF78" w14:textId="77777777" w:rsidR="00460CE4" w:rsidRPr="007511F2" w:rsidRDefault="00460CE4" w:rsidP="000920C0">
            <w:pPr>
              <w:snapToGrid w:val="0"/>
              <w:rPr>
                <w:rFonts w:cs="Arial"/>
              </w:rPr>
            </w:pPr>
          </w:p>
        </w:tc>
      </w:tr>
      <w:tr w:rsidR="00460CE4" w:rsidRPr="007511F2" w14:paraId="6C3E5951" w14:textId="77777777" w:rsidTr="000920C0">
        <w:trPr>
          <w:trHeight w:val="623"/>
        </w:trPr>
        <w:tc>
          <w:tcPr>
            <w:tcW w:w="3853" w:type="pct"/>
            <w:gridSpan w:val="7"/>
            <w:shd w:val="clear" w:color="auto" w:fill="FFFFFF"/>
            <w:noWrap/>
            <w:vAlign w:val="center"/>
          </w:tcPr>
          <w:p w14:paraId="67D450C3" w14:textId="77777777" w:rsidR="00460CE4" w:rsidRPr="00BA323E" w:rsidRDefault="00460CE4" w:rsidP="000920C0">
            <w:pPr>
              <w:snapToGrid w:val="0"/>
              <w:jc w:val="right"/>
              <w:rPr>
                <w:rFonts w:cs="Arial"/>
                <w:b/>
              </w:rPr>
            </w:pPr>
            <w:r w:rsidRPr="00BA323E">
              <w:rPr>
                <w:rFonts w:cs="Arial"/>
                <w:b/>
                <w:lang w:val="sr-Cyrl-CS"/>
              </w:rPr>
              <w:t>ЗБИРНА ЈЕДИНИЧНА ЦЕНА (УКУПНА УПОРЕДНА ВРЕДНОСТ)</w:t>
            </w:r>
            <w:r w:rsidRPr="00BA323E">
              <w:rPr>
                <w:rFonts w:cs="Arial"/>
                <w:b/>
                <w:bCs/>
                <w:lang w:val="sr-Latn-CS"/>
              </w:rPr>
              <w:t xml:space="preserve">  БЕЗ ПДВ</w:t>
            </w:r>
            <w:r w:rsidRPr="00BA323E">
              <w:rPr>
                <w:rFonts w:cs="Arial"/>
                <w:b/>
                <w:bCs/>
                <w:lang w:val="sr-Cyrl-CS"/>
              </w:rPr>
              <w:t>-А</w:t>
            </w:r>
            <w:r w:rsidRPr="00BA323E">
              <w:rPr>
                <w:rFonts w:cs="Arial"/>
                <w:b/>
                <w:lang w:val="sr-Latn-CS"/>
              </w:rPr>
              <w:t>:</w:t>
            </w:r>
          </w:p>
        </w:tc>
        <w:tc>
          <w:tcPr>
            <w:tcW w:w="574" w:type="pct"/>
            <w:shd w:val="clear" w:color="auto" w:fill="FFFFFF"/>
            <w:vAlign w:val="center"/>
          </w:tcPr>
          <w:p w14:paraId="572B40F3" w14:textId="77777777" w:rsidR="00460CE4" w:rsidRPr="007511F2" w:rsidRDefault="00460CE4" w:rsidP="000920C0">
            <w:pPr>
              <w:snapToGrid w:val="0"/>
              <w:jc w:val="right"/>
              <w:rPr>
                <w:rFonts w:cs="Arial"/>
                <w:b/>
              </w:rPr>
            </w:pPr>
          </w:p>
        </w:tc>
        <w:tc>
          <w:tcPr>
            <w:tcW w:w="573" w:type="pct"/>
            <w:shd w:val="clear" w:color="auto" w:fill="FFFFFF"/>
          </w:tcPr>
          <w:p w14:paraId="31678AA3" w14:textId="77777777" w:rsidR="00460CE4" w:rsidRPr="007511F2" w:rsidRDefault="00460CE4" w:rsidP="000920C0">
            <w:pPr>
              <w:snapToGrid w:val="0"/>
              <w:jc w:val="right"/>
              <w:rPr>
                <w:rFonts w:cs="Arial"/>
                <w:b/>
              </w:rPr>
            </w:pPr>
          </w:p>
        </w:tc>
      </w:tr>
    </w:tbl>
    <w:p w14:paraId="2EF56AEB" w14:textId="77777777" w:rsidR="00460CE4" w:rsidRDefault="00460CE4" w:rsidP="00460CE4">
      <w:pPr>
        <w:snapToGrid w:val="0"/>
        <w:rPr>
          <w:rFonts w:cs="Arial"/>
          <w:i/>
          <w:lang w:val="sr-Cyrl-RS"/>
        </w:rPr>
      </w:pPr>
    </w:p>
    <w:p w14:paraId="181381D4" w14:textId="77777777" w:rsidR="00460CE4" w:rsidRDefault="00460CE4" w:rsidP="00460CE4">
      <w:pPr>
        <w:pStyle w:val="Textbody"/>
        <w:rPr>
          <w:lang w:val="sr-Cyrl-RS"/>
        </w:rPr>
      </w:pPr>
      <w:r>
        <w:rPr>
          <w:lang w:val="sr-Cyrl-RS"/>
        </w:rPr>
        <w:br w:type="page"/>
      </w:r>
    </w:p>
    <w:p w14:paraId="3F686E4B" w14:textId="77777777" w:rsidR="00460CE4" w:rsidRPr="005E0CD1" w:rsidRDefault="00460CE4" w:rsidP="00460CE4">
      <w:pPr>
        <w:snapToGrid w:val="0"/>
        <w:rPr>
          <w:rFonts w:cs="Arial"/>
          <w:i/>
          <w:lang w:val="sr-Cyrl-RS"/>
        </w:rPr>
      </w:pPr>
    </w:p>
    <w:p w14:paraId="245C09A4"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FIORINO 1.3 JTD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4"/>
        <w:gridCol w:w="3578"/>
        <w:gridCol w:w="1265"/>
        <w:gridCol w:w="1476"/>
        <w:gridCol w:w="840"/>
        <w:gridCol w:w="1686"/>
        <w:gridCol w:w="1686"/>
        <w:gridCol w:w="1683"/>
        <w:gridCol w:w="1631"/>
      </w:tblGrid>
      <w:tr w:rsidR="00460CE4" w:rsidRPr="007511F2" w14:paraId="403074E6" w14:textId="77777777" w:rsidTr="000920C0">
        <w:trPr>
          <w:cantSplit/>
          <w:trHeight w:val="1134"/>
        </w:trPr>
        <w:tc>
          <w:tcPr>
            <w:tcW w:w="271" w:type="pct"/>
            <w:shd w:val="clear" w:color="auto" w:fill="FFFFFF"/>
            <w:noWrap/>
            <w:vAlign w:val="center"/>
          </w:tcPr>
          <w:p w14:paraId="79EA9C9C" w14:textId="77777777" w:rsidR="00460CE4" w:rsidRPr="00BA323E" w:rsidRDefault="00460CE4" w:rsidP="000920C0">
            <w:pPr>
              <w:snapToGrid w:val="0"/>
              <w:jc w:val="center"/>
              <w:rPr>
                <w:rFonts w:cs="Arial"/>
                <w:b/>
                <w:bCs/>
                <w:sz w:val="14"/>
              </w:rPr>
            </w:pPr>
            <w:r w:rsidRPr="00BA323E">
              <w:rPr>
                <w:rFonts w:cs="Arial"/>
                <w:b/>
                <w:bCs/>
                <w:sz w:val="14"/>
              </w:rPr>
              <w:t>Ред.</w:t>
            </w:r>
            <w:r w:rsidRPr="00BA323E">
              <w:rPr>
                <w:rFonts w:cs="Arial"/>
                <w:b/>
                <w:bCs/>
                <w:sz w:val="14"/>
              </w:rPr>
              <w:br/>
              <w:t>број</w:t>
            </w:r>
          </w:p>
        </w:tc>
        <w:tc>
          <w:tcPr>
            <w:tcW w:w="1222" w:type="pct"/>
            <w:shd w:val="clear" w:color="auto" w:fill="FFFFFF"/>
            <w:noWrap/>
            <w:vAlign w:val="center"/>
          </w:tcPr>
          <w:p w14:paraId="38870A2D" w14:textId="77777777" w:rsidR="00460CE4" w:rsidRPr="007511F2" w:rsidRDefault="00460CE4" w:rsidP="000920C0">
            <w:pPr>
              <w:snapToGrid w:val="0"/>
              <w:jc w:val="center"/>
              <w:rPr>
                <w:rFonts w:cs="Arial"/>
                <w:b/>
                <w:bCs/>
                <w:sz w:val="14"/>
              </w:rPr>
            </w:pPr>
            <w:r w:rsidRPr="007511F2">
              <w:rPr>
                <w:rFonts w:cs="Arial"/>
                <w:b/>
                <w:bCs/>
                <w:sz w:val="14"/>
                <w:u w:val="single"/>
              </w:rPr>
              <w:t>Назив услуге</w:t>
            </w:r>
          </w:p>
        </w:tc>
        <w:tc>
          <w:tcPr>
            <w:tcW w:w="432" w:type="pct"/>
            <w:shd w:val="clear" w:color="auto" w:fill="FFFFFF"/>
            <w:noWrap/>
            <w:vAlign w:val="center"/>
          </w:tcPr>
          <w:p w14:paraId="2F9E43C7" w14:textId="77777777" w:rsidR="00460CE4" w:rsidRPr="007511F2" w:rsidRDefault="00460CE4" w:rsidP="000920C0">
            <w:pPr>
              <w:snapToGrid w:val="0"/>
              <w:jc w:val="center"/>
              <w:rPr>
                <w:rFonts w:cs="Arial"/>
                <w:b/>
                <w:bCs/>
                <w:sz w:val="14"/>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504" w:type="pct"/>
            <w:shd w:val="clear" w:color="auto" w:fill="FFFFFF"/>
            <w:noWrap/>
            <w:vAlign w:val="center"/>
          </w:tcPr>
          <w:p w14:paraId="659B048E" w14:textId="77777777" w:rsidR="00460CE4" w:rsidRPr="007511F2" w:rsidRDefault="00460CE4" w:rsidP="000920C0">
            <w:pPr>
              <w:snapToGrid w:val="0"/>
              <w:jc w:val="center"/>
              <w:rPr>
                <w:rFonts w:cs="Arial"/>
                <w:b/>
                <w:bCs/>
                <w:sz w:val="14"/>
                <w:lang w:val="sr-Cyrl-CS"/>
              </w:rPr>
            </w:pPr>
            <w:r w:rsidRPr="007511F2">
              <w:rPr>
                <w:rFonts w:cs="Arial"/>
                <w:b/>
                <w:bCs/>
                <w:sz w:val="14"/>
              </w:rPr>
              <w:t>Јед</w:t>
            </w:r>
            <w:r w:rsidRPr="007511F2">
              <w:rPr>
                <w:rFonts w:cs="Arial"/>
                <w:b/>
                <w:bCs/>
                <w:sz w:val="14"/>
                <w:lang w:val="sr-Cyrl-CS"/>
              </w:rPr>
              <w:t>.</w:t>
            </w:r>
          </w:p>
          <w:p w14:paraId="070A9E92" w14:textId="77777777" w:rsidR="00460CE4" w:rsidRPr="007511F2" w:rsidRDefault="00460CE4" w:rsidP="000920C0">
            <w:pPr>
              <w:snapToGrid w:val="0"/>
              <w:jc w:val="center"/>
              <w:rPr>
                <w:rFonts w:cs="Arial"/>
                <w:b/>
                <w:bCs/>
                <w:sz w:val="14"/>
                <w:lang w:val="sr-Cyrl-CS"/>
              </w:rPr>
            </w:pPr>
            <w:r w:rsidRPr="007511F2">
              <w:rPr>
                <w:rFonts w:cs="Arial"/>
                <w:b/>
                <w:bCs/>
                <w:sz w:val="14"/>
              </w:rPr>
              <w:t xml:space="preserve">цена дела </w:t>
            </w:r>
            <w:r w:rsidRPr="007511F2">
              <w:rPr>
                <w:rFonts w:cs="Arial"/>
                <w:b/>
                <w:bCs/>
                <w:sz w:val="14"/>
                <w:lang w:val="sr-Cyrl-CS"/>
              </w:rPr>
              <w:t>без ПДВ-а</w:t>
            </w:r>
          </w:p>
        </w:tc>
        <w:tc>
          <w:tcPr>
            <w:tcW w:w="287" w:type="pct"/>
            <w:shd w:val="clear" w:color="auto" w:fill="FFFFFF"/>
            <w:noWrap/>
            <w:textDirection w:val="btLr"/>
            <w:vAlign w:val="center"/>
          </w:tcPr>
          <w:p w14:paraId="3D71F87E"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НЧ замена делова</w:t>
            </w:r>
          </w:p>
        </w:tc>
        <w:tc>
          <w:tcPr>
            <w:tcW w:w="576" w:type="pct"/>
            <w:shd w:val="clear" w:color="auto" w:fill="FFFFFF"/>
            <w:noWrap/>
            <w:vAlign w:val="center"/>
          </w:tcPr>
          <w:p w14:paraId="5856CF1E" w14:textId="77777777" w:rsidR="00460CE4" w:rsidRPr="007511F2" w:rsidRDefault="00460CE4" w:rsidP="000920C0">
            <w:pPr>
              <w:snapToGrid w:val="0"/>
              <w:jc w:val="center"/>
              <w:rPr>
                <w:rFonts w:cs="Arial"/>
                <w:b/>
                <w:bCs/>
                <w:sz w:val="14"/>
                <w:lang w:val="sr-Latn-CS"/>
              </w:rPr>
            </w:pPr>
            <w:r w:rsidRPr="007511F2">
              <w:rPr>
                <w:rFonts w:cs="Arial"/>
                <w:b/>
                <w:bCs/>
                <w:sz w:val="14"/>
                <w:lang w:val="sr-Cyrl-CS"/>
              </w:rPr>
              <w:t>Вредност НЧ</w:t>
            </w:r>
          </w:p>
          <w:p w14:paraId="15548778" w14:textId="77777777" w:rsidR="00460CE4" w:rsidRPr="007511F2" w:rsidRDefault="00460CE4" w:rsidP="000920C0">
            <w:pPr>
              <w:snapToGrid w:val="0"/>
              <w:jc w:val="center"/>
              <w:rPr>
                <w:rFonts w:cs="Arial"/>
                <w:b/>
                <w:bCs/>
                <w:sz w:val="14"/>
                <w:lang w:val="sr-Cyrl-CS"/>
              </w:rPr>
            </w:pPr>
            <w:r w:rsidRPr="007511F2">
              <w:rPr>
                <w:rFonts w:cs="Arial"/>
                <w:b/>
                <w:bCs/>
                <w:sz w:val="14"/>
                <w:lang w:val="sr-Cyrl-CS"/>
              </w:rPr>
              <w:t>без ПДВ-а</w:t>
            </w:r>
          </w:p>
        </w:tc>
        <w:tc>
          <w:tcPr>
            <w:tcW w:w="576" w:type="pct"/>
            <w:shd w:val="clear" w:color="auto" w:fill="FFFFFF"/>
            <w:vAlign w:val="center"/>
          </w:tcPr>
          <w:p w14:paraId="66DDCAB4" w14:textId="77777777" w:rsidR="00460CE4" w:rsidRPr="007511F2" w:rsidRDefault="00460CE4" w:rsidP="000920C0">
            <w:pPr>
              <w:snapToGrid w:val="0"/>
              <w:jc w:val="center"/>
              <w:rPr>
                <w:rFonts w:cs="Arial"/>
                <w:b/>
                <w:bCs/>
                <w:sz w:val="14"/>
                <w:lang w:val="sr-Latn-CS"/>
              </w:rPr>
            </w:pPr>
            <w:r w:rsidRPr="007511F2">
              <w:rPr>
                <w:rFonts w:cs="Arial"/>
                <w:b/>
                <w:bCs/>
                <w:sz w:val="14"/>
              </w:rPr>
              <w:t>Вредност</w:t>
            </w:r>
            <w:r w:rsidRPr="007511F2">
              <w:rPr>
                <w:rFonts w:cs="Arial"/>
                <w:b/>
                <w:bCs/>
                <w:sz w:val="14"/>
              </w:rPr>
              <w:br/>
              <w:t>услуге</w:t>
            </w:r>
          </w:p>
          <w:p w14:paraId="65B63980" w14:textId="77777777" w:rsidR="00460CE4" w:rsidRPr="007511F2" w:rsidRDefault="00460CE4" w:rsidP="000920C0">
            <w:pPr>
              <w:snapToGrid w:val="0"/>
              <w:jc w:val="center"/>
              <w:rPr>
                <w:rFonts w:cs="Arial"/>
                <w:b/>
                <w:bCs/>
                <w:sz w:val="14"/>
              </w:rPr>
            </w:pPr>
            <w:r w:rsidRPr="007511F2">
              <w:rPr>
                <w:rFonts w:cs="Arial"/>
                <w:b/>
                <w:bCs/>
                <w:sz w:val="14"/>
                <w:lang w:val="sr-Cyrl-CS"/>
              </w:rPr>
              <w:t>без ПДВ-а</w:t>
            </w:r>
          </w:p>
        </w:tc>
        <w:tc>
          <w:tcPr>
            <w:tcW w:w="575" w:type="pct"/>
            <w:shd w:val="clear" w:color="auto" w:fill="FFFFFF"/>
            <w:vAlign w:val="center"/>
          </w:tcPr>
          <w:p w14:paraId="1AC8C2BD" w14:textId="77777777" w:rsidR="00460CE4" w:rsidRPr="007511F2" w:rsidRDefault="00460CE4" w:rsidP="000920C0">
            <w:pPr>
              <w:snapToGrid w:val="0"/>
              <w:jc w:val="center"/>
              <w:rPr>
                <w:rFonts w:cs="Arial"/>
                <w:b/>
                <w:bCs/>
                <w:sz w:val="14"/>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без ПДВ-а</w:t>
            </w:r>
          </w:p>
        </w:tc>
        <w:tc>
          <w:tcPr>
            <w:tcW w:w="557" w:type="pct"/>
            <w:shd w:val="clear" w:color="auto" w:fill="FFFFFF"/>
            <w:vAlign w:val="center"/>
          </w:tcPr>
          <w:p w14:paraId="22E37AF8" w14:textId="77777777" w:rsidR="00460CE4" w:rsidRPr="007511F2" w:rsidRDefault="00460CE4" w:rsidP="000920C0">
            <w:pPr>
              <w:snapToGrid w:val="0"/>
              <w:jc w:val="center"/>
              <w:rPr>
                <w:rFonts w:cs="Arial"/>
                <w:b/>
                <w:bCs/>
                <w:sz w:val="14"/>
                <w:lang w:val="sr-Cyrl-CS"/>
              </w:rPr>
            </w:pPr>
            <w:r w:rsidRPr="007511F2">
              <w:rPr>
                <w:rFonts w:cs="Arial"/>
                <w:b/>
                <w:bCs/>
                <w:sz w:val="14"/>
              </w:rPr>
              <w:t>Укупна</w:t>
            </w:r>
            <w:r w:rsidRPr="007511F2">
              <w:rPr>
                <w:rFonts w:cs="Arial"/>
                <w:b/>
                <w:bCs/>
                <w:sz w:val="14"/>
              </w:rPr>
              <w:br/>
              <w:t>вредност</w:t>
            </w:r>
            <w:r w:rsidRPr="007511F2">
              <w:rPr>
                <w:rFonts w:cs="Arial"/>
                <w:b/>
                <w:bCs/>
                <w:sz w:val="14"/>
                <w:lang w:val="sr-Cyrl-CS"/>
              </w:rPr>
              <w:t xml:space="preserve"> са</w:t>
            </w:r>
          </w:p>
          <w:p w14:paraId="0BF13950" w14:textId="77777777" w:rsidR="00460CE4" w:rsidRPr="007511F2" w:rsidRDefault="00460CE4" w:rsidP="000920C0">
            <w:pPr>
              <w:snapToGrid w:val="0"/>
              <w:jc w:val="center"/>
              <w:rPr>
                <w:rFonts w:cs="Arial"/>
                <w:b/>
                <w:bCs/>
                <w:sz w:val="14"/>
              </w:rPr>
            </w:pPr>
            <w:r w:rsidRPr="007511F2">
              <w:rPr>
                <w:rFonts w:cs="Arial"/>
                <w:b/>
                <w:bCs/>
                <w:sz w:val="14"/>
                <w:lang w:val="sr-Cyrl-CS"/>
              </w:rPr>
              <w:t>ПДВ-ом</w:t>
            </w:r>
          </w:p>
        </w:tc>
      </w:tr>
      <w:tr w:rsidR="00460CE4" w:rsidRPr="007511F2" w14:paraId="74ED34B2" w14:textId="77777777" w:rsidTr="000920C0">
        <w:trPr>
          <w:trHeight w:val="265"/>
        </w:trPr>
        <w:tc>
          <w:tcPr>
            <w:tcW w:w="271" w:type="pct"/>
            <w:shd w:val="clear" w:color="auto" w:fill="FFFFFF"/>
            <w:noWrap/>
            <w:vAlign w:val="center"/>
          </w:tcPr>
          <w:p w14:paraId="1E01764C" w14:textId="77777777" w:rsidR="00460CE4" w:rsidRPr="00BA323E" w:rsidRDefault="00460CE4" w:rsidP="000920C0">
            <w:pPr>
              <w:snapToGrid w:val="0"/>
              <w:jc w:val="center"/>
              <w:rPr>
                <w:rFonts w:cs="Arial"/>
                <w:b/>
              </w:rPr>
            </w:pPr>
            <w:r w:rsidRPr="00BA323E">
              <w:rPr>
                <w:rFonts w:cs="Arial"/>
                <w:b/>
              </w:rPr>
              <w:t>I</w:t>
            </w:r>
          </w:p>
        </w:tc>
        <w:tc>
          <w:tcPr>
            <w:tcW w:w="1222" w:type="pct"/>
            <w:shd w:val="clear" w:color="auto" w:fill="FFFFFF"/>
            <w:noWrap/>
            <w:vAlign w:val="center"/>
          </w:tcPr>
          <w:p w14:paraId="3923F3D0" w14:textId="77777777" w:rsidR="00460CE4" w:rsidRPr="007511F2" w:rsidRDefault="00460CE4" w:rsidP="000920C0">
            <w:pPr>
              <w:snapToGrid w:val="0"/>
              <w:jc w:val="center"/>
              <w:rPr>
                <w:rFonts w:cs="Arial"/>
                <w:b/>
                <w:bCs/>
                <w:iCs/>
              </w:rPr>
            </w:pPr>
            <w:r w:rsidRPr="007511F2">
              <w:rPr>
                <w:rFonts w:cs="Arial"/>
                <w:b/>
                <w:bCs/>
                <w:iCs/>
              </w:rPr>
              <w:t>II</w:t>
            </w:r>
          </w:p>
        </w:tc>
        <w:tc>
          <w:tcPr>
            <w:tcW w:w="432" w:type="pct"/>
            <w:shd w:val="clear" w:color="auto" w:fill="FFFFFF"/>
            <w:noWrap/>
            <w:vAlign w:val="center"/>
          </w:tcPr>
          <w:p w14:paraId="334D40DD" w14:textId="77777777" w:rsidR="00460CE4" w:rsidRPr="007511F2" w:rsidRDefault="00460CE4" w:rsidP="000920C0">
            <w:pPr>
              <w:snapToGrid w:val="0"/>
              <w:jc w:val="center"/>
              <w:rPr>
                <w:rFonts w:cs="Arial"/>
                <w:b/>
              </w:rPr>
            </w:pPr>
            <w:r w:rsidRPr="007511F2">
              <w:rPr>
                <w:rFonts w:cs="Arial"/>
                <w:b/>
              </w:rPr>
              <w:t>III</w:t>
            </w:r>
          </w:p>
        </w:tc>
        <w:tc>
          <w:tcPr>
            <w:tcW w:w="504" w:type="pct"/>
            <w:shd w:val="clear" w:color="auto" w:fill="FFFFFF"/>
            <w:noWrap/>
            <w:vAlign w:val="center"/>
          </w:tcPr>
          <w:p w14:paraId="35BE3102" w14:textId="77777777" w:rsidR="00460CE4" w:rsidRPr="007511F2" w:rsidRDefault="00460CE4" w:rsidP="000920C0">
            <w:pPr>
              <w:snapToGrid w:val="0"/>
              <w:jc w:val="center"/>
              <w:rPr>
                <w:rFonts w:cs="Arial"/>
                <w:b/>
              </w:rPr>
            </w:pPr>
            <w:r w:rsidRPr="007511F2">
              <w:rPr>
                <w:rFonts w:cs="Arial"/>
                <w:b/>
              </w:rPr>
              <w:t>IV</w:t>
            </w:r>
          </w:p>
        </w:tc>
        <w:tc>
          <w:tcPr>
            <w:tcW w:w="287" w:type="pct"/>
            <w:shd w:val="clear" w:color="auto" w:fill="FFFFFF"/>
            <w:noWrap/>
            <w:vAlign w:val="center"/>
          </w:tcPr>
          <w:p w14:paraId="5C6AE195" w14:textId="77777777" w:rsidR="00460CE4" w:rsidRPr="007511F2" w:rsidRDefault="00460CE4" w:rsidP="000920C0">
            <w:pPr>
              <w:snapToGrid w:val="0"/>
              <w:jc w:val="center"/>
              <w:rPr>
                <w:rFonts w:cs="Arial"/>
                <w:b/>
              </w:rPr>
            </w:pPr>
            <w:r w:rsidRPr="007511F2">
              <w:rPr>
                <w:rFonts w:cs="Arial"/>
                <w:b/>
              </w:rPr>
              <w:t>V</w:t>
            </w:r>
          </w:p>
        </w:tc>
        <w:tc>
          <w:tcPr>
            <w:tcW w:w="576" w:type="pct"/>
            <w:shd w:val="clear" w:color="auto" w:fill="FFFFFF"/>
            <w:noWrap/>
            <w:vAlign w:val="center"/>
          </w:tcPr>
          <w:p w14:paraId="0B5CF264" w14:textId="77777777" w:rsidR="00460CE4" w:rsidRPr="007511F2" w:rsidRDefault="00460CE4" w:rsidP="000920C0">
            <w:pPr>
              <w:snapToGrid w:val="0"/>
              <w:jc w:val="center"/>
              <w:rPr>
                <w:rFonts w:cs="Arial"/>
                <w:b/>
              </w:rPr>
            </w:pPr>
            <w:r w:rsidRPr="007511F2">
              <w:rPr>
                <w:rFonts w:cs="Arial"/>
                <w:b/>
              </w:rPr>
              <w:t>VI</w:t>
            </w:r>
          </w:p>
        </w:tc>
        <w:tc>
          <w:tcPr>
            <w:tcW w:w="576" w:type="pct"/>
            <w:shd w:val="clear" w:color="auto" w:fill="FFFFFF"/>
            <w:vAlign w:val="center"/>
          </w:tcPr>
          <w:p w14:paraId="07CB90F7" w14:textId="77777777" w:rsidR="00460CE4" w:rsidRPr="007511F2" w:rsidRDefault="00460CE4" w:rsidP="000920C0">
            <w:pPr>
              <w:snapToGrid w:val="0"/>
              <w:jc w:val="center"/>
              <w:rPr>
                <w:rFonts w:cs="Arial"/>
                <w:b/>
              </w:rPr>
            </w:pPr>
            <w:r w:rsidRPr="007511F2">
              <w:rPr>
                <w:rFonts w:cs="Arial"/>
                <w:b/>
              </w:rPr>
              <w:t>VII=V*VI</w:t>
            </w:r>
          </w:p>
        </w:tc>
        <w:tc>
          <w:tcPr>
            <w:tcW w:w="575" w:type="pct"/>
            <w:shd w:val="clear" w:color="auto" w:fill="FFFFFF"/>
            <w:vAlign w:val="center"/>
          </w:tcPr>
          <w:p w14:paraId="278514C5" w14:textId="77777777" w:rsidR="00460CE4" w:rsidRPr="007511F2" w:rsidRDefault="00460CE4" w:rsidP="000920C0">
            <w:pPr>
              <w:snapToGrid w:val="0"/>
              <w:jc w:val="center"/>
              <w:rPr>
                <w:rFonts w:cs="Arial"/>
                <w:b/>
              </w:rPr>
            </w:pPr>
            <w:r w:rsidRPr="007511F2">
              <w:rPr>
                <w:rFonts w:cs="Arial"/>
                <w:b/>
              </w:rPr>
              <w:t>VIII=IV+VII</w:t>
            </w:r>
          </w:p>
        </w:tc>
        <w:tc>
          <w:tcPr>
            <w:tcW w:w="557" w:type="pct"/>
            <w:shd w:val="clear" w:color="auto" w:fill="FFFFFF"/>
            <w:vAlign w:val="center"/>
          </w:tcPr>
          <w:p w14:paraId="377A9685" w14:textId="77777777" w:rsidR="00460CE4" w:rsidRPr="007511F2" w:rsidRDefault="00460CE4" w:rsidP="000920C0">
            <w:pPr>
              <w:snapToGrid w:val="0"/>
              <w:jc w:val="center"/>
              <w:rPr>
                <w:rFonts w:cs="Arial"/>
                <w:b/>
              </w:rPr>
            </w:pPr>
            <w:r w:rsidRPr="007511F2">
              <w:rPr>
                <w:rFonts w:cs="Arial"/>
                <w:b/>
              </w:rPr>
              <w:t>IX</w:t>
            </w:r>
          </w:p>
        </w:tc>
      </w:tr>
      <w:tr w:rsidR="00460CE4" w:rsidRPr="007511F2" w14:paraId="35EDEC9C" w14:textId="77777777" w:rsidTr="000920C0">
        <w:trPr>
          <w:trHeight w:val="261"/>
        </w:trPr>
        <w:tc>
          <w:tcPr>
            <w:tcW w:w="271" w:type="pct"/>
            <w:shd w:val="clear" w:color="auto" w:fill="FFFFFF"/>
            <w:noWrap/>
            <w:vAlign w:val="center"/>
          </w:tcPr>
          <w:p w14:paraId="4B0B7C56"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22" w:type="pct"/>
            <w:shd w:val="clear" w:color="auto" w:fill="FFFFFF"/>
            <w:noWrap/>
            <w:vAlign w:val="center"/>
          </w:tcPr>
          <w:p w14:paraId="12ADC9D5"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32" w:type="pct"/>
            <w:shd w:val="clear" w:color="auto" w:fill="FFFFFF"/>
            <w:noWrap/>
          </w:tcPr>
          <w:p w14:paraId="3024BB02" w14:textId="77777777" w:rsidR="00460CE4" w:rsidRPr="007511F2" w:rsidRDefault="00460CE4" w:rsidP="000920C0">
            <w:pPr>
              <w:snapToGrid w:val="0"/>
              <w:rPr>
                <w:rFonts w:cs="Arial"/>
                <w:lang w:val="sr-Latn-CS"/>
              </w:rPr>
            </w:pPr>
            <w:r w:rsidRPr="007511F2">
              <w:rPr>
                <w:rFonts w:cs="Arial"/>
                <w:lang w:val="sr-Latn-CS"/>
              </w:rPr>
              <w:t xml:space="preserve"> </w:t>
            </w:r>
          </w:p>
        </w:tc>
        <w:tc>
          <w:tcPr>
            <w:tcW w:w="504" w:type="pct"/>
            <w:shd w:val="clear" w:color="auto" w:fill="FFFFFF"/>
            <w:noWrap/>
          </w:tcPr>
          <w:p w14:paraId="0C271246" w14:textId="77777777" w:rsidR="00460CE4" w:rsidRPr="007511F2" w:rsidRDefault="00460CE4" w:rsidP="000920C0">
            <w:pPr>
              <w:snapToGrid w:val="0"/>
              <w:rPr>
                <w:rFonts w:cs="Arial"/>
                <w:lang w:val="sr-Latn-CS"/>
              </w:rPr>
            </w:pPr>
            <w:r w:rsidRPr="007511F2">
              <w:rPr>
                <w:rFonts w:cs="Arial"/>
                <w:lang w:val="sr-Latn-CS"/>
              </w:rPr>
              <w:t xml:space="preserve"> </w:t>
            </w:r>
          </w:p>
        </w:tc>
        <w:tc>
          <w:tcPr>
            <w:tcW w:w="287" w:type="pct"/>
            <w:shd w:val="clear" w:color="auto" w:fill="FFFFFF"/>
            <w:noWrap/>
          </w:tcPr>
          <w:p w14:paraId="51F4B30A" w14:textId="77777777" w:rsidR="00460CE4" w:rsidRPr="007511F2" w:rsidRDefault="00460CE4" w:rsidP="000920C0">
            <w:pPr>
              <w:snapToGrid w:val="0"/>
              <w:rPr>
                <w:rFonts w:cs="Arial"/>
                <w:lang w:val="sr-Latn-CS"/>
              </w:rPr>
            </w:pPr>
            <w:r w:rsidRPr="007511F2">
              <w:rPr>
                <w:rFonts w:cs="Arial"/>
                <w:lang w:val="sr-Latn-CS"/>
              </w:rPr>
              <w:t xml:space="preserve"> </w:t>
            </w:r>
          </w:p>
        </w:tc>
        <w:tc>
          <w:tcPr>
            <w:tcW w:w="576" w:type="pct"/>
            <w:shd w:val="clear" w:color="auto" w:fill="FFFFFF"/>
            <w:noWrap/>
          </w:tcPr>
          <w:p w14:paraId="33855589" w14:textId="77777777" w:rsidR="00460CE4" w:rsidRPr="007511F2" w:rsidRDefault="00460CE4" w:rsidP="000920C0">
            <w:pPr>
              <w:snapToGrid w:val="0"/>
              <w:rPr>
                <w:rFonts w:cs="Arial"/>
                <w:lang w:val="sr-Latn-CS"/>
              </w:rPr>
            </w:pPr>
            <w:r w:rsidRPr="007511F2">
              <w:rPr>
                <w:rFonts w:cs="Arial"/>
                <w:lang w:val="sr-Latn-CS"/>
              </w:rPr>
              <w:t xml:space="preserve"> </w:t>
            </w:r>
          </w:p>
        </w:tc>
        <w:tc>
          <w:tcPr>
            <w:tcW w:w="576" w:type="pct"/>
            <w:shd w:val="clear" w:color="auto" w:fill="FFFFFF"/>
          </w:tcPr>
          <w:p w14:paraId="1D2F2683" w14:textId="77777777" w:rsidR="00460CE4" w:rsidRPr="007511F2" w:rsidRDefault="00460CE4" w:rsidP="000920C0">
            <w:pPr>
              <w:snapToGrid w:val="0"/>
              <w:rPr>
                <w:rFonts w:cs="Arial"/>
                <w:lang w:val="sr-Latn-CS"/>
              </w:rPr>
            </w:pPr>
          </w:p>
        </w:tc>
        <w:tc>
          <w:tcPr>
            <w:tcW w:w="575" w:type="pct"/>
            <w:shd w:val="clear" w:color="auto" w:fill="FFFFFF"/>
          </w:tcPr>
          <w:p w14:paraId="34E53CD8" w14:textId="77777777" w:rsidR="00460CE4" w:rsidRPr="007511F2" w:rsidRDefault="00460CE4" w:rsidP="000920C0">
            <w:pPr>
              <w:snapToGrid w:val="0"/>
              <w:rPr>
                <w:rFonts w:cs="Arial"/>
                <w:lang w:val="sr-Latn-CS"/>
              </w:rPr>
            </w:pPr>
          </w:p>
        </w:tc>
        <w:tc>
          <w:tcPr>
            <w:tcW w:w="557" w:type="pct"/>
            <w:shd w:val="clear" w:color="auto" w:fill="FFFFFF"/>
          </w:tcPr>
          <w:p w14:paraId="595BE85C" w14:textId="77777777" w:rsidR="00460CE4" w:rsidRPr="007511F2" w:rsidRDefault="00460CE4" w:rsidP="000920C0">
            <w:pPr>
              <w:snapToGrid w:val="0"/>
              <w:rPr>
                <w:rFonts w:cs="Arial"/>
                <w:lang w:val="sr-Latn-CS"/>
              </w:rPr>
            </w:pPr>
          </w:p>
        </w:tc>
      </w:tr>
      <w:tr w:rsidR="00460CE4" w:rsidRPr="007511F2" w14:paraId="1E1724BD" w14:textId="77777777" w:rsidTr="000920C0">
        <w:trPr>
          <w:trHeight w:val="261"/>
        </w:trPr>
        <w:tc>
          <w:tcPr>
            <w:tcW w:w="271" w:type="pct"/>
            <w:shd w:val="clear" w:color="auto" w:fill="FFFFFF"/>
            <w:noWrap/>
            <w:vAlign w:val="center"/>
          </w:tcPr>
          <w:p w14:paraId="039AF8B0" w14:textId="77777777" w:rsidR="00460CE4" w:rsidRPr="00BA323E" w:rsidRDefault="00460CE4" w:rsidP="000920C0">
            <w:pPr>
              <w:snapToGrid w:val="0"/>
              <w:jc w:val="center"/>
              <w:rPr>
                <w:rFonts w:cs="Arial"/>
                <w:b/>
              </w:rPr>
            </w:pPr>
            <w:r w:rsidRPr="00BA323E">
              <w:rPr>
                <w:rFonts w:cs="Arial"/>
                <w:b/>
              </w:rPr>
              <w:t>2</w:t>
            </w:r>
          </w:p>
        </w:tc>
        <w:tc>
          <w:tcPr>
            <w:tcW w:w="1222" w:type="pct"/>
            <w:shd w:val="clear" w:color="auto" w:fill="FFFFFF"/>
            <w:noWrap/>
            <w:vAlign w:val="center"/>
          </w:tcPr>
          <w:p w14:paraId="6B432D82"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32" w:type="pct"/>
            <w:shd w:val="clear" w:color="auto" w:fill="FFFFFF"/>
            <w:noWrap/>
            <w:vAlign w:val="center"/>
          </w:tcPr>
          <w:p w14:paraId="0B35CF90" w14:textId="77777777" w:rsidR="00460CE4" w:rsidRPr="007511F2" w:rsidRDefault="00460CE4" w:rsidP="000920C0">
            <w:pPr>
              <w:snapToGrid w:val="0"/>
              <w:rPr>
                <w:rFonts w:cs="Arial"/>
              </w:rPr>
            </w:pPr>
          </w:p>
        </w:tc>
        <w:tc>
          <w:tcPr>
            <w:tcW w:w="504" w:type="pct"/>
            <w:shd w:val="clear" w:color="auto" w:fill="FFFFFF"/>
            <w:noWrap/>
            <w:vAlign w:val="center"/>
          </w:tcPr>
          <w:p w14:paraId="2A687A31" w14:textId="77777777" w:rsidR="00460CE4" w:rsidRPr="007511F2" w:rsidRDefault="00460CE4" w:rsidP="000920C0">
            <w:pPr>
              <w:snapToGrid w:val="0"/>
              <w:rPr>
                <w:rFonts w:cs="Arial"/>
              </w:rPr>
            </w:pPr>
          </w:p>
        </w:tc>
        <w:tc>
          <w:tcPr>
            <w:tcW w:w="287" w:type="pct"/>
            <w:shd w:val="clear" w:color="auto" w:fill="FFFFFF"/>
            <w:noWrap/>
            <w:vAlign w:val="center"/>
          </w:tcPr>
          <w:p w14:paraId="05246A18" w14:textId="77777777" w:rsidR="00460CE4" w:rsidRPr="007511F2" w:rsidRDefault="00460CE4" w:rsidP="000920C0">
            <w:pPr>
              <w:snapToGrid w:val="0"/>
              <w:rPr>
                <w:rFonts w:cs="Arial"/>
              </w:rPr>
            </w:pPr>
          </w:p>
        </w:tc>
        <w:tc>
          <w:tcPr>
            <w:tcW w:w="576" w:type="pct"/>
            <w:shd w:val="clear" w:color="auto" w:fill="FFFFFF"/>
            <w:noWrap/>
            <w:vAlign w:val="center"/>
          </w:tcPr>
          <w:p w14:paraId="6106C859" w14:textId="77777777" w:rsidR="00460CE4" w:rsidRPr="007511F2" w:rsidRDefault="00460CE4" w:rsidP="000920C0">
            <w:pPr>
              <w:snapToGrid w:val="0"/>
              <w:rPr>
                <w:rFonts w:cs="Arial"/>
              </w:rPr>
            </w:pPr>
          </w:p>
        </w:tc>
        <w:tc>
          <w:tcPr>
            <w:tcW w:w="576" w:type="pct"/>
            <w:shd w:val="clear" w:color="auto" w:fill="FFFFFF"/>
          </w:tcPr>
          <w:p w14:paraId="5C40EFEC" w14:textId="77777777" w:rsidR="00460CE4" w:rsidRPr="007511F2" w:rsidRDefault="00460CE4" w:rsidP="000920C0">
            <w:pPr>
              <w:snapToGrid w:val="0"/>
              <w:rPr>
                <w:rFonts w:cs="Arial"/>
              </w:rPr>
            </w:pPr>
          </w:p>
        </w:tc>
        <w:tc>
          <w:tcPr>
            <w:tcW w:w="575" w:type="pct"/>
            <w:shd w:val="clear" w:color="auto" w:fill="FFFFFF"/>
          </w:tcPr>
          <w:p w14:paraId="424118A9" w14:textId="77777777" w:rsidR="00460CE4" w:rsidRPr="007511F2" w:rsidRDefault="00460CE4" w:rsidP="000920C0">
            <w:pPr>
              <w:snapToGrid w:val="0"/>
              <w:rPr>
                <w:rFonts w:cs="Arial"/>
              </w:rPr>
            </w:pPr>
          </w:p>
        </w:tc>
        <w:tc>
          <w:tcPr>
            <w:tcW w:w="557" w:type="pct"/>
            <w:shd w:val="clear" w:color="auto" w:fill="FFFFFF"/>
          </w:tcPr>
          <w:p w14:paraId="565BE2C3" w14:textId="77777777" w:rsidR="00460CE4" w:rsidRPr="007511F2" w:rsidRDefault="00460CE4" w:rsidP="000920C0">
            <w:pPr>
              <w:snapToGrid w:val="0"/>
              <w:rPr>
                <w:rFonts w:cs="Arial"/>
              </w:rPr>
            </w:pPr>
          </w:p>
        </w:tc>
      </w:tr>
      <w:tr w:rsidR="00460CE4" w:rsidRPr="007511F2" w14:paraId="212EC8BA" w14:textId="77777777" w:rsidTr="000920C0">
        <w:trPr>
          <w:trHeight w:val="261"/>
        </w:trPr>
        <w:tc>
          <w:tcPr>
            <w:tcW w:w="271" w:type="pct"/>
            <w:shd w:val="clear" w:color="auto" w:fill="FFFFFF"/>
            <w:noWrap/>
            <w:vAlign w:val="center"/>
          </w:tcPr>
          <w:p w14:paraId="78E92E97" w14:textId="77777777" w:rsidR="00460CE4" w:rsidRPr="00BA323E" w:rsidRDefault="00460CE4" w:rsidP="000920C0">
            <w:pPr>
              <w:snapToGrid w:val="0"/>
              <w:jc w:val="center"/>
              <w:rPr>
                <w:rFonts w:cs="Arial"/>
                <w:b/>
              </w:rPr>
            </w:pPr>
            <w:r w:rsidRPr="00BA323E">
              <w:rPr>
                <w:rFonts w:cs="Arial"/>
                <w:b/>
              </w:rPr>
              <w:t>3</w:t>
            </w:r>
          </w:p>
        </w:tc>
        <w:tc>
          <w:tcPr>
            <w:tcW w:w="1222" w:type="pct"/>
            <w:shd w:val="clear" w:color="auto" w:fill="FFFFFF"/>
            <w:noWrap/>
            <w:vAlign w:val="center"/>
          </w:tcPr>
          <w:p w14:paraId="24AD3F15" w14:textId="77777777" w:rsidR="00460CE4" w:rsidRPr="007511F2" w:rsidRDefault="00460CE4" w:rsidP="000920C0">
            <w:pPr>
              <w:snapToGrid w:val="0"/>
              <w:rPr>
                <w:rFonts w:cs="Arial"/>
              </w:rPr>
            </w:pPr>
            <w:r>
              <w:rPr>
                <w:rFonts w:cs="Arial"/>
              </w:rPr>
              <w:t>Kочн</w:t>
            </w:r>
            <w:r>
              <w:rPr>
                <w:rFonts w:cs="Arial"/>
                <w:lang w:val="sr-Cyrl-RS"/>
              </w:rPr>
              <w:t>и</w:t>
            </w:r>
            <w:r>
              <w:rPr>
                <w:rFonts w:cs="Arial"/>
              </w:rPr>
              <w:t xml:space="preserve"> добош</w:t>
            </w:r>
            <w:r>
              <w:rPr>
                <w:rFonts w:cs="Arial"/>
                <w:lang w:val="sr-Cyrl-RS"/>
              </w:rPr>
              <w:t xml:space="preserve"> са заменом</w:t>
            </w:r>
          </w:p>
        </w:tc>
        <w:tc>
          <w:tcPr>
            <w:tcW w:w="432" w:type="pct"/>
            <w:shd w:val="clear" w:color="auto" w:fill="FFFFFF"/>
            <w:noWrap/>
            <w:vAlign w:val="center"/>
          </w:tcPr>
          <w:p w14:paraId="2559D595" w14:textId="77777777" w:rsidR="00460CE4" w:rsidRPr="007511F2" w:rsidRDefault="00460CE4" w:rsidP="000920C0">
            <w:pPr>
              <w:snapToGrid w:val="0"/>
              <w:rPr>
                <w:rFonts w:cs="Arial"/>
              </w:rPr>
            </w:pPr>
          </w:p>
        </w:tc>
        <w:tc>
          <w:tcPr>
            <w:tcW w:w="504" w:type="pct"/>
            <w:shd w:val="clear" w:color="auto" w:fill="FFFFFF"/>
            <w:noWrap/>
            <w:vAlign w:val="center"/>
          </w:tcPr>
          <w:p w14:paraId="02637D84" w14:textId="77777777" w:rsidR="00460CE4" w:rsidRPr="007511F2" w:rsidRDefault="00460CE4" w:rsidP="000920C0">
            <w:pPr>
              <w:snapToGrid w:val="0"/>
              <w:rPr>
                <w:rFonts w:cs="Arial"/>
              </w:rPr>
            </w:pPr>
          </w:p>
        </w:tc>
        <w:tc>
          <w:tcPr>
            <w:tcW w:w="287" w:type="pct"/>
            <w:shd w:val="clear" w:color="auto" w:fill="FFFFFF"/>
            <w:noWrap/>
            <w:vAlign w:val="center"/>
          </w:tcPr>
          <w:p w14:paraId="3DD2CFE6" w14:textId="77777777" w:rsidR="00460CE4" w:rsidRPr="007511F2" w:rsidRDefault="00460CE4" w:rsidP="000920C0">
            <w:pPr>
              <w:snapToGrid w:val="0"/>
              <w:rPr>
                <w:rFonts w:cs="Arial"/>
              </w:rPr>
            </w:pPr>
          </w:p>
        </w:tc>
        <w:tc>
          <w:tcPr>
            <w:tcW w:w="576" w:type="pct"/>
            <w:shd w:val="clear" w:color="auto" w:fill="FFFFFF"/>
            <w:noWrap/>
            <w:vAlign w:val="center"/>
          </w:tcPr>
          <w:p w14:paraId="5B7E8512" w14:textId="77777777" w:rsidR="00460CE4" w:rsidRPr="007511F2" w:rsidRDefault="00460CE4" w:rsidP="000920C0">
            <w:pPr>
              <w:snapToGrid w:val="0"/>
              <w:rPr>
                <w:rFonts w:cs="Arial"/>
              </w:rPr>
            </w:pPr>
          </w:p>
        </w:tc>
        <w:tc>
          <w:tcPr>
            <w:tcW w:w="576" w:type="pct"/>
            <w:shd w:val="clear" w:color="auto" w:fill="FFFFFF"/>
          </w:tcPr>
          <w:p w14:paraId="1FC3DE34" w14:textId="77777777" w:rsidR="00460CE4" w:rsidRPr="007511F2" w:rsidRDefault="00460CE4" w:rsidP="000920C0">
            <w:pPr>
              <w:snapToGrid w:val="0"/>
              <w:rPr>
                <w:rFonts w:cs="Arial"/>
              </w:rPr>
            </w:pPr>
          </w:p>
        </w:tc>
        <w:tc>
          <w:tcPr>
            <w:tcW w:w="575" w:type="pct"/>
            <w:shd w:val="clear" w:color="auto" w:fill="FFFFFF"/>
          </w:tcPr>
          <w:p w14:paraId="3830427D" w14:textId="77777777" w:rsidR="00460CE4" w:rsidRPr="007511F2" w:rsidRDefault="00460CE4" w:rsidP="000920C0">
            <w:pPr>
              <w:snapToGrid w:val="0"/>
              <w:rPr>
                <w:rFonts w:cs="Arial"/>
              </w:rPr>
            </w:pPr>
          </w:p>
        </w:tc>
        <w:tc>
          <w:tcPr>
            <w:tcW w:w="557" w:type="pct"/>
            <w:shd w:val="clear" w:color="auto" w:fill="FFFFFF"/>
          </w:tcPr>
          <w:p w14:paraId="2E7387D5" w14:textId="77777777" w:rsidR="00460CE4" w:rsidRPr="007511F2" w:rsidRDefault="00460CE4" w:rsidP="000920C0">
            <w:pPr>
              <w:snapToGrid w:val="0"/>
              <w:rPr>
                <w:rFonts w:cs="Arial"/>
              </w:rPr>
            </w:pPr>
          </w:p>
        </w:tc>
      </w:tr>
      <w:tr w:rsidR="00460CE4" w:rsidRPr="007511F2" w14:paraId="348F5B79" w14:textId="77777777" w:rsidTr="000920C0">
        <w:trPr>
          <w:trHeight w:val="261"/>
        </w:trPr>
        <w:tc>
          <w:tcPr>
            <w:tcW w:w="271" w:type="pct"/>
            <w:shd w:val="clear" w:color="auto" w:fill="FFFFFF"/>
            <w:noWrap/>
            <w:vAlign w:val="center"/>
          </w:tcPr>
          <w:p w14:paraId="1AD752F3" w14:textId="77777777" w:rsidR="00460CE4" w:rsidRPr="00BA323E" w:rsidRDefault="00460CE4" w:rsidP="000920C0">
            <w:pPr>
              <w:snapToGrid w:val="0"/>
              <w:jc w:val="center"/>
              <w:rPr>
                <w:rFonts w:cs="Arial"/>
                <w:b/>
              </w:rPr>
            </w:pPr>
            <w:r w:rsidRPr="00BA323E">
              <w:rPr>
                <w:rFonts w:cs="Arial"/>
                <w:b/>
              </w:rPr>
              <w:t>4</w:t>
            </w:r>
          </w:p>
        </w:tc>
        <w:tc>
          <w:tcPr>
            <w:tcW w:w="1222" w:type="pct"/>
            <w:shd w:val="clear" w:color="auto" w:fill="FFFFFF"/>
            <w:noWrap/>
            <w:vAlign w:val="center"/>
          </w:tcPr>
          <w:p w14:paraId="519603C7" w14:textId="77777777" w:rsidR="00460CE4" w:rsidRPr="007511F2" w:rsidRDefault="00460CE4" w:rsidP="000920C0">
            <w:pPr>
              <w:snapToGrid w:val="0"/>
              <w:rPr>
                <w:rFonts w:cs="Arial"/>
              </w:rPr>
            </w:pPr>
            <w:r>
              <w:rPr>
                <w:rFonts w:cs="Arial"/>
                <w:lang w:val="sr-Cyrl-RS"/>
              </w:rPr>
              <w:t>П</w:t>
            </w:r>
            <w:r>
              <w:rPr>
                <w:rFonts w:cs="Arial"/>
              </w:rPr>
              <w:t>акнов</w:t>
            </w:r>
            <w:r>
              <w:rPr>
                <w:rFonts w:cs="Arial"/>
                <w:lang w:val="sr-Cyrl-RS"/>
              </w:rPr>
              <w:t xml:space="preserve">и </w:t>
            </w:r>
            <w:r w:rsidRPr="007511F2">
              <w:rPr>
                <w:rFonts w:cs="Arial"/>
              </w:rPr>
              <w:t>(са опругама, ексцентрима и носачима)</w:t>
            </w:r>
            <w:r>
              <w:rPr>
                <w:rFonts w:cs="Arial"/>
                <w:lang w:val="sr-Cyrl-RS"/>
              </w:rPr>
              <w:t xml:space="preserve"> са заменом</w:t>
            </w:r>
          </w:p>
        </w:tc>
        <w:tc>
          <w:tcPr>
            <w:tcW w:w="432" w:type="pct"/>
            <w:shd w:val="clear" w:color="auto" w:fill="FFFFFF"/>
            <w:noWrap/>
            <w:vAlign w:val="center"/>
          </w:tcPr>
          <w:p w14:paraId="031BB86C" w14:textId="77777777" w:rsidR="00460CE4" w:rsidRPr="007511F2" w:rsidRDefault="00460CE4" w:rsidP="000920C0">
            <w:pPr>
              <w:snapToGrid w:val="0"/>
              <w:rPr>
                <w:rFonts w:cs="Arial"/>
              </w:rPr>
            </w:pPr>
          </w:p>
        </w:tc>
        <w:tc>
          <w:tcPr>
            <w:tcW w:w="504" w:type="pct"/>
            <w:shd w:val="clear" w:color="auto" w:fill="FFFFFF"/>
            <w:noWrap/>
            <w:vAlign w:val="center"/>
          </w:tcPr>
          <w:p w14:paraId="597EB384" w14:textId="77777777" w:rsidR="00460CE4" w:rsidRPr="007511F2" w:rsidRDefault="00460CE4" w:rsidP="000920C0">
            <w:pPr>
              <w:snapToGrid w:val="0"/>
              <w:rPr>
                <w:rFonts w:cs="Arial"/>
              </w:rPr>
            </w:pPr>
          </w:p>
        </w:tc>
        <w:tc>
          <w:tcPr>
            <w:tcW w:w="287" w:type="pct"/>
            <w:shd w:val="clear" w:color="auto" w:fill="FFFFFF"/>
            <w:noWrap/>
            <w:vAlign w:val="center"/>
          </w:tcPr>
          <w:p w14:paraId="6CB9B634" w14:textId="77777777" w:rsidR="00460CE4" w:rsidRPr="007511F2" w:rsidRDefault="00460CE4" w:rsidP="000920C0">
            <w:pPr>
              <w:snapToGrid w:val="0"/>
              <w:rPr>
                <w:rFonts w:cs="Arial"/>
              </w:rPr>
            </w:pPr>
          </w:p>
        </w:tc>
        <w:tc>
          <w:tcPr>
            <w:tcW w:w="576" w:type="pct"/>
            <w:shd w:val="clear" w:color="auto" w:fill="FFFFFF"/>
            <w:noWrap/>
            <w:vAlign w:val="center"/>
          </w:tcPr>
          <w:p w14:paraId="2B8FE546" w14:textId="77777777" w:rsidR="00460CE4" w:rsidRPr="007511F2" w:rsidRDefault="00460CE4" w:rsidP="000920C0">
            <w:pPr>
              <w:snapToGrid w:val="0"/>
              <w:rPr>
                <w:rFonts w:cs="Arial"/>
              </w:rPr>
            </w:pPr>
          </w:p>
        </w:tc>
        <w:tc>
          <w:tcPr>
            <w:tcW w:w="576" w:type="pct"/>
            <w:shd w:val="clear" w:color="auto" w:fill="FFFFFF"/>
          </w:tcPr>
          <w:p w14:paraId="4A5B75FC" w14:textId="77777777" w:rsidR="00460CE4" w:rsidRPr="007511F2" w:rsidRDefault="00460CE4" w:rsidP="000920C0">
            <w:pPr>
              <w:snapToGrid w:val="0"/>
              <w:rPr>
                <w:rFonts w:cs="Arial"/>
              </w:rPr>
            </w:pPr>
          </w:p>
        </w:tc>
        <w:tc>
          <w:tcPr>
            <w:tcW w:w="575" w:type="pct"/>
            <w:shd w:val="clear" w:color="auto" w:fill="FFFFFF"/>
          </w:tcPr>
          <w:p w14:paraId="31CA304C" w14:textId="77777777" w:rsidR="00460CE4" w:rsidRPr="007511F2" w:rsidRDefault="00460CE4" w:rsidP="000920C0">
            <w:pPr>
              <w:snapToGrid w:val="0"/>
              <w:rPr>
                <w:rFonts w:cs="Arial"/>
              </w:rPr>
            </w:pPr>
          </w:p>
        </w:tc>
        <w:tc>
          <w:tcPr>
            <w:tcW w:w="557" w:type="pct"/>
            <w:shd w:val="clear" w:color="auto" w:fill="FFFFFF"/>
          </w:tcPr>
          <w:p w14:paraId="34AB8EBB" w14:textId="77777777" w:rsidR="00460CE4" w:rsidRPr="007511F2" w:rsidRDefault="00460CE4" w:rsidP="000920C0">
            <w:pPr>
              <w:snapToGrid w:val="0"/>
              <w:rPr>
                <w:rFonts w:cs="Arial"/>
              </w:rPr>
            </w:pPr>
          </w:p>
        </w:tc>
      </w:tr>
      <w:tr w:rsidR="00460CE4" w:rsidRPr="007511F2" w14:paraId="668DDBBC" w14:textId="77777777" w:rsidTr="000920C0">
        <w:trPr>
          <w:trHeight w:val="261"/>
        </w:trPr>
        <w:tc>
          <w:tcPr>
            <w:tcW w:w="271" w:type="pct"/>
            <w:shd w:val="clear" w:color="auto" w:fill="FFFFFF"/>
            <w:noWrap/>
            <w:vAlign w:val="center"/>
          </w:tcPr>
          <w:p w14:paraId="7AB50BFE" w14:textId="77777777" w:rsidR="00460CE4" w:rsidRPr="00BA323E" w:rsidRDefault="00460CE4" w:rsidP="000920C0">
            <w:pPr>
              <w:snapToGrid w:val="0"/>
              <w:jc w:val="center"/>
              <w:rPr>
                <w:rFonts w:cs="Arial"/>
                <w:b/>
              </w:rPr>
            </w:pPr>
            <w:r w:rsidRPr="00BA323E">
              <w:rPr>
                <w:rFonts w:cs="Arial"/>
                <w:b/>
              </w:rPr>
              <w:t>5</w:t>
            </w:r>
          </w:p>
        </w:tc>
        <w:tc>
          <w:tcPr>
            <w:tcW w:w="1222" w:type="pct"/>
            <w:shd w:val="clear" w:color="auto" w:fill="FFFFFF"/>
            <w:noWrap/>
            <w:vAlign w:val="center"/>
          </w:tcPr>
          <w:p w14:paraId="0E9A03B7" w14:textId="77777777" w:rsidR="00460CE4" w:rsidRPr="007511F2" w:rsidRDefault="00460CE4" w:rsidP="000920C0">
            <w:pPr>
              <w:snapToGrid w:val="0"/>
              <w:rPr>
                <w:rFonts w:cs="Arial"/>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w:t>
            </w:r>
          </w:p>
        </w:tc>
        <w:tc>
          <w:tcPr>
            <w:tcW w:w="432" w:type="pct"/>
            <w:shd w:val="clear" w:color="auto" w:fill="FFFFFF"/>
            <w:noWrap/>
            <w:vAlign w:val="center"/>
          </w:tcPr>
          <w:p w14:paraId="458D4172" w14:textId="77777777" w:rsidR="00460CE4" w:rsidRPr="007511F2" w:rsidRDefault="00460CE4" w:rsidP="000920C0">
            <w:pPr>
              <w:snapToGrid w:val="0"/>
              <w:rPr>
                <w:rFonts w:cs="Arial"/>
              </w:rPr>
            </w:pPr>
          </w:p>
        </w:tc>
        <w:tc>
          <w:tcPr>
            <w:tcW w:w="504" w:type="pct"/>
            <w:shd w:val="clear" w:color="auto" w:fill="FFFFFF"/>
            <w:noWrap/>
            <w:vAlign w:val="center"/>
          </w:tcPr>
          <w:p w14:paraId="57149492" w14:textId="77777777" w:rsidR="00460CE4" w:rsidRPr="007511F2" w:rsidRDefault="00460CE4" w:rsidP="000920C0">
            <w:pPr>
              <w:snapToGrid w:val="0"/>
              <w:rPr>
                <w:rFonts w:cs="Arial"/>
              </w:rPr>
            </w:pPr>
          </w:p>
        </w:tc>
        <w:tc>
          <w:tcPr>
            <w:tcW w:w="287" w:type="pct"/>
            <w:shd w:val="clear" w:color="auto" w:fill="FFFFFF"/>
            <w:noWrap/>
            <w:vAlign w:val="center"/>
          </w:tcPr>
          <w:p w14:paraId="4B947CEE" w14:textId="77777777" w:rsidR="00460CE4" w:rsidRPr="007511F2" w:rsidRDefault="00460CE4" w:rsidP="000920C0">
            <w:pPr>
              <w:snapToGrid w:val="0"/>
              <w:rPr>
                <w:rFonts w:cs="Arial"/>
              </w:rPr>
            </w:pPr>
          </w:p>
        </w:tc>
        <w:tc>
          <w:tcPr>
            <w:tcW w:w="576" w:type="pct"/>
            <w:shd w:val="clear" w:color="auto" w:fill="FFFFFF"/>
            <w:noWrap/>
            <w:vAlign w:val="center"/>
          </w:tcPr>
          <w:p w14:paraId="1A8992C6" w14:textId="77777777" w:rsidR="00460CE4" w:rsidRPr="007511F2" w:rsidRDefault="00460CE4" w:rsidP="000920C0">
            <w:pPr>
              <w:snapToGrid w:val="0"/>
              <w:rPr>
                <w:rFonts w:cs="Arial"/>
              </w:rPr>
            </w:pPr>
          </w:p>
        </w:tc>
        <w:tc>
          <w:tcPr>
            <w:tcW w:w="576" w:type="pct"/>
            <w:shd w:val="clear" w:color="auto" w:fill="FFFFFF"/>
          </w:tcPr>
          <w:p w14:paraId="2AD08761" w14:textId="77777777" w:rsidR="00460CE4" w:rsidRPr="007511F2" w:rsidRDefault="00460CE4" w:rsidP="000920C0">
            <w:pPr>
              <w:snapToGrid w:val="0"/>
              <w:rPr>
                <w:rFonts w:cs="Arial"/>
              </w:rPr>
            </w:pPr>
          </w:p>
        </w:tc>
        <w:tc>
          <w:tcPr>
            <w:tcW w:w="575" w:type="pct"/>
            <w:shd w:val="clear" w:color="auto" w:fill="FFFFFF"/>
          </w:tcPr>
          <w:p w14:paraId="1CE658BA" w14:textId="77777777" w:rsidR="00460CE4" w:rsidRPr="007511F2" w:rsidRDefault="00460CE4" w:rsidP="000920C0">
            <w:pPr>
              <w:snapToGrid w:val="0"/>
              <w:rPr>
                <w:rFonts w:cs="Arial"/>
              </w:rPr>
            </w:pPr>
          </w:p>
        </w:tc>
        <w:tc>
          <w:tcPr>
            <w:tcW w:w="557" w:type="pct"/>
            <w:shd w:val="clear" w:color="auto" w:fill="FFFFFF"/>
          </w:tcPr>
          <w:p w14:paraId="4BE68BCC" w14:textId="77777777" w:rsidR="00460CE4" w:rsidRPr="007511F2" w:rsidRDefault="00460CE4" w:rsidP="000920C0">
            <w:pPr>
              <w:snapToGrid w:val="0"/>
              <w:rPr>
                <w:rFonts w:cs="Arial"/>
              </w:rPr>
            </w:pPr>
          </w:p>
        </w:tc>
      </w:tr>
      <w:tr w:rsidR="00460CE4" w:rsidRPr="007511F2" w14:paraId="5892D6D8" w14:textId="77777777" w:rsidTr="000920C0">
        <w:trPr>
          <w:trHeight w:val="261"/>
        </w:trPr>
        <w:tc>
          <w:tcPr>
            <w:tcW w:w="271" w:type="pct"/>
            <w:shd w:val="clear" w:color="auto" w:fill="FFFFFF"/>
            <w:noWrap/>
            <w:vAlign w:val="center"/>
          </w:tcPr>
          <w:p w14:paraId="6B33B833" w14:textId="77777777" w:rsidR="00460CE4" w:rsidRPr="00BA323E" w:rsidRDefault="00460CE4" w:rsidP="000920C0">
            <w:pPr>
              <w:snapToGrid w:val="0"/>
              <w:jc w:val="center"/>
              <w:rPr>
                <w:rFonts w:cs="Arial"/>
                <w:b/>
              </w:rPr>
            </w:pPr>
            <w:r w:rsidRPr="00BA323E">
              <w:rPr>
                <w:rFonts w:cs="Arial"/>
                <w:b/>
              </w:rPr>
              <w:t>6</w:t>
            </w:r>
          </w:p>
        </w:tc>
        <w:tc>
          <w:tcPr>
            <w:tcW w:w="1222" w:type="pct"/>
            <w:shd w:val="clear" w:color="auto" w:fill="FFFFFF"/>
            <w:noWrap/>
            <w:vAlign w:val="center"/>
          </w:tcPr>
          <w:p w14:paraId="3A2E74DD" w14:textId="77777777" w:rsidR="00460CE4" w:rsidRPr="007511F2" w:rsidRDefault="00460CE4" w:rsidP="000920C0">
            <w:pPr>
              <w:snapToGrid w:val="0"/>
              <w:rPr>
                <w:rFonts w:cs="Arial"/>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w:t>
            </w:r>
          </w:p>
        </w:tc>
        <w:tc>
          <w:tcPr>
            <w:tcW w:w="432" w:type="pct"/>
            <w:shd w:val="clear" w:color="auto" w:fill="FFFFFF"/>
            <w:noWrap/>
            <w:vAlign w:val="center"/>
          </w:tcPr>
          <w:p w14:paraId="23461156" w14:textId="77777777" w:rsidR="00460CE4" w:rsidRPr="007511F2" w:rsidRDefault="00460CE4" w:rsidP="000920C0">
            <w:pPr>
              <w:snapToGrid w:val="0"/>
              <w:rPr>
                <w:rFonts w:cs="Arial"/>
              </w:rPr>
            </w:pPr>
          </w:p>
        </w:tc>
        <w:tc>
          <w:tcPr>
            <w:tcW w:w="504" w:type="pct"/>
            <w:shd w:val="clear" w:color="auto" w:fill="FFFFFF"/>
            <w:noWrap/>
            <w:vAlign w:val="center"/>
          </w:tcPr>
          <w:p w14:paraId="5213DBEB" w14:textId="77777777" w:rsidR="00460CE4" w:rsidRPr="007511F2" w:rsidRDefault="00460CE4" w:rsidP="000920C0">
            <w:pPr>
              <w:snapToGrid w:val="0"/>
              <w:rPr>
                <w:rFonts w:cs="Arial"/>
              </w:rPr>
            </w:pPr>
          </w:p>
        </w:tc>
        <w:tc>
          <w:tcPr>
            <w:tcW w:w="287" w:type="pct"/>
            <w:shd w:val="clear" w:color="auto" w:fill="FFFFFF"/>
            <w:noWrap/>
            <w:vAlign w:val="center"/>
          </w:tcPr>
          <w:p w14:paraId="5EE8B1BE" w14:textId="77777777" w:rsidR="00460CE4" w:rsidRPr="007511F2" w:rsidRDefault="00460CE4" w:rsidP="000920C0">
            <w:pPr>
              <w:snapToGrid w:val="0"/>
              <w:rPr>
                <w:rFonts w:cs="Arial"/>
              </w:rPr>
            </w:pPr>
          </w:p>
        </w:tc>
        <w:tc>
          <w:tcPr>
            <w:tcW w:w="576" w:type="pct"/>
            <w:shd w:val="clear" w:color="auto" w:fill="FFFFFF"/>
            <w:noWrap/>
            <w:vAlign w:val="center"/>
          </w:tcPr>
          <w:p w14:paraId="1FF7AB07" w14:textId="77777777" w:rsidR="00460CE4" w:rsidRPr="007511F2" w:rsidRDefault="00460CE4" w:rsidP="000920C0">
            <w:pPr>
              <w:snapToGrid w:val="0"/>
              <w:rPr>
                <w:rFonts w:cs="Arial"/>
              </w:rPr>
            </w:pPr>
          </w:p>
        </w:tc>
        <w:tc>
          <w:tcPr>
            <w:tcW w:w="576" w:type="pct"/>
            <w:shd w:val="clear" w:color="auto" w:fill="FFFFFF"/>
          </w:tcPr>
          <w:p w14:paraId="7B68FFAF" w14:textId="77777777" w:rsidR="00460CE4" w:rsidRPr="007511F2" w:rsidRDefault="00460CE4" w:rsidP="000920C0">
            <w:pPr>
              <w:snapToGrid w:val="0"/>
              <w:rPr>
                <w:rFonts w:cs="Arial"/>
              </w:rPr>
            </w:pPr>
          </w:p>
        </w:tc>
        <w:tc>
          <w:tcPr>
            <w:tcW w:w="575" w:type="pct"/>
            <w:shd w:val="clear" w:color="auto" w:fill="FFFFFF"/>
          </w:tcPr>
          <w:p w14:paraId="0625DC1B" w14:textId="77777777" w:rsidR="00460CE4" w:rsidRPr="007511F2" w:rsidRDefault="00460CE4" w:rsidP="000920C0">
            <w:pPr>
              <w:snapToGrid w:val="0"/>
              <w:rPr>
                <w:rFonts w:cs="Arial"/>
              </w:rPr>
            </w:pPr>
          </w:p>
        </w:tc>
        <w:tc>
          <w:tcPr>
            <w:tcW w:w="557" w:type="pct"/>
            <w:shd w:val="clear" w:color="auto" w:fill="FFFFFF"/>
          </w:tcPr>
          <w:p w14:paraId="7579B147" w14:textId="77777777" w:rsidR="00460CE4" w:rsidRPr="007511F2" w:rsidRDefault="00460CE4" w:rsidP="000920C0">
            <w:pPr>
              <w:snapToGrid w:val="0"/>
              <w:rPr>
                <w:rFonts w:cs="Arial"/>
              </w:rPr>
            </w:pPr>
          </w:p>
        </w:tc>
      </w:tr>
      <w:tr w:rsidR="00460CE4" w:rsidRPr="007511F2" w14:paraId="62C9723B" w14:textId="77777777" w:rsidTr="000920C0">
        <w:trPr>
          <w:trHeight w:val="261"/>
        </w:trPr>
        <w:tc>
          <w:tcPr>
            <w:tcW w:w="271" w:type="pct"/>
            <w:shd w:val="clear" w:color="auto" w:fill="FFFFFF"/>
            <w:noWrap/>
            <w:vAlign w:val="center"/>
          </w:tcPr>
          <w:p w14:paraId="14490599" w14:textId="77777777" w:rsidR="00460CE4" w:rsidRPr="00BA323E" w:rsidRDefault="00460CE4" w:rsidP="000920C0">
            <w:pPr>
              <w:snapToGrid w:val="0"/>
              <w:jc w:val="center"/>
              <w:rPr>
                <w:rFonts w:cs="Arial"/>
                <w:b/>
              </w:rPr>
            </w:pPr>
            <w:r w:rsidRPr="00BA323E">
              <w:rPr>
                <w:rFonts w:cs="Arial"/>
                <w:b/>
              </w:rPr>
              <w:t>7</w:t>
            </w:r>
          </w:p>
        </w:tc>
        <w:tc>
          <w:tcPr>
            <w:tcW w:w="1222" w:type="pct"/>
            <w:shd w:val="clear" w:color="auto" w:fill="FFFFFF"/>
            <w:noWrap/>
            <w:vAlign w:val="center"/>
          </w:tcPr>
          <w:p w14:paraId="50686BFD"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CS"/>
              </w:rPr>
              <w:t xml:space="preserve"> </w:t>
            </w:r>
            <w:r>
              <w:rPr>
                <w:rFonts w:cs="Arial"/>
                <w:lang w:val="sr-Cyrl-RS"/>
              </w:rPr>
              <w:t>са заменом</w:t>
            </w:r>
          </w:p>
        </w:tc>
        <w:tc>
          <w:tcPr>
            <w:tcW w:w="432" w:type="pct"/>
            <w:shd w:val="clear" w:color="auto" w:fill="FFFFFF"/>
            <w:noWrap/>
            <w:vAlign w:val="center"/>
          </w:tcPr>
          <w:p w14:paraId="5103A599" w14:textId="77777777" w:rsidR="00460CE4" w:rsidRPr="007511F2" w:rsidRDefault="00460CE4" w:rsidP="000920C0">
            <w:pPr>
              <w:snapToGrid w:val="0"/>
              <w:rPr>
                <w:rFonts w:cs="Arial"/>
              </w:rPr>
            </w:pPr>
          </w:p>
        </w:tc>
        <w:tc>
          <w:tcPr>
            <w:tcW w:w="504" w:type="pct"/>
            <w:shd w:val="clear" w:color="auto" w:fill="FFFFFF"/>
            <w:noWrap/>
            <w:vAlign w:val="center"/>
          </w:tcPr>
          <w:p w14:paraId="13F4AC83" w14:textId="77777777" w:rsidR="00460CE4" w:rsidRPr="007511F2" w:rsidRDefault="00460CE4" w:rsidP="000920C0">
            <w:pPr>
              <w:snapToGrid w:val="0"/>
              <w:rPr>
                <w:rFonts w:cs="Arial"/>
              </w:rPr>
            </w:pPr>
          </w:p>
        </w:tc>
        <w:tc>
          <w:tcPr>
            <w:tcW w:w="287" w:type="pct"/>
            <w:shd w:val="clear" w:color="auto" w:fill="FFFFFF"/>
            <w:noWrap/>
            <w:vAlign w:val="center"/>
          </w:tcPr>
          <w:p w14:paraId="2C8ACD78" w14:textId="77777777" w:rsidR="00460CE4" w:rsidRPr="007511F2" w:rsidRDefault="00460CE4" w:rsidP="000920C0">
            <w:pPr>
              <w:snapToGrid w:val="0"/>
              <w:rPr>
                <w:rFonts w:cs="Arial"/>
              </w:rPr>
            </w:pPr>
          </w:p>
        </w:tc>
        <w:tc>
          <w:tcPr>
            <w:tcW w:w="576" w:type="pct"/>
            <w:shd w:val="clear" w:color="auto" w:fill="FFFFFF"/>
            <w:noWrap/>
            <w:vAlign w:val="center"/>
          </w:tcPr>
          <w:p w14:paraId="63F9510E" w14:textId="77777777" w:rsidR="00460CE4" w:rsidRPr="007511F2" w:rsidRDefault="00460CE4" w:rsidP="000920C0">
            <w:pPr>
              <w:snapToGrid w:val="0"/>
              <w:rPr>
                <w:rFonts w:cs="Arial"/>
              </w:rPr>
            </w:pPr>
          </w:p>
        </w:tc>
        <w:tc>
          <w:tcPr>
            <w:tcW w:w="576" w:type="pct"/>
            <w:shd w:val="clear" w:color="auto" w:fill="FFFFFF"/>
          </w:tcPr>
          <w:p w14:paraId="6EA76578" w14:textId="77777777" w:rsidR="00460CE4" w:rsidRPr="007511F2" w:rsidRDefault="00460CE4" w:rsidP="000920C0">
            <w:pPr>
              <w:snapToGrid w:val="0"/>
              <w:rPr>
                <w:rFonts w:cs="Arial"/>
              </w:rPr>
            </w:pPr>
          </w:p>
        </w:tc>
        <w:tc>
          <w:tcPr>
            <w:tcW w:w="575" w:type="pct"/>
            <w:shd w:val="clear" w:color="auto" w:fill="FFFFFF"/>
          </w:tcPr>
          <w:p w14:paraId="26EC8F34" w14:textId="77777777" w:rsidR="00460CE4" w:rsidRPr="007511F2" w:rsidRDefault="00460CE4" w:rsidP="000920C0">
            <w:pPr>
              <w:snapToGrid w:val="0"/>
              <w:rPr>
                <w:rFonts w:cs="Arial"/>
              </w:rPr>
            </w:pPr>
          </w:p>
        </w:tc>
        <w:tc>
          <w:tcPr>
            <w:tcW w:w="557" w:type="pct"/>
            <w:shd w:val="clear" w:color="auto" w:fill="FFFFFF"/>
          </w:tcPr>
          <w:p w14:paraId="5C3E72DD" w14:textId="77777777" w:rsidR="00460CE4" w:rsidRPr="007511F2" w:rsidRDefault="00460CE4" w:rsidP="000920C0">
            <w:pPr>
              <w:snapToGrid w:val="0"/>
              <w:rPr>
                <w:rFonts w:cs="Arial"/>
              </w:rPr>
            </w:pPr>
          </w:p>
        </w:tc>
      </w:tr>
      <w:tr w:rsidR="00460CE4" w:rsidRPr="007511F2" w14:paraId="1880AA5C" w14:textId="77777777" w:rsidTr="000920C0">
        <w:trPr>
          <w:trHeight w:val="261"/>
        </w:trPr>
        <w:tc>
          <w:tcPr>
            <w:tcW w:w="271" w:type="pct"/>
            <w:shd w:val="clear" w:color="auto" w:fill="FFFFFF"/>
            <w:noWrap/>
            <w:vAlign w:val="center"/>
          </w:tcPr>
          <w:p w14:paraId="65303B7D"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22" w:type="pct"/>
            <w:shd w:val="clear" w:color="auto" w:fill="FFFFFF"/>
            <w:noWrap/>
            <w:vAlign w:val="center"/>
          </w:tcPr>
          <w:p w14:paraId="0667267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32" w:type="pct"/>
            <w:shd w:val="clear" w:color="auto" w:fill="FFFFFF"/>
            <w:noWrap/>
            <w:vAlign w:val="center"/>
          </w:tcPr>
          <w:p w14:paraId="3E3C81D2" w14:textId="77777777" w:rsidR="00460CE4" w:rsidRPr="007511F2" w:rsidRDefault="00460CE4" w:rsidP="000920C0">
            <w:pPr>
              <w:snapToGrid w:val="0"/>
              <w:rPr>
                <w:rFonts w:cs="Arial"/>
              </w:rPr>
            </w:pPr>
          </w:p>
        </w:tc>
        <w:tc>
          <w:tcPr>
            <w:tcW w:w="504" w:type="pct"/>
            <w:shd w:val="clear" w:color="auto" w:fill="FFFFFF"/>
            <w:noWrap/>
            <w:vAlign w:val="center"/>
          </w:tcPr>
          <w:p w14:paraId="324D2B28" w14:textId="77777777" w:rsidR="00460CE4" w:rsidRPr="007511F2" w:rsidRDefault="00460CE4" w:rsidP="000920C0">
            <w:pPr>
              <w:snapToGrid w:val="0"/>
              <w:rPr>
                <w:rFonts w:cs="Arial"/>
              </w:rPr>
            </w:pPr>
          </w:p>
        </w:tc>
        <w:tc>
          <w:tcPr>
            <w:tcW w:w="287" w:type="pct"/>
            <w:shd w:val="clear" w:color="auto" w:fill="FFFFFF"/>
            <w:noWrap/>
            <w:vAlign w:val="center"/>
          </w:tcPr>
          <w:p w14:paraId="557D7D83" w14:textId="77777777" w:rsidR="00460CE4" w:rsidRPr="007511F2" w:rsidRDefault="00460CE4" w:rsidP="000920C0">
            <w:pPr>
              <w:snapToGrid w:val="0"/>
              <w:rPr>
                <w:rFonts w:cs="Arial"/>
              </w:rPr>
            </w:pPr>
          </w:p>
        </w:tc>
        <w:tc>
          <w:tcPr>
            <w:tcW w:w="576" w:type="pct"/>
            <w:shd w:val="clear" w:color="auto" w:fill="FFFFFF"/>
            <w:noWrap/>
            <w:vAlign w:val="center"/>
          </w:tcPr>
          <w:p w14:paraId="4A44FE94" w14:textId="77777777" w:rsidR="00460CE4" w:rsidRPr="007511F2" w:rsidRDefault="00460CE4" w:rsidP="000920C0">
            <w:pPr>
              <w:snapToGrid w:val="0"/>
              <w:rPr>
                <w:rFonts w:cs="Arial"/>
              </w:rPr>
            </w:pPr>
          </w:p>
        </w:tc>
        <w:tc>
          <w:tcPr>
            <w:tcW w:w="576" w:type="pct"/>
            <w:shd w:val="clear" w:color="auto" w:fill="FFFFFF"/>
          </w:tcPr>
          <w:p w14:paraId="53E7547F" w14:textId="77777777" w:rsidR="00460CE4" w:rsidRPr="007511F2" w:rsidRDefault="00460CE4" w:rsidP="000920C0">
            <w:pPr>
              <w:snapToGrid w:val="0"/>
              <w:rPr>
                <w:rFonts w:cs="Arial"/>
              </w:rPr>
            </w:pPr>
          </w:p>
        </w:tc>
        <w:tc>
          <w:tcPr>
            <w:tcW w:w="575" w:type="pct"/>
            <w:shd w:val="clear" w:color="auto" w:fill="FFFFFF"/>
          </w:tcPr>
          <w:p w14:paraId="6CA17914" w14:textId="77777777" w:rsidR="00460CE4" w:rsidRPr="007511F2" w:rsidRDefault="00460CE4" w:rsidP="000920C0">
            <w:pPr>
              <w:snapToGrid w:val="0"/>
              <w:rPr>
                <w:rFonts w:cs="Arial"/>
              </w:rPr>
            </w:pPr>
          </w:p>
        </w:tc>
        <w:tc>
          <w:tcPr>
            <w:tcW w:w="557" w:type="pct"/>
            <w:shd w:val="clear" w:color="auto" w:fill="FFFFFF"/>
          </w:tcPr>
          <w:p w14:paraId="09AEF885" w14:textId="77777777" w:rsidR="00460CE4" w:rsidRPr="007511F2" w:rsidRDefault="00460CE4" w:rsidP="000920C0">
            <w:pPr>
              <w:snapToGrid w:val="0"/>
              <w:rPr>
                <w:rFonts w:cs="Arial"/>
              </w:rPr>
            </w:pPr>
          </w:p>
        </w:tc>
      </w:tr>
      <w:tr w:rsidR="00460CE4" w:rsidRPr="007511F2" w14:paraId="722B1124" w14:textId="77777777" w:rsidTr="000920C0">
        <w:trPr>
          <w:trHeight w:val="261"/>
        </w:trPr>
        <w:tc>
          <w:tcPr>
            <w:tcW w:w="271" w:type="pct"/>
            <w:shd w:val="clear" w:color="auto" w:fill="FFFFFF"/>
            <w:noWrap/>
            <w:vAlign w:val="center"/>
          </w:tcPr>
          <w:p w14:paraId="1B144D10"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22" w:type="pct"/>
            <w:shd w:val="clear" w:color="auto" w:fill="FFFFFF"/>
            <w:noWrap/>
            <w:vAlign w:val="center"/>
          </w:tcPr>
          <w:p w14:paraId="74DD16C8" w14:textId="77777777" w:rsidR="00460CE4" w:rsidRPr="007511F2" w:rsidRDefault="00460CE4" w:rsidP="000920C0">
            <w:pPr>
              <w:snapToGrid w:val="0"/>
              <w:rPr>
                <w:rFonts w:cs="Arial"/>
              </w:rPr>
            </w:pPr>
            <w:r>
              <w:rPr>
                <w:rFonts w:cs="Arial"/>
                <w:lang w:val="sr-Cyrl-RS"/>
              </w:rPr>
              <w:t>Л</w:t>
            </w:r>
            <w:r>
              <w:rPr>
                <w:rFonts w:cs="Arial"/>
              </w:rPr>
              <w:t>ежај</w:t>
            </w:r>
            <w:r w:rsidRPr="007511F2">
              <w:rPr>
                <w:rFonts w:cs="Arial"/>
              </w:rPr>
              <w:t xml:space="preserve"> предњег амортизера</w:t>
            </w:r>
            <w:r>
              <w:rPr>
                <w:rFonts w:cs="Arial"/>
                <w:lang w:val="sr-Cyrl-RS"/>
              </w:rPr>
              <w:t xml:space="preserve"> са заменом</w:t>
            </w:r>
          </w:p>
        </w:tc>
        <w:tc>
          <w:tcPr>
            <w:tcW w:w="432" w:type="pct"/>
            <w:shd w:val="clear" w:color="auto" w:fill="FFFFFF"/>
            <w:noWrap/>
            <w:vAlign w:val="center"/>
          </w:tcPr>
          <w:p w14:paraId="60BFEACB" w14:textId="77777777" w:rsidR="00460CE4" w:rsidRPr="007511F2" w:rsidRDefault="00460CE4" w:rsidP="000920C0">
            <w:pPr>
              <w:snapToGrid w:val="0"/>
              <w:rPr>
                <w:rFonts w:cs="Arial"/>
              </w:rPr>
            </w:pPr>
          </w:p>
        </w:tc>
        <w:tc>
          <w:tcPr>
            <w:tcW w:w="504" w:type="pct"/>
            <w:shd w:val="clear" w:color="auto" w:fill="FFFFFF"/>
            <w:noWrap/>
            <w:vAlign w:val="center"/>
          </w:tcPr>
          <w:p w14:paraId="3D9F5C91" w14:textId="77777777" w:rsidR="00460CE4" w:rsidRPr="007511F2" w:rsidRDefault="00460CE4" w:rsidP="000920C0">
            <w:pPr>
              <w:snapToGrid w:val="0"/>
              <w:rPr>
                <w:rFonts w:cs="Arial"/>
              </w:rPr>
            </w:pPr>
          </w:p>
        </w:tc>
        <w:tc>
          <w:tcPr>
            <w:tcW w:w="287" w:type="pct"/>
            <w:shd w:val="clear" w:color="auto" w:fill="FFFFFF"/>
            <w:noWrap/>
            <w:vAlign w:val="center"/>
          </w:tcPr>
          <w:p w14:paraId="25AEF2F4" w14:textId="77777777" w:rsidR="00460CE4" w:rsidRPr="007511F2" w:rsidRDefault="00460CE4" w:rsidP="000920C0">
            <w:pPr>
              <w:snapToGrid w:val="0"/>
              <w:rPr>
                <w:rFonts w:cs="Arial"/>
              </w:rPr>
            </w:pPr>
          </w:p>
        </w:tc>
        <w:tc>
          <w:tcPr>
            <w:tcW w:w="576" w:type="pct"/>
            <w:shd w:val="clear" w:color="auto" w:fill="FFFFFF"/>
            <w:noWrap/>
            <w:vAlign w:val="center"/>
          </w:tcPr>
          <w:p w14:paraId="43AB5108" w14:textId="77777777" w:rsidR="00460CE4" w:rsidRPr="007511F2" w:rsidRDefault="00460CE4" w:rsidP="000920C0">
            <w:pPr>
              <w:snapToGrid w:val="0"/>
              <w:rPr>
                <w:rFonts w:cs="Arial"/>
              </w:rPr>
            </w:pPr>
          </w:p>
        </w:tc>
        <w:tc>
          <w:tcPr>
            <w:tcW w:w="576" w:type="pct"/>
            <w:shd w:val="clear" w:color="auto" w:fill="FFFFFF"/>
          </w:tcPr>
          <w:p w14:paraId="1E508A4F" w14:textId="77777777" w:rsidR="00460CE4" w:rsidRPr="007511F2" w:rsidRDefault="00460CE4" w:rsidP="000920C0">
            <w:pPr>
              <w:snapToGrid w:val="0"/>
              <w:rPr>
                <w:rFonts w:cs="Arial"/>
              </w:rPr>
            </w:pPr>
          </w:p>
        </w:tc>
        <w:tc>
          <w:tcPr>
            <w:tcW w:w="575" w:type="pct"/>
            <w:shd w:val="clear" w:color="auto" w:fill="FFFFFF"/>
          </w:tcPr>
          <w:p w14:paraId="12D6A97B" w14:textId="77777777" w:rsidR="00460CE4" w:rsidRPr="007511F2" w:rsidRDefault="00460CE4" w:rsidP="000920C0">
            <w:pPr>
              <w:snapToGrid w:val="0"/>
              <w:rPr>
                <w:rFonts w:cs="Arial"/>
              </w:rPr>
            </w:pPr>
          </w:p>
        </w:tc>
        <w:tc>
          <w:tcPr>
            <w:tcW w:w="557" w:type="pct"/>
            <w:shd w:val="clear" w:color="auto" w:fill="FFFFFF"/>
          </w:tcPr>
          <w:p w14:paraId="503090AD" w14:textId="77777777" w:rsidR="00460CE4" w:rsidRPr="007511F2" w:rsidRDefault="00460CE4" w:rsidP="000920C0">
            <w:pPr>
              <w:snapToGrid w:val="0"/>
              <w:rPr>
                <w:rFonts w:cs="Arial"/>
              </w:rPr>
            </w:pPr>
          </w:p>
        </w:tc>
      </w:tr>
      <w:tr w:rsidR="00460CE4" w:rsidRPr="007511F2" w14:paraId="5C317303" w14:textId="77777777" w:rsidTr="000920C0">
        <w:trPr>
          <w:trHeight w:val="261"/>
        </w:trPr>
        <w:tc>
          <w:tcPr>
            <w:tcW w:w="271" w:type="pct"/>
            <w:shd w:val="clear" w:color="auto" w:fill="FFFFFF"/>
            <w:noWrap/>
            <w:vAlign w:val="center"/>
          </w:tcPr>
          <w:p w14:paraId="793D792D"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22" w:type="pct"/>
            <w:shd w:val="clear" w:color="auto" w:fill="FFFFFF"/>
            <w:noWrap/>
            <w:vAlign w:val="center"/>
          </w:tcPr>
          <w:p w14:paraId="465EB127" w14:textId="77777777" w:rsidR="00460CE4" w:rsidRPr="007511F2" w:rsidRDefault="00460CE4" w:rsidP="000920C0">
            <w:pPr>
              <w:snapToGrid w:val="0"/>
              <w:rPr>
                <w:rFonts w:cs="Arial"/>
              </w:rPr>
            </w:pPr>
            <w:r>
              <w:rPr>
                <w:rFonts w:cs="Arial"/>
                <w:lang w:val="sr-Cyrl-RS"/>
              </w:rPr>
              <w:t>Г</w:t>
            </w:r>
            <w:r w:rsidRPr="007511F2">
              <w:rPr>
                <w:rFonts w:cs="Arial"/>
              </w:rPr>
              <w:t>умица предњег стабилизатора</w:t>
            </w:r>
            <w:r>
              <w:rPr>
                <w:rFonts w:cs="Arial"/>
                <w:lang w:val="sr-Cyrl-RS"/>
              </w:rPr>
              <w:t xml:space="preserve"> са заменом</w:t>
            </w:r>
          </w:p>
        </w:tc>
        <w:tc>
          <w:tcPr>
            <w:tcW w:w="432" w:type="pct"/>
            <w:shd w:val="clear" w:color="auto" w:fill="FFFFFF"/>
            <w:noWrap/>
            <w:vAlign w:val="center"/>
          </w:tcPr>
          <w:p w14:paraId="39BEFE1C" w14:textId="77777777" w:rsidR="00460CE4" w:rsidRPr="007511F2" w:rsidRDefault="00460CE4" w:rsidP="000920C0">
            <w:pPr>
              <w:snapToGrid w:val="0"/>
              <w:rPr>
                <w:rFonts w:cs="Arial"/>
              </w:rPr>
            </w:pPr>
          </w:p>
        </w:tc>
        <w:tc>
          <w:tcPr>
            <w:tcW w:w="504" w:type="pct"/>
            <w:shd w:val="clear" w:color="auto" w:fill="FFFFFF"/>
            <w:noWrap/>
            <w:vAlign w:val="center"/>
          </w:tcPr>
          <w:p w14:paraId="6F2742F3" w14:textId="77777777" w:rsidR="00460CE4" w:rsidRPr="007511F2" w:rsidRDefault="00460CE4" w:rsidP="000920C0">
            <w:pPr>
              <w:snapToGrid w:val="0"/>
              <w:rPr>
                <w:rFonts w:cs="Arial"/>
              </w:rPr>
            </w:pPr>
          </w:p>
        </w:tc>
        <w:tc>
          <w:tcPr>
            <w:tcW w:w="287" w:type="pct"/>
            <w:shd w:val="clear" w:color="auto" w:fill="FFFFFF"/>
            <w:noWrap/>
            <w:vAlign w:val="center"/>
          </w:tcPr>
          <w:p w14:paraId="504048C1" w14:textId="77777777" w:rsidR="00460CE4" w:rsidRPr="007511F2" w:rsidRDefault="00460CE4" w:rsidP="000920C0">
            <w:pPr>
              <w:snapToGrid w:val="0"/>
              <w:rPr>
                <w:rFonts w:cs="Arial"/>
              </w:rPr>
            </w:pPr>
          </w:p>
        </w:tc>
        <w:tc>
          <w:tcPr>
            <w:tcW w:w="576" w:type="pct"/>
            <w:shd w:val="clear" w:color="auto" w:fill="FFFFFF"/>
            <w:noWrap/>
            <w:vAlign w:val="center"/>
          </w:tcPr>
          <w:p w14:paraId="4D340448" w14:textId="77777777" w:rsidR="00460CE4" w:rsidRPr="007511F2" w:rsidRDefault="00460CE4" w:rsidP="000920C0">
            <w:pPr>
              <w:snapToGrid w:val="0"/>
              <w:rPr>
                <w:rFonts w:cs="Arial"/>
              </w:rPr>
            </w:pPr>
          </w:p>
        </w:tc>
        <w:tc>
          <w:tcPr>
            <w:tcW w:w="576" w:type="pct"/>
            <w:shd w:val="clear" w:color="auto" w:fill="FFFFFF"/>
          </w:tcPr>
          <w:p w14:paraId="5F9514C6" w14:textId="77777777" w:rsidR="00460CE4" w:rsidRPr="007511F2" w:rsidRDefault="00460CE4" w:rsidP="000920C0">
            <w:pPr>
              <w:snapToGrid w:val="0"/>
              <w:rPr>
                <w:rFonts w:cs="Arial"/>
              </w:rPr>
            </w:pPr>
          </w:p>
        </w:tc>
        <w:tc>
          <w:tcPr>
            <w:tcW w:w="575" w:type="pct"/>
            <w:shd w:val="clear" w:color="auto" w:fill="FFFFFF"/>
          </w:tcPr>
          <w:p w14:paraId="754AC8DE" w14:textId="77777777" w:rsidR="00460CE4" w:rsidRPr="007511F2" w:rsidRDefault="00460CE4" w:rsidP="000920C0">
            <w:pPr>
              <w:snapToGrid w:val="0"/>
              <w:rPr>
                <w:rFonts w:cs="Arial"/>
              </w:rPr>
            </w:pPr>
          </w:p>
        </w:tc>
        <w:tc>
          <w:tcPr>
            <w:tcW w:w="557" w:type="pct"/>
            <w:shd w:val="clear" w:color="auto" w:fill="FFFFFF"/>
          </w:tcPr>
          <w:p w14:paraId="5108DDCA" w14:textId="77777777" w:rsidR="00460CE4" w:rsidRPr="007511F2" w:rsidRDefault="00460CE4" w:rsidP="000920C0">
            <w:pPr>
              <w:snapToGrid w:val="0"/>
              <w:rPr>
                <w:rFonts w:cs="Arial"/>
              </w:rPr>
            </w:pPr>
          </w:p>
        </w:tc>
      </w:tr>
      <w:tr w:rsidR="00460CE4" w:rsidRPr="007511F2" w14:paraId="158C0A99" w14:textId="77777777" w:rsidTr="000920C0">
        <w:trPr>
          <w:trHeight w:val="261"/>
        </w:trPr>
        <w:tc>
          <w:tcPr>
            <w:tcW w:w="271" w:type="pct"/>
            <w:shd w:val="clear" w:color="auto" w:fill="FFFFFF"/>
            <w:noWrap/>
            <w:vAlign w:val="center"/>
          </w:tcPr>
          <w:p w14:paraId="701611C1"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22" w:type="pct"/>
            <w:shd w:val="clear" w:color="auto" w:fill="FFFFFF"/>
            <w:noWrap/>
            <w:vAlign w:val="center"/>
          </w:tcPr>
          <w:p w14:paraId="19B406E3" w14:textId="77777777" w:rsidR="00460CE4" w:rsidRPr="00666764"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стабилизатор</w:t>
            </w:r>
            <w:r>
              <w:rPr>
                <w:rFonts w:cs="Arial"/>
                <w:lang w:val="sr-Cyrl-RS"/>
              </w:rPr>
              <w:t xml:space="preserve"> са заменом</w:t>
            </w:r>
          </w:p>
        </w:tc>
        <w:tc>
          <w:tcPr>
            <w:tcW w:w="432" w:type="pct"/>
            <w:shd w:val="clear" w:color="auto" w:fill="FFFFFF"/>
            <w:noWrap/>
            <w:vAlign w:val="center"/>
          </w:tcPr>
          <w:p w14:paraId="2A78E9FD" w14:textId="77777777" w:rsidR="00460CE4" w:rsidRPr="007511F2" w:rsidRDefault="00460CE4" w:rsidP="000920C0">
            <w:pPr>
              <w:snapToGrid w:val="0"/>
              <w:rPr>
                <w:rFonts w:cs="Arial"/>
              </w:rPr>
            </w:pPr>
          </w:p>
        </w:tc>
        <w:tc>
          <w:tcPr>
            <w:tcW w:w="504" w:type="pct"/>
            <w:shd w:val="clear" w:color="auto" w:fill="FFFFFF"/>
            <w:noWrap/>
            <w:vAlign w:val="center"/>
          </w:tcPr>
          <w:p w14:paraId="7BB5593C" w14:textId="77777777" w:rsidR="00460CE4" w:rsidRPr="007511F2" w:rsidRDefault="00460CE4" w:rsidP="000920C0">
            <w:pPr>
              <w:snapToGrid w:val="0"/>
              <w:rPr>
                <w:rFonts w:cs="Arial"/>
              </w:rPr>
            </w:pPr>
          </w:p>
        </w:tc>
        <w:tc>
          <w:tcPr>
            <w:tcW w:w="287" w:type="pct"/>
            <w:shd w:val="clear" w:color="auto" w:fill="FFFFFF"/>
            <w:noWrap/>
            <w:vAlign w:val="center"/>
          </w:tcPr>
          <w:p w14:paraId="772D5A30" w14:textId="77777777" w:rsidR="00460CE4" w:rsidRPr="007511F2" w:rsidRDefault="00460CE4" w:rsidP="000920C0">
            <w:pPr>
              <w:snapToGrid w:val="0"/>
              <w:rPr>
                <w:rFonts w:cs="Arial"/>
              </w:rPr>
            </w:pPr>
          </w:p>
        </w:tc>
        <w:tc>
          <w:tcPr>
            <w:tcW w:w="576" w:type="pct"/>
            <w:shd w:val="clear" w:color="auto" w:fill="FFFFFF"/>
            <w:noWrap/>
            <w:vAlign w:val="center"/>
          </w:tcPr>
          <w:p w14:paraId="21E9EC55" w14:textId="77777777" w:rsidR="00460CE4" w:rsidRPr="007511F2" w:rsidRDefault="00460CE4" w:rsidP="000920C0">
            <w:pPr>
              <w:snapToGrid w:val="0"/>
              <w:rPr>
                <w:rFonts w:cs="Arial"/>
              </w:rPr>
            </w:pPr>
          </w:p>
        </w:tc>
        <w:tc>
          <w:tcPr>
            <w:tcW w:w="576" w:type="pct"/>
            <w:shd w:val="clear" w:color="auto" w:fill="FFFFFF"/>
          </w:tcPr>
          <w:p w14:paraId="261C4D53" w14:textId="77777777" w:rsidR="00460CE4" w:rsidRPr="007511F2" w:rsidRDefault="00460CE4" w:rsidP="000920C0">
            <w:pPr>
              <w:snapToGrid w:val="0"/>
              <w:rPr>
                <w:rFonts w:cs="Arial"/>
              </w:rPr>
            </w:pPr>
          </w:p>
        </w:tc>
        <w:tc>
          <w:tcPr>
            <w:tcW w:w="575" w:type="pct"/>
            <w:shd w:val="clear" w:color="auto" w:fill="FFFFFF"/>
          </w:tcPr>
          <w:p w14:paraId="26CF37D4" w14:textId="77777777" w:rsidR="00460CE4" w:rsidRPr="007511F2" w:rsidRDefault="00460CE4" w:rsidP="000920C0">
            <w:pPr>
              <w:snapToGrid w:val="0"/>
              <w:rPr>
                <w:rFonts w:cs="Arial"/>
              </w:rPr>
            </w:pPr>
          </w:p>
        </w:tc>
        <w:tc>
          <w:tcPr>
            <w:tcW w:w="557" w:type="pct"/>
            <w:shd w:val="clear" w:color="auto" w:fill="FFFFFF"/>
          </w:tcPr>
          <w:p w14:paraId="769D8F36" w14:textId="77777777" w:rsidR="00460CE4" w:rsidRPr="007511F2" w:rsidRDefault="00460CE4" w:rsidP="000920C0">
            <w:pPr>
              <w:snapToGrid w:val="0"/>
              <w:rPr>
                <w:rFonts w:cs="Arial"/>
              </w:rPr>
            </w:pPr>
          </w:p>
        </w:tc>
      </w:tr>
      <w:tr w:rsidR="00460CE4" w:rsidRPr="007511F2" w14:paraId="4061ED57" w14:textId="77777777" w:rsidTr="000920C0">
        <w:trPr>
          <w:trHeight w:val="261"/>
        </w:trPr>
        <w:tc>
          <w:tcPr>
            <w:tcW w:w="271" w:type="pct"/>
            <w:shd w:val="clear" w:color="auto" w:fill="FFFFFF"/>
            <w:noWrap/>
            <w:vAlign w:val="center"/>
          </w:tcPr>
          <w:p w14:paraId="387F4C5A"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22" w:type="pct"/>
            <w:shd w:val="clear" w:color="auto" w:fill="FFFFFF"/>
            <w:noWrap/>
            <w:vAlign w:val="center"/>
          </w:tcPr>
          <w:p w14:paraId="06A0D817" w14:textId="77777777" w:rsidR="00460CE4" w:rsidRPr="00666764"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32" w:type="pct"/>
            <w:shd w:val="clear" w:color="auto" w:fill="FFFFFF"/>
            <w:noWrap/>
            <w:vAlign w:val="center"/>
          </w:tcPr>
          <w:p w14:paraId="638E9117" w14:textId="77777777" w:rsidR="00460CE4" w:rsidRPr="007511F2" w:rsidRDefault="00460CE4" w:rsidP="000920C0">
            <w:pPr>
              <w:snapToGrid w:val="0"/>
              <w:rPr>
                <w:rFonts w:cs="Arial"/>
              </w:rPr>
            </w:pPr>
          </w:p>
        </w:tc>
        <w:tc>
          <w:tcPr>
            <w:tcW w:w="504" w:type="pct"/>
            <w:shd w:val="clear" w:color="auto" w:fill="FFFFFF"/>
            <w:noWrap/>
            <w:vAlign w:val="center"/>
          </w:tcPr>
          <w:p w14:paraId="6F611C09" w14:textId="77777777" w:rsidR="00460CE4" w:rsidRPr="007511F2" w:rsidRDefault="00460CE4" w:rsidP="000920C0">
            <w:pPr>
              <w:snapToGrid w:val="0"/>
              <w:rPr>
                <w:rFonts w:cs="Arial"/>
              </w:rPr>
            </w:pPr>
          </w:p>
        </w:tc>
        <w:tc>
          <w:tcPr>
            <w:tcW w:w="287" w:type="pct"/>
            <w:shd w:val="clear" w:color="auto" w:fill="FFFFFF"/>
            <w:noWrap/>
            <w:vAlign w:val="center"/>
          </w:tcPr>
          <w:p w14:paraId="7B7D68B2" w14:textId="77777777" w:rsidR="00460CE4" w:rsidRPr="007511F2" w:rsidRDefault="00460CE4" w:rsidP="000920C0">
            <w:pPr>
              <w:snapToGrid w:val="0"/>
              <w:rPr>
                <w:rFonts w:cs="Arial"/>
              </w:rPr>
            </w:pPr>
          </w:p>
        </w:tc>
        <w:tc>
          <w:tcPr>
            <w:tcW w:w="576" w:type="pct"/>
            <w:shd w:val="clear" w:color="auto" w:fill="FFFFFF"/>
            <w:noWrap/>
            <w:vAlign w:val="center"/>
          </w:tcPr>
          <w:p w14:paraId="1526765E" w14:textId="77777777" w:rsidR="00460CE4" w:rsidRPr="007511F2" w:rsidRDefault="00460CE4" w:rsidP="000920C0">
            <w:pPr>
              <w:snapToGrid w:val="0"/>
              <w:rPr>
                <w:rFonts w:cs="Arial"/>
              </w:rPr>
            </w:pPr>
          </w:p>
        </w:tc>
        <w:tc>
          <w:tcPr>
            <w:tcW w:w="576" w:type="pct"/>
            <w:shd w:val="clear" w:color="auto" w:fill="FFFFFF"/>
          </w:tcPr>
          <w:p w14:paraId="7F97B7CE" w14:textId="77777777" w:rsidR="00460CE4" w:rsidRPr="007511F2" w:rsidRDefault="00460CE4" w:rsidP="000920C0">
            <w:pPr>
              <w:snapToGrid w:val="0"/>
              <w:rPr>
                <w:rFonts w:cs="Arial"/>
              </w:rPr>
            </w:pPr>
          </w:p>
        </w:tc>
        <w:tc>
          <w:tcPr>
            <w:tcW w:w="575" w:type="pct"/>
            <w:shd w:val="clear" w:color="auto" w:fill="FFFFFF"/>
          </w:tcPr>
          <w:p w14:paraId="7A735ADC" w14:textId="77777777" w:rsidR="00460CE4" w:rsidRPr="007511F2" w:rsidRDefault="00460CE4" w:rsidP="000920C0">
            <w:pPr>
              <w:snapToGrid w:val="0"/>
              <w:rPr>
                <w:rFonts w:cs="Arial"/>
              </w:rPr>
            </w:pPr>
          </w:p>
        </w:tc>
        <w:tc>
          <w:tcPr>
            <w:tcW w:w="557" w:type="pct"/>
            <w:shd w:val="clear" w:color="auto" w:fill="FFFFFF"/>
          </w:tcPr>
          <w:p w14:paraId="3671A208" w14:textId="77777777" w:rsidR="00460CE4" w:rsidRPr="007511F2" w:rsidRDefault="00460CE4" w:rsidP="000920C0">
            <w:pPr>
              <w:snapToGrid w:val="0"/>
              <w:rPr>
                <w:rFonts w:cs="Arial"/>
              </w:rPr>
            </w:pPr>
          </w:p>
        </w:tc>
      </w:tr>
      <w:tr w:rsidR="00460CE4" w:rsidRPr="007511F2" w14:paraId="44228374" w14:textId="77777777" w:rsidTr="000920C0">
        <w:trPr>
          <w:trHeight w:val="261"/>
        </w:trPr>
        <w:tc>
          <w:tcPr>
            <w:tcW w:w="271" w:type="pct"/>
            <w:shd w:val="clear" w:color="auto" w:fill="FFFFFF"/>
            <w:noWrap/>
            <w:vAlign w:val="center"/>
          </w:tcPr>
          <w:p w14:paraId="07DAF3AE"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22" w:type="pct"/>
            <w:shd w:val="clear" w:color="auto" w:fill="FFFFFF"/>
            <w:noWrap/>
            <w:vAlign w:val="center"/>
          </w:tcPr>
          <w:p w14:paraId="75C32237" w14:textId="77777777" w:rsidR="00460CE4" w:rsidRPr="007511F2" w:rsidRDefault="00460CE4" w:rsidP="000920C0">
            <w:pPr>
              <w:snapToGrid w:val="0"/>
              <w:rPr>
                <w:rFonts w:cs="Arial"/>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32" w:type="pct"/>
            <w:shd w:val="clear" w:color="auto" w:fill="FFFFFF"/>
            <w:noWrap/>
            <w:vAlign w:val="center"/>
          </w:tcPr>
          <w:p w14:paraId="5A04872C" w14:textId="77777777" w:rsidR="00460CE4" w:rsidRPr="007511F2" w:rsidRDefault="00460CE4" w:rsidP="000920C0">
            <w:pPr>
              <w:snapToGrid w:val="0"/>
              <w:rPr>
                <w:rFonts w:cs="Arial"/>
              </w:rPr>
            </w:pPr>
          </w:p>
        </w:tc>
        <w:tc>
          <w:tcPr>
            <w:tcW w:w="504" w:type="pct"/>
            <w:shd w:val="clear" w:color="auto" w:fill="FFFFFF"/>
            <w:noWrap/>
            <w:vAlign w:val="center"/>
          </w:tcPr>
          <w:p w14:paraId="7AC2921A" w14:textId="77777777" w:rsidR="00460CE4" w:rsidRPr="007511F2" w:rsidRDefault="00460CE4" w:rsidP="000920C0">
            <w:pPr>
              <w:snapToGrid w:val="0"/>
              <w:rPr>
                <w:rFonts w:cs="Arial"/>
              </w:rPr>
            </w:pPr>
          </w:p>
        </w:tc>
        <w:tc>
          <w:tcPr>
            <w:tcW w:w="287" w:type="pct"/>
            <w:shd w:val="clear" w:color="auto" w:fill="FFFFFF"/>
            <w:noWrap/>
            <w:vAlign w:val="center"/>
          </w:tcPr>
          <w:p w14:paraId="156BD799" w14:textId="77777777" w:rsidR="00460CE4" w:rsidRPr="007511F2" w:rsidRDefault="00460CE4" w:rsidP="000920C0">
            <w:pPr>
              <w:snapToGrid w:val="0"/>
              <w:rPr>
                <w:rFonts w:cs="Arial"/>
              </w:rPr>
            </w:pPr>
          </w:p>
        </w:tc>
        <w:tc>
          <w:tcPr>
            <w:tcW w:w="576" w:type="pct"/>
            <w:shd w:val="clear" w:color="auto" w:fill="FFFFFF"/>
            <w:noWrap/>
            <w:vAlign w:val="center"/>
          </w:tcPr>
          <w:p w14:paraId="653ACEA3" w14:textId="77777777" w:rsidR="00460CE4" w:rsidRPr="007511F2" w:rsidRDefault="00460CE4" w:rsidP="000920C0">
            <w:pPr>
              <w:snapToGrid w:val="0"/>
              <w:rPr>
                <w:rFonts w:cs="Arial"/>
              </w:rPr>
            </w:pPr>
          </w:p>
        </w:tc>
        <w:tc>
          <w:tcPr>
            <w:tcW w:w="576" w:type="pct"/>
            <w:shd w:val="clear" w:color="auto" w:fill="FFFFFF"/>
          </w:tcPr>
          <w:p w14:paraId="1C163D0D" w14:textId="77777777" w:rsidR="00460CE4" w:rsidRPr="007511F2" w:rsidRDefault="00460CE4" w:rsidP="000920C0">
            <w:pPr>
              <w:snapToGrid w:val="0"/>
              <w:rPr>
                <w:rFonts w:cs="Arial"/>
              </w:rPr>
            </w:pPr>
          </w:p>
        </w:tc>
        <w:tc>
          <w:tcPr>
            <w:tcW w:w="575" w:type="pct"/>
            <w:shd w:val="clear" w:color="auto" w:fill="FFFFFF"/>
          </w:tcPr>
          <w:p w14:paraId="1C30DC8A" w14:textId="77777777" w:rsidR="00460CE4" w:rsidRPr="007511F2" w:rsidRDefault="00460CE4" w:rsidP="000920C0">
            <w:pPr>
              <w:snapToGrid w:val="0"/>
              <w:rPr>
                <w:rFonts w:cs="Arial"/>
              </w:rPr>
            </w:pPr>
          </w:p>
        </w:tc>
        <w:tc>
          <w:tcPr>
            <w:tcW w:w="557" w:type="pct"/>
            <w:shd w:val="clear" w:color="auto" w:fill="FFFFFF"/>
          </w:tcPr>
          <w:p w14:paraId="1989522F" w14:textId="77777777" w:rsidR="00460CE4" w:rsidRPr="007511F2" w:rsidRDefault="00460CE4" w:rsidP="000920C0">
            <w:pPr>
              <w:snapToGrid w:val="0"/>
              <w:rPr>
                <w:rFonts w:cs="Arial"/>
              </w:rPr>
            </w:pPr>
          </w:p>
        </w:tc>
      </w:tr>
      <w:tr w:rsidR="00460CE4" w:rsidRPr="007511F2" w14:paraId="5EE93FB1" w14:textId="77777777" w:rsidTr="000920C0">
        <w:trPr>
          <w:trHeight w:val="261"/>
        </w:trPr>
        <w:tc>
          <w:tcPr>
            <w:tcW w:w="271" w:type="pct"/>
            <w:shd w:val="clear" w:color="auto" w:fill="FFFFFF"/>
            <w:noWrap/>
            <w:vAlign w:val="center"/>
          </w:tcPr>
          <w:p w14:paraId="7B19E3AF"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22" w:type="pct"/>
            <w:shd w:val="clear" w:color="auto" w:fill="FFFFFF"/>
            <w:noWrap/>
            <w:vAlign w:val="center"/>
          </w:tcPr>
          <w:p w14:paraId="2B40BC04"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32" w:type="pct"/>
            <w:shd w:val="clear" w:color="auto" w:fill="FFFFFF"/>
            <w:noWrap/>
            <w:vAlign w:val="center"/>
          </w:tcPr>
          <w:p w14:paraId="6D79C0A3" w14:textId="77777777" w:rsidR="00460CE4" w:rsidRPr="007511F2" w:rsidRDefault="00460CE4" w:rsidP="000920C0">
            <w:pPr>
              <w:snapToGrid w:val="0"/>
              <w:rPr>
                <w:rFonts w:cs="Arial"/>
              </w:rPr>
            </w:pPr>
          </w:p>
        </w:tc>
        <w:tc>
          <w:tcPr>
            <w:tcW w:w="504" w:type="pct"/>
            <w:shd w:val="clear" w:color="auto" w:fill="FFFFFF"/>
            <w:noWrap/>
            <w:vAlign w:val="center"/>
          </w:tcPr>
          <w:p w14:paraId="72E02F96" w14:textId="77777777" w:rsidR="00460CE4" w:rsidRPr="007511F2" w:rsidRDefault="00460CE4" w:rsidP="000920C0">
            <w:pPr>
              <w:snapToGrid w:val="0"/>
              <w:rPr>
                <w:rFonts w:cs="Arial"/>
              </w:rPr>
            </w:pPr>
          </w:p>
        </w:tc>
        <w:tc>
          <w:tcPr>
            <w:tcW w:w="287" w:type="pct"/>
            <w:shd w:val="clear" w:color="auto" w:fill="FFFFFF"/>
            <w:noWrap/>
            <w:vAlign w:val="center"/>
          </w:tcPr>
          <w:p w14:paraId="1D8E8FCB" w14:textId="77777777" w:rsidR="00460CE4" w:rsidRPr="007511F2" w:rsidRDefault="00460CE4" w:rsidP="000920C0">
            <w:pPr>
              <w:snapToGrid w:val="0"/>
              <w:rPr>
                <w:rFonts w:cs="Arial"/>
              </w:rPr>
            </w:pPr>
          </w:p>
        </w:tc>
        <w:tc>
          <w:tcPr>
            <w:tcW w:w="576" w:type="pct"/>
            <w:shd w:val="clear" w:color="auto" w:fill="FFFFFF"/>
            <w:noWrap/>
            <w:vAlign w:val="center"/>
          </w:tcPr>
          <w:p w14:paraId="012F33CB" w14:textId="77777777" w:rsidR="00460CE4" w:rsidRPr="007511F2" w:rsidRDefault="00460CE4" w:rsidP="000920C0">
            <w:pPr>
              <w:snapToGrid w:val="0"/>
              <w:rPr>
                <w:rFonts w:cs="Arial"/>
              </w:rPr>
            </w:pPr>
          </w:p>
        </w:tc>
        <w:tc>
          <w:tcPr>
            <w:tcW w:w="576" w:type="pct"/>
            <w:shd w:val="clear" w:color="auto" w:fill="FFFFFF"/>
          </w:tcPr>
          <w:p w14:paraId="0AE2AC72" w14:textId="77777777" w:rsidR="00460CE4" w:rsidRPr="007511F2" w:rsidRDefault="00460CE4" w:rsidP="000920C0">
            <w:pPr>
              <w:snapToGrid w:val="0"/>
              <w:rPr>
                <w:rFonts w:cs="Arial"/>
              </w:rPr>
            </w:pPr>
          </w:p>
        </w:tc>
        <w:tc>
          <w:tcPr>
            <w:tcW w:w="575" w:type="pct"/>
            <w:shd w:val="clear" w:color="auto" w:fill="FFFFFF"/>
          </w:tcPr>
          <w:p w14:paraId="34FE3FA6" w14:textId="77777777" w:rsidR="00460CE4" w:rsidRPr="007511F2" w:rsidRDefault="00460CE4" w:rsidP="000920C0">
            <w:pPr>
              <w:snapToGrid w:val="0"/>
              <w:rPr>
                <w:rFonts w:cs="Arial"/>
              </w:rPr>
            </w:pPr>
          </w:p>
        </w:tc>
        <w:tc>
          <w:tcPr>
            <w:tcW w:w="557" w:type="pct"/>
            <w:shd w:val="clear" w:color="auto" w:fill="FFFFFF"/>
          </w:tcPr>
          <w:p w14:paraId="18DC850F" w14:textId="77777777" w:rsidR="00460CE4" w:rsidRPr="007511F2" w:rsidRDefault="00460CE4" w:rsidP="000920C0">
            <w:pPr>
              <w:snapToGrid w:val="0"/>
              <w:rPr>
                <w:rFonts w:cs="Arial"/>
              </w:rPr>
            </w:pPr>
          </w:p>
        </w:tc>
      </w:tr>
      <w:tr w:rsidR="00460CE4" w:rsidRPr="007511F2" w14:paraId="491F5DAB" w14:textId="77777777" w:rsidTr="000920C0">
        <w:trPr>
          <w:trHeight w:val="261"/>
        </w:trPr>
        <w:tc>
          <w:tcPr>
            <w:tcW w:w="271" w:type="pct"/>
            <w:shd w:val="clear" w:color="auto" w:fill="FFFFFF"/>
            <w:noWrap/>
            <w:vAlign w:val="center"/>
          </w:tcPr>
          <w:p w14:paraId="353D4414"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22" w:type="pct"/>
            <w:shd w:val="clear" w:color="auto" w:fill="FFFFFF"/>
            <w:noWrap/>
            <w:vAlign w:val="center"/>
          </w:tcPr>
          <w:p w14:paraId="0A697C19"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32" w:type="pct"/>
            <w:shd w:val="clear" w:color="auto" w:fill="FFFFFF"/>
            <w:noWrap/>
            <w:vAlign w:val="center"/>
          </w:tcPr>
          <w:p w14:paraId="0BCA93D7" w14:textId="77777777" w:rsidR="00460CE4" w:rsidRPr="007511F2" w:rsidRDefault="00460CE4" w:rsidP="000920C0">
            <w:pPr>
              <w:snapToGrid w:val="0"/>
              <w:rPr>
                <w:rFonts w:cs="Arial"/>
              </w:rPr>
            </w:pPr>
          </w:p>
        </w:tc>
        <w:tc>
          <w:tcPr>
            <w:tcW w:w="504" w:type="pct"/>
            <w:shd w:val="clear" w:color="auto" w:fill="FFFFFF"/>
            <w:noWrap/>
            <w:vAlign w:val="center"/>
          </w:tcPr>
          <w:p w14:paraId="759660E4" w14:textId="77777777" w:rsidR="00460CE4" w:rsidRPr="007511F2" w:rsidRDefault="00460CE4" w:rsidP="000920C0">
            <w:pPr>
              <w:snapToGrid w:val="0"/>
              <w:rPr>
                <w:rFonts w:cs="Arial"/>
              </w:rPr>
            </w:pPr>
          </w:p>
        </w:tc>
        <w:tc>
          <w:tcPr>
            <w:tcW w:w="287" w:type="pct"/>
            <w:shd w:val="clear" w:color="auto" w:fill="FFFFFF"/>
            <w:noWrap/>
            <w:vAlign w:val="center"/>
          </w:tcPr>
          <w:p w14:paraId="250FF71A" w14:textId="77777777" w:rsidR="00460CE4" w:rsidRPr="007511F2" w:rsidRDefault="00460CE4" w:rsidP="000920C0">
            <w:pPr>
              <w:snapToGrid w:val="0"/>
              <w:rPr>
                <w:rFonts w:cs="Arial"/>
              </w:rPr>
            </w:pPr>
          </w:p>
        </w:tc>
        <w:tc>
          <w:tcPr>
            <w:tcW w:w="576" w:type="pct"/>
            <w:shd w:val="clear" w:color="auto" w:fill="FFFFFF"/>
            <w:noWrap/>
            <w:vAlign w:val="center"/>
          </w:tcPr>
          <w:p w14:paraId="7087660D" w14:textId="77777777" w:rsidR="00460CE4" w:rsidRPr="007511F2" w:rsidRDefault="00460CE4" w:rsidP="000920C0">
            <w:pPr>
              <w:snapToGrid w:val="0"/>
              <w:rPr>
                <w:rFonts w:cs="Arial"/>
              </w:rPr>
            </w:pPr>
          </w:p>
        </w:tc>
        <w:tc>
          <w:tcPr>
            <w:tcW w:w="576" w:type="pct"/>
            <w:shd w:val="clear" w:color="auto" w:fill="FFFFFF"/>
          </w:tcPr>
          <w:p w14:paraId="1562F71D" w14:textId="77777777" w:rsidR="00460CE4" w:rsidRPr="007511F2" w:rsidRDefault="00460CE4" w:rsidP="000920C0">
            <w:pPr>
              <w:snapToGrid w:val="0"/>
              <w:rPr>
                <w:rFonts w:cs="Arial"/>
              </w:rPr>
            </w:pPr>
          </w:p>
        </w:tc>
        <w:tc>
          <w:tcPr>
            <w:tcW w:w="575" w:type="pct"/>
            <w:shd w:val="clear" w:color="auto" w:fill="FFFFFF"/>
          </w:tcPr>
          <w:p w14:paraId="10AEC6B7" w14:textId="77777777" w:rsidR="00460CE4" w:rsidRPr="007511F2" w:rsidRDefault="00460CE4" w:rsidP="000920C0">
            <w:pPr>
              <w:snapToGrid w:val="0"/>
              <w:rPr>
                <w:rFonts w:cs="Arial"/>
              </w:rPr>
            </w:pPr>
          </w:p>
        </w:tc>
        <w:tc>
          <w:tcPr>
            <w:tcW w:w="557" w:type="pct"/>
            <w:shd w:val="clear" w:color="auto" w:fill="FFFFFF"/>
          </w:tcPr>
          <w:p w14:paraId="1C0A1048" w14:textId="77777777" w:rsidR="00460CE4" w:rsidRPr="007511F2" w:rsidRDefault="00460CE4" w:rsidP="000920C0">
            <w:pPr>
              <w:snapToGrid w:val="0"/>
              <w:rPr>
                <w:rFonts w:cs="Arial"/>
              </w:rPr>
            </w:pPr>
          </w:p>
        </w:tc>
      </w:tr>
      <w:tr w:rsidR="00460CE4" w:rsidRPr="007511F2" w14:paraId="3F939FCD" w14:textId="77777777" w:rsidTr="000920C0">
        <w:trPr>
          <w:trHeight w:val="261"/>
        </w:trPr>
        <w:tc>
          <w:tcPr>
            <w:tcW w:w="271" w:type="pct"/>
            <w:shd w:val="clear" w:color="auto" w:fill="FFFFFF"/>
            <w:noWrap/>
            <w:vAlign w:val="center"/>
          </w:tcPr>
          <w:p w14:paraId="535935D9"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22" w:type="pct"/>
            <w:shd w:val="clear" w:color="auto" w:fill="FFFFFF"/>
            <w:noWrap/>
            <w:vAlign w:val="center"/>
          </w:tcPr>
          <w:p w14:paraId="20739FAC" w14:textId="77777777" w:rsidR="00460CE4" w:rsidRPr="007511F2" w:rsidRDefault="00460CE4" w:rsidP="000920C0">
            <w:pPr>
              <w:snapToGrid w:val="0"/>
              <w:rPr>
                <w:rFonts w:cs="Arial"/>
              </w:rPr>
            </w:pPr>
            <w:r w:rsidRPr="007511F2">
              <w:rPr>
                <w:rFonts w:cs="Arial"/>
              </w:rPr>
              <w:t>Ремонт летве волана</w:t>
            </w:r>
          </w:p>
        </w:tc>
        <w:tc>
          <w:tcPr>
            <w:tcW w:w="432" w:type="pct"/>
            <w:shd w:val="clear" w:color="auto" w:fill="FFFFFF"/>
            <w:noWrap/>
            <w:vAlign w:val="center"/>
          </w:tcPr>
          <w:p w14:paraId="0EC15B29" w14:textId="77777777" w:rsidR="00460CE4" w:rsidRPr="007511F2" w:rsidRDefault="00460CE4" w:rsidP="000920C0">
            <w:pPr>
              <w:snapToGrid w:val="0"/>
              <w:rPr>
                <w:rFonts w:cs="Arial"/>
              </w:rPr>
            </w:pPr>
          </w:p>
        </w:tc>
        <w:tc>
          <w:tcPr>
            <w:tcW w:w="504" w:type="pct"/>
            <w:shd w:val="clear" w:color="auto" w:fill="FFFFFF"/>
            <w:noWrap/>
            <w:vAlign w:val="center"/>
          </w:tcPr>
          <w:p w14:paraId="2AD2E6EC" w14:textId="77777777" w:rsidR="00460CE4" w:rsidRPr="007511F2" w:rsidRDefault="00460CE4" w:rsidP="000920C0">
            <w:pPr>
              <w:snapToGrid w:val="0"/>
              <w:rPr>
                <w:rFonts w:cs="Arial"/>
              </w:rPr>
            </w:pPr>
          </w:p>
        </w:tc>
        <w:tc>
          <w:tcPr>
            <w:tcW w:w="287" w:type="pct"/>
            <w:shd w:val="clear" w:color="auto" w:fill="FFFFFF"/>
            <w:noWrap/>
            <w:vAlign w:val="center"/>
          </w:tcPr>
          <w:p w14:paraId="77F1B9F5" w14:textId="77777777" w:rsidR="00460CE4" w:rsidRPr="007511F2" w:rsidRDefault="00460CE4" w:rsidP="000920C0">
            <w:pPr>
              <w:snapToGrid w:val="0"/>
              <w:rPr>
                <w:rFonts w:cs="Arial"/>
              </w:rPr>
            </w:pPr>
          </w:p>
        </w:tc>
        <w:tc>
          <w:tcPr>
            <w:tcW w:w="576" w:type="pct"/>
            <w:shd w:val="clear" w:color="auto" w:fill="FFFFFF"/>
            <w:noWrap/>
            <w:vAlign w:val="center"/>
          </w:tcPr>
          <w:p w14:paraId="0F77DE1F" w14:textId="77777777" w:rsidR="00460CE4" w:rsidRPr="007511F2" w:rsidRDefault="00460CE4" w:rsidP="000920C0">
            <w:pPr>
              <w:snapToGrid w:val="0"/>
              <w:rPr>
                <w:rFonts w:cs="Arial"/>
              </w:rPr>
            </w:pPr>
          </w:p>
        </w:tc>
        <w:tc>
          <w:tcPr>
            <w:tcW w:w="576" w:type="pct"/>
            <w:shd w:val="clear" w:color="auto" w:fill="FFFFFF"/>
          </w:tcPr>
          <w:p w14:paraId="04911751" w14:textId="77777777" w:rsidR="00460CE4" w:rsidRPr="007511F2" w:rsidRDefault="00460CE4" w:rsidP="000920C0">
            <w:pPr>
              <w:snapToGrid w:val="0"/>
              <w:rPr>
                <w:rFonts w:cs="Arial"/>
              </w:rPr>
            </w:pPr>
          </w:p>
        </w:tc>
        <w:tc>
          <w:tcPr>
            <w:tcW w:w="575" w:type="pct"/>
            <w:shd w:val="clear" w:color="auto" w:fill="FFFFFF"/>
          </w:tcPr>
          <w:p w14:paraId="4D383FEA" w14:textId="77777777" w:rsidR="00460CE4" w:rsidRPr="007511F2" w:rsidRDefault="00460CE4" w:rsidP="000920C0">
            <w:pPr>
              <w:snapToGrid w:val="0"/>
              <w:rPr>
                <w:rFonts w:cs="Arial"/>
              </w:rPr>
            </w:pPr>
          </w:p>
        </w:tc>
        <w:tc>
          <w:tcPr>
            <w:tcW w:w="557" w:type="pct"/>
            <w:shd w:val="clear" w:color="auto" w:fill="FFFFFF"/>
          </w:tcPr>
          <w:p w14:paraId="01F8C469" w14:textId="77777777" w:rsidR="00460CE4" w:rsidRPr="007511F2" w:rsidRDefault="00460CE4" w:rsidP="000920C0">
            <w:pPr>
              <w:snapToGrid w:val="0"/>
              <w:rPr>
                <w:rFonts w:cs="Arial"/>
              </w:rPr>
            </w:pPr>
          </w:p>
        </w:tc>
      </w:tr>
      <w:tr w:rsidR="00460CE4" w:rsidRPr="007511F2" w14:paraId="4C162CAC" w14:textId="77777777" w:rsidTr="000920C0">
        <w:trPr>
          <w:trHeight w:val="261"/>
        </w:trPr>
        <w:tc>
          <w:tcPr>
            <w:tcW w:w="271" w:type="pct"/>
            <w:shd w:val="clear" w:color="auto" w:fill="FFFFFF"/>
            <w:noWrap/>
            <w:vAlign w:val="center"/>
          </w:tcPr>
          <w:p w14:paraId="1D664309"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22" w:type="pct"/>
            <w:shd w:val="clear" w:color="auto" w:fill="FFFFFF"/>
            <w:noWrap/>
            <w:vAlign w:val="center"/>
          </w:tcPr>
          <w:p w14:paraId="7726664A" w14:textId="77777777" w:rsidR="00460CE4" w:rsidRPr="00666764"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летве (леви или десни)</w:t>
            </w:r>
            <w:r>
              <w:rPr>
                <w:rFonts w:cs="Arial"/>
                <w:lang w:val="sr-Cyrl-RS"/>
              </w:rPr>
              <w:t xml:space="preserve"> са заменом</w:t>
            </w:r>
          </w:p>
        </w:tc>
        <w:tc>
          <w:tcPr>
            <w:tcW w:w="432" w:type="pct"/>
            <w:shd w:val="clear" w:color="auto" w:fill="FFFFFF"/>
            <w:noWrap/>
            <w:vAlign w:val="center"/>
          </w:tcPr>
          <w:p w14:paraId="172F23AA" w14:textId="77777777" w:rsidR="00460CE4" w:rsidRPr="007511F2" w:rsidRDefault="00460CE4" w:rsidP="000920C0">
            <w:pPr>
              <w:snapToGrid w:val="0"/>
              <w:rPr>
                <w:rFonts w:cs="Arial"/>
              </w:rPr>
            </w:pPr>
          </w:p>
        </w:tc>
        <w:tc>
          <w:tcPr>
            <w:tcW w:w="504" w:type="pct"/>
            <w:shd w:val="clear" w:color="auto" w:fill="FFFFFF"/>
            <w:noWrap/>
            <w:vAlign w:val="center"/>
          </w:tcPr>
          <w:p w14:paraId="0677F120" w14:textId="77777777" w:rsidR="00460CE4" w:rsidRPr="007511F2" w:rsidRDefault="00460CE4" w:rsidP="000920C0">
            <w:pPr>
              <w:snapToGrid w:val="0"/>
              <w:rPr>
                <w:rFonts w:cs="Arial"/>
              </w:rPr>
            </w:pPr>
          </w:p>
        </w:tc>
        <w:tc>
          <w:tcPr>
            <w:tcW w:w="287" w:type="pct"/>
            <w:shd w:val="clear" w:color="auto" w:fill="FFFFFF"/>
            <w:noWrap/>
            <w:vAlign w:val="center"/>
          </w:tcPr>
          <w:p w14:paraId="426A0D3A" w14:textId="77777777" w:rsidR="00460CE4" w:rsidRPr="007511F2" w:rsidRDefault="00460CE4" w:rsidP="000920C0">
            <w:pPr>
              <w:snapToGrid w:val="0"/>
              <w:rPr>
                <w:rFonts w:cs="Arial"/>
              </w:rPr>
            </w:pPr>
          </w:p>
        </w:tc>
        <w:tc>
          <w:tcPr>
            <w:tcW w:w="576" w:type="pct"/>
            <w:shd w:val="clear" w:color="auto" w:fill="FFFFFF"/>
            <w:noWrap/>
            <w:vAlign w:val="center"/>
          </w:tcPr>
          <w:p w14:paraId="798A312D" w14:textId="77777777" w:rsidR="00460CE4" w:rsidRPr="007511F2" w:rsidRDefault="00460CE4" w:rsidP="000920C0">
            <w:pPr>
              <w:snapToGrid w:val="0"/>
              <w:rPr>
                <w:rFonts w:cs="Arial"/>
              </w:rPr>
            </w:pPr>
          </w:p>
        </w:tc>
        <w:tc>
          <w:tcPr>
            <w:tcW w:w="576" w:type="pct"/>
            <w:shd w:val="clear" w:color="auto" w:fill="FFFFFF"/>
          </w:tcPr>
          <w:p w14:paraId="458D73A6" w14:textId="77777777" w:rsidR="00460CE4" w:rsidRPr="007511F2" w:rsidRDefault="00460CE4" w:rsidP="000920C0">
            <w:pPr>
              <w:snapToGrid w:val="0"/>
              <w:rPr>
                <w:rFonts w:cs="Arial"/>
              </w:rPr>
            </w:pPr>
          </w:p>
        </w:tc>
        <w:tc>
          <w:tcPr>
            <w:tcW w:w="575" w:type="pct"/>
            <w:shd w:val="clear" w:color="auto" w:fill="FFFFFF"/>
          </w:tcPr>
          <w:p w14:paraId="5E9A7B26" w14:textId="77777777" w:rsidR="00460CE4" w:rsidRPr="007511F2" w:rsidRDefault="00460CE4" w:rsidP="000920C0">
            <w:pPr>
              <w:snapToGrid w:val="0"/>
              <w:rPr>
                <w:rFonts w:cs="Arial"/>
              </w:rPr>
            </w:pPr>
          </w:p>
        </w:tc>
        <w:tc>
          <w:tcPr>
            <w:tcW w:w="557" w:type="pct"/>
            <w:shd w:val="clear" w:color="auto" w:fill="FFFFFF"/>
          </w:tcPr>
          <w:p w14:paraId="67734475" w14:textId="77777777" w:rsidR="00460CE4" w:rsidRPr="007511F2" w:rsidRDefault="00460CE4" w:rsidP="000920C0">
            <w:pPr>
              <w:snapToGrid w:val="0"/>
              <w:rPr>
                <w:rFonts w:cs="Arial"/>
              </w:rPr>
            </w:pPr>
          </w:p>
        </w:tc>
      </w:tr>
      <w:tr w:rsidR="00460CE4" w:rsidRPr="007511F2" w14:paraId="1F599B69" w14:textId="77777777" w:rsidTr="000920C0">
        <w:trPr>
          <w:trHeight w:val="261"/>
        </w:trPr>
        <w:tc>
          <w:tcPr>
            <w:tcW w:w="271" w:type="pct"/>
            <w:shd w:val="clear" w:color="auto" w:fill="FFFFFF"/>
            <w:noWrap/>
            <w:vAlign w:val="center"/>
          </w:tcPr>
          <w:p w14:paraId="09BC991B"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22" w:type="pct"/>
            <w:shd w:val="clear" w:color="auto" w:fill="FFFFFF"/>
            <w:noWrap/>
            <w:vAlign w:val="center"/>
          </w:tcPr>
          <w:p w14:paraId="234A5363" w14:textId="77777777" w:rsidR="00460CE4" w:rsidRPr="007511F2" w:rsidRDefault="00460CE4" w:rsidP="000920C0">
            <w:pPr>
              <w:snapToGrid w:val="0"/>
              <w:rPr>
                <w:rFonts w:cs="Arial"/>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32" w:type="pct"/>
            <w:shd w:val="clear" w:color="auto" w:fill="FFFFFF"/>
            <w:noWrap/>
            <w:vAlign w:val="center"/>
          </w:tcPr>
          <w:p w14:paraId="756DC7BE" w14:textId="77777777" w:rsidR="00460CE4" w:rsidRPr="007511F2" w:rsidRDefault="00460CE4" w:rsidP="000920C0">
            <w:pPr>
              <w:snapToGrid w:val="0"/>
              <w:rPr>
                <w:rFonts w:cs="Arial"/>
              </w:rPr>
            </w:pPr>
          </w:p>
        </w:tc>
        <w:tc>
          <w:tcPr>
            <w:tcW w:w="504" w:type="pct"/>
            <w:shd w:val="clear" w:color="auto" w:fill="FFFFFF"/>
            <w:noWrap/>
            <w:vAlign w:val="center"/>
          </w:tcPr>
          <w:p w14:paraId="0F94A881" w14:textId="77777777" w:rsidR="00460CE4" w:rsidRPr="007511F2" w:rsidRDefault="00460CE4" w:rsidP="000920C0">
            <w:pPr>
              <w:snapToGrid w:val="0"/>
              <w:rPr>
                <w:rFonts w:cs="Arial"/>
              </w:rPr>
            </w:pPr>
          </w:p>
        </w:tc>
        <w:tc>
          <w:tcPr>
            <w:tcW w:w="287" w:type="pct"/>
            <w:shd w:val="clear" w:color="auto" w:fill="FFFFFF"/>
            <w:noWrap/>
            <w:vAlign w:val="center"/>
          </w:tcPr>
          <w:p w14:paraId="551126AB" w14:textId="77777777" w:rsidR="00460CE4" w:rsidRPr="007511F2" w:rsidRDefault="00460CE4" w:rsidP="000920C0">
            <w:pPr>
              <w:snapToGrid w:val="0"/>
              <w:rPr>
                <w:rFonts w:cs="Arial"/>
              </w:rPr>
            </w:pPr>
          </w:p>
        </w:tc>
        <w:tc>
          <w:tcPr>
            <w:tcW w:w="576" w:type="pct"/>
            <w:shd w:val="clear" w:color="auto" w:fill="FFFFFF"/>
            <w:noWrap/>
            <w:vAlign w:val="center"/>
          </w:tcPr>
          <w:p w14:paraId="0E0544BE" w14:textId="77777777" w:rsidR="00460CE4" w:rsidRPr="007511F2" w:rsidRDefault="00460CE4" w:rsidP="000920C0">
            <w:pPr>
              <w:snapToGrid w:val="0"/>
              <w:rPr>
                <w:rFonts w:cs="Arial"/>
              </w:rPr>
            </w:pPr>
          </w:p>
        </w:tc>
        <w:tc>
          <w:tcPr>
            <w:tcW w:w="576" w:type="pct"/>
            <w:shd w:val="clear" w:color="auto" w:fill="FFFFFF"/>
          </w:tcPr>
          <w:p w14:paraId="7B2ADF99" w14:textId="77777777" w:rsidR="00460CE4" w:rsidRPr="007511F2" w:rsidRDefault="00460CE4" w:rsidP="000920C0">
            <w:pPr>
              <w:snapToGrid w:val="0"/>
              <w:rPr>
                <w:rFonts w:cs="Arial"/>
              </w:rPr>
            </w:pPr>
          </w:p>
        </w:tc>
        <w:tc>
          <w:tcPr>
            <w:tcW w:w="575" w:type="pct"/>
            <w:shd w:val="clear" w:color="auto" w:fill="FFFFFF"/>
          </w:tcPr>
          <w:p w14:paraId="36D0E1BA" w14:textId="77777777" w:rsidR="00460CE4" w:rsidRPr="007511F2" w:rsidRDefault="00460CE4" w:rsidP="000920C0">
            <w:pPr>
              <w:snapToGrid w:val="0"/>
              <w:rPr>
                <w:rFonts w:cs="Arial"/>
              </w:rPr>
            </w:pPr>
          </w:p>
        </w:tc>
        <w:tc>
          <w:tcPr>
            <w:tcW w:w="557" w:type="pct"/>
            <w:shd w:val="clear" w:color="auto" w:fill="FFFFFF"/>
          </w:tcPr>
          <w:p w14:paraId="06705AD7" w14:textId="77777777" w:rsidR="00460CE4" w:rsidRPr="007511F2" w:rsidRDefault="00460CE4" w:rsidP="000920C0">
            <w:pPr>
              <w:snapToGrid w:val="0"/>
              <w:rPr>
                <w:rFonts w:cs="Arial"/>
              </w:rPr>
            </w:pPr>
          </w:p>
        </w:tc>
      </w:tr>
      <w:tr w:rsidR="00460CE4" w:rsidRPr="007511F2" w14:paraId="0659F429" w14:textId="77777777" w:rsidTr="000920C0">
        <w:trPr>
          <w:trHeight w:val="261"/>
        </w:trPr>
        <w:tc>
          <w:tcPr>
            <w:tcW w:w="271" w:type="pct"/>
            <w:shd w:val="clear" w:color="auto" w:fill="FFFFFF"/>
            <w:noWrap/>
            <w:vAlign w:val="center"/>
          </w:tcPr>
          <w:p w14:paraId="4BABD28D"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22" w:type="pct"/>
            <w:shd w:val="clear" w:color="auto" w:fill="FFFFFF"/>
            <w:noWrap/>
            <w:vAlign w:val="center"/>
          </w:tcPr>
          <w:p w14:paraId="19B94909" w14:textId="77777777" w:rsidR="00460CE4" w:rsidRPr="00187E84" w:rsidRDefault="00460CE4" w:rsidP="000920C0">
            <w:pPr>
              <w:snapToGrid w:val="0"/>
              <w:rPr>
                <w:rFonts w:cs="Arial"/>
                <w:lang w:val="sr-Cyrl-RS"/>
              </w:rPr>
            </w:pPr>
            <w:r>
              <w:rPr>
                <w:rFonts w:cs="Arial"/>
                <w:lang w:val="sr-Cyrl-RS"/>
              </w:rPr>
              <w:t>П</w:t>
            </w:r>
            <w:r>
              <w:rPr>
                <w:rFonts w:cs="Arial"/>
              </w:rPr>
              <w:t>умп</w:t>
            </w:r>
            <w:r>
              <w:rPr>
                <w:rFonts w:cs="Arial"/>
                <w:lang w:val="sr-Cyrl-RS"/>
              </w:rPr>
              <w:t>а</w:t>
            </w:r>
            <w:r w:rsidRPr="007511F2">
              <w:rPr>
                <w:rFonts w:cs="Arial"/>
              </w:rPr>
              <w:t xml:space="preserve"> серво управљача</w:t>
            </w:r>
            <w:r>
              <w:rPr>
                <w:rFonts w:cs="Arial"/>
                <w:lang w:val="sr-Cyrl-RS"/>
              </w:rPr>
              <w:t xml:space="preserve"> са заменом</w:t>
            </w:r>
          </w:p>
        </w:tc>
        <w:tc>
          <w:tcPr>
            <w:tcW w:w="432" w:type="pct"/>
            <w:shd w:val="clear" w:color="auto" w:fill="FFFFFF"/>
            <w:noWrap/>
            <w:vAlign w:val="center"/>
          </w:tcPr>
          <w:p w14:paraId="7433A1A1" w14:textId="77777777" w:rsidR="00460CE4" w:rsidRPr="007511F2" w:rsidRDefault="00460CE4" w:rsidP="000920C0">
            <w:pPr>
              <w:snapToGrid w:val="0"/>
              <w:rPr>
                <w:rFonts w:cs="Arial"/>
              </w:rPr>
            </w:pPr>
          </w:p>
        </w:tc>
        <w:tc>
          <w:tcPr>
            <w:tcW w:w="504" w:type="pct"/>
            <w:shd w:val="clear" w:color="auto" w:fill="FFFFFF"/>
            <w:noWrap/>
            <w:vAlign w:val="center"/>
          </w:tcPr>
          <w:p w14:paraId="7BCC82A3" w14:textId="77777777" w:rsidR="00460CE4" w:rsidRPr="007511F2" w:rsidRDefault="00460CE4" w:rsidP="000920C0">
            <w:pPr>
              <w:snapToGrid w:val="0"/>
              <w:rPr>
                <w:rFonts w:cs="Arial"/>
              </w:rPr>
            </w:pPr>
          </w:p>
        </w:tc>
        <w:tc>
          <w:tcPr>
            <w:tcW w:w="287" w:type="pct"/>
            <w:shd w:val="clear" w:color="auto" w:fill="FFFFFF"/>
            <w:noWrap/>
            <w:vAlign w:val="center"/>
          </w:tcPr>
          <w:p w14:paraId="6FBCAFCE" w14:textId="77777777" w:rsidR="00460CE4" w:rsidRPr="007511F2" w:rsidRDefault="00460CE4" w:rsidP="000920C0">
            <w:pPr>
              <w:snapToGrid w:val="0"/>
              <w:rPr>
                <w:rFonts w:cs="Arial"/>
              </w:rPr>
            </w:pPr>
          </w:p>
        </w:tc>
        <w:tc>
          <w:tcPr>
            <w:tcW w:w="576" w:type="pct"/>
            <w:shd w:val="clear" w:color="auto" w:fill="FFFFFF"/>
            <w:noWrap/>
            <w:vAlign w:val="center"/>
          </w:tcPr>
          <w:p w14:paraId="34B17722" w14:textId="77777777" w:rsidR="00460CE4" w:rsidRPr="007511F2" w:rsidRDefault="00460CE4" w:rsidP="000920C0">
            <w:pPr>
              <w:snapToGrid w:val="0"/>
              <w:rPr>
                <w:rFonts w:cs="Arial"/>
              </w:rPr>
            </w:pPr>
          </w:p>
        </w:tc>
        <w:tc>
          <w:tcPr>
            <w:tcW w:w="576" w:type="pct"/>
            <w:shd w:val="clear" w:color="auto" w:fill="FFFFFF"/>
          </w:tcPr>
          <w:p w14:paraId="17343297" w14:textId="77777777" w:rsidR="00460CE4" w:rsidRPr="007511F2" w:rsidRDefault="00460CE4" w:rsidP="000920C0">
            <w:pPr>
              <w:snapToGrid w:val="0"/>
              <w:rPr>
                <w:rFonts w:cs="Arial"/>
              </w:rPr>
            </w:pPr>
          </w:p>
        </w:tc>
        <w:tc>
          <w:tcPr>
            <w:tcW w:w="575" w:type="pct"/>
            <w:shd w:val="clear" w:color="auto" w:fill="FFFFFF"/>
          </w:tcPr>
          <w:p w14:paraId="48857929" w14:textId="77777777" w:rsidR="00460CE4" w:rsidRPr="007511F2" w:rsidRDefault="00460CE4" w:rsidP="000920C0">
            <w:pPr>
              <w:snapToGrid w:val="0"/>
              <w:rPr>
                <w:rFonts w:cs="Arial"/>
              </w:rPr>
            </w:pPr>
          </w:p>
        </w:tc>
        <w:tc>
          <w:tcPr>
            <w:tcW w:w="557" w:type="pct"/>
            <w:shd w:val="clear" w:color="auto" w:fill="FFFFFF"/>
          </w:tcPr>
          <w:p w14:paraId="4385FD79" w14:textId="77777777" w:rsidR="00460CE4" w:rsidRPr="007511F2" w:rsidRDefault="00460CE4" w:rsidP="000920C0">
            <w:pPr>
              <w:snapToGrid w:val="0"/>
              <w:rPr>
                <w:rFonts w:cs="Arial"/>
              </w:rPr>
            </w:pPr>
          </w:p>
        </w:tc>
      </w:tr>
      <w:tr w:rsidR="00460CE4" w:rsidRPr="007511F2" w14:paraId="5CEE0CC4" w14:textId="77777777" w:rsidTr="000920C0">
        <w:trPr>
          <w:trHeight w:val="261"/>
        </w:trPr>
        <w:tc>
          <w:tcPr>
            <w:tcW w:w="271" w:type="pct"/>
            <w:shd w:val="clear" w:color="auto" w:fill="FFFFFF"/>
            <w:noWrap/>
            <w:vAlign w:val="center"/>
          </w:tcPr>
          <w:p w14:paraId="43F87D45"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22" w:type="pct"/>
            <w:shd w:val="clear" w:color="auto" w:fill="FFFFFF"/>
            <w:noWrap/>
            <w:vAlign w:val="center"/>
          </w:tcPr>
          <w:p w14:paraId="2EEA98A2" w14:textId="77777777" w:rsidR="00460CE4" w:rsidRPr="007511F2" w:rsidRDefault="00460CE4" w:rsidP="000920C0">
            <w:pPr>
              <w:snapToGrid w:val="0"/>
              <w:rPr>
                <w:rFonts w:cs="Arial"/>
              </w:rPr>
            </w:pPr>
            <w:r w:rsidRPr="007511F2">
              <w:rPr>
                <w:rFonts w:cs="Arial"/>
              </w:rPr>
              <w:t>Ремонт пумпе серво управљача</w:t>
            </w:r>
          </w:p>
        </w:tc>
        <w:tc>
          <w:tcPr>
            <w:tcW w:w="432" w:type="pct"/>
            <w:shd w:val="clear" w:color="auto" w:fill="FFFFFF"/>
            <w:noWrap/>
            <w:vAlign w:val="center"/>
          </w:tcPr>
          <w:p w14:paraId="78EE4D26" w14:textId="77777777" w:rsidR="00460CE4" w:rsidRPr="007511F2" w:rsidRDefault="00460CE4" w:rsidP="000920C0">
            <w:pPr>
              <w:snapToGrid w:val="0"/>
              <w:rPr>
                <w:rFonts w:cs="Arial"/>
              </w:rPr>
            </w:pPr>
          </w:p>
        </w:tc>
        <w:tc>
          <w:tcPr>
            <w:tcW w:w="504" w:type="pct"/>
            <w:shd w:val="clear" w:color="auto" w:fill="FFFFFF"/>
            <w:noWrap/>
            <w:vAlign w:val="center"/>
          </w:tcPr>
          <w:p w14:paraId="6912A3E3" w14:textId="77777777" w:rsidR="00460CE4" w:rsidRPr="007511F2" w:rsidRDefault="00460CE4" w:rsidP="000920C0">
            <w:pPr>
              <w:snapToGrid w:val="0"/>
              <w:rPr>
                <w:rFonts w:cs="Arial"/>
              </w:rPr>
            </w:pPr>
          </w:p>
        </w:tc>
        <w:tc>
          <w:tcPr>
            <w:tcW w:w="287" w:type="pct"/>
            <w:shd w:val="clear" w:color="auto" w:fill="FFFFFF"/>
            <w:noWrap/>
            <w:vAlign w:val="center"/>
          </w:tcPr>
          <w:p w14:paraId="0B2629B0" w14:textId="77777777" w:rsidR="00460CE4" w:rsidRPr="007511F2" w:rsidRDefault="00460CE4" w:rsidP="000920C0">
            <w:pPr>
              <w:snapToGrid w:val="0"/>
              <w:rPr>
                <w:rFonts w:cs="Arial"/>
              </w:rPr>
            </w:pPr>
          </w:p>
        </w:tc>
        <w:tc>
          <w:tcPr>
            <w:tcW w:w="576" w:type="pct"/>
            <w:shd w:val="clear" w:color="auto" w:fill="FFFFFF"/>
            <w:noWrap/>
            <w:vAlign w:val="center"/>
          </w:tcPr>
          <w:p w14:paraId="5219FFD5" w14:textId="77777777" w:rsidR="00460CE4" w:rsidRPr="007511F2" w:rsidRDefault="00460CE4" w:rsidP="000920C0">
            <w:pPr>
              <w:snapToGrid w:val="0"/>
              <w:rPr>
                <w:rFonts w:cs="Arial"/>
              </w:rPr>
            </w:pPr>
          </w:p>
        </w:tc>
        <w:tc>
          <w:tcPr>
            <w:tcW w:w="576" w:type="pct"/>
            <w:shd w:val="clear" w:color="auto" w:fill="FFFFFF"/>
          </w:tcPr>
          <w:p w14:paraId="4A785F60" w14:textId="77777777" w:rsidR="00460CE4" w:rsidRPr="007511F2" w:rsidRDefault="00460CE4" w:rsidP="000920C0">
            <w:pPr>
              <w:snapToGrid w:val="0"/>
              <w:rPr>
                <w:rFonts w:cs="Arial"/>
              </w:rPr>
            </w:pPr>
          </w:p>
        </w:tc>
        <w:tc>
          <w:tcPr>
            <w:tcW w:w="575" w:type="pct"/>
            <w:shd w:val="clear" w:color="auto" w:fill="FFFFFF"/>
          </w:tcPr>
          <w:p w14:paraId="06EFCD48" w14:textId="77777777" w:rsidR="00460CE4" w:rsidRPr="007511F2" w:rsidRDefault="00460CE4" w:rsidP="000920C0">
            <w:pPr>
              <w:snapToGrid w:val="0"/>
              <w:rPr>
                <w:rFonts w:cs="Arial"/>
              </w:rPr>
            </w:pPr>
          </w:p>
        </w:tc>
        <w:tc>
          <w:tcPr>
            <w:tcW w:w="557" w:type="pct"/>
            <w:shd w:val="clear" w:color="auto" w:fill="FFFFFF"/>
          </w:tcPr>
          <w:p w14:paraId="38A2E9BF" w14:textId="77777777" w:rsidR="00460CE4" w:rsidRPr="007511F2" w:rsidRDefault="00460CE4" w:rsidP="000920C0">
            <w:pPr>
              <w:snapToGrid w:val="0"/>
              <w:rPr>
                <w:rFonts w:cs="Arial"/>
              </w:rPr>
            </w:pPr>
          </w:p>
        </w:tc>
      </w:tr>
      <w:tr w:rsidR="00460CE4" w:rsidRPr="007511F2" w14:paraId="3BB2BC32" w14:textId="77777777" w:rsidTr="000920C0">
        <w:trPr>
          <w:trHeight w:val="261"/>
        </w:trPr>
        <w:tc>
          <w:tcPr>
            <w:tcW w:w="271" w:type="pct"/>
            <w:shd w:val="clear" w:color="auto" w:fill="FFFFFF"/>
            <w:noWrap/>
            <w:vAlign w:val="center"/>
          </w:tcPr>
          <w:p w14:paraId="336CA6E0" w14:textId="77777777" w:rsidR="00460CE4" w:rsidRPr="00BA323E" w:rsidRDefault="00460CE4" w:rsidP="000920C0">
            <w:pPr>
              <w:snapToGrid w:val="0"/>
              <w:jc w:val="center"/>
              <w:rPr>
                <w:rFonts w:cs="Arial"/>
                <w:b/>
                <w:lang w:val="sr-Cyrl-CS"/>
              </w:rPr>
            </w:pPr>
            <w:r>
              <w:rPr>
                <w:rFonts w:cs="Arial"/>
                <w:b/>
                <w:lang w:val="sr-Cyrl-CS"/>
              </w:rPr>
              <w:t>21</w:t>
            </w:r>
          </w:p>
        </w:tc>
        <w:tc>
          <w:tcPr>
            <w:tcW w:w="1222" w:type="pct"/>
            <w:shd w:val="clear" w:color="auto" w:fill="FFFFFF"/>
            <w:noWrap/>
            <w:vAlign w:val="center"/>
          </w:tcPr>
          <w:p w14:paraId="6A4AB9E3" w14:textId="77777777" w:rsidR="00460CE4" w:rsidRPr="007511F2" w:rsidRDefault="00460CE4" w:rsidP="000920C0">
            <w:pPr>
              <w:snapToGrid w:val="0"/>
              <w:rPr>
                <w:rFonts w:cs="Arial"/>
              </w:rPr>
            </w:pPr>
            <w:r>
              <w:rPr>
                <w:rFonts w:cs="Arial"/>
                <w:lang w:val="sr-Cyrl-RS"/>
              </w:rPr>
              <w:t>К</w:t>
            </w:r>
            <w:r>
              <w:rPr>
                <w:rFonts w:cs="Arial"/>
              </w:rPr>
              <w:t>омпресор</w:t>
            </w:r>
            <w:r w:rsidRPr="007511F2">
              <w:rPr>
                <w:rFonts w:cs="Arial"/>
              </w:rPr>
              <w:t xml:space="preserve"> клима уређаја</w:t>
            </w:r>
            <w:r>
              <w:rPr>
                <w:rFonts w:cs="Arial"/>
                <w:lang w:val="sr-Cyrl-RS"/>
              </w:rPr>
              <w:t xml:space="preserve"> са заменом</w:t>
            </w:r>
          </w:p>
        </w:tc>
        <w:tc>
          <w:tcPr>
            <w:tcW w:w="432" w:type="pct"/>
            <w:shd w:val="clear" w:color="auto" w:fill="FFFFFF"/>
            <w:noWrap/>
            <w:vAlign w:val="center"/>
          </w:tcPr>
          <w:p w14:paraId="4FCA237D" w14:textId="77777777" w:rsidR="00460CE4" w:rsidRPr="007511F2" w:rsidRDefault="00460CE4" w:rsidP="000920C0">
            <w:pPr>
              <w:snapToGrid w:val="0"/>
              <w:rPr>
                <w:rFonts w:cs="Arial"/>
              </w:rPr>
            </w:pPr>
          </w:p>
        </w:tc>
        <w:tc>
          <w:tcPr>
            <w:tcW w:w="504" w:type="pct"/>
            <w:shd w:val="clear" w:color="auto" w:fill="FFFFFF"/>
            <w:noWrap/>
            <w:vAlign w:val="center"/>
          </w:tcPr>
          <w:p w14:paraId="18C04D13" w14:textId="77777777" w:rsidR="00460CE4" w:rsidRPr="007511F2" w:rsidRDefault="00460CE4" w:rsidP="000920C0">
            <w:pPr>
              <w:snapToGrid w:val="0"/>
              <w:rPr>
                <w:rFonts w:cs="Arial"/>
              </w:rPr>
            </w:pPr>
          </w:p>
        </w:tc>
        <w:tc>
          <w:tcPr>
            <w:tcW w:w="287" w:type="pct"/>
            <w:shd w:val="clear" w:color="auto" w:fill="FFFFFF"/>
            <w:noWrap/>
            <w:vAlign w:val="center"/>
          </w:tcPr>
          <w:p w14:paraId="2459A380" w14:textId="77777777" w:rsidR="00460CE4" w:rsidRPr="007511F2" w:rsidRDefault="00460CE4" w:rsidP="000920C0">
            <w:pPr>
              <w:snapToGrid w:val="0"/>
              <w:rPr>
                <w:rFonts w:cs="Arial"/>
              </w:rPr>
            </w:pPr>
          </w:p>
        </w:tc>
        <w:tc>
          <w:tcPr>
            <w:tcW w:w="576" w:type="pct"/>
            <w:shd w:val="clear" w:color="auto" w:fill="FFFFFF"/>
            <w:noWrap/>
            <w:vAlign w:val="center"/>
          </w:tcPr>
          <w:p w14:paraId="1DE237EC" w14:textId="77777777" w:rsidR="00460CE4" w:rsidRPr="007511F2" w:rsidRDefault="00460CE4" w:rsidP="000920C0">
            <w:pPr>
              <w:snapToGrid w:val="0"/>
              <w:rPr>
                <w:rFonts w:cs="Arial"/>
              </w:rPr>
            </w:pPr>
          </w:p>
        </w:tc>
        <w:tc>
          <w:tcPr>
            <w:tcW w:w="576" w:type="pct"/>
            <w:shd w:val="clear" w:color="auto" w:fill="FFFFFF"/>
          </w:tcPr>
          <w:p w14:paraId="0A882B16" w14:textId="77777777" w:rsidR="00460CE4" w:rsidRPr="007511F2" w:rsidRDefault="00460CE4" w:rsidP="000920C0">
            <w:pPr>
              <w:snapToGrid w:val="0"/>
              <w:rPr>
                <w:rFonts w:cs="Arial"/>
              </w:rPr>
            </w:pPr>
          </w:p>
        </w:tc>
        <w:tc>
          <w:tcPr>
            <w:tcW w:w="575" w:type="pct"/>
            <w:shd w:val="clear" w:color="auto" w:fill="FFFFFF"/>
          </w:tcPr>
          <w:p w14:paraId="24E99002" w14:textId="77777777" w:rsidR="00460CE4" w:rsidRPr="007511F2" w:rsidRDefault="00460CE4" w:rsidP="000920C0">
            <w:pPr>
              <w:snapToGrid w:val="0"/>
              <w:rPr>
                <w:rFonts w:cs="Arial"/>
              </w:rPr>
            </w:pPr>
          </w:p>
        </w:tc>
        <w:tc>
          <w:tcPr>
            <w:tcW w:w="557" w:type="pct"/>
            <w:shd w:val="clear" w:color="auto" w:fill="FFFFFF"/>
          </w:tcPr>
          <w:p w14:paraId="2F466C3A" w14:textId="77777777" w:rsidR="00460CE4" w:rsidRPr="007511F2" w:rsidRDefault="00460CE4" w:rsidP="000920C0">
            <w:pPr>
              <w:snapToGrid w:val="0"/>
              <w:rPr>
                <w:rFonts w:cs="Arial"/>
              </w:rPr>
            </w:pPr>
          </w:p>
        </w:tc>
      </w:tr>
      <w:tr w:rsidR="00460CE4" w:rsidRPr="007511F2" w14:paraId="4F6F5386" w14:textId="77777777" w:rsidTr="000920C0">
        <w:trPr>
          <w:trHeight w:val="261"/>
        </w:trPr>
        <w:tc>
          <w:tcPr>
            <w:tcW w:w="271" w:type="pct"/>
            <w:shd w:val="clear" w:color="auto" w:fill="FFFFFF"/>
            <w:noWrap/>
            <w:vAlign w:val="center"/>
          </w:tcPr>
          <w:p w14:paraId="52EA9CCF" w14:textId="77777777" w:rsidR="00460CE4" w:rsidRPr="00BA323E" w:rsidRDefault="00460CE4" w:rsidP="000920C0">
            <w:pPr>
              <w:snapToGrid w:val="0"/>
              <w:jc w:val="center"/>
              <w:rPr>
                <w:rFonts w:cs="Arial"/>
                <w:b/>
                <w:lang w:val="sr-Cyrl-CS"/>
              </w:rPr>
            </w:pPr>
            <w:r>
              <w:rPr>
                <w:rFonts w:cs="Arial"/>
                <w:b/>
                <w:lang w:val="sr-Cyrl-CS"/>
              </w:rPr>
              <w:t>22</w:t>
            </w:r>
          </w:p>
        </w:tc>
        <w:tc>
          <w:tcPr>
            <w:tcW w:w="1222" w:type="pct"/>
            <w:shd w:val="clear" w:color="auto" w:fill="FFFFFF"/>
            <w:noWrap/>
            <w:vAlign w:val="center"/>
          </w:tcPr>
          <w:p w14:paraId="0D8E9874" w14:textId="77777777" w:rsidR="00460CE4" w:rsidRPr="007511F2" w:rsidRDefault="00460CE4" w:rsidP="000920C0">
            <w:pPr>
              <w:snapToGrid w:val="0"/>
              <w:rPr>
                <w:rFonts w:cs="Arial"/>
              </w:rPr>
            </w:pPr>
            <w:r>
              <w:rPr>
                <w:rFonts w:cs="Arial"/>
                <w:lang w:val="sr-Cyrl-RS"/>
              </w:rPr>
              <w:t>Р</w:t>
            </w:r>
            <w:r>
              <w:rPr>
                <w:rFonts w:cs="Arial"/>
              </w:rPr>
              <w:t>емениц</w:t>
            </w:r>
            <w:r>
              <w:rPr>
                <w:rFonts w:cs="Arial"/>
                <w:lang w:val="sr-Cyrl-RS"/>
              </w:rPr>
              <w:t>а</w:t>
            </w:r>
            <w:r w:rsidRPr="007511F2">
              <w:rPr>
                <w:rFonts w:cs="Arial"/>
              </w:rPr>
              <w:t xml:space="preserve"> комресора клима уређаја</w:t>
            </w:r>
            <w:r>
              <w:rPr>
                <w:rFonts w:cs="Arial"/>
                <w:lang w:val="sr-Cyrl-RS"/>
              </w:rPr>
              <w:t xml:space="preserve"> са заменом</w:t>
            </w:r>
          </w:p>
        </w:tc>
        <w:tc>
          <w:tcPr>
            <w:tcW w:w="432" w:type="pct"/>
            <w:shd w:val="clear" w:color="auto" w:fill="FFFFFF"/>
            <w:noWrap/>
            <w:vAlign w:val="center"/>
          </w:tcPr>
          <w:p w14:paraId="327B5928" w14:textId="77777777" w:rsidR="00460CE4" w:rsidRPr="007511F2" w:rsidRDefault="00460CE4" w:rsidP="000920C0">
            <w:pPr>
              <w:snapToGrid w:val="0"/>
              <w:rPr>
                <w:rFonts w:cs="Arial"/>
              </w:rPr>
            </w:pPr>
          </w:p>
        </w:tc>
        <w:tc>
          <w:tcPr>
            <w:tcW w:w="504" w:type="pct"/>
            <w:shd w:val="clear" w:color="auto" w:fill="FFFFFF"/>
            <w:noWrap/>
            <w:vAlign w:val="center"/>
          </w:tcPr>
          <w:p w14:paraId="41182428" w14:textId="77777777" w:rsidR="00460CE4" w:rsidRPr="007511F2" w:rsidRDefault="00460CE4" w:rsidP="000920C0">
            <w:pPr>
              <w:snapToGrid w:val="0"/>
              <w:rPr>
                <w:rFonts w:cs="Arial"/>
              </w:rPr>
            </w:pPr>
          </w:p>
        </w:tc>
        <w:tc>
          <w:tcPr>
            <w:tcW w:w="287" w:type="pct"/>
            <w:shd w:val="clear" w:color="auto" w:fill="FFFFFF"/>
            <w:noWrap/>
            <w:vAlign w:val="center"/>
          </w:tcPr>
          <w:p w14:paraId="562FD717" w14:textId="77777777" w:rsidR="00460CE4" w:rsidRPr="007511F2" w:rsidRDefault="00460CE4" w:rsidP="000920C0">
            <w:pPr>
              <w:snapToGrid w:val="0"/>
              <w:rPr>
                <w:rFonts w:cs="Arial"/>
              </w:rPr>
            </w:pPr>
          </w:p>
        </w:tc>
        <w:tc>
          <w:tcPr>
            <w:tcW w:w="576" w:type="pct"/>
            <w:shd w:val="clear" w:color="auto" w:fill="FFFFFF"/>
            <w:noWrap/>
            <w:vAlign w:val="center"/>
          </w:tcPr>
          <w:p w14:paraId="045B6EEB" w14:textId="77777777" w:rsidR="00460CE4" w:rsidRPr="007511F2" w:rsidRDefault="00460CE4" w:rsidP="000920C0">
            <w:pPr>
              <w:snapToGrid w:val="0"/>
              <w:rPr>
                <w:rFonts w:cs="Arial"/>
              </w:rPr>
            </w:pPr>
          </w:p>
        </w:tc>
        <w:tc>
          <w:tcPr>
            <w:tcW w:w="576" w:type="pct"/>
            <w:shd w:val="clear" w:color="auto" w:fill="FFFFFF"/>
          </w:tcPr>
          <w:p w14:paraId="42BACD84" w14:textId="77777777" w:rsidR="00460CE4" w:rsidRPr="007511F2" w:rsidRDefault="00460CE4" w:rsidP="000920C0">
            <w:pPr>
              <w:snapToGrid w:val="0"/>
              <w:rPr>
                <w:rFonts w:cs="Arial"/>
              </w:rPr>
            </w:pPr>
          </w:p>
        </w:tc>
        <w:tc>
          <w:tcPr>
            <w:tcW w:w="575" w:type="pct"/>
            <w:shd w:val="clear" w:color="auto" w:fill="FFFFFF"/>
          </w:tcPr>
          <w:p w14:paraId="136B17DF" w14:textId="77777777" w:rsidR="00460CE4" w:rsidRPr="007511F2" w:rsidRDefault="00460CE4" w:rsidP="000920C0">
            <w:pPr>
              <w:snapToGrid w:val="0"/>
              <w:rPr>
                <w:rFonts w:cs="Arial"/>
              </w:rPr>
            </w:pPr>
          </w:p>
        </w:tc>
        <w:tc>
          <w:tcPr>
            <w:tcW w:w="557" w:type="pct"/>
            <w:shd w:val="clear" w:color="auto" w:fill="FFFFFF"/>
          </w:tcPr>
          <w:p w14:paraId="0E7F9477" w14:textId="77777777" w:rsidR="00460CE4" w:rsidRPr="007511F2" w:rsidRDefault="00460CE4" w:rsidP="000920C0">
            <w:pPr>
              <w:snapToGrid w:val="0"/>
              <w:rPr>
                <w:rFonts w:cs="Arial"/>
              </w:rPr>
            </w:pPr>
          </w:p>
        </w:tc>
      </w:tr>
      <w:tr w:rsidR="00460CE4" w:rsidRPr="007511F2" w14:paraId="74D233A1" w14:textId="77777777" w:rsidTr="000920C0">
        <w:trPr>
          <w:trHeight w:val="261"/>
        </w:trPr>
        <w:tc>
          <w:tcPr>
            <w:tcW w:w="271" w:type="pct"/>
            <w:shd w:val="clear" w:color="auto" w:fill="FFFFFF"/>
            <w:noWrap/>
            <w:vAlign w:val="center"/>
          </w:tcPr>
          <w:p w14:paraId="7CE421A7" w14:textId="77777777" w:rsidR="00460CE4" w:rsidRPr="00BA323E" w:rsidRDefault="00460CE4" w:rsidP="000920C0">
            <w:pPr>
              <w:snapToGrid w:val="0"/>
              <w:jc w:val="center"/>
              <w:rPr>
                <w:rFonts w:cs="Arial"/>
                <w:b/>
                <w:lang w:val="sr-Cyrl-CS"/>
              </w:rPr>
            </w:pPr>
            <w:r>
              <w:rPr>
                <w:rFonts w:cs="Arial"/>
                <w:b/>
                <w:lang w:val="sr-Cyrl-CS"/>
              </w:rPr>
              <w:lastRenderedPageBreak/>
              <w:t>23</w:t>
            </w:r>
          </w:p>
        </w:tc>
        <w:tc>
          <w:tcPr>
            <w:tcW w:w="1222" w:type="pct"/>
            <w:shd w:val="clear" w:color="auto" w:fill="FFFFFF"/>
            <w:noWrap/>
            <w:vAlign w:val="center"/>
          </w:tcPr>
          <w:p w14:paraId="56EC0C09" w14:textId="77777777" w:rsidR="00460CE4" w:rsidRPr="007511F2" w:rsidRDefault="00460CE4" w:rsidP="000920C0">
            <w:pPr>
              <w:snapToGrid w:val="0"/>
              <w:rPr>
                <w:rFonts w:cs="Arial"/>
              </w:rPr>
            </w:pPr>
            <w:r>
              <w:rPr>
                <w:rFonts w:cs="Arial"/>
                <w:lang w:val="sr-Cyrl-RS"/>
              </w:rPr>
              <w:t>П</w:t>
            </w:r>
            <w:r>
              <w:rPr>
                <w:rFonts w:cs="Arial"/>
              </w:rPr>
              <w:t>рекидач</w:t>
            </w:r>
            <w:r w:rsidRPr="007511F2">
              <w:rPr>
                <w:rFonts w:cs="Arial"/>
              </w:rPr>
              <w:t xml:space="preserve"> притиска</w:t>
            </w:r>
            <w:r>
              <w:rPr>
                <w:rFonts w:cs="Arial"/>
                <w:lang w:val="sr-Cyrl-RS"/>
              </w:rPr>
              <w:t xml:space="preserve"> са заменом</w:t>
            </w:r>
          </w:p>
        </w:tc>
        <w:tc>
          <w:tcPr>
            <w:tcW w:w="432" w:type="pct"/>
            <w:shd w:val="clear" w:color="auto" w:fill="FFFFFF"/>
            <w:noWrap/>
            <w:vAlign w:val="center"/>
          </w:tcPr>
          <w:p w14:paraId="3896A596" w14:textId="77777777" w:rsidR="00460CE4" w:rsidRPr="007511F2" w:rsidRDefault="00460CE4" w:rsidP="000920C0">
            <w:pPr>
              <w:snapToGrid w:val="0"/>
              <w:rPr>
                <w:rFonts w:cs="Arial"/>
              </w:rPr>
            </w:pPr>
          </w:p>
        </w:tc>
        <w:tc>
          <w:tcPr>
            <w:tcW w:w="504" w:type="pct"/>
            <w:shd w:val="clear" w:color="auto" w:fill="FFFFFF"/>
            <w:noWrap/>
            <w:vAlign w:val="center"/>
          </w:tcPr>
          <w:p w14:paraId="065B500D" w14:textId="77777777" w:rsidR="00460CE4" w:rsidRPr="007511F2" w:rsidRDefault="00460CE4" w:rsidP="000920C0">
            <w:pPr>
              <w:snapToGrid w:val="0"/>
              <w:rPr>
                <w:rFonts w:cs="Arial"/>
              </w:rPr>
            </w:pPr>
          </w:p>
        </w:tc>
        <w:tc>
          <w:tcPr>
            <w:tcW w:w="287" w:type="pct"/>
            <w:shd w:val="clear" w:color="auto" w:fill="FFFFFF"/>
            <w:noWrap/>
            <w:vAlign w:val="center"/>
          </w:tcPr>
          <w:p w14:paraId="781AAD0E" w14:textId="77777777" w:rsidR="00460CE4" w:rsidRPr="007511F2" w:rsidRDefault="00460CE4" w:rsidP="000920C0">
            <w:pPr>
              <w:snapToGrid w:val="0"/>
              <w:rPr>
                <w:rFonts w:cs="Arial"/>
              </w:rPr>
            </w:pPr>
          </w:p>
        </w:tc>
        <w:tc>
          <w:tcPr>
            <w:tcW w:w="576" w:type="pct"/>
            <w:shd w:val="clear" w:color="auto" w:fill="FFFFFF"/>
            <w:noWrap/>
            <w:vAlign w:val="center"/>
          </w:tcPr>
          <w:p w14:paraId="326DE3FA" w14:textId="77777777" w:rsidR="00460CE4" w:rsidRPr="007511F2" w:rsidRDefault="00460CE4" w:rsidP="000920C0">
            <w:pPr>
              <w:snapToGrid w:val="0"/>
              <w:rPr>
                <w:rFonts w:cs="Arial"/>
              </w:rPr>
            </w:pPr>
          </w:p>
        </w:tc>
        <w:tc>
          <w:tcPr>
            <w:tcW w:w="576" w:type="pct"/>
            <w:shd w:val="clear" w:color="auto" w:fill="FFFFFF"/>
          </w:tcPr>
          <w:p w14:paraId="3CCFCB42" w14:textId="77777777" w:rsidR="00460CE4" w:rsidRPr="007511F2" w:rsidRDefault="00460CE4" w:rsidP="000920C0">
            <w:pPr>
              <w:snapToGrid w:val="0"/>
              <w:rPr>
                <w:rFonts w:cs="Arial"/>
              </w:rPr>
            </w:pPr>
          </w:p>
        </w:tc>
        <w:tc>
          <w:tcPr>
            <w:tcW w:w="575" w:type="pct"/>
            <w:shd w:val="clear" w:color="auto" w:fill="FFFFFF"/>
          </w:tcPr>
          <w:p w14:paraId="0AB569DD" w14:textId="77777777" w:rsidR="00460CE4" w:rsidRPr="007511F2" w:rsidRDefault="00460CE4" w:rsidP="000920C0">
            <w:pPr>
              <w:snapToGrid w:val="0"/>
              <w:rPr>
                <w:rFonts w:cs="Arial"/>
              </w:rPr>
            </w:pPr>
          </w:p>
        </w:tc>
        <w:tc>
          <w:tcPr>
            <w:tcW w:w="557" w:type="pct"/>
            <w:shd w:val="clear" w:color="auto" w:fill="FFFFFF"/>
          </w:tcPr>
          <w:p w14:paraId="6CAAF051" w14:textId="77777777" w:rsidR="00460CE4" w:rsidRPr="007511F2" w:rsidRDefault="00460CE4" w:rsidP="000920C0">
            <w:pPr>
              <w:snapToGrid w:val="0"/>
              <w:rPr>
                <w:rFonts w:cs="Arial"/>
              </w:rPr>
            </w:pPr>
          </w:p>
        </w:tc>
      </w:tr>
      <w:tr w:rsidR="00460CE4" w:rsidRPr="007511F2" w14:paraId="5A0EAB8F" w14:textId="77777777" w:rsidTr="000920C0">
        <w:trPr>
          <w:trHeight w:val="261"/>
        </w:trPr>
        <w:tc>
          <w:tcPr>
            <w:tcW w:w="271" w:type="pct"/>
            <w:shd w:val="clear" w:color="auto" w:fill="FFFFFF"/>
            <w:noWrap/>
            <w:vAlign w:val="center"/>
          </w:tcPr>
          <w:p w14:paraId="3F13B062" w14:textId="77777777" w:rsidR="00460CE4" w:rsidRPr="00BA323E" w:rsidRDefault="00460CE4" w:rsidP="000920C0">
            <w:pPr>
              <w:snapToGrid w:val="0"/>
              <w:jc w:val="center"/>
              <w:rPr>
                <w:rFonts w:cs="Arial"/>
                <w:b/>
                <w:lang w:val="sr-Cyrl-CS"/>
              </w:rPr>
            </w:pPr>
            <w:r>
              <w:rPr>
                <w:rFonts w:cs="Arial"/>
                <w:b/>
                <w:lang w:val="sr-Cyrl-CS"/>
              </w:rPr>
              <w:t>24</w:t>
            </w:r>
          </w:p>
        </w:tc>
        <w:tc>
          <w:tcPr>
            <w:tcW w:w="1222" w:type="pct"/>
            <w:shd w:val="clear" w:color="auto" w:fill="FFFFFF"/>
            <w:noWrap/>
            <w:vAlign w:val="center"/>
          </w:tcPr>
          <w:p w14:paraId="7162740B" w14:textId="77777777" w:rsidR="00460CE4" w:rsidRPr="00C6081B" w:rsidRDefault="00460CE4" w:rsidP="000920C0">
            <w:pPr>
              <w:snapToGrid w:val="0"/>
              <w:rPr>
                <w:rFonts w:cs="Arial"/>
                <w:lang w:val="sr-Cyrl-RS"/>
              </w:rPr>
            </w:pPr>
            <w:r>
              <w:rPr>
                <w:rFonts w:cs="Arial"/>
                <w:lang w:val="sr-Cyrl-RS"/>
              </w:rPr>
              <w:t>Е</w:t>
            </w:r>
            <w:r>
              <w:rPr>
                <w:rFonts w:cs="Arial"/>
              </w:rPr>
              <w:t>кспанзион</w:t>
            </w:r>
            <w:r>
              <w:rPr>
                <w:rFonts w:cs="Arial"/>
                <w:lang w:val="sr-Cyrl-RS"/>
              </w:rPr>
              <w:t>и</w:t>
            </w:r>
            <w:r>
              <w:rPr>
                <w:rFonts w:cs="Arial"/>
              </w:rPr>
              <w:t xml:space="preserve"> вентил</w:t>
            </w:r>
            <w:r>
              <w:rPr>
                <w:rFonts w:cs="Arial"/>
                <w:lang w:val="sr-Cyrl-RS"/>
              </w:rPr>
              <w:t xml:space="preserve"> са заменом</w:t>
            </w:r>
          </w:p>
        </w:tc>
        <w:tc>
          <w:tcPr>
            <w:tcW w:w="432" w:type="pct"/>
            <w:shd w:val="clear" w:color="auto" w:fill="FFFFFF"/>
            <w:noWrap/>
            <w:vAlign w:val="center"/>
          </w:tcPr>
          <w:p w14:paraId="690ABF08" w14:textId="77777777" w:rsidR="00460CE4" w:rsidRPr="007511F2" w:rsidRDefault="00460CE4" w:rsidP="000920C0">
            <w:pPr>
              <w:snapToGrid w:val="0"/>
              <w:rPr>
                <w:rFonts w:cs="Arial"/>
              </w:rPr>
            </w:pPr>
          </w:p>
        </w:tc>
        <w:tc>
          <w:tcPr>
            <w:tcW w:w="504" w:type="pct"/>
            <w:shd w:val="clear" w:color="auto" w:fill="FFFFFF"/>
            <w:noWrap/>
            <w:vAlign w:val="center"/>
          </w:tcPr>
          <w:p w14:paraId="5C4F8B9E" w14:textId="77777777" w:rsidR="00460CE4" w:rsidRPr="007511F2" w:rsidRDefault="00460CE4" w:rsidP="000920C0">
            <w:pPr>
              <w:snapToGrid w:val="0"/>
              <w:rPr>
                <w:rFonts w:cs="Arial"/>
              </w:rPr>
            </w:pPr>
          </w:p>
        </w:tc>
        <w:tc>
          <w:tcPr>
            <w:tcW w:w="287" w:type="pct"/>
            <w:shd w:val="clear" w:color="auto" w:fill="FFFFFF"/>
            <w:noWrap/>
            <w:vAlign w:val="center"/>
          </w:tcPr>
          <w:p w14:paraId="72AC13F2" w14:textId="77777777" w:rsidR="00460CE4" w:rsidRPr="007511F2" w:rsidRDefault="00460CE4" w:rsidP="000920C0">
            <w:pPr>
              <w:snapToGrid w:val="0"/>
              <w:rPr>
                <w:rFonts w:cs="Arial"/>
              </w:rPr>
            </w:pPr>
          </w:p>
        </w:tc>
        <w:tc>
          <w:tcPr>
            <w:tcW w:w="576" w:type="pct"/>
            <w:shd w:val="clear" w:color="auto" w:fill="FFFFFF"/>
            <w:noWrap/>
            <w:vAlign w:val="center"/>
          </w:tcPr>
          <w:p w14:paraId="4E862C2A" w14:textId="77777777" w:rsidR="00460CE4" w:rsidRPr="007511F2" w:rsidRDefault="00460CE4" w:rsidP="000920C0">
            <w:pPr>
              <w:snapToGrid w:val="0"/>
              <w:rPr>
                <w:rFonts w:cs="Arial"/>
              </w:rPr>
            </w:pPr>
          </w:p>
        </w:tc>
        <w:tc>
          <w:tcPr>
            <w:tcW w:w="576" w:type="pct"/>
            <w:shd w:val="clear" w:color="auto" w:fill="FFFFFF"/>
          </w:tcPr>
          <w:p w14:paraId="0C592DD7" w14:textId="77777777" w:rsidR="00460CE4" w:rsidRPr="007511F2" w:rsidRDefault="00460CE4" w:rsidP="000920C0">
            <w:pPr>
              <w:snapToGrid w:val="0"/>
              <w:rPr>
                <w:rFonts w:cs="Arial"/>
              </w:rPr>
            </w:pPr>
          </w:p>
        </w:tc>
        <w:tc>
          <w:tcPr>
            <w:tcW w:w="575" w:type="pct"/>
            <w:shd w:val="clear" w:color="auto" w:fill="FFFFFF"/>
          </w:tcPr>
          <w:p w14:paraId="544037C4" w14:textId="77777777" w:rsidR="00460CE4" w:rsidRPr="007511F2" w:rsidRDefault="00460CE4" w:rsidP="000920C0">
            <w:pPr>
              <w:snapToGrid w:val="0"/>
              <w:rPr>
                <w:rFonts w:cs="Arial"/>
              </w:rPr>
            </w:pPr>
          </w:p>
        </w:tc>
        <w:tc>
          <w:tcPr>
            <w:tcW w:w="557" w:type="pct"/>
            <w:shd w:val="clear" w:color="auto" w:fill="FFFFFF"/>
          </w:tcPr>
          <w:p w14:paraId="3EA84FEA" w14:textId="77777777" w:rsidR="00460CE4" w:rsidRPr="007511F2" w:rsidRDefault="00460CE4" w:rsidP="000920C0">
            <w:pPr>
              <w:snapToGrid w:val="0"/>
              <w:rPr>
                <w:rFonts w:cs="Arial"/>
              </w:rPr>
            </w:pPr>
          </w:p>
        </w:tc>
      </w:tr>
      <w:tr w:rsidR="00460CE4" w:rsidRPr="007511F2" w14:paraId="0A03A40B" w14:textId="77777777" w:rsidTr="000920C0">
        <w:trPr>
          <w:trHeight w:val="261"/>
        </w:trPr>
        <w:tc>
          <w:tcPr>
            <w:tcW w:w="271" w:type="pct"/>
            <w:shd w:val="clear" w:color="auto" w:fill="FFFFFF"/>
            <w:noWrap/>
            <w:vAlign w:val="center"/>
          </w:tcPr>
          <w:p w14:paraId="7FD867D5" w14:textId="77777777" w:rsidR="00460CE4" w:rsidRPr="00BA323E" w:rsidRDefault="00460CE4" w:rsidP="000920C0">
            <w:pPr>
              <w:snapToGrid w:val="0"/>
              <w:jc w:val="center"/>
              <w:rPr>
                <w:rFonts w:cs="Arial"/>
                <w:b/>
                <w:lang w:val="sr-Cyrl-CS"/>
              </w:rPr>
            </w:pPr>
            <w:r>
              <w:rPr>
                <w:rFonts w:cs="Arial"/>
                <w:b/>
                <w:lang w:val="sr-Cyrl-CS"/>
              </w:rPr>
              <w:t>25</w:t>
            </w:r>
          </w:p>
        </w:tc>
        <w:tc>
          <w:tcPr>
            <w:tcW w:w="1222" w:type="pct"/>
            <w:shd w:val="clear" w:color="auto" w:fill="FFFFFF"/>
            <w:noWrap/>
            <w:vAlign w:val="center"/>
          </w:tcPr>
          <w:p w14:paraId="2C14633F" w14:textId="77777777" w:rsidR="00460CE4" w:rsidRPr="00C6081B" w:rsidRDefault="00460CE4" w:rsidP="000920C0">
            <w:pPr>
              <w:snapToGrid w:val="0"/>
              <w:rPr>
                <w:rFonts w:cs="Arial"/>
                <w:lang w:val="sr-Cyrl-RS"/>
              </w:rPr>
            </w:pPr>
            <w:r>
              <w:rPr>
                <w:rFonts w:cs="Arial"/>
                <w:lang w:val="sr-Cyrl-RS"/>
              </w:rPr>
              <w:t>Т</w:t>
            </w:r>
            <w:r>
              <w:rPr>
                <w:rFonts w:cs="Arial"/>
              </w:rPr>
              <w:t>ермоста</w:t>
            </w:r>
            <w:r>
              <w:rPr>
                <w:rFonts w:cs="Arial"/>
                <w:lang w:val="sr-Cyrl-RS"/>
              </w:rPr>
              <w:t>т са заменом</w:t>
            </w:r>
          </w:p>
        </w:tc>
        <w:tc>
          <w:tcPr>
            <w:tcW w:w="432" w:type="pct"/>
            <w:shd w:val="clear" w:color="auto" w:fill="FFFFFF"/>
            <w:noWrap/>
            <w:vAlign w:val="center"/>
          </w:tcPr>
          <w:p w14:paraId="25302DF2" w14:textId="77777777" w:rsidR="00460CE4" w:rsidRPr="007511F2" w:rsidRDefault="00460CE4" w:rsidP="000920C0">
            <w:pPr>
              <w:snapToGrid w:val="0"/>
              <w:rPr>
                <w:rFonts w:cs="Arial"/>
              </w:rPr>
            </w:pPr>
          </w:p>
        </w:tc>
        <w:tc>
          <w:tcPr>
            <w:tcW w:w="504" w:type="pct"/>
            <w:shd w:val="clear" w:color="auto" w:fill="FFFFFF"/>
            <w:noWrap/>
            <w:vAlign w:val="center"/>
          </w:tcPr>
          <w:p w14:paraId="445F7062" w14:textId="77777777" w:rsidR="00460CE4" w:rsidRPr="007511F2" w:rsidRDefault="00460CE4" w:rsidP="000920C0">
            <w:pPr>
              <w:snapToGrid w:val="0"/>
              <w:rPr>
                <w:rFonts w:cs="Arial"/>
              </w:rPr>
            </w:pPr>
          </w:p>
        </w:tc>
        <w:tc>
          <w:tcPr>
            <w:tcW w:w="287" w:type="pct"/>
            <w:shd w:val="clear" w:color="auto" w:fill="FFFFFF"/>
            <w:noWrap/>
            <w:vAlign w:val="center"/>
          </w:tcPr>
          <w:p w14:paraId="1C6746C8" w14:textId="77777777" w:rsidR="00460CE4" w:rsidRPr="007511F2" w:rsidRDefault="00460CE4" w:rsidP="000920C0">
            <w:pPr>
              <w:snapToGrid w:val="0"/>
              <w:rPr>
                <w:rFonts w:cs="Arial"/>
              </w:rPr>
            </w:pPr>
          </w:p>
        </w:tc>
        <w:tc>
          <w:tcPr>
            <w:tcW w:w="576" w:type="pct"/>
            <w:shd w:val="clear" w:color="auto" w:fill="FFFFFF"/>
            <w:noWrap/>
            <w:vAlign w:val="center"/>
          </w:tcPr>
          <w:p w14:paraId="41131EB4" w14:textId="77777777" w:rsidR="00460CE4" w:rsidRPr="007511F2" w:rsidRDefault="00460CE4" w:rsidP="000920C0">
            <w:pPr>
              <w:snapToGrid w:val="0"/>
              <w:rPr>
                <w:rFonts w:cs="Arial"/>
              </w:rPr>
            </w:pPr>
          </w:p>
        </w:tc>
        <w:tc>
          <w:tcPr>
            <w:tcW w:w="576" w:type="pct"/>
            <w:shd w:val="clear" w:color="auto" w:fill="FFFFFF"/>
          </w:tcPr>
          <w:p w14:paraId="158DB423" w14:textId="77777777" w:rsidR="00460CE4" w:rsidRPr="007511F2" w:rsidRDefault="00460CE4" w:rsidP="000920C0">
            <w:pPr>
              <w:snapToGrid w:val="0"/>
              <w:rPr>
                <w:rFonts w:cs="Arial"/>
              </w:rPr>
            </w:pPr>
          </w:p>
        </w:tc>
        <w:tc>
          <w:tcPr>
            <w:tcW w:w="575" w:type="pct"/>
            <w:shd w:val="clear" w:color="auto" w:fill="FFFFFF"/>
          </w:tcPr>
          <w:p w14:paraId="784466E5" w14:textId="77777777" w:rsidR="00460CE4" w:rsidRPr="007511F2" w:rsidRDefault="00460CE4" w:rsidP="000920C0">
            <w:pPr>
              <w:snapToGrid w:val="0"/>
              <w:rPr>
                <w:rFonts w:cs="Arial"/>
              </w:rPr>
            </w:pPr>
          </w:p>
        </w:tc>
        <w:tc>
          <w:tcPr>
            <w:tcW w:w="557" w:type="pct"/>
            <w:shd w:val="clear" w:color="auto" w:fill="FFFFFF"/>
          </w:tcPr>
          <w:p w14:paraId="732C6AA1" w14:textId="77777777" w:rsidR="00460CE4" w:rsidRPr="007511F2" w:rsidRDefault="00460CE4" w:rsidP="000920C0">
            <w:pPr>
              <w:snapToGrid w:val="0"/>
              <w:rPr>
                <w:rFonts w:cs="Arial"/>
              </w:rPr>
            </w:pPr>
          </w:p>
        </w:tc>
      </w:tr>
      <w:tr w:rsidR="00460CE4" w:rsidRPr="007511F2" w14:paraId="3B32BA7D" w14:textId="77777777" w:rsidTr="000920C0">
        <w:trPr>
          <w:trHeight w:val="261"/>
        </w:trPr>
        <w:tc>
          <w:tcPr>
            <w:tcW w:w="271" w:type="pct"/>
            <w:shd w:val="clear" w:color="auto" w:fill="FFFFFF"/>
            <w:noWrap/>
            <w:vAlign w:val="center"/>
          </w:tcPr>
          <w:p w14:paraId="48B8EFB8" w14:textId="77777777" w:rsidR="00460CE4" w:rsidRPr="00BA323E" w:rsidRDefault="00460CE4" w:rsidP="000920C0">
            <w:pPr>
              <w:snapToGrid w:val="0"/>
              <w:jc w:val="center"/>
              <w:rPr>
                <w:rFonts w:cs="Arial"/>
                <w:b/>
                <w:lang w:val="sr-Cyrl-CS"/>
              </w:rPr>
            </w:pPr>
            <w:r>
              <w:rPr>
                <w:rFonts w:cs="Arial"/>
                <w:b/>
                <w:lang w:val="sr-Cyrl-CS"/>
              </w:rPr>
              <w:t>26</w:t>
            </w:r>
          </w:p>
        </w:tc>
        <w:tc>
          <w:tcPr>
            <w:tcW w:w="1222" w:type="pct"/>
            <w:shd w:val="clear" w:color="auto" w:fill="FFFFFF"/>
            <w:noWrap/>
            <w:vAlign w:val="center"/>
          </w:tcPr>
          <w:p w14:paraId="79D148BF" w14:textId="77777777" w:rsidR="00460CE4" w:rsidRPr="00C6081B" w:rsidRDefault="00460CE4" w:rsidP="000920C0">
            <w:pPr>
              <w:snapToGrid w:val="0"/>
              <w:rPr>
                <w:rFonts w:cs="Arial"/>
                <w:lang w:val="sr-Cyrl-RS"/>
              </w:rPr>
            </w:pPr>
            <w:r>
              <w:rPr>
                <w:rFonts w:cs="Arial"/>
                <w:lang w:val="sr-Cyrl-RS"/>
              </w:rPr>
              <w:t>Ц</w:t>
            </w:r>
            <w:r>
              <w:rPr>
                <w:rFonts w:cs="Arial"/>
              </w:rPr>
              <w:t>рев</w:t>
            </w:r>
            <w:r>
              <w:rPr>
                <w:rFonts w:cs="Arial"/>
                <w:lang w:val="sr-Cyrl-RS"/>
              </w:rPr>
              <w:t>о</w:t>
            </w:r>
            <w:r w:rsidRPr="007511F2">
              <w:rPr>
                <w:rFonts w:cs="Arial"/>
              </w:rPr>
              <w:t xml:space="preserve"> кондезата</w:t>
            </w:r>
            <w:r>
              <w:rPr>
                <w:rFonts w:cs="Arial"/>
                <w:lang w:val="sr-Cyrl-RS"/>
              </w:rPr>
              <w:t xml:space="preserve"> са заменом</w:t>
            </w:r>
          </w:p>
        </w:tc>
        <w:tc>
          <w:tcPr>
            <w:tcW w:w="432" w:type="pct"/>
            <w:shd w:val="clear" w:color="auto" w:fill="FFFFFF"/>
            <w:noWrap/>
            <w:vAlign w:val="center"/>
          </w:tcPr>
          <w:p w14:paraId="6CE0BE98" w14:textId="77777777" w:rsidR="00460CE4" w:rsidRPr="007511F2" w:rsidRDefault="00460CE4" w:rsidP="000920C0">
            <w:pPr>
              <w:snapToGrid w:val="0"/>
              <w:rPr>
                <w:rFonts w:cs="Arial"/>
              </w:rPr>
            </w:pPr>
          </w:p>
        </w:tc>
        <w:tc>
          <w:tcPr>
            <w:tcW w:w="504" w:type="pct"/>
            <w:shd w:val="clear" w:color="auto" w:fill="FFFFFF"/>
            <w:noWrap/>
            <w:vAlign w:val="center"/>
          </w:tcPr>
          <w:p w14:paraId="04FCCD20" w14:textId="77777777" w:rsidR="00460CE4" w:rsidRPr="007511F2" w:rsidRDefault="00460CE4" w:rsidP="000920C0">
            <w:pPr>
              <w:snapToGrid w:val="0"/>
              <w:rPr>
                <w:rFonts w:cs="Arial"/>
              </w:rPr>
            </w:pPr>
          </w:p>
        </w:tc>
        <w:tc>
          <w:tcPr>
            <w:tcW w:w="287" w:type="pct"/>
            <w:shd w:val="clear" w:color="auto" w:fill="FFFFFF"/>
            <w:noWrap/>
            <w:vAlign w:val="center"/>
          </w:tcPr>
          <w:p w14:paraId="7155FA7F" w14:textId="77777777" w:rsidR="00460CE4" w:rsidRPr="007511F2" w:rsidRDefault="00460CE4" w:rsidP="000920C0">
            <w:pPr>
              <w:snapToGrid w:val="0"/>
              <w:rPr>
                <w:rFonts w:cs="Arial"/>
              </w:rPr>
            </w:pPr>
          </w:p>
        </w:tc>
        <w:tc>
          <w:tcPr>
            <w:tcW w:w="576" w:type="pct"/>
            <w:shd w:val="clear" w:color="auto" w:fill="FFFFFF"/>
            <w:noWrap/>
            <w:vAlign w:val="center"/>
          </w:tcPr>
          <w:p w14:paraId="0A77CAFB" w14:textId="77777777" w:rsidR="00460CE4" w:rsidRPr="007511F2" w:rsidRDefault="00460CE4" w:rsidP="000920C0">
            <w:pPr>
              <w:snapToGrid w:val="0"/>
              <w:rPr>
                <w:rFonts w:cs="Arial"/>
              </w:rPr>
            </w:pPr>
          </w:p>
        </w:tc>
        <w:tc>
          <w:tcPr>
            <w:tcW w:w="576" w:type="pct"/>
            <w:shd w:val="clear" w:color="auto" w:fill="FFFFFF"/>
          </w:tcPr>
          <w:p w14:paraId="30B2C7F1" w14:textId="77777777" w:rsidR="00460CE4" w:rsidRPr="007511F2" w:rsidRDefault="00460CE4" w:rsidP="000920C0">
            <w:pPr>
              <w:snapToGrid w:val="0"/>
              <w:rPr>
                <w:rFonts w:cs="Arial"/>
              </w:rPr>
            </w:pPr>
          </w:p>
        </w:tc>
        <w:tc>
          <w:tcPr>
            <w:tcW w:w="575" w:type="pct"/>
            <w:shd w:val="clear" w:color="auto" w:fill="FFFFFF"/>
          </w:tcPr>
          <w:p w14:paraId="55AD2A56" w14:textId="77777777" w:rsidR="00460CE4" w:rsidRPr="007511F2" w:rsidRDefault="00460CE4" w:rsidP="000920C0">
            <w:pPr>
              <w:snapToGrid w:val="0"/>
              <w:rPr>
                <w:rFonts w:cs="Arial"/>
              </w:rPr>
            </w:pPr>
          </w:p>
        </w:tc>
        <w:tc>
          <w:tcPr>
            <w:tcW w:w="557" w:type="pct"/>
            <w:shd w:val="clear" w:color="auto" w:fill="FFFFFF"/>
          </w:tcPr>
          <w:p w14:paraId="6F3E1183" w14:textId="77777777" w:rsidR="00460CE4" w:rsidRPr="007511F2" w:rsidRDefault="00460CE4" w:rsidP="000920C0">
            <w:pPr>
              <w:snapToGrid w:val="0"/>
              <w:rPr>
                <w:rFonts w:cs="Arial"/>
              </w:rPr>
            </w:pPr>
          </w:p>
        </w:tc>
      </w:tr>
      <w:tr w:rsidR="00460CE4" w:rsidRPr="007511F2" w14:paraId="4B8A34D7" w14:textId="77777777" w:rsidTr="000920C0">
        <w:trPr>
          <w:trHeight w:val="261"/>
        </w:trPr>
        <w:tc>
          <w:tcPr>
            <w:tcW w:w="271" w:type="pct"/>
            <w:shd w:val="clear" w:color="auto" w:fill="FFFFFF"/>
            <w:noWrap/>
            <w:vAlign w:val="center"/>
          </w:tcPr>
          <w:p w14:paraId="24291678" w14:textId="77777777" w:rsidR="00460CE4" w:rsidRPr="00BA323E" w:rsidRDefault="00460CE4" w:rsidP="000920C0">
            <w:pPr>
              <w:snapToGrid w:val="0"/>
              <w:jc w:val="center"/>
              <w:rPr>
                <w:rFonts w:cs="Arial"/>
                <w:b/>
                <w:lang w:val="sr-Cyrl-CS"/>
              </w:rPr>
            </w:pPr>
            <w:r>
              <w:rPr>
                <w:rFonts w:cs="Arial"/>
                <w:b/>
                <w:lang w:val="sr-Cyrl-CS"/>
              </w:rPr>
              <w:t>27</w:t>
            </w:r>
          </w:p>
        </w:tc>
        <w:tc>
          <w:tcPr>
            <w:tcW w:w="1222" w:type="pct"/>
            <w:shd w:val="clear" w:color="auto" w:fill="FFFFFF"/>
            <w:noWrap/>
            <w:vAlign w:val="center"/>
          </w:tcPr>
          <w:p w14:paraId="574FB0E4" w14:textId="77777777" w:rsidR="00460CE4" w:rsidRPr="007511F2" w:rsidRDefault="00460CE4" w:rsidP="000920C0">
            <w:pPr>
              <w:snapToGrid w:val="0"/>
              <w:rPr>
                <w:rFonts w:cs="Arial"/>
              </w:rPr>
            </w:pPr>
            <w:r w:rsidRPr="007511F2">
              <w:rPr>
                <w:rFonts w:cs="Arial"/>
              </w:rPr>
              <w:t>Контрола рада клима уређаја дијагностичким уређајем</w:t>
            </w:r>
          </w:p>
        </w:tc>
        <w:tc>
          <w:tcPr>
            <w:tcW w:w="432" w:type="pct"/>
            <w:tcBorders>
              <w:top w:val="single" w:sz="4" w:space="0" w:color="auto"/>
              <w:bottom w:val="single" w:sz="4" w:space="0" w:color="auto"/>
              <w:right w:val="single" w:sz="4" w:space="0" w:color="auto"/>
            </w:tcBorders>
            <w:noWrap/>
            <w:vAlign w:val="center"/>
          </w:tcPr>
          <w:p w14:paraId="2741F69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504" w:type="pct"/>
            <w:tcBorders>
              <w:top w:val="single" w:sz="4" w:space="0" w:color="auto"/>
              <w:bottom w:val="single" w:sz="4" w:space="0" w:color="auto"/>
              <w:right w:val="single" w:sz="4" w:space="0" w:color="auto"/>
            </w:tcBorders>
            <w:noWrap/>
            <w:vAlign w:val="center"/>
          </w:tcPr>
          <w:p w14:paraId="289ED26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87" w:type="pct"/>
            <w:shd w:val="clear" w:color="auto" w:fill="FFFFFF"/>
            <w:noWrap/>
            <w:vAlign w:val="center"/>
          </w:tcPr>
          <w:p w14:paraId="6FFBA74A" w14:textId="77777777" w:rsidR="00460CE4" w:rsidRPr="007511F2" w:rsidRDefault="00460CE4" w:rsidP="000920C0">
            <w:pPr>
              <w:snapToGrid w:val="0"/>
              <w:rPr>
                <w:rFonts w:cs="Arial"/>
              </w:rPr>
            </w:pPr>
          </w:p>
        </w:tc>
        <w:tc>
          <w:tcPr>
            <w:tcW w:w="576" w:type="pct"/>
            <w:shd w:val="clear" w:color="auto" w:fill="FFFFFF"/>
            <w:noWrap/>
            <w:vAlign w:val="center"/>
          </w:tcPr>
          <w:p w14:paraId="244DC037" w14:textId="77777777" w:rsidR="00460CE4" w:rsidRPr="007511F2" w:rsidRDefault="00460CE4" w:rsidP="000920C0">
            <w:pPr>
              <w:snapToGrid w:val="0"/>
              <w:rPr>
                <w:rFonts w:cs="Arial"/>
              </w:rPr>
            </w:pPr>
          </w:p>
        </w:tc>
        <w:tc>
          <w:tcPr>
            <w:tcW w:w="576" w:type="pct"/>
            <w:shd w:val="clear" w:color="auto" w:fill="FFFFFF"/>
          </w:tcPr>
          <w:p w14:paraId="55D3BB0C" w14:textId="77777777" w:rsidR="00460CE4" w:rsidRPr="007511F2" w:rsidRDefault="00460CE4" w:rsidP="000920C0">
            <w:pPr>
              <w:snapToGrid w:val="0"/>
              <w:rPr>
                <w:rFonts w:cs="Arial"/>
              </w:rPr>
            </w:pPr>
          </w:p>
        </w:tc>
        <w:tc>
          <w:tcPr>
            <w:tcW w:w="575" w:type="pct"/>
            <w:shd w:val="clear" w:color="auto" w:fill="FFFFFF"/>
          </w:tcPr>
          <w:p w14:paraId="36BB969F" w14:textId="77777777" w:rsidR="00460CE4" w:rsidRPr="007511F2" w:rsidRDefault="00460CE4" w:rsidP="000920C0">
            <w:pPr>
              <w:snapToGrid w:val="0"/>
              <w:rPr>
                <w:rFonts w:cs="Arial"/>
              </w:rPr>
            </w:pPr>
          </w:p>
        </w:tc>
        <w:tc>
          <w:tcPr>
            <w:tcW w:w="557" w:type="pct"/>
            <w:shd w:val="clear" w:color="auto" w:fill="FFFFFF"/>
          </w:tcPr>
          <w:p w14:paraId="558E34BE" w14:textId="77777777" w:rsidR="00460CE4" w:rsidRPr="007511F2" w:rsidRDefault="00460CE4" w:rsidP="000920C0">
            <w:pPr>
              <w:snapToGrid w:val="0"/>
              <w:rPr>
                <w:rFonts w:cs="Arial"/>
              </w:rPr>
            </w:pPr>
          </w:p>
        </w:tc>
      </w:tr>
      <w:tr w:rsidR="00460CE4" w:rsidRPr="007511F2" w14:paraId="647B9934" w14:textId="77777777" w:rsidTr="000920C0">
        <w:trPr>
          <w:trHeight w:val="261"/>
        </w:trPr>
        <w:tc>
          <w:tcPr>
            <w:tcW w:w="271" w:type="pct"/>
            <w:shd w:val="clear" w:color="auto" w:fill="FFFFFF"/>
            <w:noWrap/>
            <w:vAlign w:val="center"/>
          </w:tcPr>
          <w:p w14:paraId="1019F174" w14:textId="77777777" w:rsidR="00460CE4" w:rsidRPr="00BA323E" w:rsidRDefault="00460CE4" w:rsidP="000920C0">
            <w:pPr>
              <w:snapToGrid w:val="0"/>
              <w:jc w:val="center"/>
              <w:rPr>
                <w:rFonts w:cs="Arial"/>
                <w:b/>
                <w:lang w:val="sr-Cyrl-CS"/>
              </w:rPr>
            </w:pPr>
            <w:r>
              <w:rPr>
                <w:rFonts w:cs="Arial"/>
                <w:b/>
                <w:lang w:val="sr-Cyrl-CS"/>
              </w:rPr>
              <w:t>28</w:t>
            </w:r>
          </w:p>
        </w:tc>
        <w:tc>
          <w:tcPr>
            <w:tcW w:w="1222" w:type="pct"/>
            <w:shd w:val="clear" w:color="auto" w:fill="FFFFFF"/>
            <w:noWrap/>
            <w:vAlign w:val="center"/>
          </w:tcPr>
          <w:p w14:paraId="4E509E58" w14:textId="77777777" w:rsidR="00460CE4" w:rsidRPr="007511F2" w:rsidRDefault="00460CE4" w:rsidP="000920C0">
            <w:pPr>
              <w:snapToGrid w:val="0"/>
              <w:rPr>
                <w:rFonts w:cs="Arial"/>
              </w:rPr>
            </w:pPr>
            <w:r>
              <w:rPr>
                <w:rFonts w:cs="Arial"/>
                <w:lang w:val="sr-Cyrl-RS"/>
              </w:rPr>
              <w:t>К</w:t>
            </w:r>
            <w:r>
              <w:rPr>
                <w:rFonts w:cs="Arial"/>
              </w:rPr>
              <w:t>онтролн</w:t>
            </w:r>
            <w:r>
              <w:rPr>
                <w:rFonts w:cs="Arial"/>
                <w:lang w:val="sr-Cyrl-RS"/>
              </w:rPr>
              <w:t>и</w:t>
            </w:r>
            <w:r w:rsidRPr="007511F2">
              <w:rPr>
                <w:rFonts w:cs="Arial"/>
              </w:rPr>
              <w:t xml:space="preserve"> п</w:t>
            </w:r>
            <w:r>
              <w:rPr>
                <w:rFonts w:cs="Arial"/>
              </w:rPr>
              <w:t>рекидач</w:t>
            </w:r>
            <w:r w:rsidRPr="007511F2">
              <w:rPr>
                <w:rFonts w:cs="Arial"/>
              </w:rPr>
              <w:t xml:space="preserve"> клима уређаја</w:t>
            </w:r>
            <w:r>
              <w:rPr>
                <w:rFonts w:cs="Arial"/>
                <w:lang w:val="sr-Cyrl-RS"/>
              </w:rPr>
              <w:t xml:space="preserve"> са заменом</w:t>
            </w:r>
          </w:p>
        </w:tc>
        <w:tc>
          <w:tcPr>
            <w:tcW w:w="432" w:type="pct"/>
            <w:shd w:val="clear" w:color="auto" w:fill="FFFFFF"/>
            <w:noWrap/>
            <w:vAlign w:val="center"/>
          </w:tcPr>
          <w:p w14:paraId="05D78072" w14:textId="77777777" w:rsidR="00460CE4" w:rsidRPr="007511F2" w:rsidRDefault="00460CE4" w:rsidP="000920C0">
            <w:pPr>
              <w:snapToGrid w:val="0"/>
              <w:rPr>
                <w:rFonts w:cs="Arial"/>
              </w:rPr>
            </w:pPr>
          </w:p>
        </w:tc>
        <w:tc>
          <w:tcPr>
            <w:tcW w:w="504" w:type="pct"/>
            <w:shd w:val="clear" w:color="auto" w:fill="FFFFFF"/>
            <w:noWrap/>
            <w:vAlign w:val="center"/>
          </w:tcPr>
          <w:p w14:paraId="37674D29" w14:textId="77777777" w:rsidR="00460CE4" w:rsidRPr="007511F2" w:rsidRDefault="00460CE4" w:rsidP="000920C0">
            <w:pPr>
              <w:snapToGrid w:val="0"/>
              <w:rPr>
                <w:rFonts w:cs="Arial"/>
              </w:rPr>
            </w:pPr>
          </w:p>
        </w:tc>
        <w:tc>
          <w:tcPr>
            <w:tcW w:w="287" w:type="pct"/>
            <w:shd w:val="clear" w:color="auto" w:fill="FFFFFF"/>
            <w:noWrap/>
            <w:vAlign w:val="center"/>
          </w:tcPr>
          <w:p w14:paraId="1107FD22" w14:textId="77777777" w:rsidR="00460CE4" w:rsidRPr="007511F2" w:rsidRDefault="00460CE4" w:rsidP="000920C0">
            <w:pPr>
              <w:snapToGrid w:val="0"/>
              <w:rPr>
                <w:rFonts w:cs="Arial"/>
              </w:rPr>
            </w:pPr>
          </w:p>
        </w:tc>
        <w:tc>
          <w:tcPr>
            <w:tcW w:w="576" w:type="pct"/>
            <w:shd w:val="clear" w:color="auto" w:fill="FFFFFF"/>
            <w:noWrap/>
            <w:vAlign w:val="center"/>
          </w:tcPr>
          <w:p w14:paraId="7A86AFA7" w14:textId="77777777" w:rsidR="00460CE4" w:rsidRPr="007511F2" w:rsidRDefault="00460CE4" w:rsidP="000920C0">
            <w:pPr>
              <w:snapToGrid w:val="0"/>
              <w:rPr>
                <w:rFonts w:cs="Arial"/>
              </w:rPr>
            </w:pPr>
          </w:p>
        </w:tc>
        <w:tc>
          <w:tcPr>
            <w:tcW w:w="576" w:type="pct"/>
            <w:shd w:val="clear" w:color="auto" w:fill="FFFFFF"/>
          </w:tcPr>
          <w:p w14:paraId="1C0DA39D" w14:textId="77777777" w:rsidR="00460CE4" w:rsidRPr="007511F2" w:rsidRDefault="00460CE4" w:rsidP="000920C0">
            <w:pPr>
              <w:snapToGrid w:val="0"/>
              <w:rPr>
                <w:rFonts w:cs="Arial"/>
              </w:rPr>
            </w:pPr>
          </w:p>
        </w:tc>
        <w:tc>
          <w:tcPr>
            <w:tcW w:w="575" w:type="pct"/>
            <w:shd w:val="clear" w:color="auto" w:fill="FFFFFF"/>
          </w:tcPr>
          <w:p w14:paraId="524A80F2" w14:textId="77777777" w:rsidR="00460CE4" w:rsidRPr="007511F2" w:rsidRDefault="00460CE4" w:rsidP="000920C0">
            <w:pPr>
              <w:snapToGrid w:val="0"/>
              <w:rPr>
                <w:rFonts w:cs="Arial"/>
              </w:rPr>
            </w:pPr>
          </w:p>
        </w:tc>
        <w:tc>
          <w:tcPr>
            <w:tcW w:w="557" w:type="pct"/>
            <w:shd w:val="clear" w:color="auto" w:fill="FFFFFF"/>
          </w:tcPr>
          <w:p w14:paraId="0F41A5A0" w14:textId="77777777" w:rsidR="00460CE4" w:rsidRPr="007511F2" w:rsidRDefault="00460CE4" w:rsidP="000920C0">
            <w:pPr>
              <w:snapToGrid w:val="0"/>
              <w:rPr>
                <w:rFonts w:cs="Arial"/>
              </w:rPr>
            </w:pPr>
          </w:p>
        </w:tc>
      </w:tr>
      <w:tr w:rsidR="00460CE4" w:rsidRPr="007511F2" w14:paraId="5F38945F" w14:textId="77777777" w:rsidTr="000920C0">
        <w:trPr>
          <w:trHeight w:val="261"/>
        </w:trPr>
        <w:tc>
          <w:tcPr>
            <w:tcW w:w="271" w:type="pct"/>
            <w:shd w:val="clear" w:color="auto" w:fill="FFFFFF"/>
            <w:noWrap/>
            <w:vAlign w:val="center"/>
          </w:tcPr>
          <w:p w14:paraId="74B154ED" w14:textId="77777777" w:rsidR="00460CE4" w:rsidRPr="00BA323E" w:rsidRDefault="00460CE4" w:rsidP="000920C0">
            <w:pPr>
              <w:snapToGrid w:val="0"/>
              <w:jc w:val="center"/>
              <w:rPr>
                <w:rFonts w:cs="Arial"/>
                <w:b/>
                <w:lang w:val="sr-Cyrl-CS"/>
              </w:rPr>
            </w:pPr>
            <w:r>
              <w:rPr>
                <w:rFonts w:cs="Arial"/>
                <w:b/>
                <w:lang w:val="sr-Cyrl-CS"/>
              </w:rPr>
              <w:t>29</w:t>
            </w:r>
          </w:p>
        </w:tc>
        <w:tc>
          <w:tcPr>
            <w:tcW w:w="1222" w:type="pct"/>
            <w:shd w:val="clear" w:color="auto" w:fill="FFFFFF"/>
            <w:noWrap/>
            <w:vAlign w:val="center"/>
          </w:tcPr>
          <w:p w14:paraId="5213FDA9" w14:textId="77777777" w:rsidR="00460CE4" w:rsidRPr="007511F2" w:rsidRDefault="00460CE4" w:rsidP="000920C0">
            <w:pPr>
              <w:snapToGrid w:val="0"/>
              <w:rPr>
                <w:rFonts w:cs="Arial"/>
              </w:rPr>
            </w:pPr>
            <w:r>
              <w:rPr>
                <w:rFonts w:cs="Arial"/>
                <w:lang w:val="sr-Cyrl-RS"/>
              </w:rPr>
              <w:t>Е</w:t>
            </w:r>
            <w:r>
              <w:rPr>
                <w:rFonts w:cs="Arial"/>
              </w:rPr>
              <w:t>лектромагнетно квачил</w:t>
            </w:r>
            <w:r>
              <w:rPr>
                <w:rFonts w:cs="Arial"/>
                <w:lang w:val="sr-Cyrl-RS"/>
              </w:rPr>
              <w:t xml:space="preserve">о </w:t>
            </w:r>
            <w:r w:rsidRPr="007511F2">
              <w:rPr>
                <w:rFonts w:cs="Arial"/>
              </w:rPr>
              <w:t>на компресору</w:t>
            </w:r>
            <w:r>
              <w:rPr>
                <w:rFonts w:cs="Arial"/>
                <w:lang w:val="sr-Cyrl-RS"/>
              </w:rPr>
              <w:t xml:space="preserve"> са заменом</w:t>
            </w:r>
          </w:p>
        </w:tc>
        <w:tc>
          <w:tcPr>
            <w:tcW w:w="432" w:type="pct"/>
            <w:shd w:val="clear" w:color="auto" w:fill="FFFFFF"/>
            <w:noWrap/>
            <w:vAlign w:val="center"/>
          </w:tcPr>
          <w:p w14:paraId="63F71615" w14:textId="77777777" w:rsidR="00460CE4" w:rsidRPr="007511F2" w:rsidRDefault="00460CE4" w:rsidP="000920C0">
            <w:pPr>
              <w:snapToGrid w:val="0"/>
              <w:rPr>
                <w:rFonts w:cs="Arial"/>
              </w:rPr>
            </w:pPr>
          </w:p>
        </w:tc>
        <w:tc>
          <w:tcPr>
            <w:tcW w:w="504" w:type="pct"/>
            <w:shd w:val="clear" w:color="auto" w:fill="FFFFFF"/>
            <w:noWrap/>
            <w:vAlign w:val="center"/>
          </w:tcPr>
          <w:p w14:paraId="19170DBB" w14:textId="77777777" w:rsidR="00460CE4" w:rsidRPr="007511F2" w:rsidRDefault="00460CE4" w:rsidP="000920C0">
            <w:pPr>
              <w:snapToGrid w:val="0"/>
              <w:rPr>
                <w:rFonts w:cs="Arial"/>
              </w:rPr>
            </w:pPr>
          </w:p>
        </w:tc>
        <w:tc>
          <w:tcPr>
            <w:tcW w:w="287" w:type="pct"/>
            <w:shd w:val="clear" w:color="auto" w:fill="FFFFFF"/>
            <w:noWrap/>
            <w:vAlign w:val="center"/>
          </w:tcPr>
          <w:p w14:paraId="24767A34" w14:textId="77777777" w:rsidR="00460CE4" w:rsidRPr="007511F2" w:rsidRDefault="00460CE4" w:rsidP="000920C0">
            <w:pPr>
              <w:snapToGrid w:val="0"/>
              <w:rPr>
                <w:rFonts w:cs="Arial"/>
              </w:rPr>
            </w:pPr>
          </w:p>
        </w:tc>
        <w:tc>
          <w:tcPr>
            <w:tcW w:w="576" w:type="pct"/>
            <w:shd w:val="clear" w:color="auto" w:fill="FFFFFF"/>
            <w:noWrap/>
            <w:vAlign w:val="center"/>
          </w:tcPr>
          <w:p w14:paraId="703AEA5D" w14:textId="77777777" w:rsidR="00460CE4" w:rsidRPr="007511F2" w:rsidRDefault="00460CE4" w:rsidP="000920C0">
            <w:pPr>
              <w:snapToGrid w:val="0"/>
              <w:rPr>
                <w:rFonts w:cs="Arial"/>
              </w:rPr>
            </w:pPr>
          </w:p>
        </w:tc>
        <w:tc>
          <w:tcPr>
            <w:tcW w:w="576" w:type="pct"/>
            <w:shd w:val="clear" w:color="auto" w:fill="FFFFFF"/>
          </w:tcPr>
          <w:p w14:paraId="1F3DEAF2" w14:textId="77777777" w:rsidR="00460CE4" w:rsidRPr="007511F2" w:rsidRDefault="00460CE4" w:rsidP="000920C0">
            <w:pPr>
              <w:snapToGrid w:val="0"/>
              <w:rPr>
                <w:rFonts w:cs="Arial"/>
              </w:rPr>
            </w:pPr>
          </w:p>
        </w:tc>
        <w:tc>
          <w:tcPr>
            <w:tcW w:w="575" w:type="pct"/>
            <w:shd w:val="clear" w:color="auto" w:fill="FFFFFF"/>
          </w:tcPr>
          <w:p w14:paraId="256B14D1" w14:textId="77777777" w:rsidR="00460CE4" w:rsidRPr="007511F2" w:rsidRDefault="00460CE4" w:rsidP="000920C0">
            <w:pPr>
              <w:snapToGrid w:val="0"/>
              <w:rPr>
                <w:rFonts w:cs="Arial"/>
              </w:rPr>
            </w:pPr>
          </w:p>
        </w:tc>
        <w:tc>
          <w:tcPr>
            <w:tcW w:w="557" w:type="pct"/>
            <w:shd w:val="clear" w:color="auto" w:fill="FFFFFF"/>
          </w:tcPr>
          <w:p w14:paraId="180A53AB" w14:textId="77777777" w:rsidR="00460CE4" w:rsidRPr="007511F2" w:rsidRDefault="00460CE4" w:rsidP="000920C0">
            <w:pPr>
              <w:snapToGrid w:val="0"/>
              <w:rPr>
                <w:rFonts w:cs="Arial"/>
              </w:rPr>
            </w:pPr>
          </w:p>
        </w:tc>
      </w:tr>
      <w:tr w:rsidR="00460CE4" w:rsidRPr="007511F2" w14:paraId="3057D32F" w14:textId="77777777" w:rsidTr="000920C0">
        <w:trPr>
          <w:trHeight w:val="261"/>
        </w:trPr>
        <w:tc>
          <w:tcPr>
            <w:tcW w:w="271" w:type="pct"/>
            <w:shd w:val="clear" w:color="auto" w:fill="FFFFFF"/>
            <w:noWrap/>
            <w:vAlign w:val="center"/>
          </w:tcPr>
          <w:p w14:paraId="18A0E4C5" w14:textId="77777777" w:rsidR="00460CE4" w:rsidRPr="00BA323E" w:rsidRDefault="00460CE4" w:rsidP="000920C0">
            <w:pPr>
              <w:snapToGrid w:val="0"/>
              <w:jc w:val="center"/>
              <w:rPr>
                <w:rFonts w:cs="Arial"/>
                <w:b/>
                <w:lang w:val="sr-Cyrl-CS"/>
              </w:rPr>
            </w:pPr>
            <w:r>
              <w:rPr>
                <w:rFonts w:cs="Arial"/>
                <w:b/>
                <w:lang w:val="sr-Cyrl-CS"/>
              </w:rPr>
              <w:t>30</w:t>
            </w:r>
          </w:p>
        </w:tc>
        <w:tc>
          <w:tcPr>
            <w:tcW w:w="1222" w:type="pct"/>
            <w:shd w:val="clear" w:color="auto" w:fill="FFFFFF"/>
            <w:noWrap/>
            <w:vAlign w:val="center"/>
          </w:tcPr>
          <w:p w14:paraId="6F750E63" w14:textId="77777777" w:rsidR="00460CE4" w:rsidRPr="007511F2" w:rsidRDefault="00460CE4" w:rsidP="000920C0">
            <w:pPr>
              <w:snapToGrid w:val="0"/>
              <w:rPr>
                <w:rFonts w:cs="Arial"/>
              </w:rPr>
            </w:pPr>
            <w:r w:rsidRPr="007511F2">
              <w:rPr>
                <w:rFonts w:cs="Arial"/>
              </w:rPr>
              <w:t>Ремонт хладњака клима уређаја</w:t>
            </w:r>
          </w:p>
        </w:tc>
        <w:tc>
          <w:tcPr>
            <w:tcW w:w="432" w:type="pct"/>
            <w:shd w:val="clear" w:color="auto" w:fill="FFFFFF"/>
            <w:noWrap/>
            <w:vAlign w:val="center"/>
          </w:tcPr>
          <w:p w14:paraId="78B5EE56" w14:textId="77777777" w:rsidR="00460CE4" w:rsidRPr="007511F2" w:rsidRDefault="00460CE4" w:rsidP="000920C0">
            <w:pPr>
              <w:snapToGrid w:val="0"/>
              <w:rPr>
                <w:rFonts w:cs="Arial"/>
              </w:rPr>
            </w:pPr>
          </w:p>
        </w:tc>
        <w:tc>
          <w:tcPr>
            <w:tcW w:w="504" w:type="pct"/>
            <w:shd w:val="clear" w:color="auto" w:fill="FFFFFF"/>
            <w:noWrap/>
            <w:vAlign w:val="center"/>
          </w:tcPr>
          <w:p w14:paraId="76855B8A" w14:textId="77777777" w:rsidR="00460CE4" w:rsidRPr="007511F2" w:rsidRDefault="00460CE4" w:rsidP="000920C0">
            <w:pPr>
              <w:snapToGrid w:val="0"/>
              <w:rPr>
                <w:rFonts w:cs="Arial"/>
              </w:rPr>
            </w:pPr>
          </w:p>
        </w:tc>
        <w:tc>
          <w:tcPr>
            <w:tcW w:w="287" w:type="pct"/>
            <w:shd w:val="clear" w:color="auto" w:fill="FFFFFF"/>
            <w:noWrap/>
            <w:vAlign w:val="center"/>
          </w:tcPr>
          <w:p w14:paraId="7515B889" w14:textId="77777777" w:rsidR="00460CE4" w:rsidRPr="007511F2" w:rsidRDefault="00460CE4" w:rsidP="000920C0">
            <w:pPr>
              <w:snapToGrid w:val="0"/>
              <w:rPr>
                <w:rFonts w:cs="Arial"/>
              </w:rPr>
            </w:pPr>
          </w:p>
        </w:tc>
        <w:tc>
          <w:tcPr>
            <w:tcW w:w="576" w:type="pct"/>
            <w:shd w:val="clear" w:color="auto" w:fill="FFFFFF"/>
            <w:noWrap/>
            <w:vAlign w:val="center"/>
          </w:tcPr>
          <w:p w14:paraId="5D556644" w14:textId="77777777" w:rsidR="00460CE4" w:rsidRPr="007511F2" w:rsidRDefault="00460CE4" w:rsidP="000920C0">
            <w:pPr>
              <w:snapToGrid w:val="0"/>
              <w:rPr>
                <w:rFonts w:cs="Arial"/>
              </w:rPr>
            </w:pPr>
          </w:p>
        </w:tc>
        <w:tc>
          <w:tcPr>
            <w:tcW w:w="576" w:type="pct"/>
            <w:shd w:val="clear" w:color="auto" w:fill="FFFFFF"/>
          </w:tcPr>
          <w:p w14:paraId="30411A57" w14:textId="77777777" w:rsidR="00460CE4" w:rsidRPr="007511F2" w:rsidRDefault="00460CE4" w:rsidP="000920C0">
            <w:pPr>
              <w:snapToGrid w:val="0"/>
              <w:rPr>
                <w:rFonts w:cs="Arial"/>
              </w:rPr>
            </w:pPr>
          </w:p>
        </w:tc>
        <w:tc>
          <w:tcPr>
            <w:tcW w:w="575" w:type="pct"/>
            <w:shd w:val="clear" w:color="auto" w:fill="FFFFFF"/>
          </w:tcPr>
          <w:p w14:paraId="4C9C5B10" w14:textId="77777777" w:rsidR="00460CE4" w:rsidRPr="007511F2" w:rsidRDefault="00460CE4" w:rsidP="000920C0">
            <w:pPr>
              <w:snapToGrid w:val="0"/>
              <w:rPr>
                <w:rFonts w:cs="Arial"/>
              </w:rPr>
            </w:pPr>
          </w:p>
        </w:tc>
        <w:tc>
          <w:tcPr>
            <w:tcW w:w="557" w:type="pct"/>
            <w:shd w:val="clear" w:color="auto" w:fill="FFFFFF"/>
          </w:tcPr>
          <w:p w14:paraId="255E5E63" w14:textId="77777777" w:rsidR="00460CE4" w:rsidRPr="007511F2" w:rsidRDefault="00460CE4" w:rsidP="000920C0">
            <w:pPr>
              <w:snapToGrid w:val="0"/>
              <w:rPr>
                <w:rFonts w:cs="Arial"/>
              </w:rPr>
            </w:pPr>
          </w:p>
        </w:tc>
      </w:tr>
      <w:tr w:rsidR="00460CE4" w:rsidRPr="007511F2" w14:paraId="6F88327B" w14:textId="77777777" w:rsidTr="000920C0">
        <w:trPr>
          <w:trHeight w:val="261"/>
        </w:trPr>
        <w:tc>
          <w:tcPr>
            <w:tcW w:w="271" w:type="pct"/>
            <w:shd w:val="clear" w:color="auto" w:fill="FFFFFF"/>
            <w:noWrap/>
            <w:vAlign w:val="center"/>
          </w:tcPr>
          <w:p w14:paraId="344D7609" w14:textId="77777777" w:rsidR="00460CE4" w:rsidRPr="00BA323E" w:rsidRDefault="00460CE4" w:rsidP="000920C0">
            <w:pPr>
              <w:snapToGrid w:val="0"/>
              <w:jc w:val="center"/>
              <w:rPr>
                <w:rFonts w:cs="Arial"/>
                <w:b/>
                <w:lang w:val="sr-Cyrl-CS"/>
              </w:rPr>
            </w:pPr>
            <w:r>
              <w:rPr>
                <w:rFonts w:cs="Arial"/>
                <w:b/>
                <w:lang w:val="sr-Cyrl-CS"/>
              </w:rPr>
              <w:t>31</w:t>
            </w:r>
          </w:p>
        </w:tc>
        <w:tc>
          <w:tcPr>
            <w:tcW w:w="1222" w:type="pct"/>
            <w:shd w:val="clear" w:color="auto" w:fill="FFFFFF"/>
            <w:noWrap/>
            <w:vAlign w:val="center"/>
          </w:tcPr>
          <w:p w14:paraId="1AB60772" w14:textId="77777777" w:rsidR="00460CE4" w:rsidRPr="007511F2" w:rsidRDefault="00460CE4" w:rsidP="000920C0">
            <w:pPr>
              <w:snapToGrid w:val="0"/>
              <w:rPr>
                <w:rFonts w:cs="Arial"/>
              </w:rPr>
            </w:pPr>
            <w:r w:rsidRPr="007511F2">
              <w:rPr>
                <w:rFonts w:cs="Arial"/>
              </w:rPr>
              <w:t>Ремонт испаривача клима уређаја</w:t>
            </w:r>
          </w:p>
        </w:tc>
        <w:tc>
          <w:tcPr>
            <w:tcW w:w="432" w:type="pct"/>
            <w:shd w:val="clear" w:color="auto" w:fill="FFFFFF"/>
            <w:noWrap/>
            <w:vAlign w:val="center"/>
          </w:tcPr>
          <w:p w14:paraId="54486187" w14:textId="77777777" w:rsidR="00460CE4" w:rsidRPr="007511F2" w:rsidRDefault="00460CE4" w:rsidP="000920C0">
            <w:pPr>
              <w:snapToGrid w:val="0"/>
              <w:rPr>
                <w:rFonts w:cs="Arial"/>
              </w:rPr>
            </w:pPr>
          </w:p>
        </w:tc>
        <w:tc>
          <w:tcPr>
            <w:tcW w:w="504" w:type="pct"/>
            <w:shd w:val="clear" w:color="auto" w:fill="FFFFFF"/>
            <w:noWrap/>
            <w:vAlign w:val="center"/>
          </w:tcPr>
          <w:p w14:paraId="77D24BF6" w14:textId="77777777" w:rsidR="00460CE4" w:rsidRPr="007511F2" w:rsidRDefault="00460CE4" w:rsidP="000920C0">
            <w:pPr>
              <w:snapToGrid w:val="0"/>
              <w:rPr>
                <w:rFonts w:cs="Arial"/>
              </w:rPr>
            </w:pPr>
          </w:p>
        </w:tc>
        <w:tc>
          <w:tcPr>
            <w:tcW w:w="287" w:type="pct"/>
            <w:shd w:val="clear" w:color="auto" w:fill="FFFFFF"/>
            <w:noWrap/>
            <w:vAlign w:val="center"/>
          </w:tcPr>
          <w:p w14:paraId="59B906FD" w14:textId="77777777" w:rsidR="00460CE4" w:rsidRPr="007511F2" w:rsidRDefault="00460CE4" w:rsidP="000920C0">
            <w:pPr>
              <w:snapToGrid w:val="0"/>
              <w:rPr>
                <w:rFonts w:cs="Arial"/>
              </w:rPr>
            </w:pPr>
          </w:p>
        </w:tc>
        <w:tc>
          <w:tcPr>
            <w:tcW w:w="576" w:type="pct"/>
            <w:shd w:val="clear" w:color="auto" w:fill="FFFFFF"/>
            <w:noWrap/>
            <w:vAlign w:val="center"/>
          </w:tcPr>
          <w:p w14:paraId="2A4E0409" w14:textId="77777777" w:rsidR="00460CE4" w:rsidRPr="007511F2" w:rsidRDefault="00460CE4" w:rsidP="000920C0">
            <w:pPr>
              <w:snapToGrid w:val="0"/>
              <w:rPr>
                <w:rFonts w:cs="Arial"/>
              </w:rPr>
            </w:pPr>
          </w:p>
        </w:tc>
        <w:tc>
          <w:tcPr>
            <w:tcW w:w="576" w:type="pct"/>
            <w:shd w:val="clear" w:color="auto" w:fill="FFFFFF"/>
          </w:tcPr>
          <w:p w14:paraId="0DFD84DF" w14:textId="77777777" w:rsidR="00460CE4" w:rsidRPr="007511F2" w:rsidRDefault="00460CE4" w:rsidP="000920C0">
            <w:pPr>
              <w:snapToGrid w:val="0"/>
              <w:rPr>
                <w:rFonts w:cs="Arial"/>
              </w:rPr>
            </w:pPr>
          </w:p>
        </w:tc>
        <w:tc>
          <w:tcPr>
            <w:tcW w:w="575" w:type="pct"/>
            <w:shd w:val="clear" w:color="auto" w:fill="FFFFFF"/>
          </w:tcPr>
          <w:p w14:paraId="51DF09F2" w14:textId="77777777" w:rsidR="00460CE4" w:rsidRPr="007511F2" w:rsidRDefault="00460CE4" w:rsidP="000920C0">
            <w:pPr>
              <w:snapToGrid w:val="0"/>
              <w:rPr>
                <w:rFonts w:cs="Arial"/>
              </w:rPr>
            </w:pPr>
          </w:p>
        </w:tc>
        <w:tc>
          <w:tcPr>
            <w:tcW w:w="557" w:type="pct"/>
            <w:shd w:val="clear" w:color="auto" w:fill="FFFFFF"/>
          </w:tcPr>
          <w:p w14:paraId="748D65D2" w14:textId="77777777" w:rsidR="00460CE4" w:rsidRPr="007511F2" w:rsidRDefault="00460CE4" w:rsidP="000920C0">
            <w:pPr>
              <w:snapToGrid w:val="0"/>
              <w:rPr>
                <w:rFonts w:cs="Arial"/>
              </w:rPr>
            </w:pPr>
          </w:p>
        </w:tc>
      </w:tr>
      <w:tr w:rsidR="00460CE4" w:rsidRPr="007511F2" w14:paraId="745F976E" w14:textId="77777777" w:rsidTr="000920C0">
        <w:trPr>
          <w:trHeight w:val="261"/>
        </w:trPr>
        <w:tc>
          <w:tcPr>
            <w:tcW w:w="271" w:type="pct"/>
            <w:shd w:val="clear" w:color="auto" w:fill="FFFFFF"/>
            <w:noWrap/>
            <w:vAlign w:val="center"/>
          </w:tcPr>
          <w:p w14:paraId="57058900" w14:textId="77777777" w:rsidR="00460CE4" w:rsidRPr="00BA323E" w:rsidRDefault="00460CE4" w:rsidP="000920C0">
            <w:pPr>
              <w:snapToGrid w:val="0"/>
              <w:jc w:val="center"/>
              <w:rPr>
                <w:rFonts w:cs="Arial"/>
                <w:b/>
                <w:lang w:val="sr-Cyrl-CS"/>
              </w:rPr>
            </w:pPr>
            <w:r>
              <w:rPr>
                <w:rFonts w:cs="Arial"/>
                <w:b/>
                <w:lang w:val="sr-Cyrl-CS"/>
              </w:rPr>
              <w:t>32</w:t>
            </w:r>
          </w:p>
        </w:tc>
        <w:tc>
          <w:tcPr>
            <w:tcW w:w="1222" w:type="pct"/>
            <w:shd w:val="clear" w:color="auto" w:fill="FFFFFF"/>
            <w:noWrap/>
            <w:vAlign w:val="center"/>
          </w:tcPr>
          <w:p w14:paraId="0A65A9A2" w14:textId="77777777" w:rsidR="00460CE4" w:rsidRPr="007511F2" w:rsidRDefault="00460CE4" w:rsidP="000920C0">
            <w:pPr>
              <w:snapToGrid w:val="0"/>
              <w:rPr>
                <w:rFonts w:cs="Arial"/>
              </w:rPr>
            </w:pPr>
            <w:r w:rsidRPr="007511F2">
              <w:rPr>
                <w:rFonts w:cs="Arial"/>
              </w:rPr>
              <w:t>Сервис клима уређаја</w:t>
            </w:r>
          </w:p>
        </w:tc>
        <w:tc>
          <w:tcPr>
            <w:tcW w:w="432" w:type="pct"/>
            <w:shd w:val="clear" w:color="auto" w:fill="FFFFFF"/>
            <w:noWrap/>
            <w:vAlign w:val="center"/>
          </w:tcPr>
          <w:p w14:paraId="79295D27" w14:textId="77777777" w:rsidR="00460CE4" w:rsidRPr="007511F2" w:rsidRDefault="00460CE4" w:rsidP="000920C0">
            <w:pPr>
              <w:snapToGrid w:val="0"/>
              <w:rPr>
                <w:rFonts w:cs="Arial"/>
              </w:rPr>
            </w:pPr>
          </w:p>
        </w:tc>
        <w:tc>
          <w:tcPr>
            <w:tcW w:w="504" w:type="pct"/>
            <w:shd w:val="clear" w:color="auto" w:fill="FFFFFF"/>
            <w:noWrap/>
            <w:vAlign w:val="center"/>
          </w:tcPr>
          <w:p w14:paraId="42E78EF0" w14:textId="77777777" w:rsidR="00460CE4" w:rsidRPr="007511F2" w:rsidRDefault="00460CE4" w:rsidP="000920C0">
            <w:pPr>
              <w:snapToGrid w:val="0"/>
              <w:rPr>
                <w:rFonts w:cs="Arial"/>
              </w:rPr>
            </w:pPr>
          </w:p>
        </w:tc>
        <w:tc>
          <w:tcPr>
            <w:tcW w:w="287" w:type="pct"/>
            <w:shd w:val="clear" w:color="auto" w:fill="FFFFFF"/>
            <w:noWrap/>
            <w:vAlign w:val="center"/>
          </w:tcPr>
          <w:p w14:paraId="48636B13" w14:textId="77777777" w:rsidR="00460CE4" w:rsidRPr="007511F2" w:rsidRDefault="00460CE4" w:rsidP="000920C0">
            <w:pPr>
              <w:snapToGrid w:val="0"/>
              <w:rPr>
                <w:rFonts w:cs="Arial"/>
              </w:rPr>
            </w:pPr>
          </w:p>
        </w:tc>
        <w:tc>
          <w:tcPr>
            <w:tcW w:w="576" w:type="pct"/>
            <w:shd w:val="clear" w:color="auto" w:fill="FFFFFF"/>
            <w:noWrap/>
            <w:vAlign w:val="center"/>
          </w:tcPr>
          <w:p w14:paraId="290F823C" w14:textId="77777777" w:rsidR="00460CE4" w:rsidRPr="007511F2" w:rsidRDefault="00460CE4" w:rsidP="000920C0">
            <w:pPr>
              <w:snapToGrid w:val="0"/>
              <w:rPr>
                <w:rFonts w:cs="Arial"/>
              </w:rPr>
            </w:pPr>
          </w:p>
        </w:tc>
        <w:tc>
          <w:tcPr>
            <w:tcW w:w="576" w:type="pct"/>
            <w:shd w:val="clear" w:color="auto" w:fill="FFFFFF"/>
          </w:tcPr>
          <w:p w14:paraId="5303F277" w14:textId="77777777" w:rsidR="00460CE4" w:rsidRPr="007511F2" w:rsidRDefault="00460CE4" w:rsidP="000920C0">
            <w:pPr>
              <w:snapToGrid w:val="0"/>
              <w:rPr>
                <w:rFonts w:cs="Arial"/>
              </w:rPr>
            </w:pPr>
          </w:p>
        </w:tc>
        <w:tc>
          <w:tcPr>
            <w:tcW w:w="575" w:type="pct"/>
            <w:shd w:val="clear" w:color="auto" w:fill="FFFFFF"/>
          </w:tcPr>
          <w:p w14:paraId="5979A1AF" w14:textId="77777777" w:rsidR="00460CE4" w:rsidRPr="007511F2" w:rsidRDefault="00460CE4" w:rsidP="000920C0">
            <w:pPr>
              <w:snapToGrid w:val="0"/>
              <w:rPr>
                <w:rFonts w:cs="Arial"/>
              </w:rPr>
            </w:pPr>
          </w:p>
        </w:tc>
        <w:tc>
          <w:tcPr>
            <w:tcW w:w="557" w:type="pct"/>
            <w:shd w:val="clear" w:color="auto" w:fill="FFFFFF"/>
          </w:tcPr>
          <w:p w14:paraId="2A3CAA57" w14:textId="77777777" w:rsidR="00460CE4" w:rsidRPr="007511F2" w:rsidRDefault="00460CE4" w:rsidP="000920C0">
            <w:pPr>
              <w:snapToGrid w:val="0"/>
              <w:rPr>
                <w:rFonts w:cs="Arial"/>
              </w:rPr>
            </w:pPr>
          </w:p>
        </w:tc>
      </w:tr>
      <w:tr w:rsidR="00460CE4" w:rsidRPr="007511F2" w14:paraId="079DBE8E" w14:textId="77777777" w:rsidTr="000920C0">
        <w:trPr>
          <w:trHeight w:val="261"/>
        </w:trPr>
        <w:tc>
          <w:tcPr>
            <w:tcW w:w="271" w:type="pct"/>
            <w:shd w:val="clear" w:color="auto" w:fill="FFFFFF"/>
            <w:noWrap/>
            <w:vAlign w:val="center"/>
          </w:tcPr>
          <w:p w14:paraId="12415046" w14:textId="77777777" w:rsidR="00460CE4" w:rsidRPr="00BA323E" w:rsidRDefault="00460CE4" w:rsidP="000920C0">
            <w:pPr>
              <w:snapToGrid w:val="0"/>
              <w:jc w:val="center"/>
              <w:rPr>
                <w:rFonts w:cs="Arial"/>
                <w:b/>
                <w:lang w:val="sr-Cyrl-CS"/>
              </w:rPr>
            </w:pPr>
            <w:r>
              <w:rPr>
                <w:rFonts w:cs="Arial"/>
                <w:b/>
                <w:lang w:val="sr-Cyrl-CS"/>
              </w:rPr>
              <w:t>33</w:t>
            </w:r>
          </w:p>
        </w:tc>
        <w:tc>
          <w:tcPr>
            <w:tcW w:w="1222" w:type="pct"/>
            <w:shd w:val="clear" w:color="auto" w:fill="FFFFFF"/>
            <w:noWrap/>
            <w:vAlign w:val="center"/>
          </w:tcPr>
          <w:p w14:paraId="6EB143E6" w14:textId="77777777" w:rsidR="00460CE4" w:rsidRPr="007511F2" w:rsidRDefault="00460CE4" w:rsidP="000920C0">
            <w:pPr>
              <w:snapToGrid w:val="0"/>
              <w:rPr>
                <w:rFonts w:cs="Arial"/>
              </w:rPr>
            </w:pPr>
            <w:r>
              <w:rPr>
                <w:rFonts w:cs="Arial"/>
                <w:lang w:val="sr-Cyrl-RS"/>
              </w:rPr>
              <w:t>Х</w:t>
            </w:r>
            <w:r>
              <w:rPr>
                <w:rFonts w:cs="Arial"/>
              </w:rPr>
              <w:t>ладњак</w:t>
            </w:r>
            <w:r w:rsidRPr="007511F2">
              <w:rPr>
                <w:rFonts w:cs="Arial"/>
              </w:rPr>
              <w:t xml:space="preserve"> за расхладну течност мотора</w:t>
            </w:r>
            <w:r>
              <w:rPr>
                <w:rFonts w:cs="Arial"/>
                <w:lang w:val="sr-Cyrl-RS"/>
              </w:rPr>
              <w:t xml:space="preserve"> са заменом</w:t>
            </w:r>
          </w:p>
        </w:tc>
        <w:tc>
          <w:tcPr>
            <w:tcW w:w="432" w:type="pct"/>
            <w:shd w:val="clear" w:color="auto" w:fill="FFFFFF"/>
            <w:noWrap/>
            <w:vAlign w:val="center"/>
          </w:tcPr>
          <w:p w14:paraId="2186D0C8" w14:textId="77777777" w:rsidR="00460CE4" w:rsidRPr="007511F2" w:rsidRDefault="00460CE4" w:rsidP="000920C0">
            <w:pPr>
              <w:snapToGrid w:val="0"/>
              <w:rPr>
                <w:rFonts w:cs="Arial"/>
              </w:rPr>
            </w:pPr>
          </w:p>
        </w:tc>
        <w:tc>
          <w:tcPr>
            <w:tcW w:w="504" w:type="pct"/>
            <w:shd w:val="clear" w:color="auto" w:fill="FFFFFF"/>
            <w:noWrap/>
            <w:vAlign w:val="center"/>
          </w:tcPr>
          <w:p w14:paraId="4C0456CE" w14:textId="77777777" w:rsidR="00460CE4" w:rsidRPr="007511F2" w:rsidRDefault="00460CE4" w:rsidP="000920C0">
            <w:pPr>
              <w:snapToGrid w:val="0"/>
              <w:rPr>
                <w:rFonts w:cs="Arial"/>
              </w:rPr>
            </w:pPr>
          </w:p>
        </w:tc>
        <w:tc>
          <w:tcPr>
            <w:tcW w:w="287" w:type="pct"/>
            <w:shd w:val="clear" w:color="auto" w:fill="FFFFFF"/>
            <w:noWrap/>
            <w:vAlign w:val="center"/>
          </w:tcPr>
          <w:p w14:paraId="5D8307FB" w14:textId="77777777" w:rsidR="00460CE4" w:rsidRPr="007511F2" w:rsidRDefault="00460CE4" w:rsidP="000920C0">
            <w:pPr>
              <w:snapToGrid w:val="0"/>
              <w:rPr>
                <w:rFonts w:cs="Arial"/>
              </w:rPr>
            </w:pPr>
          </w:p>
        </w:tc>
        <w:tc>
          <w:tcPr>
            <w:tcW w:w="576" w:type="pct"/>
            <w:shd w:val="clear" w:color="auto" w:fill="FFFFFF"/>
            <w:noWrap/>
            <w:vAlign w:val="center"/>
          </w:tcPr>
          <w:p w14:paraId="06D61EA6" w14:textId="77777777" w:rsidR="00460CE4" w:rsidRPr="007511F2" w:rsidRDefault="00460CE4" w:rsidP="000920C0">
            <w:pPr>
              <w:snapToGrid w:val="0"/>
              <w:rPr>
                <w:rFonts w:cs="Arial"/>
              </w:rPr>
            </w:pPr>
          </w:p>
        </w:tc>
        <w:tc>
          <w:tcPr>
            <w:tcW w:w="576" w:type="pct"/>
            <w:shd w:val="clear" w:color="auto" w:fill="FFFFFF"/>
          </w:tcPr>
          <w:p w14:paraId="5F628073" w14:textId="77777777" w:rsidR="00460CE4" w:rsidRPr="007511F2" w:rsidRDefault="00460CE4" w:rsidP="000920C0">
            <w:pPr>
              <w:snapToGrid w:val="0"/>
              <w:rPr>
                <w:rFonts w:cs="Arial"/>
              </w:rPr>
            </w:pPr>
          </w:p>
        </w:tc>
        <w:tc>
          <w:tcPr>
            <w:tcW w:w="575" w:type="pct"/>
            <w:shd w:val="clear" w:color="auto" w:fill="FFFFFF"/>
          </w:tcPr>
          <w:p w14:paraId="60E693D1" w14:textId="77777777" w:rsidR="00460CE4" w:rsidRPr="007511F2" w:rsidRDefault="00460CE4" w:rsidP="000920C0">
            <w:pPr>
              <w:snapToGrid w:val="0"/>
              <w:rPr>
                <w:rFonts w:cs="Arial"/>
              </w:rPr>
            </w:pPr>
          </w:p>
        </w:tc>
        <w:tc>
          <w:tcPr>
            <w:tcW w:w="557" w:type="pct"/>
            <w:shd w:val="clear" w:color="auto" w:fill="FFFFFF"/>
          </w:tcPr>
          <w:p w14:paraId="08C1A32E" w14:textId="77777777" w:rsidR="00460CE4" w:rsidRPr="007511F2" w:rsidRDefault="00460CE4" w:rsidP="000920C0">
            <w:pPr>
              <w:snapToGrid w:val="0"/>
              <w:rPr>
                <w:rFonts w:cs="Arial"/>
              </w:rPr>
            </w:pPr>
          </w:p>
        </w:tc>
      </w:tr>
      <w:tr w:rsidR="00460CE4" w:rsidRPr="007511F2" w14:paraId="6666E911" w14:textId="77777777" w:rsidTr="000920C0">
        <w:trPr>
          <w:trHeight w:val="261"/>
        </w:trPr>
        <w:tc>
          <w:tcPr>
            <w:tcW w:w="271" w:type="pct"/>
            <w:shd w:val="clear" w:color="auto" w:fill="FFFFFF"/>
            <w:noWrap/>
            <w:vAlign w:val="center"/>
          </w:tcPr>
          <w:p w14:paraId="49A412D2" w14:textId="77777777" w:rsidR="00460CE4" w:rsidRPr="00BA323E" w:rsidRDefault="00460CE4" w:rsidP="000920C0">
            <w:pPr>
              <w:snapToGrid w:val="0"/>
              <w:jc w:val="center"/>
              <w:rPr>
                <w:rFonts w:cs="Arial"/>
                <w:b/>
                <w:lang w:val="sr-Cyrl-CS"/>
              </w:rPr>
            </w:pPr>
            <w:r>
              <w:rPr>
                <w:rFonts w:cs="Arial"/>
                <w:b/>
                <w:lang w:val="sr-Cyrl-CS"/>
              </w:rPr>
              <w:t>34</w:t>
            </w:r>
          </w:p>
        </w:tc>
        <w:tc>
          <w:tcPr>
            <w:tcW w:w="1222" w:type="pct"/>
            <w:shd w:val="clear" w:color="auto" w:fill="FFFFFF"/>
            <w:noWrap/>
            <w:vAlign w:val="center"/>
          </w:tcPr>
          <w:p w14:paraId="3672D5D6" w14:textId="77777777" w:rsidR="00460CE4" w:rsidRPr="007511F2" w:rsidRDefault="00460CE4" w:rsidP="000920C0">
            <w:pPr>
              <w:snapToGrid w:val="0"/>
              <w:rPr>
                <w:rFonts w:cs="Arial"/>
              </w:rPr>
            </w:pPr>
            <w:r>
              <w:rPr>
                <w:rFonts w:cs="Arial"/>
                <w:lang w:val="sr-Cyrl-RS"/>
              </w:rPr>
              <w:t>Х</w:t>
            </w:r>
            <w:r>
              <w:rPr>
                <w:rFonts w:cs="Arial"/>
              </w:rPr>
              <w:t>ладњак за ваздух (интеркулер</w:t>
            </w:r>
            <w:r w:rsidRPr="007511F2">
              <w:rPr>
                <w:rFonts w:cs="Arial"/>
              </w:rPr>
              <w:t>)</w:t>
            </w:r>
            <w:r>
              <w:rPr>
                <w:rFonts w:cs="Arial"/>
                <w:lang w:val="sr-Cyrl-RS"/>
              </w:rPr>
              <w:t xml:space="preserve"> са заменом</w:t>
            </w:r>
          </w:p>
        </w:tc>
        <w:tc>
          <w:tcPr>
            <w:tcW w:w="432" w:type="pct"/>
            <w:shd w:val="clear" w:color="auto" w:fill="FFFFFF"/>
            <w:noWrap/>
            <w:vAlign w:val="center"/>
          </w:tcPr>
          <w:p w14:paraId="6E823A85" w14:textId="77777777" w:rsidR="00460CE4" w:rsidRPr="007511F2" w:rsidRDefault="00460CE4" w:rsidP="000920C0">
            <w:pPr>
              <w:snapToGrid w:val="0"/>
              <w:rPr>
                <w:rFonts w:cs="Arial"/>
              </w:rPr>
            </w:pPr>
          </w:p>
        </w:tc>
        <w:tc>
          <w:tcPr>
            <w:tcW w:w="504" w:type="pct"/>
            <w:shd w:val="clear" w:color="auto" w:fill="FFFFFF"/>
            <w:noWrap/>
            <w:vAlign w:val="center"/>
          </w:tcPr>
          <w:p w14:paraId="150C00F9" w14:textId="77777777" w:rsidR="00460CE4" w:rsidRPr="007511F2" w:rsidRDefault="00460CE4" w:rsidP="000920C0">
            <w:pPr>
              <w:snapToGrid w:val="0"/>
              <w:rPr>
                <w:rFonts w:cs="Arial"/>
              </w:rPr>
            </w:pPr>
          </w:p>
        </w:tc>
        <w:tc>
          <w:tcPr>
            <w:tcW w:w="287" w:type="pct"/>
            <w:shd w:val="clear" w:color="auto" w:fill="FFFFFF"/>
            <w:noWrap/>
            <w:vAlign w:val="center"/>
          </w:tcPr>
          <w:p w14:paraId="088DFF4A" w14:textId="77777777" w:rsidR="00460CE4" w:rsidRPr="007511F2" w:rsidRDefault="00460CE4" w:rsidP="000920C0">
            <w:pPr>
              <w:snapToGrid w:val="0"/>
              <w:rPr>
                <w:rFonts w:cs="Arial"/>
              </w:rPr>
            </w:pPr>
          </w:p>
        </w:tc>
        <w:tc>
          <w:tcPr>
            <w:tcW w:w="576" w:type="pct"/>
            <w:shd w:val="clear" w:color="auto" w:fill="FFFFFF"/>
            <w:noWrap/>
            <w:vAlign w:val="center"/>
          </w:tcPr>
          <w:p w14:paraId="4A878184" w14:textId="77777777" w:rsidR="00460CE4" w:rsidRPr="007511F2" w:rsidRDefault="00460CE4" w:rsidP="000920C0">
            <w:pPr>
              <w:snapToGrid w:val="0"/>
              <w:rPr>
                <w:rFonts w:cs="Arial"/>
              </w:rPr>
            </w:pPr>
          </w:p>
        </w:tc>
        <w:tc>
          <w:tcPr>
            <w:tcW w:w="576" w:type="pct"/>
            <w:shd w:val="clear" w:color="auto" w:fill="FFFFFF"/>
          </w:tcPr>
          <w:p w14:paraId="4B80714E" w14:textId="77777777" w:rsidR="00460CE4" w:rsidRPr="007511F2" w:rsidRDefault="00460CE4" w:rsidP="000920C0">
            <w:pPr>
              <w:snapToGrid w:val="0"/>
              <w:rPr>
                <w:rFonts w:cs="Arial"/>
              </w:rPr>
            </w:pPr>
          </w:p>
        </w:tc>
        <w:tc>
          <w:tcPr>
            <w:tcW w:w="575" w:type="pct"/>
            <w:shd w:val="clear" w:color="auto" w:fill="FFFFFF"/>
          </w:tcPr>
          <w:p w14:paraId="19879AB3" w14:textId="77777777" w:rsidR="00460CE4" w:rsidRPr="007511F2" w:rsidRDefault="00460CE4" w:rsidP="000920C0">
            <w:pPr>
              <w:snapToGrid w:val="0"/>
              <w:rPr>
                <w:rFonts w:cs="Arial"/>
              </w:rPr>
            </w:pPr>
          </w:p>
        </w:tc>
        <w:tc>
          <w:tcPr>
            <w:tcW w:w="557" w:type="pct"/>
            <w:shd w:val="clear" w:color="auto" w:fill="FFFFFF"/>
          </w:tcPr>
          <w:p w14:paraId="024684F2" w14:textId="77777777" w:rsidR="00460CE4" w:rsidRPr="007511F2" w:rsidRDefault="00460CE4" w:rsidP="000920C0">
            <w:pPr>
              <w:snapToGrid w:val="0"/>
              <w:rPr>
                <w:rFonts w:cs="Arial"/>
              </w:rPr>
            </w:pPr>
          </w:p>
        </w:tc>
      </w:tr>
      <w:tr w:rsidR="00460CE4" w:rsidRPr="007511F2" w14:paraId="45DC6F77" w14:textId="77777777" w:rsidTr="000920C0">
        <w:trPr>
          <w:trHeight w:val="261"/>
        </w:trPr>
        <w:tc>
          <w:tcPr>
            <w:tcW w:w="271" w:type="pct"/>
            <w:shd w:val="clear" w:color="auto" w:fill="FFFFFF"/>
            <w:noWrap/>
            <w:vAlign w:val="center"/>
          </w:tcPr>
          <w:p w14:paraId="15081104" w14:textId="77777777" w:rsidR="00460CE4" w:rsidRPr="00BA323E" w:rsidRDefault="00460CE4" w:rsidP="000920C0">
            <w:pPr>
              <w:snapToGrid w:val="0"/>
              <w:jc w:val="center"/>
              <w:rPr>
                <w:rFonts w:cs="Arial"/>
                <w:b/>
                <w:lang w:val="sr-Cyrl-CS"/>
              </w:rPr>
            </w:pPr>
            <w:r>
              <w:rPr>
                <w:rFonts w:cs="Arial"/>
                <w:b/>
                <w:lang w:val="sr-Cyrl-CS"/>
              </w:rPr>
              <w:t>35</w:t>
            </w:r>
          </w:p>
        </w:tc>
        <w:tc>
          <w:tcPr>
            <w:tcW w:w="1222" w:type="pct"/>
            <w:shd w:val="clear" w:color="auto" w:fill="FFFFFF"/>
            <w:noWrap/>
            <w:vAlign w:val="center"/>
          </w:tcPr>
          <w:p w14:paraId="718176C7" w14:textId="77777777" w:rsidR="00460CE4" w:rsidRPr="007511F2" w:rsidRDefault="00460CE4" w:rsidP="000920C0">
            <w:pPr>
              <w:snapToGrid w:val="0"/>
              <w:rPr>
                <w:rFonts w:cs="Arial"/>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32" w:type="pct"/>
            <w:shd w:val="clear" w:color="auto" w:fill="FFFFFF"/>
            <w:noWrap/>
            <w:vAlign w:val="center"/>
          </w:tcPr>
          <w:p w14:paraId="0EB6B691" w14:textId="77777777" w:rsidR="00460CE4" w:rsidRPr="007511F2" w:rsidRDefault="00460CE4" w:rsidP="000920C0">
            <w:pPr>
              <w:snapToGrid w:val="0"/>
              <w:rPr>
                <w:rFonts w:cs="Arial"/>
              </w:rPr>
            </w:pPr>
          </w:p>
        </w:tc>
        <w:tc>
          <w:tcPr>
            <w:tcW w:w="504" w:type="pct"/>
            <w:shd w:val="clear" w:color="auto" w:fill="FFFFFF"/>
            <w:noWrap/>
            <w:vAlign w:val="center"/>
          </w:tcPr>
          <w:p w14:paraId="12869F56" w14:textId="77777777" w:rsidR="00460CE4" w:rsidRPr="007511F2" w:rsidRDefault="00460CE4" w:rsidP="000920C0">
            <w:pPr>
              <w:snapToGrid w:val="0"/>
              <w:rPr>
                <w:rFonts w:cs="Arial"/>
              </w:rPr>
            </w:pPr>
          </w:p>
        </w:tc>
        <w:tc>
          <w:tcPr>
            <w:tcW w:w="287" w:type="pct"/>
            <w:shd w:val="clear" w:color="auto" w:fill="FFFFFF"/>
            <w:noWrap/>
            <w:vAlign w:val="center"/>
          </w:tcPr>
          <w:p w14:paraId="519B64BB" w14:textId="77777777" w:rsidR="00460CE4" w:rsidRPr="007511F2" w:rsidRDefault="00460CE4" w:rsidP="000920C0">
            <w:pPr>
              <w:snapToGrid w:val="0"/>
              <w:rPr>
                <w:rFonts w:cs="Arial"/>
              </w:rPr>
            </w:pPr>
          </w:p>
        </w:tc>
        <w:tc>
          <w:tcPr>
            <w:tcW w:w="576" w:type="pct"/>
            <w:shd w:val="clear" w:color="auto" w:fill="FFFFFF"/>
            <w:noWrap/>
            <w:vAlign w:val="center"/>
          </w:tcPr>
          <w:p w14:paraId="51744681" w14:textId="77777777" w:rsidR="00460CE4" w:rsidRPr="007511F2" w:rsidRDefault="00460CE4" w:rsidP="000920C0">
            <w:pPr>
              <w:snapToGrid w:val="0"/>
              <w:rPr>
                <w:rFonts w:cs="Arial"/>
              </w:rPr>
            </w:pPr>
          </w:p>
        </w:tc>
        <w:tc>
          <w:tcPr>
            <w:tcW w:w="576" w:type="pct"/>
            <w:shd w:val="clear" w:color="auto" w:fill="FFFFFF"/>
          </w:tcPr>
          <w:p w14:paraId="74C1A444" w14:textId="77777777" w:rsidR="00460CE4" w:rsidRPr="007511F2" w:rsidRDefault="00460CE4" w:rsidP="000920C0">
            <w:pPr>
              <w:snapToGrid w:val="0"/>
              <w:rPr>
                <w:rFonts w:cs="Arial"/>
              </w:rPr>
            </w:pPr>
          </w:p>
        </w:tc>
        <w:tc>
          <w:tcPr>
            <w:tcW w:w="575" w:type="pct"/>
            <w:shd w:val="clear" w:color="auto" w:fill="FFFFFF"/>
          </w:tcPr>
          <w:p w14:paraId="43C7CA00" w14:textId="77777777" w:rsidR="00460CE4" w:rsidRPr="007511F2" w:rsidRDefault="00460CE4" w:rsidP="000920C0">
            <w:pPr>
              <w:snapToGrid w:val="0"/>
              <w:rPr>
                <w:rFonts w:cs="Arial"/>
              </w:rPr>
            </w:pPr>
          </w:p>
        </w:tc>
        <w:tc>
          <w:tcPr>
            <w:tcW w:w="557" w:type="pct"/>
            <w:shd w:val="clear" w:color="auto" w:fill="FFFFFF"/>
          </w:tcPr>
          <w:p w14:paraId="629D413B" w14:textId="77777777" w:rsidR="00460CE4" w:rsidRPr="007511F2" w:rsidRDefault="00460CE4" w:rsidP="000920C0">
            <w:pPr>
              <w:snapToGrid w:val="0"/>
              <w:rPr>
                <w:rFonts w:cs="Arial"/>
              </w:rPr>
            </w:pPr>
          </w:p>
        </w:tc>
      </w:tr>
      <w:tr w:rsidR="00460CE4" w:rsidRPr="007511F2" w14:paraId="76CB9D6B" w14:textId="77777777" w:rsidTr="000920C0">
        <w:trPr>
          <w:trHeight w:val="261"/>
        </w:trPr>
        <w:tc>
          <w:tcPr>
            <w:tcW w:w="271" w:type="pct"/>
            <w:shd w:val="clear" w:color="auto" w:fill="FFFFFF"/>
            <w:noWrap/>
            <w:vAlign w:val="center"/>
          </w:tcPr>
          <w:p w14:paraId="34AD0BD0" w14:textId="77777777" w:rsidR="00460CE4" w:rsidRPr="00BA323E" w:rsidRDefault="00460CE4" w:rsidP="000920C0">
            <w:pPr>
              <w:snapToGrid w:val="0"/>
              <w:jc w:val="center"/>
              <w:rPr>
                <w:rFonts w:cs="Arial"/>
                <w:b/>
                <w:lang w:val="sr-Cyrl-CS"/>
              </w:rPr>
            </w:pPr>
            <w:r>
              <w:rPr>
                <w:rFonts w:cs="Arial"/>
                <w:b/>
                <w:lang w:val="sr-Cyrl-CS"/>
              </w:rPr>
              <w:t>36</w:t>
            </w:r>
          </w:p>
        </w:tc>
        <w:tc>
          <w:tcPr>
            <w:tcW w:w="1222" w:type="pct"/>
            <w:shd w:val="clear" w:color="auto" w:fill="FFFFFF"/>
            <w:noWrap/>
            <w:vAlign w:val="center"/>
          </w:tcPr>
          <w:p w14:paraId="6DAAED65"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32" w:type="pct"/>
            <w:shd w:val="clear" w:color="auto" w:fill="FFFFFF"/>
            <w:noWrap/>
            <w:vAlign w:val="center"/>
          </w:tcPr>
          <w:p w14:paraId="51623CCB" w14:textId="77777777" w:rsidR="00460CE4" w:rsidRPr="007511F2" w:rsidRDefault="00460CE4" w:rsidP="000920C0">
            <w:pPr>
              <w:snapToGrid w:val="0"/>
              <w:rPr>
                <w:rFonts w:cs="Arial"/>
              </w:rPr>
            </w:pPr>
          </w:p>
        </w:tc>
        <w:tc>
          <w:tcPr>
            <w:tcW w:w="504" w:type="pct"/>
            <w:shd w:val="clear" w:color="auto" w:fill="FFFFFF"/>
            <w:noWrap/>
            <w:vAlign w:val="center"/>
          </w:tcPr>
          <w:p w14:paraId="40C31063" w14:textId="77777777" w:rsidR="00460CE4" w:rsidRPr="007511F2" w:rsidRDefault="00460CE4" w:rsidP="000920C0">
            <w:pPr>
              <w:snapToGrid w:val="0"/>
              <w:rPr>
                <w:rFonts w:cs="Arial"/>
              </w:rPr>
            </w:pPr>
          </w:p>
        </w:tc>
        <w:tc>
          <w:tcPr>
            <w:tcW w:w="287" w:type="pct"/>
            <w:shd w:val="clear" w:color="auto" w:fill="FFFFFF"/>
            <w:noWrap/>
            <w:vAlign w:val="center"/>
          </w:tcPr>
          <w:p w14:paraId="16587B3C" w14:textId="77777777" w:rsidR="00460CE4" w:rsidRPr="007511F2" w:rsidRDefault="00460CE4" w:rsidP="000920C0">
            <w:pPr>
              <w:snapToGrid w:val="0"/>
              <w:rPr>
                <w:rFonts w:cs="Arial"/>
              </w:rPr>
            </w:pPr>
          </w:p>
        </w:tc>
        <w:tc>
          <w:tcPr>
            <w:tcW w:w="576" w:type="pct"/>
            <w:shd w:val="clear" w:color="auto" w:fill="FFFFFF"/>
            <w:noWrap/>
            <w:vAlign w:val="center"/>
          </w:tcPr>
          <w:p w14:paraId="5B7C7B65" w14:textId="77777777" w:rsidR="00460CE4" w:rsidRPr="007511F2" w:rsidRDefault="00460CE4" w:rsidP="000920C0">
            <w:pPr>
              <w:snapToGrid w:val="0"/>
              <w:rPr>
                <w:rFonts w:cs="Arial"/>
              </w:rPr>
            </w:pPr>
          </w:p>
        </w:tc>
        <w:tc>
          <w:tcPr>
            <w:tcW w:w="576" w:type="pct"/>
            <w:shd w:val="clear" w:color="auto" w:fill="FFFFFF"/>
          </w:tcPr>
          <w:p w14:paraId="5196C049" w14:textId="77777777" w:rsidR="00460CE4" w:rsidRPr="007511F2" w:rsidRDefault="00460CE4" w:rsidP="000920C0">
            <w:pPr>
              <w:snapToGrid w:val="0"/>
              <w:rPr>
                <w:rFonts w:cs="Arial"/>
              </w:rPr>
            </w:pPr>
          </w:p>
        </w:tc>
        <w:tc>
          <w:tcPr>
            <w:tcW w:w="575" w:type="pct"/>
            <w:shd w:val="clear" w:color="auto" w:fill="FFFFFF"/>
          </w:tcPr>
          <w:p w14:paraId="1F5B8E42" w14:textId="77777777" w:rsidR="00460CE4" w:rsidRPr="007511F2" w:rsidRDefault="00460CE4" w:rsidP="000920C0">
            <w:pPr>
              <w:snapToGrid w:val="0"/>
              <w:rPr>
                <w:rFonts w:cs="Arial"/>
              </w:rPr>
            </w:pPr>
          </w:p>
        </w:tc>
        <w:tc>
          <w:tcPr>
            <w:tcW w:w="557" w:type="pct"/>
            <w:shd w:val="clear" w:color="auto" w:fill="FFFFFF"/>
          </w:tcPr>
          <w:p w14:paraId="166D365F" w14:textId="77777777" w:rsidR="00460CE4" w:rsidRPr="007511F2" w:rsidRDefault="00460CE4" w:rsidP="000920C0">
            <w:pPr>
              <w:snapToGrid w:val="0"/>
              <w:rPr>
                <w:rFonts w:cs="Arial"/>
              </w:rPr>
            </w:pPr>
          </w:p>
        </w:tc>
      </w:tr>
      <w:tr w:rsidR="00460CE4" w:rsidRPr="007511F2" w14:paraId="129EF77C" w14:textId="77777777" w:rsidTr="000920C0">
        <w:trPr>
          <w:trHeight w:val="261"/>
        </w:trPr>
        <w:tc>
          <w:tcPr>
            <w:tcW w:w="271" w:type="pct"/>
            <w:shd w:val="clear" w:color="auto" w:fill="FFFFFF"/>
            <w:noWrap/>
            <w:vAlign w:val="center"/>
          </w:tcPr>
          <w:p w14:paraId="7C6319F0" w14:textId="77777777" w:rsidR="00460CE4" w:rsidRPr="00BA323E" w:rsidRDefault="00460CE4" w:rsidP="000920C0">
            <w:pPr>
              <w:snapToGrid w:val="0"/>
              <w:jc w:val="center"/>
              <w:rPr>
                <w:rFonts w:cs="Arial"/>
                <w:b/>
                <w:lang w:val="sr-Cyrl-CS"/>
              </w:rPr>
            </w:pPr>
            <w:r>
              <w:rPr>
                <w:rFonts w:cs="Arial"/>
                <w:b/>
                <w:lang w:val="sr-Cyrl-CS"/>
              </w:rPr>
              <w:t>37</w:t>
            </w:r>
          </w:p>
        </w:tc>
        <w:tc>
          <w:tcPr>
            <w:tcW w:w="1222" w:type="pct"/>
            <w:shd w:val="clear" w:color="auto" w:fill="FFFFFF"/>
            <w:noWrap/>
            <w:vAlign w:val="center"/>
          </w:tcPr>
          <w:p w14:paraId="00E70700"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и</w:t>
            </w:r>
            <w:r w:rsidRPr="007511F2">
              <w:rPr>
                <w:rFonts w:cs="Arial"/>
              </w:rPr>
              <w:t xml:space="preserve"> лон</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3A043363" w14:textId="77777777" w:rsidR="00460CE4" w:rsidRPr="007511F2" w:rsidRDefault="00460CE4" w:rsidP="000920C0">
            <w:pPr>
              <w:snapToGrid w:val="0"/>
              <w:rPr>
                <w:rFonts w:cs="Arial"/>
              </w:rPr>
            </w:pPr>
          </w:p>
        </w:tc>
        <w:tc>
          <w:tcPr>
            <w:tcW w:w="504" w:type="pct"/>
            <w:shd w:val="clear" w:color="auto" w:fill="FFFFFF"/>
            <w:noWrap/>
            <w:vAlign w:val="center"/>
          </w:tcPr>
          <w:p w14:paraId="4E343322" w14:textId="77777777" w:rsidR="00460CE4" w:rsidRPr="007511F2" w:rsidRDefault="00460CE4" w:rsidP="000920C0">
            <w:pPr>
              <w:snapToGrid w:val="0"/>
              <w:rPr>
                <w:rFonts w:cs="Arial"/>
              </w:rPr>
            </w:pPr>
          </w:p>
        </w:tc>
        <w:tc>
          <w:tcPr>
            <w:tcW w:w="287" w:type="pct"/>
            <w:shd w:val="clear" w:color="auto" w:fill="FFFFFF"/>
            <w:noWrap/>
            <w:vAlign w:val="center"/>
          </w:tcPr>
          <w:p w14:paraId="439A804F" w14:textId="77777777" w:rsidR="00460CE4" w:rsidRPr="007511F2" w:rsidRDefault="00460CE4" w:rsidP="000920C0">
            <w:pPr>
              <w:snapToGrid w:val="0"/>
              <w:rPr>
                <w:rFonts w:cs="Arial"/>
              </w:rPr>
            </w:pPr>
          </w:p>
        </w:tc>
        <w:tc>
          <w:tcPr>
            <w:tcW w:w="576" w:type="pct"/>
            <w:shd w:val="clear" w:color="auto" w:fill="FFFFFF"/>
            <w:noWrap/>
            <w:vAlign w:val="center"/>
          </w:tcPr>
          <w:p w14:paraId="19393230" w14:textId="77777777" w:rsidR="00460CE4" w:rsidRPr="007511F2" w:rsidRDefault="00460CE4" w:rsidP="000920C0">
            <w:pPr>
              <w:snapToGrid w:val="0"/>
              <w:rPr>
                <w:rFonts w:cs="Arial"/>
              </w:rPr>
            </w:pPr>
          </w:p>
        </w:tc>
        <w:tc>
          <w:tcPr>
            <w:tcW w:w="576" w:type="pct"/>
            <w:shd w:val="clear" w:color="auto" w:fill="FFFFFF"/>
          </w:tcPr>
          <w:p w14:paraId="42472CF6" w14:textId="77777777" w:rsidR="00460CE4" w:rsidRPr="007511F2" w:rsidRDefault="00460CE4" w:rsidP="000920C0">
            <w:pPr>
              <w:snapToGrid w:val="0"/>
              <w:rPr>
                <w:rFonts w:cs="Arial"/>
              </w:rPr>
            </w:pPr>
          </w:p>
        </w:tc>
        <w:tc>
          <w:tcPr>
            <w:tcW w:w="575" w:type="pct"/>
            <w:shd w:val="clear" w:color="auto" w:fill="FFFFFF"/>
          </w:tcPr>
          <w:p w14:paraId="3F94A4D2" w14:textId="77777777" w:rsidR="00460CE4" w:rsidRPr="007511F2" w:rsidRDefault="00460CE4" w:rsidP="000920C0">
            <w:pPr>
              <w:snapToGrid w:val="0"/>
              <w:rPr>
                <w:rFonts w:cs="Arial"/>
              </w:rPr>
            </w:pPr>
          </w:p>
        </w:tc>
        <w:tc>
          <w:tcPr>
            <w:tcW w:w="557" w:type="pct"/>
            <w:shd w:val="clear" w:color="auto" w:fill="FFFFFF"/>
          </w:tcPr>
          <w:p w14:paraId="4483E2C2" w14:textId="77777777" w:rsidR="00460CE4" w:rsidRPr="007511F2" w:rsidRDefault="00460CE4" w:rsidP="000920C0">
            <w:pPr>
              <w:snapToGrid w:val="0"/>
              <w:rPr>
                <w:rFonts w:cs="Arial"/>
              </w:rPr>
            </w:pPr>
          </w:p>
        </w:tc>
      </w:tr>
      <w:tr w:rsidR="00460CE4" w:rsidRPr="007511F2" w14:paraId="134C9AC5" w14:textId="77777777" w:rsidTr="000920C0">
        <w:trPr>
          <w:trHeight w:val="261"/>
        </w:trPr>
        <w:tc>
          <w:tcPr>
            <w:tcW w:w="271" w:type="pct"/>
            <w:shd w:val="clear" w:color="auto" w:fill="FFFFFF"/>
            <w:noWrap/>
            <w:vAlign w:val="center"/>
          </w:tcPr>
          <w:p w14:paraId="7788FCB3" w14:textId="77777777" w:rsidR="00460CE4" w:rsidRPr="00BA323E" w:rsidRDefault="00460CE4" w:rsidP="000920C0">
            <w:pPr>
              <w:snapToGrid w:val="0"/>
              <w:jc w:val="center"/>
              <w:rPr>
                <w:rFonts w:cs="Arial"/>
                <w:b/>
                <w:lang w:val="sr-Cyrl-CS"/>
              </w:rPr>
            </w:pPr>
            <w:r>
              <w:rPr>
                <w:rFonts w:cs="Arial"/>
                <w:b/>
                <w:lang w:val="sr-Cyrl-CS"/>
              </w:rPr>
              <w:t>38</w:t>
            </w:r>
          </w:p>
        </w:tc>
        <w:tc>
          <w:tcPr>
            <w:tcW w:w="1222" w:type="pct"/>
            <w:shd w:val="clear" w:color="auto" w:fill="FFFFFF"/>
            <w:noWrap/>
            <w:vAlign w:val="center"/>
          </w:tcPr>
          <w:p w14:paraId="5D53691E" w14:textId="77777777" w:rsidR="00460CE4" w:rsidRPr="007511F2" w:rsidRDefault="00460CE4" w:rsidP="000920C0">
            <w:pPr>
              <w:snapToGrid w:val="0"/>
              <w:rPr>
                <w:rFonts w:cs="Arial"/>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32" w:type="pct"/>
            <w:shd w:val="clear" w:color="auto" w:fill="FFFFFF"/>
            <w:noWrap/>
            <w:vAlign w:val="center"/>
          </w:tcPr>
          <w:p w14:paraId="63F49B1C" w14:textId="77777777" w:rsidR="00460CE4" w:rsidRPr="007511F2" w:rsidRDefault="00460CE4" w:rsidP="000920C0">
            <w:pPr>
              <w:snapToGrid w:val="0"/>
              <w:rPr>
                <w:rFonts w:cs="Arial"/>
              </w:rPr>
            </w:pPr>
          </w:p>
        </w:tc>
        <w:tc>
          <w:tcPr>
            <w:tcW w:w="504" w:type="pct"/>
            <w:shd w:val="clear" w:color="auto" w:fill="FFFFFF"/>
            <w:noWrap/>
            <w:vAlign w:val="center"/>
          </w:tcPr>
          <w:p w14:paraId="39EF5AA3" w14:textId="77777777" w:rsidR="00460CE4" w:rsidRPr="007511F2" w:rsidRDefault="00460CE4" w:rsidP="000920C0">
            <w:pPr>
              <w:snapToGrid w:val="0"/>
              <w:rPr>
                <w:rFonts w:cs="Arial"/>
              </w:rPr>
            </w:pPr>
          </w:p>
        </w:tc>
        <w:tc>
          <w:tcPr>
            <w:tcW w:w="287" w:type="pct"/>
            <w:shd w:val="clear" w:color="auto" w:fill="FFFFFF"/>
            <w:noWrap/>
            <w:vAlign w:val="center"/>
          </w:tcPr>
          <w:p w14:paraId="2E74F469" w14:textId="77777777" w:rsidR="00460CE4" w:rsidRPr="007511F2" w:rsidRDefault="00460CE4" w:rsidP="000920C0">
            <w:pPr>
              <w:snapToGrid w:val="0"/>
              <w:rPr>
                <w:rFonts w:cs="Arial"/>
              </w:rPr>
            </w:pPr>
          </w:p>
        </w:tc>
        <w:tc>
          <w:tcPr>
            <w:tcW w:w="576" w:type="pct"/>
            <w:shd w:val="clear" w:color="auto" w:fill="FFFFFF"/>
            <w:noWrap/>
            <w:vAlign w:val="center"/>
          </w:tcPr>
          <w:p w14:paraId="57D127C6" w14:textId="77777777" w:rsidR="00460CE4" w:rsidRPr="007511F2" w:rsidRDefault="00460CE4" w:rsidP="000920C0">
            <w:pPr>
              <w:snapToGrid w:val="0"/>
              <w:rPr>
                <w:rFonts w:cs="Arial"/>
              </w:rPr>
            </w:pPr>
          </w:p>
        </w:tc>
        <w:tc>
          <w:tcPr>
            <w:tcW w:w="576" w:type="pct"/>
            <w:shd w:val="clear" w:color="auto" w:fill="FFFFFF"/>
          </w:tcPr>
          <w:p w14:paraId="0DEFC9A6" w14:textId="77777777" w:rsidR="00460CE4" w:rsidRPr="007511F2" w:rsidRDefault="00460CE4" w:rsidP="000920C0">
            <w:pPr>
              <w:snapToGrid w:val="0"/>
              <w:rPr>
                <w:rFonts w:cs="Arial"/>
              </w:rPr>
            </w:pPr>
          </w:p>
        </w:tc>
        <w:tc>
          <w:tcPr>
            <w:tcW w:w="575" w:type="pct"/>
            <w:shd w:val="clear" w:color="auto" w:fill="FFFFFF"/>
          </w:tcPr>
          <w:p w14:paraId="43179C4D" w14:textId="77777777" w:rsidR="00460CE4" w:rsidRPr="007511F2" w:rsidRDefault="00460CE4" w:rsidP="000920C0">
            <w:pPr>
              <w:snapToGrid w:val="0"/>
              <w:rPr>
                <w:rFonts w:cs="Arial"/>
              </w:rPr>
            </w:pPr>
          </w:p>
        </w:tc>
        <w:tc>
          <w:tcPr>
            <w:tcW w:w="557" w:type="pct"/>
            <w:shd w:val="clear" w:color="auto" w:fill="FFFFFF"/>
          </w:tcPr>
          <w:p w14:paraId="7BD41C3F" w14:textId="77777777" w:rsidR="00460CE4" w:rsidRPr="007511F2" w:rsidRDefault="00460CE4" w:rsidP="000920C0">
            <w:pPr>
              <w:snapToGrid w:val="0"/>
              <w:rPr>
                <w:rFonts w:cs="Arial"/>
              </w:rPr>
            </w:pPr>
          </w:p>
        </w:tc>
      </w:tr>
      <w:tr w:rsidR="00460CE4" w:rsidRPr="007511F2" w14:paraId="0DBC20EE" w14:textId="77777777" w:rsidTr="000920C0">
        <w:trPr>
          <w:trHeight w:val="261"/>
        </w:trPr>
        <w:tc>
          <w:tcPr>
            <w:tcW w:w="271" w:type="pct"/>
            <w:shd w:val="clear" w:color="auto" w:fill="FFFFFF"/>
            <w:noWrap/>
            <w:vAlign w:val="center"/>
          </w:tcPr>
          <w:p w14:paraId="7CDA3108" w14:textId="77777777" w:rsidR="00460CE4" w:rsidRPr="00BA323E" w:rsidRDefault="00460CE4" w:rsidP="000920C0">
            <w:pPr>
              <w:snapToGrid w:val="0"/>
              <w:jc w:val="center"/>
              <w:rPr>
                <w:rFonts w:cs="Arial"/>
                <w:b/>
                <w:lang w:val="sr-Cyrl-CS"/>
              </w:rPr>
            </w:pPr>
            <w:r>
              <w:rPr>
                <w:rFonts w:cs="Arial"/>
                <w:b/>
                <w:lang w:val="sr-Cyrl-CS"/>
              </w:rPr>
              <w:t>39</w:t>
            </w:r>
          </w:p>
        </w:tc>
        <w:tc>
          <w:tcPr>
            <w:tcW w:w="1222" w:type="pct"/>
            <w:shd w:val="clear" w:color="auto" w:fill="FFFFFF"/>
            <w:noWrap/>
            <w:vAlign w:val="center"/>
          </w:tcPr>
          <w:p w14:paraId="59980C52" w14:textId="77777777" w:rsidR="00460CE4" w:rsidRPr="007511F2" w:rsidRDefault="00460CE4" w:rsidP="000920C0">
            <w:pPr>
              <w:snapToGrid w:val="0"/>
              <w:rPr>
                <w:rFonts w:cs="Arial"/>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w:t>
            </w:r>
          </w:p>
        </w:tc>
        <w:tc>
          <w:tcPr>
            <w:tcW w:w="432" w:type="pct"/>
            <w:shd w:val="clear" w:color="auto" w:fill="FFFFFF"/>
            <w:noWrap/>
            <w:vAlign w:val="center"/>
          </w:tcPr>
          <w:p w14:paraId="391D8EEA" w14:textId="77777777" w:rsidR="00460CE4" w:rsidRPr="007511F2" w:rsidRDefault="00460CE4" w:rsidP="000920C0">
            <w:pPr>
              <w:snapToGrid w:val="0"/>
              <w:rPr>
                <w:rFonts w:cs="Arial"/>
              </w:rPr>
            </w:pPr>
          </w:p>
        </w:tc>
        <w:tc>
          <w:tcPr>
            <w:tcW w:w="504" w:type="pct"/>
            <w:shd w:val="clear" w:color="auto" w:fill="FFFFFF"/>
            <w:noWrap/>
            <w:vAlign w:val="center"/>
          </w:tcPr>
          <w:p w14:paraId="3E007AC7" w14:textId="77777777" w:rsidR="00460CE4" w:rsidRPr="007511F2" w:rsidRDefault="00460CE4" w:rsidP="000920C0">
            <w:pPr>
              <w:snapToGrid w:val="0"/>
              <w:rPr>
                <w:rFonts w:cs="Arial"/>
              </w:rPr>
            </w:pPr>
          </w:p>
        </w:tc>
        <w:tc>
          <w:tcPr>
            <w:tcW w:w="287" w:type="pct"/>
            <w:shd w:val="clear" w:color="auto" w:fill="FFFFFF"/>
            <w:noWrap/>
            <w:vAlign w:val="center"/>
          </w:tcPr>
          <w:p w14:paraId="337300FB" w14:textId="77777777" w:rsidR="00460CE4" w:rsidRPr="007511F2" w:rsidRDefault="00460CE4" w:rsidP="000920C0">
            <w:pPr>
              <w:snapToGrid w:val="0"/>
              <w:rPr>
                <w:rFonts w:cs="Arial"/>
              </w:rPr>
            </w:pPr>
          </w:p>
        </w:tc>
        <w:tc>
          <w:tcPr>
            <w:tcW w:w="576" w:type="pct"/>
            <w:shd w:val="clear" w:color="auto" w:fill="FFFFFF"/>
            <w:noWrap/>
            <w:vAlign w:val="center"/>
          </w:tcPr>
          <w:p w14:paraId="5DF96B1C" w14:textId="77777777" w:rsidR="00460CE4" w:rsidRPr="007511F2" w:rsidRDefault="00460CE4" w:rsidP="000920C0">
            <w:pPr>
              <w:snapToGrid w:val="0"/>
              <w:rPr>
                <w:rFonts w:cs="Arial"/>
              </w:rPr>
            </w:pPr>
          </w:p>
        </w:tc>
        <w:tc>
          <w:tcPr>
            <w:tcW w:w="576" w:type="pct"/>
            <w:shd w:val="clear" w:color="auto" w:fill="FFFFFF"/>
          </w:tcPr>
          <w:p w14:paraId="448EE76A" w14:textId="77777777" w:rsidR="00460CE4" w:rsidRPr="007511F2" w:rsidRDefault="00460CE4" w:rsidP="000920C0">
            <w:pPr>
              <w:snapToGrid w:val="0"/>
              <w:rPr>
                <w:rFonts w:cs="Arial"/>
              </w:rPr>
            </w:pPr>
          </w:p>
        </w:tc>
        <w:tc>
          <w:tcPr>
            <w:tcW w:w="575" w:type="pct"/>
            <w:shd w:val="clear" w:color="auto" w:fill="FFFFFF"/>
          </w:tcPr>
          <w:p w14:paraId="3950A9F8" w14:textId="77777777" w:rsidR="00460CE4" w:rsidRPr="007511F2" w:rsidRDefault="00460CE4" w:rsidP="000920C0">
            <w:pPr>
              <w:snapToGrid w:val="0"/>
              <w:rPr>
                <w:rFonts w:cs="Arial"/>
              </w:rPr>
            </w:pPr>
          </w:p>
        </w:tc>
        <w:tc>
          <w:tcPr>
            <w:tcW w:w="557" w:type="pct"/>
            <w:shd w:val="clear" w:color="auto" w:fill="FFFFFF"/>
          </w:tcPr>
          <w:p w14:paraId="66956E7A" w14:textId="77777777" w:rsidR="00460CE4" w:rsidRPr="007511F2" w:rsidRDefault="00460CE4" w:rsidP="000920C0">
            <w:pPr>
              <w:snapToGrid w:val="0"/>
              <w:rPr>
                <w:rFonts w:cs="Arial"/>
              </w:rPr>
            </w:pPr>
          </w:p>
        </w:tc>
      </w:tr>
      <w:tr w:rsidR="00460CE4" w:rsidRPr="007511F2" w14:paraId="7A64E331" w14:textId="77777777" w:rsidTr="000920C0">
        <w:trPr>
          <w:trHeight w:val="261"/>
        </w:trPr>
        <w:tc>
          <w:tcPr>
            <w:tcW w:w="271" w:type="pct"/>
            <w:shd w:val="clear" w:color="auto" w:fill="FFFFFF"/>
            <w:noWrap/>
            <w:vAlign w:val="center"/>
          </w:tcPr>
          <w:p w14:paraId="0547FF70" w14:textId="77777777" w:rsidR="00460CE4" w:rsidRPr="00BA323E" w:rsidRDefault="00460CE4" w:rsidP="000920C0">
            <w:pPr>
              <w:snapToGrid w:val="0"/>
              <w:jc w:val="center"/>
              <w:rPr>
                <w:rFonts w:cs="Arial"/>
                <w:b/>
                <w:lang w:val="sr-Cyrl-CS"/>
              </w:rPr>
            </w:pPr>
            <w:r>
              <w:rPr>
                <w:rFonts w:cs="Arial"/>
                <w:b/>
                <w:lang w:val="sr-Cyrl-CS"/>
              </w:rPr>
              <w:t>40</w:t>
            </w:r>
          </w:p>
        </w:tc>
        <w:tc>
          <w:tcPr>
            <w:tcW w:w="1222" w:type="pct"/>
            <w:shd w:val="clear" w:color="auto" w:fill="FFFFFF"/>
            <w:noWrap/>
            <w:vAlign w:val="center"/>
          </w:tcPr>
          <w:p w14:paraId="361F2F46" w14:textId="77777777" w:rsidR="00460CE4" w:rsidRPr="004B1822" w:rsidRDefault="00460CE4" w:rsidP="000920C0">
            <w:pPr>
              <w:snapToGrid w:val="0"/>
              <w:rPr>
                <w:rFonts w:cs="Arial"/>
                <w:lang w:val="sr-Cyrl-RS"/>
              </w:rPr>
            </w:pPr>
            <w:r>
              <w:rPr>
                <w:rFonts w:cs="Arial"/>
                <w:lang w:val="sr-Cyrl-RS"/>
              </w:rPr>
              <w:t>Ф</w:t>
            </w:r>
            <w:r>
              <w:rPr>
                <w:rFonts w:cs="Arial"/>
              </w:rPr>
              <w:t>лексибилн</w:t>
            </w:r>
            <w:r>
              <w:rPr>
                <w:rFonts w:cs="Arial"/>
                <w:lang w:val="sr-Cyrl-RS"/>
              </w:rPr>
              <w:t>а</w:t>
            </w:r>
            <w:r>
              <w:rPr>
                <w:rFonts w:cs="Arial"/>
              </w:rPr>
              <w:t xml:space="preserve"> цев</w:t>
            </w:r>
          </w:p>
          <w:p w14:paraId="6565641F" w14:textId="77777777" w:rsidR="00460CE4" w:rsidRPr="007511F2" w:rsidRDefault="00460CE4" w:rsidP="000920C0">
            <w:pPr>
              <w:snapToGrid w:val="0"/>
              <w:rPr>
                <w:rFonts w:cs="Arial"/>
              </w:rPr>
            </w:pPr>
            <w:r>
              <w:rPr>
                <w:rFonts w:cs="Arial"/>
              </w:rPr>
              <w:t>(плетениц</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7DBEF557" w14:textId="77777777" w:rsidR="00460CE4" w:rsidRPr="007511F2" w:rsidRDefault="00460CE4" w:rsidP="000920C0">
            <w:pPr>
              <w:snapToGrid w:val="0"/>
              <w:rPr>
                <w:rFonts w:cs="Arial"/>
              </w:rPr>
            </w:pPr>
          </w:p>
        </w:tc>
        <w:tc>
          <w:tcPr>
            <w:tcW w:w="504" w:type="pct"/>
            <w:shd w:val="clear" w:color="auto" w:fill="FFFFFF"/>
            <w:noWrap/>
            <w:vAlign w:val="center"/>
          </w:tcPr>
          <w:p w14:paraId="21D70304" w14:textId="77777777" w:rsidR="00460CE4" w:rsidRPr="007511F2" w:rsidRDefault="00460CE4" w:rsidP="000920C0">
            <w:pPr>
              <w:snapToGrid w:val="0"/>
              <w:rPr>
                <w:rFonts w:cs="Arial"/>
              </w:rPr>
            </w:pPr>
          </w:p>
        </w:tc>
        <w:tc>
          <w:tcPr>
            <w:tcW w:w="287" w:type="pct"/>
            <w:shd w:val="clear" w:color="auto" w:fill="FFFFFF"/>
            <w:noWrap/>
            <w:vAlign w:val="center"/>
          </w:tcPr>
          <w:p w14:paraId="509B8665" w14:textId="77777777" w:rsidR="00460CE4" w:rsidRPr="007511F2" w:rsidRDefault="00460CE4" w:rsidP="000920C0">
            <w:pPr>
              <w:snapToGrid w:val="0"/>
              <w:rPr>
                <w:rFonts w:cs="Arial"/>
              </w:rPr>
            </w:pPr>
          </w:p>
        </w:tc>
        <w:tc>
          <w:tcPr>
            <w:tcW w:w="576" w:type="pct"/>
            <w:shd w:val="clear" w:color="auto" w:fill="FFFFFF"/>
            <w:noWrap/>
            <w:vAlign w:val="center"/>
          </w:tcPr>
          <w:p w14:paraId="797FB7A4" w14:textId="77777777" w:rsidR="00460CE4" w:rsidRPr="007511F2" w:rsidRDefault="00460CE4" w:rsidP="000920C0">
            <w:pPr>
              <w:snapToGrid w:val="0"/>
              <w:rPr>
                <w:rFonts w:cs="Arial"/>
              </w:rPr>
            </w:pPr>
          </w:p>
        </w:tc>
        <w:tc>
          <w:tcPr>
            <w:tcW w:w="576" w:type="pct"/>
            <w:shd w:val="clear" w:color="auto" w:fill="FFFFFF"/>
          </w:tcPr>
          <w:p w14:paraId="33B4FE72" w14:textId="77777777" w:rsidR="00460CE4" w:rsidRPr="007511F2" w:rsidRDefault="00460CE4" w:rsidP="000920C0">
            <w:pPr>
              <w:snapToGrid w:val="0"/>
              <w:rPr>
                <w:rFonts w:cs="Arial"/>
              </w:rPr>
            </w:pPr>
          </w:p>
        </w:tc>
        <w:tc>
          <w:tcPr>
            <w:tcW w:w="575" w:type="pct"/>
            <w:shd w:val="clear" w:color="auto" w:fill="FFFFFF"/>
          </w:tcPr>
          <w:p w14:paraId="41923C99" w14:textId="77777777" w:rsidR="00460CE4" w:rsidRPr="007511F2" w:rsidRDefault="00460CE4" w:rsidP="000920C0">
            <w:pPr>
              <w:snapToGrid w:val="0"/>
              <w:rPr>
                <w:rFonts w:cs="Arial"/>
              </w:rPr>
            </w:pPr>
          </w:p>
        </w:tc>
        <w:tc>
          <w:tcPr>
            <w:tcW w:w="557" w:type="pct"/>
            <w:shd w:val="clear" w:color="auto" w:fill="FFFFFF"/>
          </w:tcPr>
          <w:p w14:paraId="222B839D" w14:textId="77777777" w:rsidR="00460CE4" w:rsidRPr="007511F2" w:rsidRDefault="00460CE4" w:rsidP="000920C0">
            <w:pPr>
              <w:snapToGrid w:val="0"/>
              <w:rPr>
                <w:rFonts w:cs="Arial"/>
              </w:rPr>
            </w:pPr>
          </w:p>
        </w:tc>
      </w:tr>
      <w:tr w:rsidR="00460CE4" w:rsidRPr="007511F2" w14:paraId="21B4771E" w14:textId="77777777" w:rsidTr="000920C0">
        <w:trPr>
          <w:trHeight w:val="261"/>
        </w:trPr>
        <w:tc>
          <w:tcPr>
            <w:tcW w:w="271" w:type="pct"/>
            <w:shd w:val="clear" w:color="auto" w:fill="FFFFFF"/>
            <w:noWrap/>
            <w:vAlign w:val="center"/>
          </w:tcPr>
          <w:p w14:paraId="0B6CC1BF" w14:textId="77777777" w:rsidR="00460CE4" w:rsidRPr="00BA323E" w:rsidRDefault="00460CE4" w:rsidP="000920C0">
            <w:pPr>
              <w:snapToGrid w:val="0"/>
              <w:jc w:val="center"/>
              <w:rPr>
                <w:rFonts w:cs="Arial"/>
                <w:b/>
                <w:lang w:val="sr-Cyrl-CS"/>
              </w:rPr>
            </w:pPr>
            <w:r>
              <w:rPr>
                <w:rFonts w:cs="Arial"/>
                <w:b/>
                <w:lang w:val="sr-Cyrl-CS"/>
              </w:rPr>
              <w:t>41</w:t>
            </w:r>
          </w:p>
        </w:tc>
        <w:tc>
          <w:tcPr>
            <w:tcW w:w="1222" w:type="pct"/>
            <w:shd w:val="clear" w:color="auto" w:fill="FFFFFF"/>
            <w:noWrap/>
            <w:vAlign w:val="center"/>
          </w:tcPr>
          <w:p w14:paraId="66516213" w14:textId="77777777" w:rsidR="00460CE4" w:rsidRPr="007511F2" w:rsidRDefault="00460CE4" w:rsidP="000920C0">
            <w:pPr>
              <w:snapToGrid w:val="0"/>
              <w:rPr>
                <w:rFonts w:cs="Arial"/>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B2C5AC0" w14:textId="77777777" w:rsidR="00460CE4" w:rsidRPr="007511F2" w:rsidRDefault="00460CE4" w:rsidP="000920C0">
            <w:pPr>
              <w:snapToGrid w:val="0"/>
              <w:rPr>
                <w:rFonts w:cs="Arial"/>
              </w:rPr>
            </w:pPr>
          </w:p>
        </w:tc>
        <w:tc>
          <w:tcPr>
            <w:tcW w:w="504" w:type="pct"/>
            <w:shd w:val="clear" w:color="auto" w:fill="FFFFFF"/>
            <w:noWrap/>
            <w:vAlign w:val="center"/>
          </w:tcPr>
          <w:p w14:paraId="4FA26E83" w14:textId="77777777" w:rsidR="00460CE4" w:rsidRPr="007511F2" w:rsidRDefault="00460CE4" w:rsidP="000920C0">
            <w:pPr>
              <w:snapToGrid w:val="0"/>
              <w:rPr>
                <w:rFonts w:cs="Arial"/>
              </w:rPr>
            </w:pPr>
          </w:p>
        </w:tc>
        <w:tc>
          <w:tcPr>
            <w:tcW w:w="287" w:type="pct"/>
            <w:shd w:val="clear" w:color="auto" w:fill="FFFFFF"/>
            <w:noWrap/>
            <w:vAlign w:val="center"/>
          </w:tcPr>
          <w:p w14:paraId="25766D9C" w14:textId="77777777" w:rsidR="00460CE4" w:rsidRPr="007511F2" w:rsidRDefault="00460CE4" w:rsidP="000920C0">
            <w:pPr>
              <w:snapToGrid w:val="0"/>
              <w:rPr>
                <w:rFonts w:cs="Arial"/>
              </w:rPr>
            </w:pPr>
          </w:p>
        </w:tc>
        <w:tc>
          <w:tcPr>
            <w:tcW w:w="576" w:type="pct"/>
            <w:shd w:val="clear" w:color="auto" w:fill="FFFFFF"/>
            <w:noWrap/>
            <w:vAlign w:val="center"/>
          </w:tcPr>
          <w:p w14:paraId="4B57C13A" w14:textId="77777777" w:rsidR="00460CE4" w:rsidRPr="007511F2" w:rsidRDefault="00460CE4" w:rsidP="000920C0">
            <w:pPr>
              <w:snapToGrid w:val="0"/>
              <w:rPr>
                <w:rFonts w:cs="Arial"/>
              </w:rPr>
            </w:pPr>
          </w:p>
        </w:tc>
        <w:tc>
          <w:tcPr>
            <w:tcW w:w="576" w:type="pct"/>
            <w:shd w:val="clear" w:color="auto" w:fill="FFFFFF"/>
          </w:tcPr>
          <w:p w14:paraId="009CB9D2" w14:textId="77777777" w:rsidR="00460CE4" w:rsidRPr="007511F2" w:rsidRDefault="00460CE4" w:rsidP="000920C0">
            <w:pPr>
              <w:snapToGrid w:val="0"/>
              <w:rPr>
                <w:rFonts w:cs="Arial"/>
              </w:rPr>
            </w:pPr>
          </w:p>
        </w:tc>
        <w:tc>
          <w:tcPr>
            <w:tcW w:w="575" w:type="pct"/>
            <w:shd w:val="clear" w:color="auto" w:fill="FFFFFF"/>
          </w:tcPr>
          <w:p w14:paraId="17916869" w14:textId="77777777" w:rsidR="00460CE4" w:rsidRPr="007511F2" w:rsidRDefault="00460CE4" w:rsidP="000920C0">
            <w:pPr>
              <w:snapToGrid w:val="0"/>
              <w:rPr>
                <w:rFonts w:cs="Arial"/>
              </w:rPr>
            </w:pPr>
          </w:p>
        </w:tc>
        <w:tc>
          <w:tcPr>
            <w:tcW w:w="557" w:type="pct"/>
            <w:shd w:val="clear" w:color="auto" w:fill="FFFFFF"/>
          </w:tcPr>
          <w:p w14:paraId="405F43AF" w14:textId="77777777" w:rsidR="00460CE4" w:rsidRPr="007511F2" w:rsidRDefault="00460CE4" w:rsidP="000920C0">
            <w:pPr>
              <w:snapToGrid w:val="0"/>
              <w:rPr>
                <w:rFonts w:cs="Arial"/>
              </w:rPr>
            </w:pPr>
          </w:p>
        </w:tc>
      </w:tr>
      <w:tr w:rsidR="00460CE4" w:rsidRPr="007511F2" w14:paraId="2C02E318" w14:textId="77777777" w:rsidTr="000920C0">
        <w:trPr>
          <w:trHeight w:val="261"/>
        </w:trPr>
        <w:tc>
          <w:tcPr>
            <w:tcW w:w="271" w:type="pct"/>
            <w:shd w:val="clear" w:color="auto" w:fill="FFFFFF"/>
            <w:noWrap/>
            <w:vAlign w:val="center"/>
          </w:tcPr>
          <w:p w14:paraId="234A704C" w14:textId="77777777" w:rsidR="00460CE4" w:rsidRPr="00BA323E" w:rsidRDefault="00460CE4" w:rsidP="000920C0">
            <w:pPr>
              <w:snapToGrid w:val="0"/>
              <w:jc w:val="center"/>
              <w:rPr>
                <w:rFonts w:cs="Arial"/>
                <w:b/>
                <w:lang w:val="sr-Cyrl-CS"/>
              </w:rPr>
            </w:pPr>
            <w:r>
              <w:rPr>
                <w:rFonts w:cs="Arial"/>
                <w:b/>
                <w:lang w:val="sr-Cyrl-CS"/>
              </w:rPr>
              <w:t>42</w:t>
            </w:r>
          </w:p>
        </w:tc>
        <w:tc>
          <w:tcPr>
            <w:tcW w:w="1222" w:type="pct"/>
            <w:shd w:val="clear" w:color="auto" w:fill="FFFFFF"/>
            <w:noWrap/>
            <w:vAlign w:val="center"/>
          </w:tcPr>
          <w:p w14:paraId="79C2E880"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32" w:type="pct"/>
            <w:shd w:val="clear" w:color="auto" w:fill="FFFFFF"/>
            <w:noWrap/>
            <w:vAlign w:val="center"/>
          </w:tcPr>
          <w:p w14:paraId="455E6EFC" w14:textId="77777777" w:rsidR="00460CE4" w:rsidRPr="007511F2" w:rsidRDefault="00460CE4" w:rsidP="000920C0">
            <w:pPr>
              <w:snapToGrid w:val="0"/>
              <w:rPr>
                <w:rFonts w:cs="Arial"/>
              </w:rPr>
            </w:pPr>
          </w:p>
        </w:tc>
        <w:tc>
          <w:tcPr>
            <w:tcW w:w="504" w:type="pct"/>
            <w:shd w:val="clear" w:color="auto" w:fill="FFFFFF"/>
            <w:noWrap/>
            <w:vAlign w:val="center"/>
          </w:tcPr>
          <w:p w14:paraId="52D49662" w14:textId="77777777" w:rsidR="00460CE4" w:rsidRPr="007511F2" w:rsidRDefault="00460CE4" w:rsidP="000920C0">
            <w:pPr>
              <w:snapToGrid w:val="0"/>
              <w:rPr>
                <w:rFonts w:cs="Arial"/>
              </w:rPr>
            </w:pPr>
          </w:p>
        </w:tc>
        <w:tc>
          <w:tcPr>
            <w:tcW w:w="287" w:type="pct"/>
            <w:shd w:val="clear" w:color="auto" w:fill="FFFFFF"/>
            <w:noWrap/>
            <w:vAlign w:val="center"/>
          </w:tcPr>
          <w:p w14:paraId="409A0977" w14:textId="77777777" w:rsidR="00460CE4" w:rsidRPr="007511F2" w:rsidRDefault="00460CE4" w:rsidP="000920C0">
            <w:pPr>
              <w:snapToGrid w:val="0"/>
              <w:rPr>
                <w:rFonts w:cs="Arial"/>
              </w:rPr>
            </w:pPr>
          </w:p>
        </w:tc>
        <w:tc>
          <w:tcPr>
            <w:tcW w:w="576" w:type="pct"/>
            <w:shd w:val="clear" w:color="auto" w:fill="FFFFFF"/>
            <w:noWrap/>
            <w:vAlign w:val="center"/>
          </w:tcPr>
          <w:p w14:paraId="7069E83A" w14:textId="77777777" w:rsidR="00460CE4" w:rsidRPr="007511F2" w:rsidRDefault="00460CE4" w:rsidP="000920C0">
            <w:pPr>
              <w:snapToGrid w:val="0"/>
              <w:rPr>
                <w:rFonts w:cs="Arial"/>
              </w:rPr>
            </w:pPr>
          </w:p>
        </w:tc>
        <w:tc>
          <w:tcPr>
            <w:tcW w:w="576" w:type="pct"/>
            <w:shd w:val="clear" w:color="auto" w:fill="FFFFFF"/>
          </w:tcPr>
          <w:p w14:paraId="29FEFCA5" w14:textId="77777777" w:rsidR="00460CE4" w:rsidRPr="007511F2" w:rsidRDefault="00460CE4" w:rsidP="000920C0">
            <w:pPr>
              <w:snapToGrid w:val="0"/>
              <w:rPr>
                <w:rFonts w:cs="Arial"/>
              </w:rPr>
            </w:pPr>
          </w:p>
        </w:tc>
        <w:tc>
          <w:tcPr>
            <w:tcW w:w="575" w:type="pct"/>
            <w:shd w:val="clear" w:color="auto" w:fill="FFFFFF"/>
          </w:tcPr>
          <w:p w14:paraId="362F1E48" w14:textId="77777777" w:rsidR="00460CE4" w:rsidRPr="007511F2" w:rsidRDefault="00460CE4" w:rsidP="000920C0">
            <w:pPr>
              <w:snapToGrid w:val="0"/>
              <w:rPr>
                <w:rFonts w:cs="Arial"/>
              </w:rPr>
            </w:pPr>
          </w:p>
        </w:tc>
        <w:tc>
          <w:tcPr>
            <w:tcW w:w="557" w:type="pct"/>
            <w:shd w:val="clear" w:color="auto" w:fill="FFFFFF"/>
          </w:tcPr>
          <w:p w14:paraId="48A98FEA" w14:textId="77777777" w:rsidR="00460CE4" w:rsidRPr="007511F2" w:rsidRDefault="00460CE4" w:rsidP="000920C0">
            <w:pPr>
              <w:snapToGrid w:val="0"/>
              <w:rPr>
                <w:rFonts w:cs="Arial"/>
              </w:rPr>
            </w:pPr>
          </w:p>
        </w:tc>
      </w:tr>
      <w:tr w:rsidR="00460CE4" w:rsidRPr="007511F2" w14:paraId="28711A95" w14:textId="77777777" w:rsidTr="000920C0">
        <w:trPr>
          <w:trHeight w:val="261"/>
        </w:trPr>
        <w:tc>
          <w:tcPr>
            <w:tcW w:w="271" w:type="pct"/>
            <w:shd w:val="clear" w:color="auto" w:fill="FFFFFF"/>
            <w:noWrap/>
            <w:vAlign w:val="center"/>
          </w:tcPr>
          <w:p w14:paraId="05CED674" w14:textId="77777777" w:rsidR="00460CE4" w:rsidRPr="00BA323E" w:rsidRDefault="00460CE4" w:rsidP="000920C0">
            <w:pPr>
              <w:snapToGrid w:val="0"/>
              <w:jc w:val="center"/>
              <w:rPr>
                <w:rFonts w:cs="Arial"/>
                <w:b/>
                <w:lang w:val="sr-Cyrl-CS"/>
              </w:rPr>
            </w:pPr>
            <w:r>
              <w:rPr>
                <w:rFonts w:cs="Arial"/>
                <w:b/>
                <w:lang w:val="sr-Cyrl-CS"/>
              </w:rPr>
              <w:t>43</w:t>
            </w:r>
          </w:p>
        </w:tc>
        <w:tc>
          <w:tcPr>
            <w:tcW w:w="1222" w:type="pct"/>
            <w:shd w:val="clear" w:color="auto" w:fill="FFFFFF"/>
            <w:noWrap/>
            <w:vAlign w:val="center"/>
          </w:tcPr>
          <w:p w14:paraId="6B05E599"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C460708" w14:textId="77777777" w:rsidR="00460CE4" w:rsidRPr="007511F2" w:rsidRDefault="00460CE4" w:rsidP="000920C0">
            <w:pPr>
              <w:snapToGrid w:val="0"/>
              <w:rPr>
                <w:rFonts w:cs="Arial"/>
              </w:rPr>
            </w:pPr>
          </w:p>
        </w:tc>
        <w:tc>
          <w:tcPr>
            <w:tcW w:w="504" w:type="pct"/>
            <w:shd w:val="clear" w:color="auto" w:fill="FFFFFF"/>
            <w:noWrap/>
            <w:vAlign w:val="center"/>
          </w:tcPr>
          <w:p w14:paraId="05889FD7" w14:textId="77777777" w:rsidR="00460CE4" w:rsidRPr="007511F2" w:rsidRDefault="00460CE4" w:rsidP="000920C0">
            <w:pPr>
              <w:snapToGrid w:val="0"/>
              <w:rPr>
                <w:rFonts w:cs="Arial"/>
              </w:rPr>
            </w:pPr>
          </w:p>
        </w:tc>
        <w:tc>
          <w:tcPr>
            <w:tcW w:w="287" w:type="pct"/>
            <w:shd w:val="clear" w:color="auto" w:fill="FFFFFF"/>
            <w:noWrap/>
            <w:vAlign w:val="center"/>
          </w:tcPr>
          <w:p w14:paraId="6568BE17" w14:textId="77777777" w:rsidR="00460CE4" w:rsidRPr="007511F2" w:rsidRDefault="00460CE4" w:rsidP="000920C0">
            <w:pPr>
              <w:snapToGrid w:val="0"/>
              <w:rPr>
                <w:rFonts w:cs="Arial"/>
              </w:rPr>
            </w:pPr>
          </w:p>
        </w:tc>
        <w:tc>
          <w:tcPr>
            <w:tcW w:w="576" w:type="pct"/>
            <w:shd w:val="clear" w:color="auto" w:fill="FFFFFF"/>
            <w:noWrap/>
            <w:vAlign w:val="center"/>
          </w:tcPr>
          <w:p w14:paraId="7E516107" w14:textId="77777777" w:rsidR="00460CE4" w:rsidRPr="007511F2" w:rsidRDefault="00460CE4" w:rsidP="000920C0">
            <w:pPr>
              <w:snapToGrid w:val="0"/>
              <w:rPr>
                <w:rFonts w:cs="Arial"/>
              </w:rPr>
            </w:pPr>
          </w:p>
        </w:tc>
        <w:tc>
          <w:tcPr>
            <w:tcW w:w="576" w:type="pct"/>
            <w:shd w:val="clear" w:color="auto" w:fill="FFFFFF"/>
          </w:tcPr>
          <w:p w14:paraId="1304403C" w14:textId="77777777" w:rsidR="00460CE4" w:rsidRPr="007511F2" w:rsidRDefault="00460CE4" w:rsidP="000920C0">
            <w:pPr>
              <w:snapToGrid w:val="0"/>
              <w:rPr>
                <w:rFonts w:cs="Arial"/>
              </w:rPr>
            </w:pPr>
          </w:p>
        </w:tc>
        <w:tc>
          <w:tcPr>
            <w:tcW w:w="575" w:type="pct"/>
            <w:shd w:val="clear" w:color="auto" w:fill="FFFFFF"/>
          </w:tcPr>
          <w:p w14:paraId="2520E67C" w14:textId="77777777" w:rsidR="00460CE4" w:rsidRPr="007511F2" w:rsidRDefault="00460CE4" w:rsidP="000920C0">
            <w:pPr>
              <w:snapToGrid w:val="0"/>
              <w:rPr>
                <w:rFonts w:cs="Arial"/>
              </w:rPr>
            </w:pPr>
          </w:p>
        </w:tc>
        <w:tc>
          <w:tcPr>
            <w:tcW w:w="557" w:type="pct"/>
            <w:shd w:val="clear" w:color="auto" w:fill="FFFFFF"/>
          </w:tcPr>
          <w:p w14:paraId="7A36EEB9" w14:textId="77777777" w:rsidR="00460CE4" w:rsidRPr="007511F2" w:rsidRDefault="00460CE4" w:rsidP="000920C0">
            <w:pPr>
              <w:snapToGrid w:val="0"/>
              <w:rPr>
                <w:rFonts w:cs="Arial"/>
              </w:rPr>
            </w:pPr>
          </w:p>
        </w:tc>
      </w:tr>
      <w:tr w:rsidR="00460CE4" w:rsidRPr="007511F2" w14:paraId="3494DC57" w14:textId="77777777" w:rsidTr="000920C0">
        <w:trPr>
          <w:trHeight w:val="261"/>
        </w:trPr>
        <w:tc>
          <w:tcPr>
            <w:tcW w:w="271" w:type="pct"/>
            <w:shd w:val="clear" w:color="auto" w:fill="FFFFFF"/>
            <w:noWrap/>
            <w:vAlign w:val="center"/>
          </w:tcPr>
          <w:p w14:paraId="161584D9" w14:textId="77777777" w:rsidR="00460CE4" w:rsidRPr="00BA323E" w:rsidRDefault="00460CE4" w:rsidP="000920C0">
            <w:pPr>
              <w:snapToGrid w:val="0"/>
              <w:jc w:val="center"/>
              <w:rPr>
                <w:rFonts w:cs="Arial"/>
                <w:b/>
                <w:lang w:val="sr-Cyrl-CS"/>
              </w:rPr>
            </w:pPr>
            <w:r>
              <w:rPr>
                <w:rFonts w:cs="Arial"/>
                <w:b/>
                <w:lang w:val="sr-Cyrl-CS"/>
              </w:rPr>
              <w:t>44</w:t>
            </w:r>
          </w:p>
        </w:tc>
        <w:tc>
          <w:tcPr>
            <w:tcW w:w="1222" w:type="pct"/>
            <w:shd w:val="clear" w:color="auto" w:fill="FFFFFF"/>
            <w:noWrap/>
            <w:vAlign w:val="center"/>
          </w:tcPr>
          <w:p w14:paraId="52962D95"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бочним вратима</w:t>
            </w:r>
            <w:r>
              <w:rPr>
                <w:rFonts w:cs="Arial"/>
                <w:lang w:val="sr-Cyrl-RS"/>
              </w:rPr>
              <w:t xml:space="preserve"> са заменом</w:t>
            </w:r>
          </w:p>
        </w:tc>
        <w:tc>
          <w:tcPr>
            <w:tcW w:w="432" w:type="pct"/>
            <w:shd w:val="clear" w:color="auto" w:fill="FFFFFF"/>
            <w:noWrap/>
            <w:vAlign w:val="center"/>
          </w:tcPr>
          <w:p w14:paraId="665F822C" w14:textId="77777777" w:rsidR="00460CE4" w:rsidRPr="007511F2" w:rsidRDefault="00460CE4" w:rsidP="000920C0">
            <w:pPr>
              <w:snapToGrid w:val="0"/>
              <w:rPr>
                <w:rFonts w:cs="Arial"/>
              </w:rPr>
            </w:pPr>
          </w:p>
        </w:tc>
        <w:tc>
          <w:tcPr>
            <w:tcW w:w="504" w:type="pct"/>
            <w:shd w:val="clear" w:color="auto" w:fill="FFFFFF"/>
            <w:noWrap/>
            <w:vAlign w:val="center"/>
          </w:tcPr>
          <w:p w14:paraId="7911B20A" w14:textId="77777777" w:rsidR="00460CE4" w:rsidRPr="007511F2" w:rsidRDefault="00460CE4" w:rsidP="000920C0">
            <w:pPr>
              <w:snapToGrid w:val="0"/>
              <w:rPr>
                <w:rFonts w:cs="Arial"/>
              </w:rPr>
            </w:pPr>
          </w:p>
        </w:tc>
        <w:tc>
          <w:tcPr>
            <w:tcW w:w="287" w:type="pct"/>
            <w:shd w:val="clear" w:color="auto" w:fill="FFFFFF"/>
            <w:noWrap/>
            <w:vAlign w:val="center"/>
          </w:tcPr>
          <w:p w14:paraId="36E82497" w14:textId="77777777" w:rsidR="00460CE4" w:rsidRPr="007511F2" w:rsidRDefault="00460CE4" w:rsidP="000920C0">
            <w:pPr>
              <w:snapToGrid w:val="0"/>
              <w:rPr>
                <w:rFonts w:cs="Arial"/>
              </w:rPr>
            </w:pPr>
          </w:p>
        </w:tc>
        <w:tc>
          <w:tcPr>
            <w:tcW w:w="576" w:type="pct"/>
            <w:shd w:val="clear" w:color="auto" w:fill="FFFFFF"/>
            <w:noWrap/>
            <w:vAlign w:val="center"/>
          </w:tcPr>
          <w:p w14:paraId="02D0918C" w14:textId="77777777" w:rsidR="00460CE4" w:rsidRPr="007511F2" w:rsidRDefault="00460CE4" w:rsidP="000920C0">
            <w:pPr>
              <w:snapToGrid w:val="0"/>
              <w:rPr>
                <w:rFonts w:cs="Arial"/>
              </w:rPr>
            </w:pPr>
          </w:p>
        </w:tc>
        <w:tc>
          <w:tcPr>
            <w:tcW w:w="576" w:type="pct"/>
            <w:shd w:val="clear" w:color="auto" w:fill="FFFFFF"/>
          </w:tcPr>
          <w:p w14:paraId="166C4F6D" w14:textId="77777777" w:rsidR="00460CE4" w:rsidRPr="007511F2" w:rsidRDefault="00460CE4" w:rsidP="000920C0">
            <w:pPr>
              <w:snapToGrid w:val="0"/>
              <w:rPr>
                <w:rFonts w:cs="Arial"/>
              </w:rPr>
            </w:pPr>
          </w:p>
        </w:tc>
        <w:tc>
          <w:tcPr>
            <w:tcW w:w="575" w:type="pct"/>
            <w:shd w:val="clear" w:color="auto" w:fill="FFFFFF"/>
          </w:tcPr>
          <w:p w14:paraId="542FB87A" w14:textId="77777777" w:rsidR="00460CE4" w:rsidRPr="007511F2" w:rsidRDefault="00460CE4" w:rsidP="000920C0">
            <w:pPr>
              <w:snapToGrid w:val="0"/>
              <w:rPr>
                <w:rFonts w:cs="Arial"/>
              </w:rPr>
            </w:pPr>
          </w:p>
        </w:tc>
        <w:tc>
          <w:tcPr>
            <w:tcW w:w="557" w:type="pct"/>
            <w:shd w:val="clear" w:color="auto" w:fill="FFFFFF"/>
          </w:tcPr>
          <w:p w14:paraId="45C513C9" w14:textId="77777777" w:rsidR="00460CE4" w:rsidRPr="007511F2" w:rsidRDefault="00460CE4" w:rsidP="000920C0">
            <w:pPr>
              <w:snapToGrid w:val="0"/>
              <w:rPr>
                <w:rFonts w:cs="Arial"/>
              </w:rPr>
            </w:pPr>
          </w:p>
        </w:tc>
      </w:tr>
      <w:tr w:rsidR="00460CE4" w:rsidRPr="007511F2" w14:paraId="3A6398C8" w14:textId="77777777" w:rsidTr="000920C0">
        <w:trPr>
          <w:trHeight w:val="585"/>
        </w:trPr>
        <w:tc>
          <w:tcPr>
            <w:tcW w:w="271" w:type="pct"/>
            <w:shd w:val="clear" w:color="auto" w:fill="FFFFFF"/>
            <w:noWrap/>
            <w:vAlign w:val="center"/>
          </w:tcPr>
          <w:p w14:paraId="4DD5B2AC" w14:textId="77777777" w:rsidR="00460CE4" w:rsidRPr="00BA323E" w:rsidRDefault="00460CE4" w:rsidP="000920C0">
            <w:pPr>
              <w:snapToGrid w:val="0"/>
              <w:jc w:val="center"/>
              <w:rPr>
                <w:rFonts w:cs="Arial"/>
                <w:b/>
                <w:lang w:val="sr-Cyrl-CS"/>
              </w:rPr>
            </w:pPr>
            <w:r>
              <w:rPr>
                <w:rFonts w:cs="Arial"/>
                <w:b/>
                <w:lang w:val="sr-Cyrl-CS"/>
              </w:rPr>
              <w:t>45</w:t>
            </w:r>
          </w:p>
        </w:tc>
        <w:tc>
          <w:tcPr>
            <w:tcW w:w="1222" w:type="pct"/>
            <w:shd w:val="clear" w:color="auto" w:fill="FFFFFF"/>
            <w:noWrap/>
            <w:vAlign w:val="center"/>
          </w:tcPr>
          <w:p w14:paraId="1A344BC0" w14:textId="77777777" w:rsidR="00460CE4" w:rsidRPr="007511F2" w:rsidRDefault="00460CE4" w:rsidP="000920C0">
            <w:pPr>
              <w:snapToGrid w:val="0"/>
              <w:rPr>
                <w:rFonts w:cs="Arial"/>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32" w:type="pct"/>
            <w:shd w:val="clear" w:color="auto" w:fill="FFFFFF"/>
            <w:noWrap/>
            <w:vAlign w:val="center"/>
          </w:tcPr>
          <w:p w14:paraId="634AC15D" w14:textId="77777777" w:rsidR="00460CE4" w:rsidRPr="007511F2" w:rsidRDefault="00460CE4" w:rsidP="000920C0">
            <w:pPr>
              <w:snapToGrid w:val="0"/>
              <w:rPr>
                <w:rFonts w:cs="Arial"/>
              </w:rPr>
            </w:pPr>
          </w:p>
        </w:tc>
        <w:tc>
          <w:tcPr>
            <w:tcW w:w="504" w:type="pct"/>
            <w:shd w:val="clear" w:color="auto" w:fill="FFFFFF"/>
            <w:noWrap/>
            <w:vAlign w:val="center"/>
          </w:tcPr>
          <w:p w14:paraId="45E90AF7" w14:textId="77777777" w:rsidR="00460CE4" w:rsidRPr="007511F2" w:rsidRDefault="00460CE4" w:rsidP="000920C0">
            <w:pPr>
              <w:snapToGrid w:val="0"/>
              <w:rPr>
                <w:rFonts w:cs="Arial"/>
              </w:rPr>
            </w:pPr>
          </w:p>
        </w:tc>
        <w:tc>
          <w:tcPr>
            <w:tcW w:w="287" w:type="pct"/>
            <w:shd w:val="clear" w:color="auto" w:fill="FFFFFF"/>
            <w:noWrap/>
            <w:vAlign w:val="center"/>
          </w:tcPr>
          <w:p w14:paraId="18567B14" w14:textId="77777777" w:rsidR="00460CE4" w:rsidRPr="007511F2" w:rsidRDefault="00460CE4" w:rsidP="000920C0">
            <w:pPr>
              <w:snapToGrid w:val="0"/>
              <w:rPr>
                <w:rFonts w:cs="Arial"/>
              </w:rPr>
            </w:pPr>
          </w:p>
        </w:tc>
        <w:tc>
          <w:tcPr>
            <w:tcW w:w="576" w:type="pct"/>
            <w:shd w:val="clear" w:color="auto" w:fill="FFFFFF"/>
            <w:noWrap/>
            <w:vAlign w:val="center"/>
          </w:tcPr>
          <w:p w14:paraId="48BC5D78" w14:textId="77777777" w:rsidR="00460CE4" w:rsidRPr="007511F2" w:rsidRDefault="00460CE4" w:rsidP="000920C0">
            <w:pPr>
              <w:snapToGrid w:val="0"/>
              <w:rPr>
                <w:rFonts w:cs="Arial"/>
              </w:rPr>
            </w:pPr>
          </w:p>
        </w:tc>
        <w:tc>
          <w:tcPr>
            <w:tcW w:w="576" w:type="pct"/>
            <w:shd w:val="clear" w:color="auto" w:fill="FFFFFF"/>
          </w:tcPr>
          <w:p w14:paraId="7D5AAF10" w14:textId="77777777" w:rsidR="00460CE4" w:rsidRPr="007511F2" w:rsidRDefault="00460CE4" w:rsidP="000920C0">
            <w:pPr>
              <w:snapToGrid w:val="0"/>
              <w:rPr>
                <w:rFonts w:cs="Arial"/>
              </w:rPr>
            </w:pPr>
          </w:p>
        </w:tc>
        <w:tc>
          <w:tcPr>
            <w:tcW w:w="575" w:type="pct"/>
            <w:shd w:val="clear" w:color="auto" w:fill="FFFFFF"/>
          </w:tcPr>
          <w:p w14:paraId="1AFAFD4A" w14:textId="77777777" w:rsidR="00460CE4" w:rsidRPr="007511F2" w:rsidRDefault="00460CE4" w:rsidP="000920C0">
            <w:pPr>
              <w:snapToGrid w:val="0"/>
              <w:rPr>
                <w:rFonts w:cs="Arial"/>
              </w:rPr>
            </w:pPr>
          </w:p>
        </w:tc>
        <w:tc>
          <w:tcPr>
            <w:tcW w:w="557" w:type="pct"/>
            <w:shd w:val="clear" w:color="auto" w:fill="FFFFFF"/>
          </w:tcPr>
          <w:p w14:paraId="29D3B8C1" w14:textId="77777777" w:rsidR="00460CE4" w:rsidRPr="007511F2" w:rsidRDefault="00460CE4" w:rsidP="000920C0">
            <w:pPr>
              <w:snapToGrid w:val="0"/>
              <w:rPr>
                <w:rFonts w:cs="Arial"/>
              </w:rPr>
            </w:pPr>
          </w:p>
        </w:tc>
      </w:tr>
      <w:tr w:rsidR="00460CE4" w:rsidRPr="007511F2" w14:paraId="0276B27F" w14:textId="77777777" w:rsidTr="000920C0">
        <w:trPr>
          <w:trHeight w:val="567"/>
        </w:trPr>
        <w:tc>
          <w:tcPr>
            <w:tcW w:w="271" w:type="pct"/>
            <w:shd w:val="clear" w:color="auto" w:fill="FFFFFF"/>
            <w:noWrap/>
            <w:vAlign w:val="center"/>
          </w:tcPr>
          <w:p w14:paraId="19E9143D" w14:textId="77777777" w:rsidR="00460CE4" w:rsidRPr="00BA323E" w:rsidRDefault="00460CE4" w:rsidP="000920C0">
            <w:pPr>
              <w:snapToGrid w:val="0"/>
              <w:jc w:val="center"/>
              <w:rPr>
                <w:rFonts w:cs="Arial"/>
                <w:b/>
                <w:lang w:val="sr-Cyrl-CS"/>
              </w:rPr>
            </w:pPr>
            <w:r>
              <w:rPr>
                <w:rFonts w:cs="Arial"/>
                <w:b/>
                <w:lang w:val="sr-Cyrl-CS"/>
              </w:rPr>
              <w:t>46</w:t>
            </w:r>
          </w:p>
        </w:tc>
        <w:tc>
          <w:tcPr>
            <w:tcW w:w="1222" w:type="pct"/>
            <w:shd w:val="clear" w:color="auto" w:fill="FFFFFF"/>
            <w:noWrap/>
            <w:vAlign w:val="center"/>
          </w:tcPr>
          <w:p w14:paraId="1DBA2B00" w14:textId="77777777" w:rsidR="00460CE4" w:rsidRPr="007511F2" w:rsidRDefault="00460CE4" w:rsidP="000920C0">
            <w:pPr>
              <w:snapToGrid w:val="0"/>
              <w:rPr>
                <w:rFonts w:cs="Arial"/>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sidRPr="007511F2">
              <w:rPr>
                <w:rFonts w:cs="Arial"/>
              </w:rPr>
              <w:t>)</w:t>
            </w:r>
            <w:r>
              <w:rPr>
                <w:rFonts w:cs="Arial"/>
                <w:lang w:val="sr-Cyrl-RS"/>
              </w:rPr>
              <w:t xml:space="preserve"> са заменом</w:t>
            </w:r>
          </w:p>
        </w:tc>
        <w:tc>
          <w:tcPr>
            <w:tcW w:w="432" w:type="pct"/>
            <w:shd w:val="clear" w:color="auto" w:fill="FFFFFF"/>
            <w:noWrap/>
            <w:vAlign w:val="center"/>
          </w:tcPr>
          <w:p w14:paraId="0A105361" w14:textId="77777777" w:rsidR="00460CE4" w:rsidRPr="007511F2" w:rsidRDefault="00460CE4" w:rsidP="000920C0">
            <w:pPr>
              <w:snapToGrid w:val="0"/>
              <w:rPr>
                <w:rFonts w:cs="Arial"/>
              </w:rPr>
            </w:pPr>
          </w:p>
        </w:tc>
        <w:tc>
          <w:tcPr>
            <w:tcW w:w="504" w:type="pct"/>
            <w:shd w:val="clear" w:color="auto" w:fill="FFFFFF"/>
            <w:noWrap/>
            <w:vAlign w:val="center"/>
          </w:tcPr>
          <w:p w14:paraId="2F5B6271" w14:textId="77777777" w:rsidR="00460CE4" w:rsidRPr="007511F2" w:rsidRDefault="00460CE4" w:rsidP="000920C0">
            <w:pPr>
              <w:snapToGrid w:val="0"/>
              <w:rPr>
                <w:rFonts w:cs="Arial"/>
              </w:rPr>
            </w:pPr>
          </w:p>
        </w:tc>
        <w:tc>
          <w:tcPr>
            <w:tcW w:w="287" w:type="pct"/>
            <w:shd w:val="clear" w:color="auto" w:fill="FFFFFF"/>
            <w:noWrap/>
            <w:vAlign w:val="center"/>
          </w:tcPr>
          <w:p w14:paraId="5FDC5759" w14:textId="77777777" w:rsidR="00460CE4" w:rsidRPr="007511F2" w:rsidRDefault="00460CE4" w:rsidP="000920C0">
            <w:pPr>
              <w:snapToGrid w:val="0"/>
              <w:rPr>
                <w:rFonts w:cs="Arial"/>
              </w:rPr>
            </w:pPr>
          </w:p>
        </w:tc>
        <w:tc>
          <w:tcPr>
            <w:tcW w:w="576" w:type="pct"/>
            <w:shd w:val="clear" w:color="auto" w:fill="FFFFFF"/>
            <w:noWrap/>
            <w:vAlign w:val="center"/>
          </w:tcPr>
          <w:p w14:paraId="230FEA6B" w14:textId="77777777" w:rsidR="00460CE4" w:rsidRPr="007511F2" w:rsidRDefault="00460CE4" w:rsidP="000920C0">
            <w:pPr>
              <w:snapToGrid w:val="0"/>
              <w:rPr>
                <w:rFonts w:cs="Arial"/>
              </w:rPr>
            </w:pPr>
          </w:p>
        </w:tc>
        <w:tc>
          <w:tcPr>
            <w:tcW w:w="576" w:type="pct"/>
            <w:shd w:val="clear" w:color="auto" w:fill="FFFFFF"/>
          </w:tcPr>
          <w:p w14:paraId="34A0D2BA" w14:textId="77777777" w:rsidR="00460CE4" w:rsidRPr="007511F2" w:rsidRDefault="00460CE4" w:rsidP="000920C0">
            <w:pPr>
              <w:snapToGrid w:val="0"/>
              <w:rPr>
                <w:rFonts w:cs="Arial"/>
              </w:rPr>
            </w:pPr>
          </w:p>
        </w:tc>
        <w:tc>
          <w:tcPr>
            <w:tcW w:w="575" w:type="pct"/>
            <w:shd w:val="clear" w:color="auto" w:fill="FFFFFF"/>
          </w:tcPr>
          <w:p w14:paraId="18C10AD4" w14:textId="77777777" w:rsidR="00460CE4" w:rsidRPr="007511F2" w:rsidRDefault="00460CE4" w:rsidP="000920C0">
            <w:pPr>
              <w:snapToGrid w:val="0"/>
              <w:rPr>
                <w:rFonts w:cs="Arial"/>
              </w:rPr>
            </w:pPr>
          </w:p>
        </w:tc>
        <w:tc>
          <w:tcPr>
            <w:tcW w:w="557" w:type="pct"/>
            <w:shd w:val="clear" w:color="auto" w:fill="FFFFFF"/>
          </w:tcPr>
          <w:p w14:paraId="40C93803" w14:textId="77777777" w:rsidR="00460CE4" w:rsidRPr="007511F2" w:rsidRDefault="00460CE4" w:rsidP="000920C0">
            <w:pPr>
              <w:snapToGrid w:val="0"/>
              <w:rPr>
                <w:rFonts w:cs="Arial"/>
              </w:rPr>
            </w:pPr>
          </w:p>
        </w:tc>
      </w:tr>
      <w:tr w:rsidR="00460CE4" w:rsidRPr="007511F2" w14:paraId="4506B6C9" w14:textId="77777777" w:rsidTr="000920C0">
        <w:trPr>
          <w:trHeight w:val="261"/>
        </w:trPr>
        <w:tc>
          <w:tcPr>
            <w:tcW w:w="271" w:type="pct"/>
            <w:shd w:val="clear" w:color="auto" w:fill="FFFFFF"/>
            <w:noWrap/>
            <w:vAlign w:val="center"/>
          </w:tcPr>
          <w:p w14:paraId="1EAA58BA" w14:textId="77777777" w:rsidR="00460CE4" w:rsidRPr="00BA323E" w:rsidRDefault="00460CE4" w:rsidP="000920C0">
            <w:pPr>
              <w:snapToGrid w:val="0"/>
              <w:jc w:val="center"/>
              <w:rPr>
                <w:rFonts w:cs="Arial"/>
                <w:b/>
                <w:lang w:val="sr-Cyrl-CS"/>
              </w:rPr>
            </w:pPr>
            <w:r>
              <w:rPr>
                <w:rFonts w:cs="Arial"/>
                <w:b/>
                <w:lang w:val="sr-Cyrl-CS"/>
              </w:rPr>
              <w:lastRenderedPageBreak/>
              <w:t>47</w:t>
            </w:r>
          </w:p>
        </w:tc>
        <w:tc>
          <w:tcPr>
            <w:tcW w:w="1222" w:type="pct"/>
            <w:shd w:val="clear" w:color="auto" w:fill="FFFFFF"/>
            <w:noWrap/>
            <w:vAlign w:val="center"/>
          </w:tcPr>
          <w:p w14:paraId="081A9FF5" w14:textId="77777777" w:rsidR="00460CE4" w:rsidRPr="007511F2" w:rsidRDefault="00460CE4" w:rsidP="000920C0">
            <w:pPr>
              <w:snapToGrid w:val="0"/>
              <w:rPr>
                <w:rFonts w:cs="Arial"/>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32" w:type="pct"/>
            <w:shd w:val="clear" w:color="auto" w:fill="FFFFFF"/>
            <w:noWrap/>
            <w:vAlign w:val="center"/>
          </w:tcPr>
          <w:p w14:paraId="00772FF5" w14:textId="77777777" w:rsidR="00460CE4" w:rsidRPr="007511F2" w:rsidRDefault="00460CE4" w:rsidP="000920C0">
            <w:pPr>
              <w:snapToGrid w:val="0"/>
              <w:rPr>
                <w:rFonts w:cs="Arial"/>
              </w:rPr>
            </w:pPr>
          </w:p>
        </w:tc>
        <w:tc>
          <w:tcPr>
            <w:tcW w:w="504" w:type="pct"/>
            <w:shd w:val="clear" w:color="auto" w:fill="FFFFFF"/>
            <w:noWrap/>
            <w:vAlign w:val="center"/>
          </w:tcPr>
          <w:p w14:paraId="77777516" w14:textId="77777777" w:rsidR="00460CE4" w:rsidRPr="007511F2" w:rsidRDefault="00460CE4" w:rsidP="000920C0">
            <w:pPr>
              <w:snapToGrid w:val="0"/>
              <w:rPr>
                <w:rFonts w:cs="Arial"/>
              </w:rPr>
            </w:pPr>
          </w:p>
        </w:tc>
        <w:tc>
          <w:tcPr>
            <w:tcW w:w="287" w:type="pct"/>
            <w:shd w:val="clear" w:color="auto" w:fill="FFFFFF"/>
            <w:noWrap/>
            <w:vAlign w:val="center"/>
          </w:tcPr>
          <w:p w14:paraId="3CD3B7D7" w14:textId="77777777" w:rsidR="00460CE4" w:rsidRPr="007511F2" w:rsidRDefault="00460CE4" w:rsidP="000920C0">
            <w:pPr>
              <w:snapToGrid w:val="0"/>
              <w:rPr>
                <w:rFonts w:cs="Arial"/>
              </w:rPr>
            </w:pPr>
          </w:p>
        </w:tc>
        <w:tc>
          <w:tcPr>
            <w:tcW w:w="576" w:type="pct"/>
            <w:shd w:val="clear" w:color="auto" w:fill="FFFFFF"/>
            <w:noWrap/>
            <w:vAlign w:val="center"/>
          </w:tcPr>
          <w:p w14:paraId="2140993C" w14:textId="77777777" w:rsidR="00460CE4" w:rsidRPr="007511F2" w:rsidRDefault="00460CE4" w:rsidP="000920C0">
            <w:pPr>
              <w:snapToGrid w:val="0"/>
              <w:rPr>
                <w:rFonts w:cs="Arial"/>
              </w:rPr>
            </w:pPr>
          </w:p>
        </w:tc>
        <w:tc>
          <w:tcPr>
            <w:tcW w:w="576" w:type="pct"/>
            <w:shd w:val="clear" w:color="auto" w:fill="FFFFFF"/>
          </w:tcPr>
          <w:p w14:paraId="46435C60" w14:textId="77777777" w:rsidR="00460CE4" w:rsidRPr="007511F2" w:rsidRDefault="00460CE4" w:rsidP="000920C0">
            <w:pPr>
              <w:snapToGrid w:val="0"/>
              <w:rPr>
                <w:rFonts w:cs="Arial"/>
              </w:rPr>
            </w:pPr>
          </w:p>
        </w:tc>
        <w:tc>
          <w:tcPr>
            <w:tcW w:w="575" w:type="pct"/>
            <w:shd w:val="clear" w:color="auto" w:fill="FFFFFF"/>
          </w:tcPr>
          <w:p w14:paraId="213BB6F4" w14:textId="77777777" w:rsidR="00460CE4" w:rsidRPr="007511F2" w:rsidRDefault="00460CE4" w:rsidP="000920C0">
            <w:pPr>
              <w:snapToGrid w:val="0"/>
              <w:rPr>
                <w:rFonts w:cs="Arial"/>
              </w:rPr>
            </w:pPr>
          </w:p>
        </w:tc>
        <w:tc>
          <w:tcPr>
            <w:tcW w:w="557" w:type="pct"/>
            <w:shd w:val="clear" w:color="auto" w:fill="FFFFFF"/>
          </w:tcPr>
          <w:p w14:paraId="0AE66D95" w14:textId="77777777" w:rsidR="00460CE4" w:rsidRPr="007511F2" w:rsidRDefault="00460CE4" w:rsidP="000920C0">
            <w:pPr>
              <w:snapToGrid w:val="0"/>
              <w:rPr>
                <w:rFonts w:cs="Arial"/>
              </w:rPr>
            </w:pPr>
          </w:p>
        </w:tc>
      </w:tr>
      <w:tr w:rsidR="00460CE4" w:rsidRPr="007511F2" w14:paraId="73381519" w14:textId="77777777" w:rsidTr="000920C0">
        <w:trPr>
          <w:trHeight w:val="261"/>
        </w:trPr>
        <w:tc>
          <w:tcPr>
            <w:tcW w:w="271" w:type="pct"/>
            <w:shd w:val="clear" w:color="auto" w:fill="FFFFFF"/>
            <w:noWrap/>
            <w:vAlign w:val="center"/>
          </w:tcPr>
          <w:p w14:paraId="2D9F05B4" w14:textId="77777777" w:rsidR="00460CE4" w:rsidRPr="00BA323E" w:rsidRDefault="00460CE4" w:rsidP="000920C0">
            <w:pPr>
              <w:snapToGrid w:val="0"/>
              <w:jc w:val="center"/>
              <w:rPr>
                <w:rFonts w:cs="Arial"/>
                <w:b/>
                <w:lang w:val="sr-Cyrl-CS"/>
              </w:rPr>
            </w:pPr>
            <w:r>
              <w:rPr>
                <w:rFonts w:cs="Arial"/>
                <w:b/>
                <w:lang w:val="sr-Cyrl-CS"/>
              </w:rPr>
              <w:t>48</w:t>
            </w:r>
          </w:p>
        </w:tc>
        <w:tc>
          <w:tcPr>
            <w:tcW w:w="1222" w:type="pct"/>
            <w:shd w:val="clear" w:color="auto" w:fill="FFFFFF"/>
            <w:noWrap/>
            <w:vAlign w:val="center"/>
          </w:tcPr>
          <w:p w14:paraId="48AA8536"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50C532A5" w14:textId="77777777" w:rsidR="00460CE4" w:rsidRPr="007511F2" w:rsidRDefault="00460CE4" w:rsidP="000920C0">
            <w:pPr>
              <w:snapToGrid w:val="0"/>
              <w:rPr>
                <w:rFonts w:cs="Arial"/>
              </w:rPr>
            </w:pPr>
          </w:p>
        </w:tc>
        <w:tc>
          <w:tcPr>
            <w:tcW w:w="504" w:type="pct"/>
            <w:shd w:val="clear" w:color="auto" w:fill="FFFFFF"/>
            <w:noWrap/>
            <w:vAlign w:val="center"/>
          </w:tcPr>
          <w:p w14:paraId="3834CF77" w14:textId="77777777" w:rsidR="00460CE4" w:rsidRPr="007511F2" w:rsidRDefault="00460CE4" w:rsidP="000920C0">
            <w:pPr>
              <w:snapToGrid w:val="0"/>
              <w:rPr>
                <w:rFonts w:cs="Arial"/>
              </w:rPr>
            </w:pPr>
          </w:p>
        </w:tc>
        <w:tc>
          <w:tcPr>
            <w:tcW w:w="287" w:type="pct"/>
            <w:shd w:val="clear" w:color="auto" w:fill="FFFFFF"/>
            <w:noWrap/>
            <w:vAlign w:val="center"/>
          </w:tcPr>
          <w:p w14:paraId="5D07D4CE" w14:textId="77777777" w:rsidR="00460CE4" w:rsidRPr="007511F2" w:rsidRDefault="00460CE4" w:rsidP="000920C0">
            <w:pPr>
              <w:snapToGrid w:val="0"/>
              <w:rPr>
                <w:rFonts w:cs="Arial"/>
              </w:rPr>
            </w:pPr>
          </w:p>
        </w:tc>
        <w:tc>
          <w:tcPr>
            <w:tcW w:w="576" w:type="pct"/>
            <w:shd w:val="clear" w:color="auto" w:fill="FFFFFF"/>
            <w:noWrap/>
            <w:vAlign w:val="center"/>
          </w:tcPr>
          <w:p w14:paraId="107BD51B" w14:textId="77777777" w:rsidR="00460CE4" w:rsidRPr="007511F2" w:rsidRDefault="00460CE4" w:rsidP="000920C0">
            <w:pPr>
              <w:snapToGrid w:val="0"/>
              <w:rPr>
                <w:rFonts w:cs="Arial"/>
              </w:rPr>
            </w:pPr>
          </w:p>
        </w:tc>
        <w:tc>
          <w:tcPr>
            <w:tcW w:w="576" w:type="pct"/>
            <w:shd w:val="clear" w:color="auto" w:fill="FFFFFF"/>
          </w:tcPr>
          <w:p w14:paraId="79AB205B" w14:textId="77777777" w:rsidR="00460CE4" w:rsidRPr="007511F2" w:rsidRDefault="00460CE4" w:rsidP="000920C0">
            <w:pPr>
              <w:snapToGrid w:val="0"/>
              <w:rPr>
                <w:rFonts w:cs="Arial"/>
              </w:rPr>
            </w:pPr>
          </w:p>
        </w:tc>
        <w:tc>
          <w:tcPr>
            <w:tcW w:w="575" w:type="pct"/>
            <w:shd w:val="clear" w:color="auto" w:fill="FFFFFF"/>
          </w:tcPr>
          <w:p w14:paraId="35054210" w14:textId="77777777" w:rsidR="00460CE4" w:rsidRPr="007511F2" w:rsidRDefault="00460CE4" w:rsidP="000920C0">
            <w:pPr>
              <w:snapToGrid w:val="0"/>
              <w:rPr>
                <w:rFonts w:cs="Arial"/>
              </w:rPr>
            </w:pPr>
          </w:p>
        </w:tc>
        <w:tc>
          <w:tcPr>
            <w:tcW w:w="557" w:type="pct"/>
            <w:shd w:val="clear" w:color="auto" w:fill="FFFFFF"/>
          </w:tcPr>
          <w:p w14:paraId="25C43528" w14:textId="77777777" w:rsidR="00460CE4" w:rsidRPr="007511F2" w:rsidRDefault="00460CE4" w:rsidP="000920C0">
            <w:pPr>
              <w:snapToGrid w:val="0"/>
              <w:rPr>
                <w:rFonts w:cs="Arial"/>
              </w:rPr>
            </w:pPr>
          </w:p>
        </w:tc>
      </w:tr>
      <w:tr w:rsidR="00460CE4" w:rsidRPr="007511F2" w14:paraId="4A116B7D" w14:textId="77777777" w:rsidTr="000920C0">
        <w:trPr>
          <w:trHeight w:val="261"/>
        </w:trPr>
        <w:tc>
          <w:tcPr>
            <w:tcW w:w="271" w:type="pct"/>
            <w:shd w:val="clear" w:color="auto" w:fill="FFFFFF"/>
            <w:noWrap/>
            <w:vAlign w:val="center"/>
          </w:tcPr>
          <w:p w14:paraId="498E4A8E" w14:textId="77777777" w:rsidR="00460CE4" w:rsidRPr="00BA323E" w:rsidRDefault="00460CE4" w:rsidP="000920C0">
            <w:pPr>
              <w:snapToGrid w:val="0"/>
              <w:jc w:val="center"/>
              <w:rPr>
                <w:rFonts w:cs="Arial"/>
                <w:b/>
                <w:lang w:val="sr-Cyrl-CS"/>
              </w:rPr>
            </w:pPr>
            <w:r>
              <w:rPr>
                <w:rFonts w:cs="Arial"/>
                <w:b/>
                <w:lang w:val="sr-Cyrl-CS"/>
              </w:rPr>
              <w:t>49</w:t>
            </w:r>
          </w:p>
        </w:tc>
        <w:tc>
          <w:tcPr>
            <w:tcW w:w="1222" w:type="pct"/>
            <w:shd w:val="clear" w:color="auto" w:fill="FFFFFF"/>
            <w:noWrap/>
            <w:vAlign w:val="center"/>
          </w:tcPr>
          <w:p w14:paraId="72CF07C5"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32" w:type="pct"/>
            <w:shd w:val="clear" w:color="auto" w:fill="FFFFFF"/>
            <w:noWrap/>
            <w:vAlign w:val="center"/>
          </w:tcPr>
          <w:p w14:paraId="0B69F6C6" w14:textId="77777777" w:rsidR="00460CE4" w:rsidRPr="007511F2" w:rsidRDefault="00460CE4" w:rsidP="000920C0">
            <w:pPr>
              <w:snapToGrid w:val="0"/>
              <w:rPr>
                <w:rFonts w:cs="Arial"/>
              </w:rPr>
            </w:pPr>
          </w:p>
        </w:tc>
        <w:tc>
          <w:tcPr>
            <w:tcW w:w="504" w:type="pct"/>
            <w:shd w:val="clear" w:color="auto" w:fill="FFFFFF"/>
            <w:noWrap/>
            <w:vAlign w:val="center"/>
          </w:tcPr>
          <w:p w14:paraId="7B2CB41C" w14:textId="77777777" w:rsidR="00460CE4" w:rsidRPr="007511F2" w:rsidRDefault="00460CE4" w:rsidP="000920C0">
            <w:pPr>
              <w:snapToGrid w:val="0"/>
              <w:rPr>
                <w:rFonts w:cs="Arial"/>
              </w:rPr>
            </w:pPr>
          </w:p>
        </w:tc>
        <w:tc>
          <w:tcPr>
            <w:tcW w:w="287" w:type="pct"/>
            <w:shd w:val="clear" w:color="auto" w:fill="FFFFFF"/>
            <w:noWrap/>
            <w:vAlign w:val="center"/>
          </w:tcPr>
          <w:p w14:paraId="7D06A07C" w14:textId="77777777" w:rsidR="00460CE4" w:rsidRPr="007511F2" w:rsidRDefault="00460CE4" w:rsidP="000920C0">
            <w:pPr>
              <w:snapToGrid w:val="0"/>
              <w:rPr>
                <w:rFonts w:cs="Arial"/>
              </w:rPr>
            </w:pPr>
          </w:p>
        </w:tc>
        <w:tc>
          <w:tcPr>
            <w:tcW w:w="576" w:type="pct"/>
            <w:shd w:val="clear" w:color="auto" w:fill="FFFFFF"/>
            <w:noWrap/>
            <w:vAlign w:val="center"/>
          </w:tcPr>
          <w:p w14:paraId="0247C13E" w14:textId="77777777" w:rsidR="00460CE4" w:rsidRPr="007511F2" w:rsidRDefault="00460CE4" w:rsidP="000920C0">
            <w:pPr>
              <w:snapToGrid w:val="0"/>
              <w:rPr>
                <w:rFonts w:cs="Arial"/>
              </w:rPr>
            </w:pPr>
          </w:p>
        </w:tc>
        <w:tc>
          <w:tcPr>
            <w:tcW w:w="576" w:type="pct"/>
            <w:shd w:val="clear" w:color="auto" w:fill="FFFFFF"/>
          </w:tcPr>
          <w:p w14:paraId="15CD154F" w14:textId="77777777" w:rsidR="00460CE4" w:rsidRPr="007511F2" w:rsidRDefault="00460CE4" w:rsidP="000920C0">
            <w:pPr>
              <w:snapToGrid w:val="0"/>
              <w:rPr>
                <w:rFonts w:cs="Arial"/>
              </w:rPr>
            </w:pPr>
          </w:p>
        </w:tc>
        <w:tc>
          <w:tcPr>
            <w:tcW w:w="575" w:type="pct"/>
            <w:shd w:val="clear" w:color="auto" w:fill="FFFFFF"/>
          </w:tcPr>
          <w:p w14:paraId="77B72A80" w14:textId="77777777" w:rsidR="00460CE4" w:rsidRPr="007511F2" w:rsidRDefault="00460CE4" w:rsidP="000920C0">
            <w:pPr>
              <w:snapToGrid w:val="0"/>
              <w:rPr>
                <w:rFonts w:cs="Arial"/>
              </w:rPr>
            </w:pPr>
          </w:p>
        </w:tc>
        <w:tc>
          <w:tcPr>
            <w:tcW w:w="557" w:type="pct"/>
            <w:shd w:val="clear" w:color="auto" w:fill="FFFFFF"/>
          </w:tcPr>
          <w:p w14:paraId="48E66730" w14:textId="77777777" w:rsidR="00460CE4" w:rsidRPr="007511F2" w:rsidRDefault="00460CE4" w:rsidP="000920C0">
            <w:pPr>
              <w:snapToGrid w:val="0"/>
              <w:rPr>
                <w:rFonts w:cs="Arial"/>
              </w:rPr>
            </w:pPr>
          </w:p>
        </w:tc>
      </w:tr>
      <w:tr w:rsidR="00460CE4" w:rsidRPr="007511F2" w14:paraId="4FE62103" w14:textId="77777777" w:rsidTr="000920C0">
        <w:trPr>
          <w:trHeight w:val="261"/>
        </w:trPr>
        <w:tc>
          <w:tcPr>
            <w:tcW w:w="271" w:type="pct"/>
            <w:shd w:val="clear" w:color="auto" w:fill="FFFFFF"/>
            <w:noWrap/>
            <w:vAlign w:val="center"/>
          </w:tcPr>
          <w:p w14:paraId="19556617" w14:textId="77777777" w:rsidR="00460CE4" w:rsidRPr="00BA323E" w:rsidRDefault="00460CE4" w:rsidP="000920C0">
            <w:pPr>
              <w:snapToGrid w:val="0"/>
              <w:jc w:val="center"/>
              <w:rPr>
                <w:rFonts w:cs="Arial"/>
                <w:b/>
                <w:lang w:val="sr-Cyrl-CS"/>
              </w:rPr>
            </w:pPr>
            <w:r>
              <w:rPr>
                <w:rFonts w:cs="Arial"/>
                <w:b/>
                <w:lang w:val="sr-Cyrl-CS"/>
              </w:rPr>
              <w:t>50</w:t>
            </w:r>
          </w:p>
        </w:tc>
        <w:tc>
          <w:tcPr>
            <w:tcW w:w="1222" w:type="pct"/>
            <w:shd w:val="clear" w:color="auto" w:fill="FFFFFF"/>
            <w:noWrap/>
            <w:vAlign w:val="center"/>
          </w:tcPr>
          <w:p w14:paraId="7C3A455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6283E5C9" w14:textId="77777777" w:rsidR="00460CE4" w:rsidRPr="007511F2" w:rsidRDefault="00460CE4" w:rsidP="000920C0">
            <w:pPr>
              <w:snapToGrid w:val="0"/>
              <w:rPr>
                <w:rFonts w:cs="Arial"/>
              </w:rPr>
            </w:pPr>
          </w:p>
        </w:tc>
        <w:tc>
          <w:tcPr>
            <w:tcW w:w="504" w:type="pct"/>
            <w:shd w:val="clear" w:color="auto" w:fill="FFFFFF"/>
            <w:noWrap/>
            <w:vAlign w:val="center"/>
          </w:tcPr>
          <w:p w14:paraId="79134A86" w14:textId="77777777" w:rsidR="00460CE4" w:rsidRPr="007511F2" w:rsidRDefault="00460CE4" w:rsidP="000920C0">
            <w:pPr>
              <w:snapToGrid w:val="0"/>
              <w:rPr>
                <w:rFonts w:cs="Arial"/>
              </w:rPr>
            </w:pPr>
          </w:p>
        </w:tc>
        <w:tc>
          <w:tcPr>
            <w:tcW w:w="287" w:type="pct"/>
            <w:shd w:val="clear" w:color="auto" w:fill="FFFFFF"/>
            <w:noWrap/>
            <w:vAlign w:val="center"/>
          </w:tcPr>
          <w:p w14:paraId="741EF634" w14:textId="77777777" w:rsidR="00460CE4" w:rsidRPr="007511F2" w:rsidRDefault="00460CE4" w:rsidP="000920C0">
            <w:pPr>
              <w:snapToGrid w:val="0"/>
              <w:rPr>
                <w:rFonts w:cs="Arial"/>
              </w:rPr>
            </w:pPr>
          </w:p>
        </w:tc>
        <w:tc>
          <w:tcPr>
            <w:tcW w:w="576" w:type="pct"/>
            <w:shd w:val="clear" w:color="auto" w:fill="FFFFFF"/>
            <w:noWrap/>
            <w:vAlign w:val="center"/>
          </w:tcPr>
          <w:p w14:paraId="62D82F16" w14:textId="77777777" w:rsidR="00460CE4" w:rsidRPr="007511F2" w:rsidRDefault="00460CE4" w:rsidP="000920C0">
            <w:pPr>
              <w:snapToGrid w:val="0"/>
              <w:rPr>
                <w:rFonts w:cs="Arial"/>
              </w:rPr>
            </w:pPr>
          </w:p>
        </w:tc>
        <w:tc>
          <w:tcPr>
            <w:tcW w:w="576" w:type="pct"/>
            <w:shd w:val="clear" w:color="auto" w:fill="FFFFFF"/>
          </w:tcPr>
          <w:p w14:paraId="1A93451F" w14:textId="77777777" w:rsidR="00460CE4" w:rsidRPr="007511F2" w:rsidRDefault="00460CE4" w:rsidP="000920C0">
            <w:pPr>
              <w:snapToGrid w:val="0"/>
              <w:rPr>
                <w:rFonts w:cs="Arial"/>
              </w:rPr>
            </w:pPr>
          </w:p>
        </w:tc>
        <w:tc>
          <w:tcPr>
            <w:tcW w:w="575" w:type="pct"/>
            <w:shd w:val="clear" w:color="auto" w:fill="FFFFFF"/>
          </w:tcPr>
          <w:p w14:paraId="1ECF7FD8" w14:textId="77777777" w:rsidR="00460CE4" w:rsidRPr="007511F2" w:rsidRDefault="00460CE4" w:rsidP="000920C0">
            <w:pPr>
              <w:snapToGrid w:val="0"/>
              <w:rPr>
                <w:rFonts w:cs="Arial"/>
              </w:rPr>
            </w:pPr>
          </w:p>
        </w:tc>
        <w:tc>
          <w:tcPr>
            <w:tcW w:w="557" w:type="pct"/>
            <w:shd w:val="clear" w:color="auto" w:fill="FFFFFF"/>
          </w:tcPr>
          <w:p w14:paraId="1968432F" w14:textId="77777777" w:rsidR="00460CE4" w:rsidRPr="007511F2" w:rsidRDefault="00460CE4" w:rsidP="000920C0">
            <w:pPr>
              <w:snapToGrid w:val="0"/>
              <w:rPr>
                <w:rFonts w:cs="Arial"/>
              </w:rPr>
            </w:pPr>
          </w:p>
        </w:tc>
      </w:tr>
      <w:tr w:rsidR="00460CE4" w:rsidRPr="007511F2" w14:paraId="0CDF2AB0" w14:textId="77777777" w:rsidTr="000920C0">
        <w:trPr>
          <w:trHeight w:val="261"/>
        </w:trPr>
        <w:tc>
          <w:tcPr>
            <w:tcW w:w="271" w:type="pct"/>
            <w:shd w:val="clear" w:color="auto" w:fill="FFFFFF"/>
            <w:noWrap/>
            <w:vAlign w:val="center"/>
          </w:tcPr>
          <w:p w14:paraId="4A8D601B" w14:textId="77777777" w:rsidR="00460CE4" w:rsidRPr="00BA323E" w:rsidRDefault="00460CE4" w:rsidP="000920C0">
            <w:pPr>
              <w:snapToGrid w:val="0"/>
              <w:jc w:val="center"/>
              <w:rPr>
                <w:rFonts w:cs="Arial"/>
                <w:b/>
                <w:lang w:val="sr-Cyrl-CS"/>
              </w:rPr>
            </w:pPr>
            <w:r>
              <w:rPr>
                <w:rFonts w:cs="Arial"/>
                <w:b/>
                <w:lang w:val="sr-Cyrl-CS"/>
              </w:rPr>
              <w:t>51</w:t>
            </w:r>
          </w:p>
        </w:tc>
        <w:tc>
          <w:tcPr>
            <w:tcW w:w="1222" w:type="pct"/>
            <w:shd w:val="clear" w:color="auto" w:fill="FFFFFF"/>
            <w:noWrap/>
            <w:vAlign w:val="center"/>
          </w:tcPr>
          <w:p w14:paraId="2CACDADB"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32" w:type="pct"/>
            <w:shd w:val="clear" w:color="auto" w:fill="FFFFFF"/>
            <w:noWrap/>
            <w:vAlign w:val="center"/>
          </w:tcPr>
          <w:p w14:paraId="7E54BE60" w14:textId="77777777" w:rsidR="00460CE4" w:rsidRPr="007511F2" w:rsidRDefault="00460CE4" w:rsidP="000920C0">
            <w:pPr>
              <w:snapToGrid w:val="0"/>
              <w:rPr>
                <w:rFonts w:cs="Arial"/>
              </w:rPr>
            </w:pPr>
          </w:p>
        </w:tc>
        <w:tc>
          <w:tcPr>
            <w:tcW w:w="504" w:type="pct"/>
            <w:shd w:val="clear" w:color="auto" w:fill="FFFFFF"/>
            <w:noWrap/>
            <w:vAlign w:val="center"/>
          </w:tcPr>
          <w:p w14:paraId="14185945" w14:textId="77777777" w:rsidR="00460CE4" w:rsidRPr="007511F2" w:rsidRDefault="00460CE4" w:rsidP="000920C0">
            <w:pPr>
              <w:snapToGrid w:val="0"/>
              <w:rPr>
                <w:rFonts w:cs="Arial"/>
              </w:rPr>
            </w:pPr>
          </w:p>
        </w:tc>
        <w:tc>
          <w:tcPr>
            <w:tcW w:w="287" w:type="pct"/>
            <w:shd w:val="clear" w:color="auto" w:fill="FFFFFF"/>
            <w:noWrap/>
            <w:vAlign w:val="center"/>
          </w:tcPr>
          <w:p w14:paraId="0525713B" w14:textId="77777777" w:rsidR="00460CE4" w:rsidRPr="007511F2" w:rsidRDefault="00460CE4" w:rsidP="000920C0">
            <w:pPr>
              <w:snapToGrid w:val="0"/>
              <w:rPr>
                <w:rFonts w:cs="Arial"/>
              </w:rPr>
            </w:pPr>
          </w:p>
        </w:tc>
        <w:tc>
          <w:tcPr>
            <w:tcW w:w="576" w:type="pct"/>
            <w:shd w:val="clear" w:color="auto" w:fill="FFFFFF"/>
            <w:noWrap/>
            <w:vAlign w:val="center"/>
          </w:tcPr>
          <w:p w14:paraId="08758AA7" w14:textId="77777777" w:rsidR="00460CE4" w:rsidRPr="007511F2" w:rsidRDefault="00460CE4" w:rsidP="000920C0">
            <w:pPr>
              <w:snapToGrid w:val="0"/>
              <w:rPr>
                <w:rFonts w:cs="Arial"/>
              </w:rPr>
            </w:pPr>
          </w:p>
        </w:tc>
        <w:tc>
          <w:tcPr>
            <w:tcW w:w="576" w:type="pct"/>
            <w:shd w:val="clear" w:color="auto" w:fill="FFFFFF"/>
          </w:tcPr>
          <w:p w14:paraId="2054CE36" w14:textId="77777777" w:rsidR="00460CE4" w:rsidRPr="007511F2" w:rsidRDefault="00460CE4" w:rsidP="000920C0">
            <w:pPr>
              <w:snapToGrid w:val="0"/>
              <w:rPr>
                <w:rFonts w:cs="Arial"/>
              </w:rPr>
            </w:pPr>
          </w:p>
        </w:tc>
        <w:tc>
          <w:tcPr>
            <w:tcW w:w="575" w:type="pct"/>
            <w:shd w:val="clear" w:color="auto" w:fill="FFFFFF"/>
          </w:tcPr>
          <w:p w14:paraId="7077A12A" w14:textId="77777777" w:rsidR="00460CE4" w:rsidRPr="007511F2" w:rsidRDefault="00460CE4" w:rsidP="000920C0">
            <w:pPr>
              <w:snapToGrid w:val="0"/>
              <w:rPr>
                <w:rFonts w:cs="Arial"/>
              </w:rPr>
            </w:pPr>
          </w:p>
        </w:tc>
        <w:tc>
          <w:tcPr>
            <w:tcW w:w="557" w:type="pct"/>
            <w:shd w:val="clear" w:color="auto" w:fill="FFFFFF"/>
          </w:tcPr>
          <w:p w14:paraId="386EC743" w14:textId="77777777" w:rsidR="00460CE4" w:rsidRPr="007511F2" w:rsidRDefault="00460CE4" w:rsidP="000920C0">
            <w:pPr>
              <w:snapToGrid w:val="0"/>
              <w:rPr>
                <w:rFonts w:cs="Arial"/>
              </w:rPr>
            </w:pPr>
          </w:p>
        </w:tc>
      </w:tr>
      <w:tr w:rsidR="00460CE4" w:rsidRPr="007511F2" w14:paraId="3689C28A" w14:textId="77777777" w:rsidTr="000920C0">
        <w:trPr>
          <w:trHeight w:val="261"/>
        </w:trPr>
        <w:tc>
          <w:tcPr>
            <w:tcW w:w="271" w:type="pct"/>
            <w:shd w:val="clear" w:color="auto" w:fill="FFFFFF"/>
            <w:noWrap/>
            <w:vAlign w:val="center"/>
          </w:tcPr>
          <w:p w14:paraId="68755124" w14:textId="77777777" w:rsidR="00460CE4" w:rsidRPr="00BA323E" w:rsidRDefault="00460CE4" w:rsidP="000920C0">
            <w:pPr>
              <w:snapToGrid w:val="0"/>
              <w:jc w:val="center"/>
              <w:rPr>
                <w:rFonts w:cs="Arial"/>
                <w:b/>
                <w:lang w:val="sr-Cyrl-CS"/>
              </w:rPr>
            </w:pPr>
            <w:r>
              <w:rPr>
                <w:rFonts w:cs="Arial"/>
                <w:b/>
                <w:lang w:val="sr-Cyrl-CS"/>
              </w:rPr>
              <w:t>52</w:t>
            </w:r>
          </w:p>
        </w:tc>
        <w:tc>
          <w:tcPr>
            <w:tcW w:w="1222" w:type="pct"/>
            <w:shd w:val="clear" w:color="auto" w:fill="FFFFFF"/>
            <w:noWrap/>
            <w:vAlign w:val="center"/>
          </w:tcPr>
          <w:p w14:paraId="77B6BC8C"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32" w:type="pct"/>
            <w:shd w:val="clear" w:color="auto" w:fill="FFFFFF"/>
            <w:noWrap/>
            <w:vAlign w:val="center"/>
          </w:tcPr>
          <w:p w14:paraId="386C4B55" w14:textId="77777777" w:rsidR="00460CE4" w:rsidRPr="007511F2" w:rsidRDefault="00460CE4" w:rsidP="000920C0">
            <w:pPr>
              <w:snapToGrid w:val="0"/>
              <w:rPr>
                <w:rFonts w:cs="Arial"/>
              </w:rPr>
            </w:pPr>
          </w:p>
        </w:tc>
        <w:tc>
          <w:tcPr>
            <w:tcW w:w="504" w:type="pct"/>
            <w:shd w:val="clear" w:color="auto" w:fill="FFFFFF"/>
            <w:noWrap/>
            <w:vAlign w:val="center"/>
          </w:tcPr>
          <w:p w14:paraId="2D92DB1D" w14:textId="77777777" w:rsidR="00460CE4" w:rsidRPr="007511F2" w:rsidRDefault="00460CE4" w:rsidP="000920C0">
            <w:pPr>
              <w:snapToGrid w:val="0"/>
              <w:rPr>
                <w:rFonts w:cs="Arial"/>
              </w:rPr>
            </w:pPr>
          </w:p>
        </w:tc>
        <w:tc>
          <w:tcPr>
            <w:tcW w:w="287" w:type="pct"/>
            <w:shd w:val="clear" w:color="auto" w:fill="FFFFFF"/>
            <w:noWrap/>
            <w:vAlign w:val="center"/>
          </w:tcPr>
          <w:p w14:paraId="75ECBC33" w14:textId="77777777" w:rsidR="00460CE4" w:rsidRPr="007511F2" w:rsidRDefault="00460CE4" w:rsidP="000920C0">
            <w:pPr>
              <w:snapToGrid w:val="0"/>
              <w:rPr>
                <w:rFonts w:cs="Arial"/>
              </w:rPr>
            </w:pPr>
          </w:p>
        </w:tc>
        <w:tc>
          <w:tcPr>
            <w:tcW w:w="576" w:type="pct"/>
            <w:shd w:val="clear" w:color="auto" w:fill="FFFFFF"/>
            <w:noWrap/>
            <w:vAlign w:val="center"/>
          </w:tcPr>
          <w:p w14:paraId="15FCFA79" w14:textId="77777777" w:rsidR="00460CE4" w:rsidRPr="007511F2" w:rsidRDefault="00460CE4" w:rsidP="000920C0">
            <w:pPr>
              <w:snapToGrid w:val="0"/>
              <w:rPr>
                <w:rFonts w:cs="Arial"/>
              </w:rPr>
            </w:pPr>
          </w:p>
        </w:tc>
        <w:tc>
          <w:tcPr>
            <w:tcW w:w="576" w:type="pct"/>
            <w:shd w:val="clear" w:color="auto" w:fill="FFFFFF"/>
          </w:tcPr>
          <w:p w14:paraId="2521B6DF" w14:textId="77777777" w:rsidR="00460CE4" w:rsidRPr="007511F2" w:rsidRDefault="00460CE4" w:rsidP="000920C0">
            <w:pPr>
              <w:snapToGrid w:val="0"/>
              <w:rPr>
                <w:rFonts w:cs="Arial"/>
              </w:rPr>
            </w:pPr>
          </w:p>
        </w:tc>
        <w:tc>
          <w:tcPr>
            <w:tcW w:w="575" w:type="pct"/>
            <w:shd w:val="clear" w:color="auto" w:fill="FFFFFF"/>
          </w:tcPr>
          <w:p w14:paraId="1971445C" w14:textId="77777777" w:rsidR="00460CE4" w:rsidRPr="007511F2" w:rsidRDefault="00460CE4" w:rsidP="000920C0">
            <w:pPr>
              <w:snapToGrid w:val="0"/>
              <w:rPr>
                <w:rFonts w:cs="Arial"/>
              </w:rPr>
            </w:pPr>
          </w:p>
        </w:tc>
        <w:tc>
          <w:tcPr>
            <w:tcW w:w="557" w:type="pct"/>
            <w:shd w:val="clear" w:color="auto" w:fill="FFFFFF"/>
          </w:tcPr>
          <w:p w14:paraId="29582B81" w14:textId="77777777" w:rsidR="00460CE4" w:rsidRPr="007511F2" w:rsidRDefault="00460CE4" w:rsidP="000920C0">
            <w:pPr>
              <w:snapToGrid w:val="0"/>
              <w:rPr>
                <w:rFonts w:cs="Arial"/>
              </w:rPr>
            </w:pPr>
          </w:p>
        </w:tc>
      </w:tr>
      <w:tr w:rsidR="00460CE4" w:rsidRPr="007511F2" w14:paraId="0767B7C1" w14:textId="77777777" w:rsidTr="000920C0">
        <w:trPr>
          <w:trHeight w:val="261"/>
        </w:trPr>
        <w:tc>
          <w:tcPr>
            <w:tcW w:w="271" w:type="pct"/>
            <w:shd w:val="clear" w:color="auto" w:fill="FFFFFF"/>
            <w:noWrap/>
            <w:vAlign w:val="center"/>
          </w:tcPr>
          <w:p w14:paraId="5DF8F755" w14:textId="77777777" w:rsidR="00460CE4" w:rsidRPr="00BA323E" w:rsidRDefault="00460CE4" w:rsidP="000920C0">
            <w:pPr>
              <w:snapToGrid w:val="0"/>
              <w:jc w:val="center"/>
              <w:rPr>
                <w:rFonts w:cs="Arial"/>
                <w:b/>
                <w:lang w:val="sr-Cyrl-CS"/>
              </w:rPr>
            </w:pPr>
            <w:r>
              <w:rPr>
                <w:rFonts w:cs="Arial"/>
                <w:b/>
                <w:lang w:val="sr-Cyrl-CS"/>
              </w:rPr>
              <w:t>53</w:t>
            </w:r>
          </w:p>
        </w:tc>
        <w:tc>
          <w:tcPr>
            <w:tcW w:w="1222" w:type="pct"/>
            <w:shd w:val="clear" w:color="auto" w:fill="FFFFFF"/>
            <w:noWrap/>
            <w:vAlign w:val="center"/>
          </w:tcPr>
          <w:p w14:paraId="3335517F"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32" w:type="pct"/>
            <w:shd w:val="clear" w:color="auto" w:fill="FFFFFF"/>
            <w:noWrap/>
            <w:vAlign w:val="center"/>
          </w:tcPr>
          <w:p w14:paraId="1F8431E8" w14:textId="77777777" w:rsidR="00460CE4" w:rsidRPr="007511F2" w:rsidRDefault="00460CE4" w:rsidP="000920C0">
            <w:pPr>
              <w:snapToGrid w:val="0"/>
              <w:rPr>
                <w:rFonts w:cs="Arial"/>
              </w:rPr>
            </w:pPr>
          </w:p>
        </w:tc>
        <w:tc>
          <w:tcPr>
            <w:tcW w:w="504" w:type="pct"/>
            <w:shd w:val="clear" w:color="auto" w:fill="FFFFFF"/>
            <w:noWrap/>
            <w:vAlign w:val="center"/>
          </w:tcPr>
          <w:p w14:paraId="2D7B50AC" w14:textId="77777777" w:rsidR="00460CE4" w:rsidRPr="007511F2" w:rsidRDefault="00460CE4" w:rsidP="000920C0">
            <w:pPr>
              <w:snapToGrid w:val="0"/>
              <w:rPr>
                <w:rFonts w:cs="Arial"/>
              </w:rPr>
            </w:pPr>
          </w:p>
        </w:tc>
        <w:tc>
          <w:tcPr>
            <w:tcW w:w="287" w:type="pct"/>
            <w:shd w:val="clear" w:color="auto" w:fill="FFFFFF"/>
            <w:noWrap/>
            <w:vAlign w:val="center"/>
          </w:tcPr>
          <w:p w14:paraId="6ED2A395" w14:textId="77777777" w:rsidR="00460CE4" w:rsidRPr="007511F2" w:rsidRDefault="00460CE4" w:rsidP="000920C0">
            <w:pPr>
              <w:snapToGrid w:val="0"/>
              <w:rPr>
                <w:rFonts w:cs="Arial"/>
              </w:rPr>
            </w:pPr>
          </w:p>
        </w:tc>
        <w:tc>
          <w:tcPr>
            <w:tcW w:w="576" w:type="pct"/>
            <w:shd w:val="clear" w:color="auto" w:fill="FFFFFF"/>
            <w:noWrap/>
            <w:vAlign w:val="center"/>
          </w:tcPr>
          <w:p w14:paraId="21DA87D0" w14:textId="77777777" w:rsidR="00460CE4" w:rsidRPr="007511F2" w:rsidRDefault="00460CE4" w:rsidP="000920C0">
            <w:pPr>
              <w:snapToGrid w:val="0"/>
              <w:rPr>
                <w:rFonts w:cs="Arial"/>
              </w:rPr>
            </w:pPr>
          </w:p>
        </w:tc>
        <w:tc>
          <w:tcPr>
            <w:tcW w:w="576" w:type="pct"/>
            <w:shd w:val="clear" w:color="auto" w:fill="FFFFFF"/>
          </w:tcPr>
          <w:p w14:paraId="5798F3A1" w14:textId="77777777" w:rsidR="00460CE4" w:rsidRPr="007511F2" w:rsidRDefault="00460CE4" w:rsidP="000920C0">
            <w:pPr>
              <w:snapToGrid w:val="0"/>
              <w:rPr>
                <w:rFonts w:cs="Arial"/>
              </w:rPr>
            </w:pPr>
          </w:p>
        </w:tc>
        <w:tc>
          <w:tcPr>
            <w:tcW w:w="575" w:type="pct"/>
            <w:shd w:val="clear" w:color="auto" w:fill="FFFFFF"/>
          </w:tcPr>
          <w:p w14:paraId="21C742C1" w14:textId="77777777" w:rsidR="00460CE4" w:rsidRPr="007511F2" w:rsidRDefault="00460CE4" w:rsidP="000920C0">
            <w:pPr>
              <w:snapToGrid w:val="0"/>
              <w:rPr>
                <w:rFonts w:cs="Arial"/>
              </w:rPr>
            </w:pPr>
          </w:p>
        </w:tc>
        <w:tc>
          <w:tcPr>
            <w:tcW w:w="557" w:type="pct"/>
            <w:shd w:val="clear" w:color="auto" w:fill="FFFFFF"/>
          </w:tcPr>
          <w:p w14:paraId="7458A2BA" w14:textId="77777777" w:rsidR="00460CE4" w:rsidRPr="007511F2" w:rsidRDefault="00460CE4" w:rsidP="000920C0">
            <w:pPr>
              <w:snapToGrid w:val="0"/>
              <w:rPr>
                <w:rFonts w:cs="Arial"/>
              </w:rPr>
            </w:pPr>
          </w:p>
        </w:tc>
      </w:tr>
      <w:tr w:rsidR="00460CE4" w:rsidRPr="007511F2" w14:paraId="7EF175C5" w14:textId="77777777" w:rsidTr="000920C0">
        <w:trPr>
          <w:trHeight w:val="261"/>
        </w:trPr>
        <w:tc>
          <w:tcPr>
            <w:tcW w:w="271" w:type="pct"/>
            <w:shd w:val="clear" w:color="auto" w:fill="FFFFFF"/>
            <w:noWrap/>
            <w:vAlign w:val="center"/>
          </w:tcPr>
          <w:p w14:paraId="31011618" w14:textId="77777777" w:rsidR="00460CE4" w:rsidRPr="00BA323E" w:rsidRDefault="00460CE4" w:rsidP="000920C0">
            <w:pPr>
              <w:snapToGrid w:val="0"/>
              <w:jc w:val="center"/>
              <w:rPr>
                <w:rFonts w:cs="Arial"/>
                <w:b/>
                <w:lang w:val="sr-Cyrl-CS"/>
              </w:rPr>
            </w:pPr>
            <w:r>
              <w:rPr>
                <w:rFonts w:cs="Arial"/>
                <w:b/>
                <w:lang w:val="sr-Cyrl-CS"/>
              </w:rPr>
              <w:t>54</w:t>
            </w:r>
          </w:p>
        </w:tc>
        <w:tc>
          <w:tcPr>
            <w:tcW w:w="1222" w:type="pct"/>
            <w:shd w:val="clear" w:color="auto" w:fill="FFFFFF"/>
            <w:noWrap/>
            <w:vAlign w:val="center"/>
          </w:tcPr>
          <w:p w14:paraId="11B96C4A"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117C16FF" w14:textId="77777777" w:rsidR="00460CE4" w:rsidRPr="007511F2" w:rsidRDefault="00460CE4" w:rsidP="000920C0">
            <w:pPr>
              <w:snapToGrid w:val="0"/>
              <w:rPr>
                <w:rFonts w:cs="Arial"/>
              </w:rPr>
            </w:pPr>
          </w:p>
        </w:tc>
        <w:tc>
          <w:tcPr>
            <w:tcW w:w="504" w:type="pct"/>
            <w:shd w:val="clear" w:color="auto" w:fill="FFFFFF"/>
            <w:noWrap/>
            <w:vAlign w:val="center"/>
          </w:tcPr>
          <w:p w14:paraId="608AEC62" w14:textId="77777777" w:rsidR="00460CE4" w:rsidRPr="007511F2" w:rsidRDefault="00460CE4" w:rsidP="000920C0">
            <w:pPr>
              <w:snapToGrid w:val="0"/>
              <w:rPr>
                <w:rFonts w:cs="Arial"/>
              </w:rPr>
            </w:pPr>
          </w:p>
        </w:tc>
        <w:tc>
          <w:tcPr>
            <w:tcW w:w="287" w:type="pct"/>
            <w:shd w:val="clear" w:color="auto" w:fill="FFFFFF"/>
            <w:noWrap/>
            <w:vAlign w:val="center"/>
          </w:tcPr>
          <w:p w14:paraId="4C9B4AD6" w14:textId="77777777" w:rsidR="00460CE4" w:rsidRPr="007511F2" w:rsidRDefault="00460CE4" w:rsidP="000920C0">
            <w:pPr>
              <w:snapToGrid w:val="0"/>
              <w:rPr>
                <w:rFonts w:cs="Arial"/>
              </w:rPr>
            </w:pPr>
          </w:p>
        </w:tc>
        <w:tc>
          <w:tcPr>
            <w:tcW w:w="576" w:type="pct"/>
            <w:shd w:val="clear" w:color="auto" w:fill="FFFFFF"/>
            <w:noWrap/>
            <w:vAlign w:val="center"/>
          </w:tcPr>
          <w:p w14:paraId="7C92C868" w14:textId="77777777" w:rsidR="00460CE4" w:rsidRPr="007511F2" w:rsidRDefault="00460CE4" w:rsidP="000920C0">
            <w:pPr>
              <w:snapToGrid w:val="0"/>
              <w:rPr>
                <w:rFonts w:cs="Arial"/>
              </w:rPr>
            </w:pPr>
          </w:p>
        </w:tc>
        <w:tc>
          <w:tcPr>
            <w:tcW w:w="576" w:type="pct"/>
            <w:shd w:val="clear" w:color="auto" w:fill="FFFFFF"/>
          </w:tcPr>
          <w:p w14:paraId="261F47BA" w14:textId="77777777" w:rsidR="00460CE4" w:rsidRPr="007511F2" w:rsidRDefault="00460CE4" w:rsidP="000920C0">
            <w:pPr>
              <w:snapToGrid w:val="0"/>
              <w:rPr>
                <w:rFonts w:cs="Arial"/>
              </w:rPr>
            </w:pPr>
          </w:p>
        </w:tc>
        <w:tc>
          <w:tcPr>
            <w:tcW w:w="575" w:type="pct"/>
            <w:shd w:val="clear" w:color="auto" w:fill="FFFFFF"/>
          </w:tcPr>
          <w:p w14:paraId="190F6D7C" w14:textId="77777777" w:rsidR="00460CE4" w:rsidRPr="007511F2" w:rsidRDefault="00460CE4" w:rsidP="000920C0">
            <w:pPr>
              <w:snapToGrid w:val="0"/>
              <w:rPr>
                <w:rFonts w:cs="Arial"/>
              </w:rPr>
            </w:pPr>
          </w:p>
        </w:tc>
        <w:tc>
          <w:tcPr>
            <w:tcW w:w="557" w:type="pct"/>
            <w:shd w:val="clear" w:color="auto" w:fill="FFFFFF"/>
          </w:tcPr>
          <w:p w14:paraId="7FE7E963" w14:textId="77777777" w:rsidR="00460CE4" w:rsidRPr="007511F2" w:rsidRDefault="00460CE4" w:rsidP="000920C0">
            <w:pPr>
              <w:snapToGrid w:val="0"/>
              <w:rPr>
                <w:rFonts w:cs="Arial"/>
              </w:rPr>
            </w:pPr>
          </w:p>
        </w:tc>
      </w:tr>
      <w:tr w:rsidR="00460CE4" w:rsidRPr="007511F2" w14:paraId="3A85A4CB" w14:textId="77777777" w:rsidTr="000920C0">
        <w:trPr>
          <w:trHeight w:val="261"/>
        </w:trPr>
        <w:tc>
          <w:tcPr>
            <w:tcW w:w="271" w:type="pct"/>
            <w:shd w:val="clear" w:color="auto" w:fill="FFFFFF"/>
            <w:noWrap/>
            <w:vAlign w:val="center"/>
          </w:tcPr>
          <w:p w14:paraId="103FFBAF" w14:textId="77777777" w:rsidR="00460CE4" w:rsidRPr="00BA323E" w:rsidRDefault="00460CE4" w:rsidP="000920C0">
            <w:pPr>
              <w:snapToGrid w:val="0"/>
              <w:jc w:val="center"/>
              <w:rPr>
                <w:rFonts w:cs="Arial"/>
                <w:b/>
                <w:lang w:val="sr-Cyrl-CS"/>
              </w:rPr>
            </w:pPr>
            <w:r>
              <w:rPr>
                <w:rFonts w:cs="Arial"/>
                <w:b/>
                <w:lang w:val="sr-Cyrl-CS"/>
              </w:rPr>
              <w:t>55</w:t>
            </w:r>
          </w:p>
        </w:tc>
        <w:tc>
          <w:tcPr>
            <w:tcW w:w="1222" w:type="pct"/>
            <w:shd w:val="clear" w:color="auto" w:fill="FFFFFF"/>
            <w:noWrap/>
            <w:vAlign w:val="center"/>
          </w:tcPr>
          <w:p w14:paraId="01A71875" w14:textId="77777777" w:rsidR="00460CE4" w:rsidRPr="00380FD0" w:rsidRDefault="00460CE4" w:rsidP="000920C0">
            <w:pPr>
              <w:snapToGrid w:val="0"/>
              <w:rPr>
                <w:rFonts w:cs="Arial"/>
                <w:lang w:val="sr-Cyrl-RS"/>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0261F69B" w14:textId="77777777" w:rsidR="00460CE4" w:rsidRPr="007511F2" w:rsidRDefault="00460CE4" w:rsidP="000920C0">
            <w:pPr>
              <w:snapToGrid w:val="0"/>
              <w:rPr>
                <w:rFonts w:cs="Arial"/>
              </w:rPr>
            </w:pPr>
          </w:p>
        </w:tc>
        <w:tc>
          <w:tcPr>
            <w:tcW w:w="504" w:type="pct"/>
            <w:shd w:val="clear" w:color="auto" w:fill="FFFFFF"/>
            <w:noWrap/>
            <w:vAlign w:val="center"/>
          </w:tcPr>
          <w:p w14:paraId="033E5156" w14:textId="77777777" w:rsidR="00460CE4" w:rsidRPr="007511F2" w:rsidRDefault="00460CE4" w:rsidP="000920C0">
            <w:pPr>
              <w:snapToGrid w:val="0"/>
              <w:rPr>
                <w:rFonts w:cs="Arial"/>
              </w:rPr>
            </w:pPr>
          </w:p>
        </w:tc>
        <w:tc>
          <w:tcPr>
            <w:tcW w:w="287" w:type="pct"/>
            <w:shd w:val="clear" w:color="auto" w:fill="FFFFFF"/>
            <w:noWrap/>
            <w:vAlign w:val="center"/>
          </w:tcPr>
          <w:p w14:paraId="08C2F1A0" w14:textId="77777777" w:rsidR="00460CE4" w:rsidRPr="007511F2" w:rsidRDefault="00460CE4" w:rsidP="000920C0">
            <w:pPr>
              <w:snapToGrid w:val="0"/>
              <w:rPr>
                <w:rFonts w:cs="Arial"/>
              </w:rPr>
            </w:pPr>
          </w:p>
        </w:tc>
        <w:tc>
          <w:tcPr>
            <w:tcW w:w="576" w:type="pct"/>
            <w:shd w:val="clear" w:color="auto" w:fill="FFFFFF"/>
            <w:noWrap/>
            <w:vAlign w:val="center"/>
          </w:tcPr>
          <w:p w14:paraId="39BC33C1" w14:textId="77777777" w:rsidR="00460CE4" w:rsidRPr="007511F2" w:rsidRDefault="00460CE4" w:rsidP="000920C0">
            <w:pPr>
              <w:snapToGrid w:val="0"/>
              <w:rPr>
                <w:rFonts w:cs="Arial"/>
              </w:rPr>
            </w:pPr>
          </w:p>
        </w:tc>
        <w:tc>
          <w:tcPr>
            <w:tcW w:w="576" w:type="pct"/>
            <w:shd w:val="clear" w:color="auto" w:fill="FFFFFF"/>
          </w:tcPr>
          <w:p w14:paraId="041A4F70" w14:textId="77777777" w:rsidR="00460CE4" w:rsidRPr="007511F2" w:rsidRDefault="00460CE4" w:rsidP="000920C0">
            <w:pPr>
              <w:snapToGrid w:val="0"/>
              <w:rPr>
                <w:rFonts w:cs="Arial"/>
              </w:rPr>
            </w:pPr>
          </w:p>
        </w:tc>
        <w:tc>
          <w:tcPr>
            <w:tcW w:w="575" w:type="pct"/>
            <w:shd w:val="clear" w:color="auto" w:fill="FFFFFF"/>
          </w:tcPr>
          <w:p w14:paraId="00663610" w14:textId="77777777" w:rsidR="00460CE4" w:rsidRPr="007511F2" w:rsidRDefault="00460CE4" w:rsidP="000920C0">
            <w:pPr>
              <w:snapToGrid w:val="0"/>
              <w:rPr>
                <w:rFonts w:cs="Arial"/>
              </w:rPr>
            </w:pPr>
          </w:p>
        </w:tc>
        <w:tc>
          <w:tcPr>
            <w:tcW w:w="557" w:type="pct"/>
            <w:shd w:val="clear" w:color="auto" w:fill="FFFFFF"/>
          </w:tcPr>
          <w:p w14:paraId="6C34A408" w14:textId="77777777" w:rsidR="00460CE4" w:rsidRPr="007511F2" w:rsidRDefault="00460CE4" w:rsidP="000920C0">
            <w:pPr>
              <w:snapToGrid w:val="0"/>
              <w:rPr>
                <w:rFonts w:cs="Arial"/>
              </w:rPr>
            </w:pPr>
          </w:p>
        </w:tc>
      </w:tr>
      <w:tr w:rsidR="00460CE4" w:rsidRPr="007511F2" w14:paraId="039D2B82" w14:textId="77777777" w:rsidTr="000920C0">
        <w:trPr>
          <w:trHeight w:val="261"/>
        </w:trPr>
        <w:tc>
          <w:tcPr>
            <w:tcW w:w="271" w:type="pct"/>
            <w:shd w:val="clear" w:color="auto" w:fill="FFFFFF"/>
            <w:noWrap/>
            <w:vAlign w:val="center"/>
          </w:tcPr>
          <w:p w14:paraId="340FD88A" w14:textId="77777777" w:rsidR="00460CE4" w:rsidRPr="00BA323E" w:rsidRDefault="00460CE4" w:rsidP="000920C0">
            <w:pPr>
              <w:snapToGrid w:val="0"/>
              <w:jc w:val="center"/>
              <w:rPr>
                <w:rFonts w:cs="Arial"/>
                <w:b/>
                <w:lang w:val="sr-Cyrl-CS"/>
              </w:rPr>
            </w:pPr>
            <w:r>
              <w:rPr>
                <w:rFonts w:cs="Arial"/>
                <w:b/>
                <w:lang w:val="sr-Cyrl-CS"/>
              </w:rPr>
              <w:t>56</w:t>
            </w:r>
          </w:p>
        </w:tc>
        <w:tc>
          <w:tcPr>
            <w:tcW w:w="1222" w:type="pct"/>
            <w:shd w:val="clear" w:color="auto" w:fill="FFFFFF"/>
            <w:noWrap/>
            <w:vAlign w:val="center"/>
          </w:tcPr>
          <w:p w14:paraId="5EF2E2F9"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32" w:type="pct"/>
            <w:shd w:val="clear" w:color="auto" w:fill="FFFFFF"/>
            <w:noWrap/>
            <w:vAlign w:val="center"/>
          </w:tcPr>
          <w:p w14:paraId="26FA572E" w14:textId="77777777" w:rsidR="00460CE4" w:rsidRPr="007511F2" w:rsidRDefault="00460CE4" w:rsidP="000920C0">
            <w:pPr>
              <w:snapToGrid w:val="0"/>
              <w:rPr>
                <w:rFonts w:cs="Arial"/>
              </w:rPr>
            </w:pPr>
          </w:p>
        </w:tc>
        <w:tc>
          <w:tcPr>
            <w:tcW w:w="504" w:type="pct"/>
            <w:shd w:val="clear" w:color="auto" w:fill="FFFFFF"/>
            <w:noWrap/>
            <w:vAlign w:val="center"/>
          </w:tcPr>
          <w:p w14:paraId="6CEF48B0" w14:textId="77777777" w:rsidR="00460CE4" w:rsidRPr="007511F2" w:rsidRDefault="00460CE4" w:rsidP="000920C0">
            <w:pPr>
              <w:snapToGrid w:val="0"/>
              <w:rPr>
                <w:rFonts w:cs="Arial"/>
              </w:rPr>
            </w:pPr>
          </w:p>
        </w:tc>
        <w:tc>
          <w:tcPr>
            <w:tcW w:w="287" w:type="pct"/>
            <w:shd w:val="clear" w:color="auto" w:fill="FFFFFF"/>
            <w:noWrap/>
            <w:vAlign w:val="center"/>
          </w:tcPr>
          <w:p w14:paraId="32C484FE" w14:textId="77777777" w:rsidR="00460CE4" w:rsidRPr="007511F2" w:rsidRDefault="00460CE4" w:rsidP="000920C0">
            <w:pPr>
              <w:snapToGrid w:val="0"/>
              <w:rPr>
                <w:rFonts w:cs="Arial"/>
              </w:rPr>
            </w:pPr>
          </w:p>
        </w:tc>
        <w:tc>
          <w:tcPr>
            <w:tcW w:w="576" w:type="pct"/>
            <w:shd w:val="clear" w:color="auto" w:fill="FFFFFF"/>
            <w:noWrap/>
            <w:vAlign w:val="center"/>
          </w:tcPr>
          <w:p w14:paraId="382EE442" w14:textId="77777777" w:rsidR="00460CE4" w:rsidRPr="007511F2" w:rsidRDefault="00460CE4" w:rsidP="000920C0">
            <w:pPr>
              <w:snapToGrid w:val="0"/>
              <w:rPr>
                <w:rFonts w:cs="Arial"/>
              </w:rPr>
            </w:pPr>
          </w:p>
        </w:tc>
        <w:tc>
          <w:tcPr>
            <w:tcW w:w="576" w:type="pct"/>
            <w:shd w:val="clear" w:color="auto" w:fill="FFFFFF"/>
          </w:tcPr>
          <w:p w14:paraId="79F78599" w14:textId="77777777" w:rsidR="00460CE4" w:rsidRPr="007511F2" w:rsidRDefault="00460CE4" w:rsidP="000920C0">
            <w:pPr>
              <w:snapToGrid w:val="0"/>
              <w:rPr>
                <w:rFonts w:cs="Arial"/>
              </w:rPr>
            </w:pPr>
          </w:p>
        </w:tc>
        <w:tc>
          <w:tcPr>
            <w:tcW w:w="575" w:type="pct"/>
            <w:shd w:val="clear" w:color="auto" w:fill="FFFFFF"/>
          </w:tcPr>
          <w:p w14:paraId="27CD45AE" w14:textId="77777777" w:rsidR="00460CE4" w:rsidRPr="007511F2" w:rsidRDefault="00460CE4" w:rsidP="000920C0">
            <w:pPr>
              <w:snapToGrid w:val="0"/>
              <w:rPr>
                <w:rFonts w:cs="Arial"/>
              </w:rPr>
            </w:pPr>
          </w:p>
        </w:tc>
        <w:tc>
          <w:tcPr>
            <w:tcW w:w="557" w:type="pct"/>
            <w:shd w:val="clear" w:color="auto" w:fill="FFFFFF"/>
          </w:tcPr>
          <w:p w14:paraId="08F6EADF" w14:textId="77777777" w:rsidR="00460CE4" w:rsidRPr="007511F2" w:rsidRDefault="00460CE4" w:rsidP="000920C0">
            <w:pPr>
              <w:snapToGrid w:val="0"/>
              <w:rPr>
                <w:rFonts w:cs="Arial"/>
              </w:rPr>
            </w:pPr>
          </w:p>
        </w:tc>
      </w:tr>
      <w:tr w:rsidR="00460CE4" w:rsidRPr="007511F2" w14:paraId="25A06F66" w14:textId="77777777" w:rsidTr="000920C0">
        <w:trPr>
          <w:trHeight w:val="261"/>
        </w:trPr>
        <w:tc>
          <w:tcPr>
            <w:tcW w:w="271" w:type="pct"/>
            <w:shd w:val="clear" w:color="auto" w:fill="FFFFFF"/>
            <w:noWrap/>
            <w:vAlign w:val="center"/>
          </w:tcPr>
          <w:p w14:paraId="3F9ABA12" w14:textId="77777777" w:rsidR="00460CE4" w:rsidRPr="00BA323E" w:rsidRDefault="00460CE4" w:rsidP="000920C0">
            <w:pPr>
              <w:snapToGrid w:val="0"/>
              <w:jc w:val="center"/>
              <w:rPr>
                <w:rFonts w:cs="Arial"/>
                <w:b/>
                <w:lang w:val="sr-Cyrl-CS"/>
              </w:rPr>
            </w:pPr>
            <w:r>
              <w:rPr>
                <w:rFonts w:cs="Arial"/>
                <w:b/>
                <w:lang w:val="sr-Cyrl-CS"/>
              </w:rPr>
              <w:t>57</w:t>
            </w:r>
          </w:p>
        </w:tc>
        <w:tc>
          <w:tcPr>
            <w:tcW w:w="1222" w:type="pct"/>
            <w:shd w:val="clear" w:color="auto" w:fill="FFFFFF"/>
            <w:noWrap/>
            <w:vAlign w:val="center"/>
          </w:tcPr>
          <w:p w14:paraId="2DE125F3"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32" w:type="pct"/>
            <w:shd w:val="clear" w:color="auto" w:fill="FFFFFF"/>
            <w:noWrap/>
            <w:vAlign w:val="center"/>
          </w:tcPr>
          <w:p w14:paraId="317993D9" w14:textId="77777777" w:rsidR="00460CE4" w:rsidRPr="007511F2" w:rsidRDefault="00460CE4" w:rsidP="000920C0">
            <w:pPr>
              <w:snapToGrid w:val="0"/>
              <w:rPr>
                <w:rFonts w:cs="Arial"/>
              </w:rPr>
            </w:pPr>
          </w:p>
        </w:tc>
        <w:tc>
          <w:tcPr>
            <w:tcW w:w="504" w:type="pct"/>
            <w:shd w:val="clear" w:color="auto" w:fill="FFFFFF"/>
            <w:noWrap/>
            <w:vAlign w:val="center"/>
          </w:tcPr>
          <w:p w14:paraId="2029CAFE" w14:textId="77777777" w:rsidR="00460CE4" w:rsidRPr="007511F2" w:rsidRDefault="00460CE4" w:rsidP="000920C0">
            <w:pPr>
              <w:snapToGrid w:val="0"/>
              <w:rPr>
                <w:rFonts w:cs="Arial"/>
              </w:rPr>
            </w:pPr>
          </w:p>
        </w:tc>
        <w:tc>
          <w:tcPr>
            <w:tcW w:w="287" w:type="pct"/>
            <w:shd w:val="clear" w:color="auto" w:fill="FFFFFF"/>
            <w:noWrap/>
            <w:vAlign w:val="center"/>
          </w:tcPr>
          <w:p w14:paraId="7E5D3FF8" w14:textId="77777777" w:rsidR="00460CE4" w:rsidRPr="007511F2" w:rsidRDefault="00460CE4" w:rsidP="000920C0">
            <w:pPr>
              <w:snapToGrid w:val="0"/>
              <w:rPr>
                <w:rFonts w:cs="Arial"/>
              </w:rPr>
            </w:pPr>
          </w:p>
        </w:tc>
        <w:tc>
          <w:tcPr>
            <w:tcW w:w="576" w:type="pct"/>
            <w:shd w:val="clear" w:color="auto" w:fill="FFFFFF"/>
            <w:noWrap/>
            <w:vAlign w:val="center"/>
          </w:tcPr>
          <w:p w14:paraId="5A6C1B28" w14:textId="77777777" w:rsidR="00460CE4" w:rsidRPr="007511F2" w:rsidRDefault="00460CE4" w:rsidP="000920C0">
            <w:pPr>
              <w:snapToGrid w:val="0"/>
              <w:rPr>
                <w:rFonts w:cs="Arial"/>
              </w:rPr>
            </w:pPr>
          </w:p>
        </w:tc>
        <w:tc>
          <w:tcPr>
            <w:tcW w:w="576" w:type="pct"/>
            <w:shd w:val="clear" w:color="auto" w:fill="FFFFFF"/>
          </w:tcPr>
          <w:p w14:paraId="005AB65C" w14:textId="77777777" w:rsidR="00460CE4" w:rsidRPr="007511F2" w:rsidRDefault="00460CE4" w:rsidP="000920C0">
            <w:pPr>
              <w:snapToGrid w:val="0"/>
              <w:rPr>
                <w:rFonts w:cs="Arial"/>
              </w:rPr>
            </w:pPr>
          </w:p>
        </w:tc>
        <w:tc>
          <w:tcPr>
            <w:tcW w:w="575" w:type="pct"/>
            <w:shd w:val="clear" w:color="auto" w:fill="FFFFFF"/>
          </w:tcPr>
          <w:p w14:paraId="33129F52" w14:textId="77777777" w:rsidR="00460CE4" w:rsidRPr="007511F2" w:rsidRDefault="00460CE4" w:rsidP="000920C0">
            <w:pPr>
              <w:snapToGrid w:val="0"/>
              <w:rPr>
                <w:rFonts w:cs="Arial"/>
              </w:rPr>
            </w:pPr>
          </w:p>
        </w:tc>
        <w:tc>
          <w:tcPr>
            <w:tcW w:w="557" w:type="pct"/>
            <w:shd w:val="clear" w:color="auto" w:fill="FFFFFF"/>
          </w:tcPr>
          <w:p w14:paraId="6C76D398" w14:textId="77777777" w:rsidR="00460CE4" w:rsidRPr="007511F2" w:rsidRDefault="00460CE4" w:rsidP="000920C0">
            <w:pPr>
              <w:snapToGrid w:val="0"/>
              <w:rPr>
                <w:rFonts w:cs="Arial"/>
              </w:rPr>
            </w:pPr>
          </w:p>
        </w:tc>
      </w:tr>
      <w:tr w:rsidR="00460CE4" w:rsidRPr="007511F2" w14:paraId="55FC9E36" w14:textId="77777777" w:rsidTr="000920C0">
        <w:trPr>
          <w:trHeight w:val="261"/>
        </w:trPr>
        <w:tc>
          <w:tcPr>
            <w:tcW w:w="271" w:type="pct"/>
            <w:shd w:val="clear" w:color="auto" w:fill="FFFFFF"/>
            <w:noWrap/>
            <w:vAlign w:val="center"/>
          </w:tcPr>
          <w:p w14:paraId="16DE553A" w14:textId="77777777" w:rsidR="00460CE4" w:rsidRPr="00BA323E" w:rsidRDefault="00460CE4" w:rsidP="000920C0">
            <w:pPr>
              <w:snapToGrid w:val="0"/>
              <w:jc w:val="center"/>
              <w:rPr>
                <w:rFonts w:cs="Arial"/>
                <w:b/>
                <w:lang w:val="sr-Cyrl-CS"/>
              </w:rPr>
            </w:pPr>
            <w:r>
              <w:rPr>
                <w:rFonts w:cs="Arial"/>
                <w:b/>
                <w:lang w:val="sr-Cyrl-CS"/>
              </w:rPr>
              <w:t>58</w:t>
            </w:r>
          </w:p>
        </w:tc>
        <w:tc>
          <w:tcPr>
            <w:tcW w:w="1222" w:type="pct"/>
            <w:shd w:val="clear" w:color="auto" w:fill="FFFFFF"/>
            <w:noWrap/>
            <w:vAlign w:val="center"/>
          </w:tcPr>
          <w:p w14:paraId="6A785C3F"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32" w:type="pct"/>
            <w:shd w:val="clear" w:color="auto" w:fill="FFFFFF"/>
            <w:noWrap/>
            <w:vAlign w:val="center"/>
          </w:tcPr>
          <w:p w14:paraId="2677D659" w14:textId="77777777" w:rsidR="00460CE4" w:rsidRPr="007511F2" w:rsidRDefault="00460CE4" w:rsidP="000920C0">
            <w:pPr>
              <w:snapToGrid w:val="0"/>
              <w:rPr>
                <w:rFonts w:cs="Arial"/>
              </w:rPr>
            </w:pPr>
          </w:p>
        </w:tc>
        <w:tc>
          <w:tcPr>
            <w:tcW w:w="504" w:type="pct"/>
            <w:shd w:val="clear" w:color="auto" w:fill="FFFFFF"/>
            <w:noWrap/>
            <w:vAlign w:val="center"/>
          </w:tcPr>
          <w:p w14:paraId="5E66D8AA" w14:textId="77777777" w:rsidR="00460CE4" w:rsidRPr="007511F2" w:rsidRDefault="00460CE4" w:rsidP="000920C0">
            <w:pPr>
              <w:snapToGrid w:val="0"/>
              <w:rPr>
                <w:rFonts w:cs="Arial"/>
              </w:rPr>
            </w:pPr>
          </w:p>
        </w:tc>
        <w:tc>
          <w:tcPr>
            <w:tcW w:w="287" w:type="pct"/>
            <w:shd w:val="clear" w:color="auto" w:fill="FFFFFF"/>
            <w:noWrap/>
            <w:vAlign w:val="center"/>
          </w:tcPr>
          <w:p w14:paraId="2A92E4C6" w14:textId="77777777" w:rsidR="00460CE4" w:rsidRPr="007511F2" w:rsidRDefault="00460CE4" w:rsidP="000920C0">
            <w:pPr>
              <w:snapToGrid w:val="0"/>
              <w:rPr>
                <w:rFonts w:cs="Arial"/>
              </w:rPr>
            </w:pPr>
          </w:p>
        </w:tc>
        <w:tc>
          <w:tcPr>
            <w:tcW w:w="576" w:type="pct"/>
            <w:shd w:val="clear" w:color="auto" w:fill="FFFFFF"/>
            <w:noWrap/>
            <w:vAlign w:val="center"/>
          </w:tcPr>
          <w:p w14:paraId="605F52CC" w14:textId="77777777" w:rsidR="00460CE4" w:rsidRPr="007511F2" w:rsidRDefault="00460CE4" w:rsidP="000920C0">
            <w:pPr>
              <w:snapToGrid w:val="0"/>
              <w:rPr>
                <w:rFonts w:cs="Arial"/>
              </w:rPr>
            </w:pPr>
          </w:p>
        </w:tc>
        <w:tc>
          <w:tcPr>
            <w:tcW w:w="576" w:type="pct"/>
            <w:shd w:val="clear" w:color="auto" w:fill="FFFFFF"/>
          </w:tcPr>
          <w:p w14:paraId="43F85844" w14:textId="77777777" w:rsidR="00460CE4" w:rsidRPr="007511F2" w:rsidRDefault="00460CE4" w:rsidP="000920C0">
            <w:pPr>
              <w:snapToGrid w:val="0"/>
              <w:rPr>
                <w:rFonts w:cs="Arial"/>
              </w:rPr>
            </w:pPr>
          </w:p>
        </w:tc>
        <w:tc>
          <w:tcPr>
            <w:tcW w:w="575" w:type="pct"/>
            <w:shd w:val="clear" w:color="auto" w:fill="FFFFFF"/>
          </w:tcPr>
          <w:p w14:paraId="295F01B8" w14:textId="77777777" w:rsidR="00460CE4" w:rsidRPr="007511F2" w:rsidRDefault="00460CE4" w:rsidP="000920C0">
            <w:pPr>
              <w:snapToGrid w:val="0"/>
              <w:rPr>
                <w:rFonts w:cs="Arial"/>
              </w:rPr>
            </w:pPr>
          </w:p>
        </w:tc>
        <w:tc>
          <w:tcPr>
            <w:tcW w:w="557" w:type="pct"/>
            <w:shd w:val="clear" w:color="auto" w:fill="FFFFFF"/>
          </w:tcPr>
          <w:p w14:paraId="3CD1C197" w14:textId="77777777" w:rsidR="00460CE4" w:rsidRPr="007511F2" w:rsidRDefault="00460CE4" w:rsidP="000920C0">
            <w:pPr>
              <w:snapToGrid w:val="0"/>
              <w:rPr>
                <w:rFonts w:cs="Arial"/>
              </w:rPr>
            </w:pPr>
          </w:p>
        </w:tc>
      </w:tr>
      <w:tr w:rsidR="00460CE4" w:rsidRPr="007511F2" w14:paraId="0273788A" w14:textId="77777777" w:rsidTr="000920C0">
        <w:trPr>
          <w:trHeight w:val="261"/>
        </w:trPr>
        <w:tc>
          <w:tcPr>
            <w:tcW w:w="271" w:type="pct"/>
            <w:shd w:val="clear" w:color="auto" w:fill="FFFFFF"/>
            <w:noWrap/>
            <w:vAlign w:val="center"/>
          </w:tcPr>
          <w:p w14:paraId="574E6E15" w14:textId="77777777" w:rsidR="00460CE4" w:rsidRPr="00BA323E" w:rsidRDefault="00460CE4" w:rsidP="000920C0">
            <w:pPr>
              <w:snapToGrid w:val="0"/>
              <w:jc w:val="center"/>
              <w:rPr>
                <w:rFonts w:cs="Arial"/>
                <w:b/>
                <w:lang w:val="sr-Cyrl-CS"/>
              </w:rPr>
            </w:pPr>
            <w:r>
              <w:rPr>
                <w:rFonts w:cs="Arial"/>
                <w:b/>
                <w:lang w:val="sr-Cyrl-CS"/>
              </w:rPr>
              <w:t>59</w:t>
            </w:r>
          </w:p>
        </w:tc>
        <w:tc>
          <w:tcPr>
            <w:tcW w:w="1222" w:type="pct"/>
            <w:shd w:val="clear" w:color="auto" w:fill="FFFFFF"/>
            <w:noWrap/>
            <w:vAlign w:val="center"/>
          </w:tcPr>
          <w:p w14:paraId="76E20E1E"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32" w:type="pct"/>
            <w:shd w:val="clear" w:color="auto" w:fill="FFFFFF"/>
            <w:noWrap/>
            <w:vAlign w:val="center"/>
          </w:tcPr>
          <w:p w14:paraId="594483B7" w14:textId="77777777" w:rsidR="00460CE4" w:rsidRPr="007511F2" w:rsidRDefault="00460CE4" w:rsidP="000920C0">
            <w:pPr>
              <w:snapToGrid w:val="0"/>
              <w:rPr>
                <w:rFonts w:cs="Arial"/>
              </w:rPr>
            </w:pPr>
          </w:p>
        </w:tc>
        <w:tc>
          <w:tcPr>
            <w:tcW w:w="504" w:type="pct"/>
            <w:shd w:val="clear" w:color="auto" w:fill="FFFFFF"/>
            <w:noWrap/>
            <w:vAlign w:val="center"/>
          </w:tcPr>
          <w:p w14:paraId="347DF632" w14:textId="77777777" w:rsidR="00460CE4" w:rsidRPr="007511F2" w:rsidRDefault="00460CE4" w:rsidP="000920C0">
            <w:pPr>
              <w:snapToGrid w:val="0"/>
              <w:rPr>
                <w:rFonts w:cs="Arial"/>
              </w:rPr>
            </w:pPr>
          </w:p>
        </w:tc>
        <w:tc>
          <w:tcPr>
            <w:tcW w:w="287" w:type="pct"/>
            <w:shd w:val="clear" w:color="auto" w:fill="FFFFFF"/>
            <w:noWrap/>
            <w:vAlign w:val="center"/>
          </w:tcPr>
          <w:p w14:paraId="5F5AB986" w14:textId="77777777" w:rsidR="00460CE4" w:rsidRPr="007511F2" w:rsidRDefault="00460CE4" w:rsidP="000920C0">
            <w:pPr>
              <w:snapToGrid w:val="0"/>
              <w:rPr>
                <w:rFonts w:cs="Arial"/>
              </w:rPr>
            </w:pPr>
          </w:p>
        </w:tc>
        <w:tc>
          <w:tcPr>
            <w:tcW w:w="576" w:type="pct"/>
            <w:shd w:val="clear" w:color="auto" w:fill="FFFFFF"/>
            <w:noWrap/>
            <w:vAlign w:val="center"/>
          </w:tcPr>
          <w:p w14:paraId="368C2FF5" w14:textId="77777777" w:rsidR="00460CE4" w:rsidRPr="007511F2" w:rsidRDefault="00460CE4" w:rsidP="000920C0">
            <w:pPr>
              <w:snapToGrid w:val="0"/>
              <w:rPr>
                <w:rFonts w:cs="Arial"/>
              </w:rPr>
            </w:pPr>
          </w:p>
        </w:tc>
        <w:tc>
          <w:tcPr>
            <w:tcW w:w="576" w:type="pct"/>
            <w:shd w:val="clear" w:color="auto" w:fill="FFFFFF"/>
          </w:tcPr>
          <w:p w14:paraId="3B18A185" w14:textId="77777777" w:rsidR="00460CE4" w:rsidRPr="007511F2" w:rsidRDefault="00460CE4" w:rsidP="000920C0">
            <w:pPr>
              <w:snapToGrid w:val="0"/>
              <w:rPr>
                <w:rFonts w:cs="Arial"/>
              </w:rPr>
            </w:pPr>
          </w:p>
        </w:tc>
        <w:tc>
          <w:tcPr>
            <w:tcW w:w="575" w:type="pct"/>
            <w:shd w:val="clear" w:color="auto" w:fill="FFFFFF"/>
          </w:tcPr>
          <w:p w14:paraId="3AF94B26" w14:textId="77777777" w:rsidR="00460CE4" w:rsidRPr="007511F2" w:rsidRDefault="00460CE4" w:rsidP="000920C0">
            <w:pPr>
              <w:snapToGrid w:val="0"/>
              <w:rPr>
                <w:rFonts w:cs="Arial"/>
              </w:rPr>
            </w:pPr>
          </w:p>
        </w:tc>
        <w:tc>
          <w:tcPr>
            <w:tcW w:w="557" w:type="pct"/>
            <w:shd w:val="clear" w:color="auto" w:fill="FFFFFF"/>
          </w:tcPr>
          <w:p w14:paraId="08C4D6DC" w14:textId="77777777" w:rsidR="00460CE4" w:rsidRPr="007511F2" w:rsidRDefault="00460CE4" w:rsidP="000920C0">
            <w:pPr>
              <w:snapToGrid w:val="0"/>
              <w:rPr>
                <w:rFonts w:cs="Arial"/>
              </w:rPr>
            </w:pPr>
          </w:p>
        </w:tc>
      </w:tr>
      <w:tr w:rsidR="00460CE4" w:rsidRPr="007511F2" w14:paraId="5BE5F24E" w14:textId="77777777" w:rsidTr="000920C0">
        <w:trPr>
          <w:trHeight w:val="261"/>
        </w:trPr>
        <w:tc>
          <w:tcPr>
            <w:tcW w:w="271" w:type="pct"/>
            <w:shd w:val="clear" w:color="auto" w:fill="FFFFFF"/>
            <w:noWrap/>
            <w:vAlign w:val="center"/>
          </w:tcPr>
          <w:p w14:paraId="22E3E59B" w14:textId="77777777" w:rsidR="00460CE4" w:rsidRPr="00BA323E" w:rsidRDefault="00460CE4" w:rsidP="000920C0">
            <w:pPr>
              <w:snapToGrid w:val="0"/>
              <w:jc w:val="center"/>
              <w:rPr>
                <w:rFonts w:cs="Arial"/>
                <w:b/>
                <w:lang w:val="sr-Cyrl-CS"/>
              </w:rPr>
            </w:pPr>
            <w:r>
              <w:rPr>
                <w:rFonts w:cs="Arial"/>
                <w:b/>
                <w:lang w:val="sr-Cyrl-CS"/>
              </w:rPr>
              <w:t>60</w:t>
            </w:r>
          </w:p>
        </w:tc>
        <w:tc>
          <w:tcPr>
            <w:tcW w:w="1222" w:type="pct"/>
            <w:shd w:val="clear" w:color="auto" w:fill="FFFFFF"/>
            <w:noWrap/>
            <w:vAlign w:val="center"/>
          </w:tcPr>
          <w:p w14:paraId="1BEC29E1"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32" w:type="pct"/>
            <w:shd w:val="clear" w:color="auto" w:fill="FFFFFF"/>
            <w:noWrap/>
            <w:vAlign w:val="center"/>
          </w:tcPr>
          <w:p w14:paraId="4E0F5A8E" w14:textId="77777777" w:rsidR="00460CE4" w:rsidRPr="007511F2" w:rsidRDefault="00460CE4" w:rsidP="000920C0">
            <w:pPr>
              <w:snapToGrid w:val="0"/>
              <w:rPr>
                <w:rFonts w:cs="Arial"/>
              </w:rPr>
            </w:pPr>
          </w:p>
        </w:tc>
        <w:tc>
          <w:tcPr>
            <w:tcW w:w="504" w:type="pct"/>
            <w:shd w:val="clear" w:color="auto" w:fill="FFFFFF"/>
            <w:noWrap/>
            <w:vAlign w:val="center"/>
          </w:tcPr>
          <w:p w14:paraId="3E11CDCE" w14:textId="77777777" w:rsidR="00460CE4" w:rsidRPr="007511F2" w:rsidRDefault="00460CE4" w:rsidP="000920C0">
            <w:pPr>
              <w:snapToGrid w:val="0"/>
              <w:rPr>
                <w:rFonts w:cs="Arial"/>
              </w:rPr>
            </w:pPr>
          </w:p>
        </w:tc>
        <w:tc>
          <w:tcPr>
            <w:tcW w:w="287" w:type="pct"/>
            <w:shd w:val="clear" w:color="auto" w:fill="FFFFFF"/>
            <w:noWrap/>
            <w:vAlign w:val="center"/>
          </w:tcPr>
          <w:p w14:paraId="4C1137F8" w14:textId="77777777" w:rsidR="00460CE4" w:rsidRPr="007511F2" w:rsidRDefault="00460CE4" w:rsidP="000920C0">
            <w:pPr>
              <w:snapToGrid w:val="0"/>
              <w:rPr>
                <w:rFonts w:cs="Arial"/>
              </w:rPr>
            </w:pPr>
          </w:p>
        </w:tc>
        <w:tc>
          <w:tcPr>
            <w:tcW w:w="576" w:type="pct"/>
            <w:shd w:val="clear" w:color="auto" w:fill="FFFFFF"/>
            <w:noWrap/>
            <w:vAlign w:val="center"/>
          </w:tcPr>
          <w:p w14:paraId="4B9D00A8" w14:textId="77777777" w:rsidR="00460CE4" w:rsidRPr="007511F2" w:rsidRDefault="00460CE4" w:rsidP="000920C0">
            <w:pPr>
              <w:snapToGrid w:val="0"/>
              <w:rPr>
                <w:rFonts w:cs="Arial"/>
              </w:rPr>
            </w:pPr>
          </w:p>
        </w:tc>
        <w:tc>
          <w:tcPr>
            <w:tcW w:w="576" w:type="pct"/>
            <w:shd w:val="clear" w:color="auto" w:fill="FFFFFF"/>
          </w:tcPr>
          <w:p w14:paraId="612F0585" w14:textId="77777777" w:rsidR="00460CE4" w:rsidRPr="007511F2" w:rsidRDefault="00460CE4" w:rsidP="000920C0">
            <w:pPr>
              <w:snapToGrid w:val="0"/>
              <w:rPr>
                <w:rFonts w:cs="Arial"/>
              </w:rPr>
            </w:pPr>
          </w:p>
        </w:tc>
        <w:tc>
          <w:tcPr>
            <w:tcW w:w="575" w:type="pct"/>
            <w:shd w:val="clear" w:color="auto" w:fill="FFFFFF"/>
          </w:tcPr>
          <w:p w14:paraId="63F3AD02" w14:textId="77777777" w:rsidR="00460CE4" w:rsidRPr="007511F2" w:rsidRDefault="00460CE4" w:rsidP="000920C0">
            <w:pPr>
              <w:snapToGrid w:val="0"/>
              <w:rPr>
                <w:rFonts w:cs="Arial"/>
              </w:rPr>
            </w:pPr>
          </w:p>
        </w:tc>
        <w:tc>
          <w:tcPr>
            <w:tcW w:w="557" w:type="pct"/>
            <w:shd w:val="clear" w:color="auto" w:fill="FFFFFF"/>
          </w:tcPr>
          <w:p w14:paraId="164122EF" w14:textId="77777777" w:rsidR="00460CE4" w:rsidRPr="007511F2" w:rsidRDefault="00460CE4" w:rsidP="000920C0">
            <w:pPr>
              <w:snapToGrid w:val="0"/>
              <w:rPr>
                <w:rFonts w:cs="Arial"/>
              </w:rPr>
            </w:pPr>
          </w:p>
        </w:tc>
      </w:tr>
      <w:tr w:rsidR="00460CE4" w:rsidRPr="007511F2" w14:paraId="3C00E9DF" w14:textId="77777777" w:rsidTr="000920C0">
        <w:trPr>
          <w:trHeight w:val="261"/>
        </w:trPr>
        <w:tc>
          <w:tcPr>
            <w:tcW w:w="271" w:type="pct"/>
            <w:shd w:val="clear" w:color="auto" w:fill="FFFFFF"/>
            <w:noWrap/>
            <w:vAlign w:val="center"/>
          </w:tcPr>
          <w:p w14:paraId="1F8D7F1E" w14:textId="77777777" w:rsidR="00460CE4" w:rsidRPr="00BA323E" w:rsidRDefault="00460CE4" w:rsidP="000920C0">
            <w:pPr>
              <w:snapToGrid w:val="0"/>
              <w:jc w:val="center"/>
              <w:rPr>
                <w:rFonts w:cs="Arial"/>
                <w:b/>
                <w:lang w:val="sr-Cyrl-CS"/>
              </w:rPr>
            </w:pPr>
            <w:r>
              <w:rPr>
                <w:rFonts w:cs="Arial"/>
                <w:b/>
                <w:lang w:val="sr-Cyrl-CS"/>
              </w:rPr>
              <w:t>61</w:t>
            </w:r>
          </w:p>
        </w:tc>
        <w:tc>
          <w:tcPr>
            <w:tcW w:w="1222" w:type="pct"/>
            <w:shd w:val="clear" w:color="auto" w:fill="FFFFFF"/>
            <w:noWrap/>
            <w:vAlign w:val="center"/>
          </w:tcPr>
          <w:p w14:paraId="1252612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32" w:type="pct"/>
            <w:shd w:val="clear" w:color="auto" w:fill="FFFFFF"/>
            <w:noWrap/>
            <w:vAlign w:val="center"/>
          </w:tcPr>
          <w:p w14:paraId="7D65613D" w14:textId="77777777" w:rsidR="00460CE4" w:rsidRPr="007511F2" w:rsidRDefault="00460CE4" w:rsidP="000920C0">
            <w:pPr>
              <w:snapToGrid w:val="0"/>
              <w:rPr>
                <w:rFonts w:cs="Arial"/>
              </w:rPr>
            </w:pPr>
          </w:p>
        </w:tc>
        <w:tc>
          <w:tcPr>
            <w:tcW w:w="504" w:type="pct"/>
            <w:shd w:val="clear" w:color="auto" w:fill="FFFFFF"/>
            <w:noWrap/>
            <w:vAlign w:val="center"/>
          </w:tcPr>
          <w:p w14:paraId="35506615" w14:textId="77777777" w:rsidR="00460CE4" w:rsidRPr="007511F2" w:rsidRDefault="00460CE4" w:rsidP="000920C0">
            <w:pPr>
              <w:snapToGrid w:val="0"/>
              <w:rPr>
                <w:rFonts w:cs="Arial"/>
              </w:rPr>
            </w:pPr>
          </w:p>
        </w:tc>
        <w:tc>
          <w:tcPr>
            <w:tcW w:w="287" w:type="pct"/>
            <w:shd w:val="clear" w:color="auto" w:fill="FFFFFF"/>
            <w:noWrap/>
            <w:vAlign w:val="center"/>
          </w:tcPr>
          <w:p w14:paraId="68691675" w14:textId="77777777" w:rsidR="00460CE4" w:rsidRPr="007511F2" w:rsidRDefault="00460CE4" w:rsidP="000920C0">
            <w:pPr>
              <w:snapToGrid w:val="0"/>
              <w:rPr>
                <w:rFonts w:cs="Arial"/>
              </w:rPr>
            </w:pPr>
          </w:p>
        </w:tc>
        <w:tc>
          <w:tcPr>
            <w:tcW w:w="576" w:type="pct"/>
            <w:shd w:val="clear" w:color="auto" w:fill="FFFFFF"/>
            <w:noWrap/>
            <w:vAlign w:val="center"/>
          </w:tcPr>
          <w:p w14:paraId="228F76C0" w14:textId="77777777" w:rsidR="00460CE4" w:rsidRPr="007511F2" w:rsidRDefault="00460CE4" w:rsidP="000920C0">
            <w:pPr>
              <w:snapToGrid w:val="0"/>
              <w:rPr>
                <w:rFonts w:cs="Arial"/>
              </w:rPr>
            </w:pPr>
          </w:p>
        </w:tc>
        <w:tc>
          <w:tcPr>
            <w:tcW w:w="576" w:type="pct"/>
            <w:shd w:val="clear" w:color="auto" w:fill="FFFFFF"/>
          </w:tcPr>
          <w:p w14:paraId="74CB5AF8" w14:textId="77777777" w:rsidR="00460CE4" w:rsidRPr="007511F2" w:rsidRDefault="00460CE4" w:rsidP="000920C0">
            <w:pPr>
              <w:snapToGrid w:val="0"/>
              <w:rPr>
                <w:rFonts w:cs="Arial"/>
              </w:rPr>
            </w:pPr>
          </w:p>
        </w:tc>
        <w:tc>
          <w:tcPr>
            <w:tcW w:w="575" w:type="pct"/>
            <w:shd w:val="clear" w:color="auto" w:fill="FFFFFF"/>
          </w:tcPr>
          <w:p w14:paraId="386DD747" w14:textId="77777777" w:rsidR="00460CE4" w:rsidRPr="007511F2" w:rsidRDefault="00460CE4" w:rsidP="000920C0">
            <w:pPr>
              <w:snapToGrid w:val="0"/>
              <w:rPr>
                <w:rFonts w:cs="Arial"/>
              </w:rPr>
            </w:pPr>
          </w:p>
        </w:tc>
        <w:tc>
          <w:tcPr>
            <w:tcW w:w="557" w:type="pct"/>
            <w:shd w:val="clear" w:color="auto" w:fill="FFFFFF"/>
          </w:tcPr>
          <w:p w14:paraId="68E889F2" w14:textId="77777777" w:rsidR="00460CE4" w:rsidRPr="007511F2" w:rsidRDefault="00460CE4" w:rsidP="000920C0">
            <w:pPr>
              <w:snapToGrid w:val="0"/>
              <w:rPr>
                <w:rFonts w:cs="Arial"/>
              </w:rPr>
            </w:pPr>
          </w:p>
        </w:tc>
      </w:tr>
      <w:tr w:rsidR="00460CE4" w:rsidRPr="007511F2" w14:paraId="70F846BB" w14:textId="77777777" w:rsidTr="000920C0">
        <w:trPr>
          <w:trHeight w:val="261"/>
        </w:trPr>
        <w:tc>
          <w:tcPr>
            <w:tcW w:w="271" w:type="pct"/>
            <w:shd w:val="clear" w:color="auto" w:fill="FFFFFF"/>
            <w:noWrap/>
            <w:vAlign w:val="center"/>
          </w:tcPr>
          <w:p w14:paraId="0A18EB81" w14:textId="77777777" w:rsidR="00460CE4" w:rsidRPr="00BA323E" w:rsidRDefault="00460CE4" w:rsidP="000920C0">
            <w:pPr>
              <w:snapToGrid w:val="0"/>
              <w:jc w:val="center"/>
              <w:rPr>
                <w:rFonts w:cs="Arial"/>
                <w:b/>
                <w:lang w:val="sr-Cyrl-CS"/>
              </w:rPr>
            </w:pPr>
            <w:r>
              <w:rPr>
                <w:rFonts w:cs="Arial"/>
                <w:b/>
                <w:lang w:val="sr-Cyrl-CS"/>
              </w:rPr>
              <w:t>62</w:t>
            </w:r>
          </w:p>
        </w:tc>
        <w:tc>
          <w:tcPr>
            <w:tcW w:w="1222" w:type="pct"/>
            <w:shd w:val="clear" w:color="auto" w:fill="FFFFFF"/>
            <w:noWrap/>
            <w:vAlign w:val="center"/>
          </w:tcPr>
          <w:p w14:paraId="790F5F05"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32" w:type="pct"/>
            <w:shd w:val="clear" w:color="auto" w:fill="FFFFFF"/>
            <w:noWrap/>
            <w:vAlign w:val="center"/>
          </w:tcPr>
          <w:p w14:paraId="5DBD34A2" w14:textId="77777777" w:rsidR="00460CE4" w:rsidRPr="007511F2" w:rsidRDefault="00460CE4" w:rsidP="000920C0">
            <w:pPr>
              <w:snapToGrid w:val="0"/>
              <w:rPr>
                <w:rFonts w:cs="Arial"/>
              </w:rPr>
            </w:pPr>
          </w:p>
        </w:tc>
        <w:tc>
          <w:tcPr>
            <w:tcW w:w="504" w:type="pct"/>
            <w:shd w:val="clear" w:color="auto" w:fill="FFFFFF"/>
            <w:noWrap/>
            <w:vAlign w:val="center"/>
          </w:tcPr>
          <w:p w14:paraId="3E990165" w14:textId="77777777" w:rsidR="00460CE4" w:rsidRPr="007511F2" w:rsidRDefault="00460CE4" w:rsidP="000920C0">
            <w:pPr>
              <w:snapToGrid w:val="0"/>
              <w:rPr>
                <w:rFonts w:cs="Arial"/>
              </w:rPr>
            </w:pPr>
          </w:p>
        </w:tc>
        <w:tc>
          <w:tcPr>
            <w:tcW w:w="287" w:type="pct"/>
            <w:shd w:val="clear" w:color="auto" w:fill="FFFFFF"/>
            <w:noWrap/>
            <w:vAlign w:val="center"/>
          </w:tcPr>
          <w:p w14:paraId="0ED751AB" w14:textId="77777777" w:rsidR="00460CE4" w:rsidRPr="007511F2" w:rsidRDefault="00460CE4" w:rsidP="000920C0">
            <w:pPr>
              <w:snapToGrid w:val="0"/>
              <w:rPr>
                <w:rFonts w:cs="Arial"/>
              </w:rPr>
            </w:pPr>
          </w:p>
        </w:tc>
        <w:tc>
          <w:tcPr>
            <w:tcW w:w="576" w:type="pct"/>
            <w:shd w:val="clear" w:color="auto" w:fill="FFFFFF"/>
            <w:noWrap/>
            <w:vAlign w:val="center"/>
          </w:tcPr>
          <w:p w14:paraId="7564B5A8" w14:textId="77777777" w:rsidR="00460CE4" w:rsidRPr="007511F2" w:rsidRDefault="00460CE4" w:rsidP="000920C0">
            <w:pPr>
              <w:snapToGrid w:val="0"/>
              <w:rPr>
                <w:rFonts w:cs="Arial"/>
              </w:rPr>
            </w:pPr>
          </w:p>
        </w:tc>
        <w:tc>
          <w:tcPr>
            <w:tcW w:w="576" w:type="pct"/>
            <w:shd w:val="clear" w:color="auto" w:fill="FFFFFF"/>
          </w:tcPr>
          <w:p w14:paraId="3399D223" w14:textId="77777777" w:rsidR="00460CE4" w:rsidRPr="007511F2" w:rsidRDefault="00460CE4" w:rsidP="000920C0">
            <w:pPr>
              <w:snapToGrid w:val="0"/>
              <w:rPr>
                <w:rFonts w:cs="Arial"/>
              </w:rPr>
            </w:pPr>
          </w:p>
        </w:tc>
        <w:tc>
          <w:tcPr>
            <w:tcW w:w="575" w:type="pct"/>
            <w:shd w:val="clear" w:color="auto" w:fill="FFFFFF"/>
          </w:tcPr>
          <w:p w14:paraId="2F1F55F8" w14:textId="77777777" w:rsidR="00460CE4" w:rsidRPr="007511F2" w:rsidRDefault="00460CE4" w:rsidP="000920C0">
            <w:pPr>
              <w:snapToGrid w:val="0"/>
              <w:rPr>
                <w:rFonts w:cs="Arial"/>
              </w:rPr>
            </w:pPr>
          </w:p>
        </w:tc>
        <w:tc>
          <w:tcPr>
            <w:tcW w:w="557" w:type="pct"/>
            <w:shd w:val="clear" w:color="auto" w:fill="FFFFFF"/>
          </w:tcPr>
          <w:p w14:paraId="6031C8FC" w14:textId="77777777" w:rsidR="00460CE4" w:rsidRPr="007511F2" w:rsidRDefault="00460CE4" w:rsidP="000920C0">
            <w:pPr>
              <w:snapToGrid w:val="0"/>
              <w:rPr>
                <w:rFonts w:cs="Arial"/>
              </w:rPr>
            </w:pPr>
          </w:p>
        </w:tc>
      </w:tr>
      <w:tr w:rsidR="00460CE4" w:rsidRPr="007511F2" w14:paraId="60C8A879" w14:textId="77777777" w:rsidTr="000920C0">
        <w:trPr>
          <w:trHeight w:val="261"/>
        </w:trPr>
        <w:tc>
          <w:tcPr>
            <w:tcW w:w="271" w:type="pct"/>
            <w:shd w:val="clear" w:color="auto" w:fill="FFFFFF"/>
            <w:noWrap/>
            <w:vAlign w:val="center"/>
          </w:tcPr>
          <w:p w14:paraId="7FBE764E" w14:textId="77777777" w:rsidR="00460CE4" w:rsidRPr="00BA323E" w:rsidRDefault="00460CE4" w:rsidP="000920C0">
            <w:pPr>
              <w:snapToGrid w:val="0"/>
              <w:jc w:val="center"/>
              <w:rPr>
                <w:rFonts w:cs="Arial"/>
                <w:b/>
                <w:lang w:val="sr-Cyrl-CS"/>
              </w:rPr>
            </w:pPr>
            <w:r>
              <w:rPr>
                <w:rFonts w:cs="Arial"/>
                <w:b/>
                <w:lang w:val="sr-Cyrl-CS"/>
              </w:rPr>
              <w:t>63</w:t>
            </w:r>
          </w:p>
        </w:tc>
        <w:tc>
          <w:tcPr>
            <w:tcW w:w="1222" w:type="pct"/>
            <w:shd w:val="clear" w:color="auto" w:fill="FFFFFF"/>
            <w:noWrap/>
            <w:vAlign w:val="center"/>
          </w:tcPr>
          <w:p w14:paraId="48CD90A3" w14:textId="77777777" w:rsidR="00460CE4" w:rsidRPr="007511F2" w:rsidRDefault="00460CE4" w:rsidP="000920C0">
            <w:pPr>
              <w:snapToGrid w:val="0"/>
              <w:rPr>
                <w:rFonts w:cs="Arial"/>
              </w:rPr>
            </w:pPr>
            <w:r>
              <w:rPr>
                <w:rFonts w:cs="Arial"/>
              </w:rPr>
              <w:t>Фарбање врата</w:t>
            </w:r>
          </w:p>
        </w:tc>
        <w:tc>
          <w:tcPr>
            <w:tcW w:w="432" w:type="pct"/>
            <w:shd w:val="clear" w:color="auto" w:fill="FFFFFF"/>
            <w:noWrap/>
            <w:vAlign w:val="center"/>
          </w:tcPr>
          <w:p w14:paraId="11329243" w14:textId="77777777" w:rsidR="00460CE4" w:rsidRPr="007511F2" w:rsidRDefault="00460CE4" w:rsidP="000920C0">
            <w:pPr>
              <w:snapToGrid w:val="0"/>
              <w:rPr>
                <w:rFonts w:cs="Arial"/>
              </w:rPr>
            </w:pPr>
          </w:p>
        </w:tc>
        <w:tc>
          <w:tcPr>
            <w:tcW w:w="504" w:type="pct"/>
            <w:shd w:val="clear" w:color="auto" w:fill="FFFFFF"/>
            <w:noWrap/>
            <w:vAlign w:val="center"/>
          </w:tcPr>
          <w:p w14:paraId="5C21CE09" w14:textId="77777777" w:rsidR="00460CE4" w:rsidRPr="007511F2" w:rsidRDefault="00460CE4" w:rsidP="000920C0">
            <w:pPr>
              <w:snapToGrid w:val="0"/>
              <w:rPr>
                <w:rFonts w:cs="Arial"/>
              </w:rPr>
            </w:pPr>
          </w:p>
        </w:tc>
        <w:tc>
          <w:tcPr>
            <w:tcW w:w="287" w:type="pct"/>
            <w:shd w:val="clear" w:color="auto" w:fill="FFFFFF"/>
            <w:noWrap/>
            <w:vAlign w:val="center"/>
          </w:tcPr>
          <w:p w14:paraId="17EA03DE" w14:textId="77777777" w:rsidR="00460CE4" w:rsidRPr="007511F2" w:rsidRDefault="00460CE4" w:rsidP="000920C0">
            <w:pPr>
              <w:snapToGrid w:val="0"/>
              <w:rPr>
                <w:rFonts w:cs="Arial"/>
              </w:rPr>
            </w:pPr>
          </w:p>
        </w:tc>
        <w:tc>
          <w:tcPr>
            <w:tcW w:w="576" w:type="pct"/>
            <w:shd w:val="clear" w:color="auto" w:fill="FFFFFF"/>
            <w:noWrap/>
            <w:vAlign w:val="center"/>
          </w:tcPr>
          <w:p w14:paraId="07A311E6" w14:textId="77777777" w:rsidR="00460CE4" w:rsidRPr="007511F2" w:rsidRDefault="00460CE4" w:rsidP="000920C0">
            <w:pPr>
              <w:snapToGrid w:val="0"/>
              <w:rPr>
                <w:rFonts w:cs="Arial"/>
              </w:rPr>
            </w:pPr>
          </w:p>
        </w:tc>
        <w:tc>
          <w:tcPr>
            <w:tcW w:w="576" w:type="pct"/>
            <w:shd w:val="clear" w:color="auto" w:fill="FFFFFF"/>
          </w:tcPr>
          <w:p w14:paraId="15F26B84" w14:textId="77777777" w:rsidR="00460CE4" w:rsidRPr="007511F2" w:rsidRDefault="00460CE4" w:rsidP="000920C0">
            <w:pPr>
              <w:snapToGrid w:val="0"/>
              <w:rPr>
                <w:rFonts w:cs="Arial"/>
              </w:rPr>
            </w:pPr>
          </w:p>
        </w:tc>
        <w:tc>
          <w:tcPr>
            <w:tcW w:w="575" w:type="pct"/>
            <w:shd w:val="clear" w:color="auto" w:fill="FFFFFF"/>
          </w:tcPr>
          <w:p w14:paraId="10135AF5" w14:textId="77777777" w:rsidR="00460CE4" w:rsidRPr="007511F2" w:rsidRDefault="00460CE4" w:rsidP="000920C0">
            <w:pPr>
              <w:snapToGrid w:val="0"/>
              <w:rPr>
                <w:rFonts w:cs="Arial"/>
              </w:rPr>
            </w:pPr>
          </w:p>
        </w:tc>
        <w:tc>
          <w:tcPr>
            <w:tcW w:w="557" w:type="pct"/>
            <w:shd w:val="clear" w:color="auto" w:fill="FFFFFF"/>
          </w:tcPr>
          <w:p w14:paraId="51951EBA" w14:textId="77777777" w:rsidR="00460CE4" w:rsidRPr="007511F2" w:rsidRDefault="00460CE4" w:rsidP="000920C0">
            <w:pPr>
              <w:snapToGrid w:val="0"/>
              <w:rPr>
                <w:rFonts w:cs="Arial"/>
              </w:rPr>
            </w:pPr>
          </w:p>
        </w:tc>
      </w:tr>
      <w:tr w:rsidR="00460CE4" w:rsidRPr="007511F2" w14:paraId="417B4104" w14:textId="77777777" w:rsidTr="000920C0">
        <w:trPr>
          <w:trHeight w:val="261"/>
        </w:trPr>
        <w:tc>
          <w:tcPr>
            <w:tcW w:w="271" w:type="pct"/>
            <w:shd w:val="clear" w:color="auto" w:fill="FFFFFF"/>
            <w:noWrap/>
            <w:vAlign w:val="center"/>
          </w:tcPr>
          <w:p w14:paraId="0CF4212C" w14:textId="77777777" w:rsidR="00460CE4" w:rsidRPr="00BA323E" w:rsidRDefault="00460CE4" w:rsidP="000920C0">
            <w:pPr>
              <w:snapToGrid w:val="0"/>
              <w:jc w:val="center"/>
              <w:rPr>
                <w:rFonts w:cs="Arial"/>
                <w:b/>
                <w:lang w:val="sr-Cyrl-CS"/>
              </w:rPr>
            </w:pPr>
            <w:r>
              <w:rPr>
                <w:rFonts w:cs="Arial"/>
                <w:b/>
                <w:lang w:val="sr-Cyrl-CS"/>
              </w:rPr>
              <w:t>64</w:t>
            </w:r>
          </w:p>
        </w:tc>
        <w:tc>
          <w:tcPr>
            <w:tcW w:w="1222" w:type="pct"/>
            <w:shd w:val="clear" w:color="auto" w:fill="FFFFFF"/>
            <w:noWrap/>
            <w:vAlign w:val="center"/>
          </w:tcPr>
          <w:p w14:paraId="0CA94817" w14:textId="77777777" w:rsidR="00460CE4" w:rsidRPr="00644047" w:rsidRDefault="00460CE4" w:rsidP="000920C0">
            <w:pPr>
              <w:snapToGrid w:val="0"/>
              <w:rPr>
                <w:rFonts w:cs="Arial"/>
                <w:lang w:val="sr-Cyrl-RS"/>
              </w:rPr>
            </w:pPr>
            <w:r>
              <w:rPr>
                <w:rFonts w:cs="Arial"/>
              </w:rPr>
              <w:t>ЕГР вентил</w:t>
            </w:r>
            <w:r>
              <w:rPr>
                <w:rFonts w:cs="Arial"/>
                <w:lang w:val="sr-Cyrl-RS"/>
              </w:rPr>
              <w:t xml:space="preserve"> са заменом</w:t>
            </w:r>
          </w:p>
        </w:tc>
        <w:tc>
          <w:tcPr>
            <w:tcW w:w="432" w:type="pct"/>
            <w:shd w:val="clear" w:color="auto" w:fill="FFFFFF"/>
            <w:noWrap/>
            <w:vAlign w:val="center"/>
          </w:tcPr>
          <w:p w14:paraId="553F492F" w14:textId="77777777" w:rsidR="00460CE4" w:rsidRPr="007511F2" w:rsidRDefault="00460CE4" w:rsidP="000920C0">
            <w:pPr>
              <w:snapToGrid w:val="0"/>
              <w:rPr>
                <w:rFonts w:cs="Arial"/>
              </w:rPr>
            </w:pPr>
          </w:p>
        </w:tc>
        <w:tc>
          <w:tcPr>
            <w:tcW w:w="504" w:type="pct"/>
            <w:shd w:val="clear" w:color="auto" w:fill="FFFFFF"/>
            <w:noWrap/>
            <w:vAlign w:val="center"/>
          </w:tcPr>
          <w:p w14:paraId="77E77E11" w14:textId="77777777" w:rsidR="00460CE4" w:rsidRPr="007511F2" w:rsidRDefault="00460CE4" w:rsidP="000920C0">
            <w:pPr>
              <w:snapToGrid w:val="0"/>
              <w:rPr>
                <w:rFonts w:cs="Arial"/>
              </w:rPr>
            </w:pPr>
          </w:p>
        </w:tc>
        <w:tc>
          <w:tcPr>
            <w:tcW w:w="287" w:type="pct"/>
            <w:shd w:val="clear" w:color="auto" w:fill="FFFFFF"/>
            <w:noWrap/>
            <w:vAlign w:val="center"/>
          </w:tcPr>
          <w:p w14:paraId="06DC44E5" w14:textId="77777777" w:rsidR="00460CE4" w:rsidRPr="007511F2" w:rsidRDefault="00460CE4" w:rsidP="000920C0">
            <w:pPr>
              <w:snapToGrid w:val="0"/>
              <w:rPr>
                <w:rFonts w:cs="Arial"/>
              </w:rPr>
            </w:pPr>
          </w:p>
        </w:tc>
        <w:tc>
          <w:tcPr>
            <w:tcW w:w="576" w:type="pct"/>
            <w:shd w:val="clear" w:color="auto" w:fill="FFFFFF"/>
            <w:noWrap/>
            <w:vAlign w:val="center"/>
          </w:tcPr>
          <w:p w14:paraId="4B4BBC43" w14:textId="77777777" w:rsidR="00460CE4" w:rsidRPr="007511F2" w:rsidRDefault="00460CE4" w:rsidP="000920C0">
            <w:pPr>
              <w:snapToGrid w:val="0"/>
              <w:rPr>
                <w:rFonts w:cs="Arial"/>
              </w:rPr>
            </w:pPr>
          </w:p>
        </w:tc>
        <w:tc>
          <w:tcPr>
            <w:tcW w:w="576" w:type="pct"/>
            <w:shd w:val="clear" w:color="auto" w:fill="FFFFFF"/>
          </w:tcPr>
          <w:p w14:paraId="33824396" w14:textId="77777777" w:rsidR="00460CE4" w:rsidRPr="007511F2" w:rsidRDefault="00460CE4" w:rsidP="000920C0">
            <w:pPr>
              <w:snapToGrid w:val="0"/>
              <w:rPr>
                <w:rFonts w:cs="Arial"/>
              </w:rPr>
            </w:pPr>
          </w:p>
        </w:tc>
        <w:tc>
          <w:tcPr>
            <w:tcW w:w="575" w:type="pct"/>
            <w:shd w:val="clear" w:color="auto" w:fill="FFFFFF"/>
          </w:tcPr>
          <w:p w14:paraId="2767A4E4" w14:textId="77777777" w:rsidR="00460CE4" w:rsidRPr="007511F2" w:rsidRDefault="00460CE4" w:rsidP="000920C0">
            <w:pPr>
              <w:snapToGrid w:val="0"/>
              <w:rPr>
                <w:rFonts w:cs="Arial"/>
              </w:rPr>
            </w:pPr>
          </w:p>
        </w:tc>
        <w:tc>
          <w:tcPr>
            <w:tcW w:w="557" w:type="pct"/>
            <w:shd w:val="clear" w:color="auto" w:fill="FFFFFF"/>
          </w:tcPr>
          <w:p w14:paraId="4E2D78AC" w14:textId="77777777" w:rsidR="00460CE4" w:rsidRPr="007511F2" w:rsidRDefault="00460CE4" w:rsidP="000920C0">
            <w:pPr>
              <w:snapToGrid w:val="0"/>
              <w:rPr>
                <w:rFonts w:cs="Arial"/>
              </w:rPr>
            </w:pPr>
          </w:p>
        </w:tc>
      </w:tr>
      <w:tr w:rsidR="00460CE4" w:rsidRPr="007511F2" w14:paraId="38308298" w14:textId="77777777" w:rsidTr="000920C0">
        <w:trPr>
          <w:trHeight w:val="261"/>
        </w:trPr>
        <w:tc>
          <w:tcPr>
            <w:tcW w:w="271" w:type="pct"/>
            <w:shd w:val="clear" w:color="auto" w:fill="FFFFFF"/>
            <w:noWrap/>
            <w:vAlign w:val="center"/>
          </w:tcPr>
          <w:p w14:paraId="307A0AD3" w14:textId="77777777" w:rsidR="00460CE4" w:rsidRPr="00BA323E" w:rsidRDefault="00460CE4" w:rsidP="000920C0">
            <w:pPr>
              <w:snapToGrid w:val="0"/>
              <w:jc w:val="center"/>
              <w:rPr>
                <w:rFonts w:cs="Arial"/>
                <w:b/>
                <w:lang w:val="sr-Cyrl-CS"/>
              </w:rPr>
            </w:pPr>
            <w:r>
              <w:rPr>
                <w:rFonts w:cs="Arial"/>
                <w:b/>
                <w:lang w:val="sr-Cyrl-CS"/>
              </w:rPr>
              <w:t>65</w:t>
            </w:r>
          </w:p>
        </w:tc>
        <w:tc>
          <w:tcPr>
            <w:tcW w:w="1222" w:type="pct"/>
            <w:shd w:val="clear" w:color="auto" w:fill="FFFFFF"/>
            <w:noWrap/>
            <w:vAlign w:val="center"/>
          </w:tcPr>
          <w:p w14:paraId="54FE085C" w14:textId="77777777" w:rsidR="00460CE4" w:rsidRPr="00644047" w:rsidRDefault="00460CE4" w:rsidP="000920C0">
            <w:pPr>
              <w:snapToGrid w:val="0"/>
              <w:rPr>
                <w:rFonts w:cs="Arial"/>
                <w:lang w:val="sr-Cyrl-RS"/>
              </w:rPr>
            </w:pPr>
            <w:r>
              <w:rPr>
                <w:rFonts w:cs="Arial"/>
                <w:lang w:val="sr-Cyrl-RS"/>
              </w:rPr>
              <w:t>П</w:t>
            </w:r>
            <w:r>
              <w:rPr>
                <w:rFonts w:cs="Arial"/>
              </w:rPr>
              <w:t>ротокомер</w:t>
            </w:r>
            <w:r>
              <w:rPr>
                <w:rFonts w:cs="Arial"/>
                <w:lang w:val="sr-Cyrl-RS"/>
              </w:rPr>
              <w:t xml:space="preserve"> са заменом</w:t>
            </w:r>
          </w:p>
        </w:tc>
        <w:tc>
          <w:tcPr>
            <w:tcW w:w="432" w:type="pct"/>
            <w:shd w:val="clear" w:color="auto" w:fill="FFFFFF"/>
            <w:noWrap/>
            <w:vAlign w:val="center"/>
          </w:tcPr>
          <w:p w14:paraId="309384BE" w14:textId="77777777" w:rsidR="00460CE4" w:rsidRPr="007511F2" w:rsidRDefault="00460CE4" w:rsidP="000920C0">
            <w:pPr>
              <w:snapToGrid w:val="0"/>
              <w:rPr>
                <w:rFonts w:cs="Arial"/>
              </w:rPr>
            </w:pPr>
          </w:p>
        </w:tc>
        <w:tc>
          <w:tcPr>
            <w:tcW w:w="504" w:type="pct"/>
            <w:shd w:val="clear" w:color="auto" w:fill="FFFFFF"/>
            <w:noWrap/>
            <w:vAlign w:val="center"/>
          </w:tcPr>
          <w:p w14:paraId="26584644" w14:textId="77777777" w:rsidR="00460CE4" w:rsidRPr="007511F2" w:rsidRDefault="00460CE4" w:rsidP="000920C0">
            <w:pPr>
              <w:snapToGrid w:val="0"/>
              <w:rPr>
                <w:rFonts w:cs="Arial"/>
              </w:rPr>
            </w:pPr>
          </w:p>
        </w:tc>
        <w:tc>
          <w:tcPr>
            <w:tcW w:w="287" w:type="pct"/>
            <w:shd w:val="clear" w:color="auto" w:fill="FFFFFF"/>
            <w:noWrap/>
            <w:vAlign w:val="center"/>
          </w:tcPr>
          <w:p w14:paraId="238C5EFE" w14:textId="77777777" w:rsidR="00460CE4" w:rsidRPr="007511F2" w:rsidRDefault="00460CE4" w:rsidP="000920C0">
            <w:pPr>
              <w:snapToGrid w:val="0"/>
              <w:rPr>
                <w:rFonts w:cs="Arial"/>
              </w:rPr>
            </w:pPr>
          </w:p>
        </w:tc>
        <w:tc>
          <w:tcPr>
            <w:tcW w:w="576" w:type="pct"/>
            <w:shd w:val="clear" w:color="auto" w:fill="FFFFFF"/>
            <w:noWrap/>
            <w:vAlign w:val="center"/>
          </w:tcPr>
          <w:p w14:paraId="5B250A44" w14:textId="77777777" w:rsidR="00460CE4" w:rsidRPr="007511F2" w:rsidRDefault="00460CE4" w:rsidP="000920C0">
            <w:pPr>
              <w:snapToGrid w:val="0"/>
              <w:rPr>
                <w:rFonts w:cs="Arial"/>
              </w:rPr>
            </w:pPr>
          </w:p>
        </w:tc>
        <w:tc>
          <w:tcPr>
            <w:tcW w:w="576" w:type="pct"/>
            <w:shd w:val="clear" w:color="auto" w:fill="FFFFFF"/>
          </w:tcPr>
          <w:p w14:paraId="3707C44C" w14:textId="77777777" w:rsidR="00460CE4" w:rsidRPr="007511F2" w:rsidRDefault="00460CE4" w:rsidP="000920C0">
            <w:pPr>
              <w:snapToGrid w:val="0"/>
              <w:rPr>
                <w:rFonts w:cs="Arial"/>
              </w:rPr>
            </w:pPr>
          </w:p>
        </w:tc>
        <w:tc>
          <w:tcPr>
            <w:tcW w:w="575" w:type="pct"/>
            <w:shd w:val="clear" w:color="auto" w:fill="FFFFFF"/>
          </w:tcPr>
          <w:p w14:paraId="4002592C" w14:textId="77777777" w:rsidR="00460CE4" w:rsidRPr="007511F2" w:rsidRDefault="00460CE4" w:rsidP="000920C0">
            <w:pPr>
              <w:snapToGrid w:val="0"/>
              <w:rPr>
                <w:rFonts w:cs="Arial"/>
              </w:rPr>
            </w:pPr>
          </w:p>
        </w:tc>
        <w:tc>
          <w:tcPr>
            <w:tcW w:w="557" w:type="pct"/>
            <w:shd w:val="clear" w:color="auto" w:fill="FFFFFF"/>
          </w:tcPr>
          <w:p w14:paraId="3523C45A" w14:textId="77777777" w:rsidR="00460CE4" w:rsidRPr="007511F2" w:rsidRDefault="00460CE4" w:rsidP="000920C0">
            <w:pPr>
              <w:snapToGrid w:val="0"/>
              <w:rPr>
                <w:rFonts w:cs="Arial"/>
              </w:rPr>
            </w:pPr>
          </w:p>
        </w:tc>
      </w:tr>
      <w:tr w:rsidR="00460CE4" w:rsidRPr="007511F2" w14:paraId="746D9D94" w14:textId="77777777" w:rsidTr="000920C0">
        <w:trPr>
          <w:trHeight w:val="261"/>
        </w:trPr>
        <w:tc>
          <w:tcPr>
            <w:tcW w:w="271" w:type="pct"/>
            <w:shd w:val="clear" w:color="auto" w:fill="FFFFFF"/>
            <w:noWrap/>
            <w:vAlign w:val="center"/>
          </w:tcPr>
          <w:p w14:paraId="380EC927" w14:textId="77777777" w:rsidR="00460CE4" w:rsidRPr="00BA323E" w:rsidRDefault="00460CE4" w:rsidP="000920C0">
            <w:pPr>
              <w:snapToGrid w:val="0"/>
              <w:jc w:val="center"/>
              <w:rPr>
                <w:rFonts w:cs="Arial"/>
                <w:b/>
                <w:lang w:val="sr-Cyrl-CS"/>
              </w:rPr>
            </w:pPr>
            <w:r>
              <w:rPr>
                <w:rFonts w:cs="Arial"/>
                <w:b/>
                <w:lang w:val="sr-Cyrl-CS"/>
              </w:rPr>
              <w:t>66</w:t>
            </w:r>
          </w:p>
        </w:tc>
        <w:tc>
          <w:tcPr>
            <w:tcW w:w="1222" w:type="pct"/>
            <w:shd w:val="clear" w:color="auto" w:fill="FFFFFF"/>
            <w:noWrap/>
            <w:vAlign w:val="center"/>
          </w:tcPr>
          <w:p w14:paraId="2A479F08" w14:textId="77777777" w:rsidR="00460CE4" w:rsidRPr="007511F2" w:rsidRDefault="00460CE4" w:rsidP="000920C0">
            <w:pPr>
              <w:snapToGrid w:val="0"/>
              <w:rPr>
                <w:rFonts w:cs="Arial"/>
              </w:rPr>
            </w:pPr>
            <w:r>
              <w:rPr>
                <w:rFonts w:cs="Arial"/>
                <w:lang w:val="sr-Cyrl-RS"/>
              </w:rPr>
              <w:t>С</w:t>
            </w:r>
            <w:r>
              <w:rPr>
                <w:rFonts w:cs="Arial"/>
              </w:rPr>
              <w:t>ензор</w:t>
            </w:r>
            <w:r w:rsidRPr="007511F2">
              <w:rPr>
                <w:rFonts w:cs="Arial"/>
              </w:rPr>
              <w:t xml:space="preserve"> радилице</w:t>
            </w:r>
            <w:r>
              <w:rPr>
                <w:rFonts w:cs="Arial"/>
                <w:lang w:val="sr-Cyrl-RS"/>
              </w:rPr>
              <w:t xml:space="preserve"> са заменом</w:t>
            </w:r>
          </w:p>
        </w:tc>
        <w:tc>
          <w:tcPr>
            <w:tcW w:w="432" w:type="pct"/>
            <w:shd w:val="clear" w:color="auto" w:fill="FFFFFF"/>
            <w:noWrap/>
            <w:vAlign w:val="center"/>
          </w:tcPr>
          <w:p w14:paraId="18ACC2C9" w14:textId="77777777" w:rsidR="00460CE4" w:rsidRPr="007511F2" w:rsidRDefault="00460CE4" w:rsidP="000920C0">
            <w:pPr>
              <w:snapToGrid w:val="0"/>
              <w:rPr>
                <w:rFonts w:cs="Arial"/>
              </w:rPr>
            </w:pPr>
          </w:p>
        </w:tc>
        <w:tc>
          <w:tcPr>
            <w:tcW w:w="504" w:type="pct"/>
            <w:shd w:val="clear" w:color="auto" w:fill="FFFFFF"/>
            <w:noWrap/>
            <w:vAlign w:val="center"/>
          </w:tcPr>
          <w:p w14:paraId="36B95A6F" w14:textId="77777777" w:rsidR="00460CE4" w:rsidRPr="007511F2" w:rsidRDefault="00460CE4" w:rsidP="000920C0">
            <w:pPr>
              <w:snapToGrid w:val="0"/>
              <w:rPr>
                <w:rFonts w:cs="Arial"/>
              </w:rPr>
            </w:pPr>
          </w:p>
        </w:tc>
        <w:tc>
          <w:tcPr>
            <w:tcW w:w="287" w:type="pct"/>
            <w:shd w:val="clear" w:color="auto" w:fill="FFFFFF"/>
            <w:noWrap/>
            <w:vAlign w:val="center"/>
          </w:tcPr>
          <w:p w14:paraId="7FCF1DC0" w14:textId="77777777" w:rsidR="00460CE4" w:rsidRPr="007511F2" w:rsidRDefault="00460CE4" w:rsidP="000920C0">
            <w:pPr>
              <w:snapToGrid w:val="0"/>
              <w:rPr>
                <w:rFonts w:cs="Arial"/>
              </w:rPr>
            </w:pPr>
          </w:p>
        </w:tc>
        <w:tc>
          <w:tcPr>
            <w:tcW w:w="576" w:type="pct"/>
            <w:shd w:val="clear" w:color="auto" w:fill="FFFFFF"/>
            <w:noWrap/>
            <w:vAlign w:val="center"/>
          </w:tcPr>
          <w:p w14:paraId="47B54F40" w14:textId="77777777" w:rsidR="00460CE4" w:rsidRPr="007511F2" w:rsidRDefault="00460CE4" w:rsidP="000920C0">
            <w:pPr>
              <w:snapToGrid w:val="0"/>
              <w:rPr>
                <w:rFonts w:cs="Arial"/>
              </w:rPr>
            </w:pPr>
          </w:p>
        </w:tc>
        <w:tc>
          <w:tcPr>
            <w:tcW w:w="576" w:type="pct"/>
            <w:shd w:val="clear" w:color="auto" w:fill="FFFFFF"/>
          </w:tcPr>
          <w:p w14:paraId="11AE37E0" w14:textId="77777777" w:rsidR="00460CE4" w:rsidRPr="007511F2" w:rsidRDefault="00460CE4" w:rsidP="000920C0">
            <w:pPr>
              <w:snapToGrid w:val="0"/>
              <w:rPr>
                <w:rFonts w:cs="Arial"/>
              </w:rPr>
            </w:pPr>
          </w:p>
        </w:tc>
        <w:tc>
          <w:tcPr>
            <w:tcW w:w="575" w:type="pct"/>
            <w:shd w:val="clear" w:color="auto" w:fill="FFFFFF"/>
          </w:tcPr>
          <w:p w14:paraId="63A235E2" w14:textId="77777777" w:rsidR="00460CE4" w:rsidRPr="007511F2" w:rsidRDefault="00460CE4" w:rsidP="000920C0">
            <w:pPr>
              <w:snapToGrid w:val="0"/>
              <w:rPr>
                <w:rFonts w:cs="Arial"/>
              </w:rPr>
            </w:pPr>
          </w:p>
        </w:tc>
        <w:tc>
          <w:tcPr>
            <w:tcW w:w="557" w:type="pct"/>
            <w:shd w:val="clear" w:color="auto" w:fill="FFFFFF"/>
          </w:tcPr>
          <w:p w14:paraId="60FA1111" w14:textId="77777777" w:rsidR="00460CE4" w:rsidRPr="007511F2" w:rsidRDefault="00460CE4" w:rsidP="000920C0">
            <w:pPr>
              <w:snapToGrid w:val="0"/>
              <w:rPr>
                <w:rFonts w:cs="Arial"/>
              </w:rPr>
            </w:pPr>
          </w:p>
        </w:tc>
      </w:tr>
      <w:tr w:rsidR="00460CE4" w:rsidRPr="007511F2" w14:paraId="67BBE91A" w14:textId="77777777" w:rsidTr="000920C0">
        <w:trPr>
          <w:trHeight w:val="261"/>
        </w:trPr>
        <w:tc>
          <w:tcPr>
            <w:tcW w:w="271" w:type="pct"/>
            <w:shd w:val="clear" w:color="auto" w:fill="FFFFFF"/>
            <w:noWrap/>
            <w:vAlign w:val="center"/>
          </w:tcPr>
          <w:p w14:paraId="2C431FE4" w14:textId="77777777" w:rsidR="00460CE4" w:rsidRPr="00BA323E" w:rsidRDefault="00460CE4" w:rsidP="000920C0">
            <w:pPr>
              <w:snapToGrid w:val="0"/>
              <w:jc w:val="center"/>
              <w:rPr>
                <w:rFonts w:cs="Arial"/>
                <w:b/>
                <w:lang w:val="sr-Cyrl-CS"/>
              </w:rPr>
            </w:pPr>
            <w:r>
              <w:rPr>
                <w:rFonts w:cs="Arial"/>
                <w:b/>
                <w:lang w:val="sr-Cyrl-CS"/>
              </w:rPr>
              <w:t>67</w:t>
            </w:r>
          </w:p>
        </w:tc>
        <w:tc>
          <w:tcPr>
            <w:tcW w:w="1222" w:type="pct"/>
            <w:shd w:val="clear" w:color="auto" w:fill="FFFFFF"/>
            <w:noWrap/>
            <w:vAlign w:val="center"/>
          </w:tcPr>
          <w:p w14:paraId="262B41AD" w14:textId="77777777" w:rsidR="00460CE4" w:rsidRPr="007511F2" w:rsidRDefault="00460CE4" w:rsidP="000920C0">
            <w:pPr>
              <w:snapToGrid w:val="0"/>
              <w:rPr>
                <w:rFonts w:cs="Arial"/>
              </w:rPr>
            </w:pPr>
            <w:r>
              <w:rPr>
                <w:rFonts w:cs="Arial"/>
                <w:lang w:val="sr-Cyrl-RS"/>
              </w:rPr>
              <w:t>С</w:t>
            </w:r>
            <w:r>
              <w:rPr>
                <w:rFonts w:cs="Arial"/>
              </w:rPr>
              <w:t>ензор</w:t>
            </w:r>
            <w:r w:rsidRPr="007511F2">
              <w:rPr>
                <w:rFonts w:cs="Arial"/>
              </w:rPr>
              <w:t xml:space="preserve"> брегасте</w:t>
            </w:r>
            <w:r>
              <w:rPr>
                <w:rFonts w:cs="Arial"/>
                <w:lang w:val="sr-Cyrl-RS"/>
              </w:rPr>
              <w:t xml:space="preserve"> са заменом</w:t>
            </w:r>
          </w:p>
        </w:tc>
        <w:tc>
          <w:tcPr>
            <w:tcW w:w="432" w:type="pct"/>
            <w:shd w:val="clear" w:color="auto" w:fill="FFFFFF"/>
            <w:noWrap/>
            <w:vAlign w:val="center"/>
          </w:tcPr>
          <w:p w14:paraId="64834723" w14:textId="77777777" w:rsidR="00460CE4" w:rsidRPr="007511F2" w:rsidRDefault="00460CE4" w:rsidP="000920C0">
            <w:pPr>
              <w:snapToGrid w:val="0"/>
              <w:rPr>
                <w:rFonts w:cs="Arial"/>
              </w:rPr>
            </w:pPr>
          </w:p>
        </w:tc>
        <w:tc>
          <w:tcPr>
            <w:tcW w:w="504" w:type="pct"/>
            <w:shd w:val="clear" w:color="auto" w:fill="FFFFFF"/>
            <w:noWrap/>
            <w:vAlign w:val="center"/>
          </w:tcPr>
          <w:p w14:paraId="1B4CF9E3" w14:textId="77777777" w:rsidR="00460CE4" w:rsidRPr="007511F2" w:rsidRDefault="00460CE4" w:rsidP="000920C0">
            <w:pPr>
              <w:snapToGrid w:val="0"/>
              <w:rPr>
                <w:rFonts w:cs="Arial"/>
              </w:rPr>
            </w:pPr>
          </w:p>
        </w:tc>
        <w:tc>
          <w:tcPr>
            <w:tcW w:w="287" w:type="pct"/>
            <w:shd w:val="clear" w:color="auto" w:fill="FFFFFF"/>
            <w:noWrap/>
            <w:vAlign w:val="center"/>
          </w:tcPr>
          <w:p w14:paraId="731B29B7" w14:textId="77777777" w:rsidR="00460CE4" w:rsidRPr="007511F2" w:rsidRDefault="00460CE4" w:rsidP="000920C0">
            <w:pPr>
              <w:snapToGrid w:val="0"/>
              <w:rPr>
                <w:rFonts w:cs="Arial"/>
              </w:rPr>
            </w:pPr>
          </w:p>
        </w:tc>
        <w:tc>
          <w:tcPr>
            <w:tcW w:w="576" w:type="pct"/>
            <w:shd w:val="clear" w:color="auto" w:fill="FFFFFF"/>
            <w:noWrap/>
            <w:vAlign w:val="center"/>
          </w:tcPr>
          <w:p w14:paraId="741C50C8" w14:textId="77777777" w:rsidR="00460CE4" w:rsidRPr="007511F2" w:rsidRDefault="00460CE4" w:rsidP="000920C0">
            <w:pPr>
              <w:snapToGrid w:val="0"/>
              <w:rPr>
                <w:rFonts w:cs="Arial"/>
              </w:rPr>
            </w:pPr>
          </w:p>
        </w:tc>
        <w:tc>
          <w:tcPr>
            <w:tcW w:w="576" w:type="pct"/>
            <w:shd w:val="clear" w:color="auto" w:fill="FFFFFF"/>
          </w:tcPr>
          <w:p w14:paraId="7D53F9DF" w14:textId="77777777" w:rsidR="00460CE4" w:rsidRPr="007511F2" w:rsidRDefault="00460CE4" w:rsidP="000920C0">
            <w:pPr>
              <w:snapToGrid w:val="0"/>
              <w:rPr>
                <w:rFonts w:cs="Arial"/>
              </w:rPr>
            </w:pPr>
          </w:p>
        </w:tc>
        <w:tc>
          <w:tcPr>
            <w:tcW w:w="575" w:type="pct"/>
            <w:shd w:val="clear" w:color="auto" w:fill="FFFFFF"/>
          </w:tcPr>
          <w:p w14:paraId="19A5CB89" w14:textId="77777777" w:rsidR="00460CE4" w:rsidRPr="007511F2" w:rsidRDefault="00460CE4" w:rsidP="000920C0">
            <w:pPr>
              <w:snapToGrid w:val="0"/>
              <w:rPr>
                <w:rFonts w:cs="Arial"/>
              </w:rPr>
            </w:pPr>
          </w:p>
        </w:tc>
        <w:tc>
          <w:tcPr>
            <w:tcW w:w="557" w:type="pct"/>
            <w:shd w:val="clear" w:color="auto" w:fill="FFFFFF"/>
          </w:tcPr>
          <w:p w14:paraId="087E136D" w14:textId="77777777" w:rsidR="00460CE4" w:rsidRPr="007511F2" w:rsidRDefault="00460CE4" w:rsidP="000920C0">
            <w:pPr>
              <w:snapToGrid w:val="0"/>
              <w:rPr>
                <w:rFonts w:cs="Arial"/>
              </w:rPr>
            </w:pPr>
          </w:p>
        </w:tc>
      </w:tr>
      <w:tr w:rsidR="00460CE4" w:rsidRPr="007511F2" w14:paraId="2B503637" w14:textId="77777777" w:rsidTr="000920C0">
        <w:trPr>
          <w:trHeight w:val="261"/>
        </w:trPr>
        <w:tc>
          <w:tcPr>
            <w:tcW w:w="271" w:type="pct"/>
            <w:shd w:val="clear" w:color="auto" w:fill="FFFFFF"/>
            <w:noWrap/>
            <w:vAlign w:val="center"/>
          </w:tcPr>
          <w:p w14:paraId="2EEA869A" w14:textId="77777777" w:rsidR="00460CE4" w:rsidRPr="00BA323E" w:rsidRDefault="00460CE4" w:rsidP="000920C0">
            <w:pPr>
              <w:snapToGrid w:val="0"/>
              <w:jc w:val="center"/>
              <w:rPr>
                <w:rFonts w:cs="Arial"/>
                <w:b/>
                <w:lang w:val="sr-Cyrl-CS"/>
              </w:rPr>
            </w:pPr>
            <w:r>
              <w:rPr>
                <w:rFonts w:cs="Arial"/>
                <w:b/>
                <w:lang w:val="sr-Cyrl-CS"/>
              </w:rPr>
              <w:t>68</w:t>
            </w:r>
          </w:p>
        </w:tc>
        <w:tc>
          <w:tcPr>
            <w:tcW w:w="1222" w:type="pct"/>
            <w:shd w:val="clear" w:color="auto" w:fill="FFFFFF"/>
            <w:noWrap/>
            <w:vAlign w:val="center"/>
          </w:tcPr>
          <w:p w14:paraId="763A9AF5"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32" w:type="pct"/>
            <w:shd w:val="clear" w:color="auto" w:fill="FFFFFF"/>
            <w:noWrap/>
            <w:vAlign w:val="center"/>
          </w:tcPr>
          <w:p w14:paraId="4157A11D" w14:textId="77777777" w:rsidR="00460CE4" w:rsidRPr="007511F2" w:rsidRDefault="00460CE4" w:rsidP="000920C0">
            <w:pPr>
              <w:snapToGrid w:val="0"/>
              <w:rPr>
                <w:rFonts w:cs="Arial"/>
              </w:rPr>
            </w:pPr>
          </w:p>
        </w:tc>
        <w:tc>
          <w:tcPr>
            <w:tcW w:w="504" w:type="pct"/>
            <w:shd w:val="clear" w:color="auto" w:fill="FFFFFF"/>
            <w:noWrap/>
            <w:vAlign w:val="center"/>
          </w:tcPr>
          <w:p w14:paraId="59CCB5F7" w14:textId="77777777" w:rsidR="00460CE4" w:rsidRPr="007511F2" w:rsidRDefault="00460CE4" w:rsidP="000920C0">
            <w:pPr>
              <w:snapToGrid w:val="0"/>
              <w:rPr>
                <w:rFonts w:cs="Arial"/>
              </w:rPr>
            </w:pPr>
          </w:p>
        </w:tc>
        <w:tc>
          <w:tcPr>
            <w:tcW w:w="287" w:type="pct"/>
            <w:shd w:val="clear" w:color="auto" w:fill="FFFFFF"/>
            <w:noWrap/>
            <w:vAlign w:val="center"/>
          </w:tcPr>
          <w:p w14:paraId="1D6DBC2B" w14:textId="77777777" w:rsidR="00460CE4" w:rsidRPr="007511F2" w:rsidRDefault="00460CE4" w:rsidP="000920C0">
            <w:pPr>
              <w:snapToGrid w:val="0"/>
              <w:rPr>
                <w:rFonts w:cs="Arial"/>
              </w:rPr>
            </w:pPr>
          </w:p>
        </w:tc>
        <w:tc>
          <w:tcPr>
            <w:tcW w:w="576" w:type="pct"/>
            <w:shd w:val="clear" w:color="auto" w:fill="FFFFFF"/>
            <w:noWrap/>
            <w:vAlign w:val="center"/>
          </w:tcPr>
          <w:p w14:paraId="15D885A1" w14:textId="77777777" w:rsidR="00460CE4" w:rsidRPr="007511F2" w:rsidRDefault="00460CE4" w:rsidP="000920C0">
            <w:pPr>
              <w:snapToGrid w:val="0"/>
              <w:rPr>
                <w:rFonts w:cs="Arial"/>
              </w:rPr>
            </w:pPr>
          </w:p>
        </w:tc>
        <w:tc>
          <w:tcPr>
            <w:tcW w:w="576" w:type="pct"/>
            <w:shd w:val="clear" w:color="auto" w:fill="FFFFFF"/>
          </w:tcPr>
          <w:p w14:paraId="2E8B3A52" w14:textId="77777777" w:rsidR="00460CE4" w:rsidRPr="007511F2" w:rsidRDefault="00460CE4" w:rsidP="000920C0">
            <w:pPr>
              <w:snapToGrid w:val="0"/>
              <w:rPr>
                <w:rFonts w:cs="Arial"/>
              </w:rPr>
            </w:pPr>
          </w:p>
        </w:tc>
        <w:tc>
          <w:tcPr>
            <w:tcW w:w="575" w:type="pct"/>
            <w:shd w:val="clear" w:color="auto" w:fill="FFFFFF"/>
          </w:tcPr>
          <w:p w14:paraId="2E49248C" w14:textId="77777777" w:rsidR="00460CE4" w:rsidRPr="007511F2" w:rsidRDefault="00460CE4" w:rsidP="000920C0">
            <w:pPr>
              <w:snapToGrid w:val="0"/>
              <w:rPr>
                <w:rFonts w:cs="Arial"/>
              </w:rPr>
            </w:pPr>
          </w:p>
        </w:tc>
        <w:tc>
          <w:tcPr>
            <w:tcW w:w="557" w:type="pct"/>
            <w:shd w:val="clear" w:color="auto" w:fill="FFFFFF"/>
          </w:tcPr>
          <w:p w14:paraId="470BD0A5" w14:textId="77777777" w:rsidR="00460CE4" w:rsidRPr="007511F2" w:rsidRDefault="00460CE4" w:rsidP="000920C0">
            <w:pPr>
              <w:snapToGrid w:val="0"/>
              <w:rPr>
                <w:rFonts w:cs="Arial"/>
              </w:rPr>
            </w:pPr>
          </w:p>
        </w:tc>
      </w:tr>
      <w:tr w:rsidR="00460CE4" w:rsidRPr="007511F2" w14:paraId="17DCA796" w14:textId="77777777" w:rsidTr="000920C0">
        <w:trPr>
          <w:trHeight w:val="1089"/>
        </w:trPr>
        <w:tc>
          <w:tcPr>
            <w:tcW w:w="271" w:type="pct"/>
            <w:shd w:val="clear" w:color="auto" w:fill="FFFFFF"/>
            <w:noWrap/>
            <w:vAlign w:val="center"/>
          </w:tcPr>
          <w:p w14:paraId="3F3CA184" w14:textId="77777777" w:rsidR="00460CE4" w:rsidRPr="00BA323E" w:rsidRDefault="00460CE4" w:rsidP="000920C0">
            <w:pPr>
              <w:snapToGrid w:val="0"/>
              <w:jc w:val="center"/>
              <w:rPr>
                <w:rFonts w:cs="Arial"/>
                <w:b/>
                <w:lang w:val="sr-Cyrl-CS"/>
              </w:rPr>
            </w:pPr>
            <w:r>
              <w:rPr>
                <w:rFonts w:cs="Arial"/>
                <w:b/>
                <w:lang w:val="sr-Cyrl-CS"/>
              </w:rPr>
              <w:t>69</w:t>
            </w:r>
          </w:p>
        </w:tc>
        <w:tc>
          <w:tcPr>
            <w:tcW w:w="1222" w:type="pct"/>
            <w:shd w:val="clear" w:color="auto" w:fill="FFFFFF"/>
            <w:noWrap/>
            <w:vAlign w:val="center"/>
          </w:tcPr>
          <w:p w14:paraId="140D0E03"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 преглед  комплетног возила и дијагностика возила)</w:t>
            </w:r>
          </w:p>
        </w:tc>
        <w:tc>
          <w:tcPr>
            <w:tcW w:w="432" w:type="pct"/>
            <w:shd w:val="clear" w:color="auto" w:fill="FFFFFF"/>
            <w:noWrap/>
            <w:vAlign w:val="center"/>
          </w:tcPr>
          <w:p w14:paraId="53DF4063" w14:textId="77777777" w:rsidR="00460CE4" w:rsidRPr="007511F2" w:rsidRDefault="00460CE4" w:rsidP="000920C0">
            <w:pPr>
              <w:snapToGrid w:val="0"/>
              <w:rPr>
                <w:rFonts w:cs="Arial"/>
              </w:rPr>
            </w:pPr>
          </w:p>
        </w:tc>
        <w:tc>
          <w:tcPr>
            <w:tcW w:w="504" w:type="pct"/>
            <w:shd w:val="clear" w:color="auto" w:fill="FFFFFF"/>
            <w:noWrap/>
            <w:vAlign w:val="center"/>
          </w:tcPr>
          <w:p w14:paraId="36B5F1C1" w14:textId="77777777" w:rsidR="00460CE4" w:rsidRPr="007511F2" w:rsidRDefault="00460CE4" w:rsidP="000920C0">
            <w:pPr>
              <w:snapToGrid w:val="0"/>
              <w:rPr>
                <w:rFonts w:cs="Arial"/>
              </w:rPr>
            </w:pPr>
          </w:p>
        </w:tc>
        <w:tc>
          <w:tcPr>
            <w:tcW w:w="287" w:type="pct"/>
            <w:shd w:val="clear" w:color="auto" w:fill="FFFFFF"/>
            <w:noWrap/>
            <w:vAlign w:val="center"/>
          </w:tcPr>
          <w:p w14:paraId="7D084024" w14:textId="77777777" w:rsidR="00460CE4" w:rsidRPr="007511F2" w:rsidRDefault="00460CE4" w:rsidP="000920C0">
            <w:pPr>
              <w:snapToGrid w:val="0"/>
              <w:rPr>
                <w:rFonts w:cs="Arial"/>
              </w:rPr>
            </w:pPr>
          </w:p>
        </w:tc>
        <w:tc>
          <w:tcPr>
            <w:tcW w:w="576" w:type="pct"/>
            <w:shd w:val="clear" w:color="auto" w:fill="FFFFFF"/>
            <w:noWrap/>
            <w:vAlign w:val="center"/>
          </w:tcPr>
          <w:p w14:paraId="4091ACC6" w14:textId="77777777" w:rsidR="00460CE4" w:rsidRPr="007511F2" w:rsidRDefault="00460CE4" w:rsidP="000920C0">
            <w:pPr>
              <w:snapToGrid w:val="0"/>
              <w:rPr>
                <w:rFonts w:cs="Arial"/>
              </w:rPr>
            </w:pPr>
          </w:p>
        </w:tc>
        <w:tc>
          <w:tcPr>
            <w:tcW w:w="576" w:type="pct"/>
            <w:shd w:val="clear" w:color="auto" w:fill="FFFFFF"/>
          </w:tcPr>
          <w:p w14:paraId="2F9DFFF9" w14:textId="77777777" w:rsidR="00460CE4" w:rsidRPr="007511F2" w:rsidRDefault="00460CE4" w:rsidP="000920C0">
            <w:pPr>
              <w:snapToGrid w:val="0"/>
              <w:rPr>
                <w:rFonts w:cs="Arial"/>
              </w:rPr>
            </w:pPr>
          </w:p>
        </w:tc>
        <w:tc>
          <w:tcPr>
            <w:tcW w:w="575" w:type="pct"/>
            <w:shd w:val="clear" w:color="auto" w:fill="FFFFFF"/>
          </w:tcPr>
          <w:p w14:paraId="5B71B757" w14:textId="77777777" w:rsidR="00460CE4" w:rsidRPr="007511F2" w:rsidRDefault="00460CE4" w:rsidP="000920C0">
            <w:pPr>
              <w:snapToGrid w:val="0"/>
              <w:rPr>
                <w:rFonts w:cs="Arial"/>
              </w:rPr>
            </w:pPr>
          </w:p>
        </w:tc>
        <w:tc>
          <w:tcPr>
            <w:tcW w:w="557" w:type="pct"/>
            <w:shd w:val="clear" w:color="auto" w:fill="FFFFFF"/>
          </w:tcPr>
          <w:p w14:paraId="3493742D" w14:textId="77777777" w:rsidR="00460CE4" w:rsidRPr="007511F2" w:rsidRDefault="00460CE4" w:rsidP="000920C0">
            <w:pPr>
              <w:snapToGrid w:val="0"/>
              <w:rPr>
                <w:rFonts w:cs="Arial"/>
              </w:rPr>
            </w:pPr>
          </w:p>
        </w:tc>
      </w:tr>
      <w:tr w:rsidR="00460CE4" w:rsidRPr="007511F2" w14:paraId="183A2DFE" w14:textId="77777777" w:rsidTr="000920C0">
        <w:trPr>
          <w:trHeight w:val="261"/>
        </w:trPr>
        <w:tc>
          <w:tcPr>
            <w:tcW w:w="271" w:type="pct"/>
            <w:shd w:val="clear" w:color="auto" w:fill="FFFFFF"/>
            <w:noWrap/>
            <w:vAlign w:val="center"/>
          </w:tcPr>
          <w:p w14:paraId="0715D2AE" w14:textId="77777777" w:rsidR="00460CE4" w:rsidRPr="00BA323E" w:rsidRDefault="00460CE4" w:rsidP="000920C0">
            <w:pPr>
              <w:snapToGrid w:val="0"/>
              <w:jc w:val="center"/>
              <w:rPr>
                <w:rFonts w:cs="Arial"/>
                <w:b/>
                <w:lang w:val="sr-Cyrl-CS"/>
              </w:rPr>
            </w:pPr>
            <w:r>
              <w:rPr>
                <w:rFonts w:cs="Arial"/>
                <w:b/>
                <w:lang w:val="sr-Cyrl-CS"/>
              </w:rPr>
              <w:lastRenderedPageBreak/>
              <w:t>70</w:t>
            </w:r>
          </w:p>
        </w:tc>
        <w:tc>
          <w:tcPr>
            <w:tcW w:w="1222" w:type="pct"/>
            <w:shd w:val="clear" w:color="auto" w:fill="FFFFFF"/>
            <w:noWrap/>
            <w:vAlign w:val="center"/>
          </w:tcPr>
          <w:p w14:paraId="6B3FFEA0" w14:textId="77777777" w:rsidR="00460CE4" w:rsidRPr="00644047"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32" w:type="pct"/>
            <w:shd w:val="clear" w:color="auto" w:fill="FFFFFF"/>
            <w:noWrap/>
            <w:vAlign w:val="center"/>
          </w:tcPr>
          <w:p w14:paraId="111840C8" w14:textId="77777777" w:rsidR="00460CE4" w:rsidRPr="007511F2" w:rsidRDefault="00460CE4" w:rsidP="000920C0">
            <w:pPr>
              <w:snapToGrid w:val="0"/>
              <w:rPr>
                <w:rFonts w:cs="Arial"/>
              </w:rPr>
            </w:pPr>
          </w:p>
        </w:tc>
        <w:tc>
          <w:tcPr>
            <w:tcW w:w="504" w:type="pct"/>
            <w:shd w:val="clear" w:color="auto" w:fill="FFFFFF"/>
            <w:noWrap/>
            <w:vAlign w:val="center"/>
          </w:tcPr>
          <w:p w14:paraId="6A79E77C" w14:textId="77777777" w:rsidR="00460CE4" w:rsidRPr="007511F2" w:rsidRDefault="00460CE4" w:rsidP="000920C0">
            <w:pPr>
              <w:snapToGrid w:val="0"/>
              <w:rPr>
                <w:rFonts w:cs="Arial"/>
              </w:rPr>
            </w:pPr>
          </w:p>
        </w:tc>
        <w:tc>
          <w:tcPr>
            <w:tcW w:w="287" w:type="pct"/>
            <w:shd w:val="clear" w:color="auto" w:fill="FFFFFF"/>
            <w:noWrap/>
            <w:vAlign w:val="center"/>
          </w:tcPr>
          <w:p w14:paraId="61B26E0A" w14:textId="77777777" w:rsidR="00460CE4" w:rsidRPr="007511F2" w:rsidRDefault="00460CE4" w:rsidP="000920C0">
            <w:pPr>
              <w:snapToGrid w:val="0"/>
              <w:rPr>
                <w:rFonts w:cs="Arial"/>
              </w:rPr>
            </w:pPr>
          </w:p>
        </w:tc>
        <w:tc>
          <w:tcPr>
            <w:tcW w:w="576" w:type="pct"/>
            <w:shd w:val="clear" w:color="auto" w:fill="FFFFFF"/>
            <w:noWrap/>
            <w:vAlign w:val="center"/>
          </w:tcPr>
          <w:p w14:paraId="1534685A" w14:textId="77777777" w:rsidR="00460CE4" w:rsidRPr="007511F2" w:rsidRDefault="00460CE4" w:rsidP="000920C0">
            <w:pPr>
              <w:snapToGrid w:val="0"/>
              <w:rPr>
                <w:rFonts w:cs="Arial"/>
              </w:rPr>
            </w:pPr>
          </w:p>
        </w:tc>
        <w:tc>
          <w:tcPr>
            <w:tcW w:w="576" w:type="pct"/>
            <w:shd w:val="clear" w:color="auto" w:fill="FFFFFF"/>
          </w:tcPr>
          <w:p w14:paraId="1693FBB2" w14:textId="77777777" w:rsidR="00460CE4" w:rsidRPr="007511F2" w:rsidRDefault="00460CE4" w:rsidP="000920C0">
            <w:pPr>
              <w:snapToGrid w:val="0"/>
              <w:rPr>
                <w:rFonts w:cs="Arial"/>
              </w:rPr>
            </w:pPr>
          </w:p>
        </w:tc>
        <w:tc>
          <w:tcPr>
            <w:tcW w:w="575" w:type="pct"/>
            <w:shd w:val="clear" w:color="auto" w:fill="FFFFFF"/>
          </w:tcPr>
          <w:p w14:paraId="462B9B94" w14:textId="77777777" w:rsidR="00460CE4" w:rsidRPr="007511F2" w:rsidRDefault="00460CE4" w:rsidP="000920C0">
            <w:pPr>
              <w:snapToGrid w:val="0"/>
              <w:rPr>
                <w:rFonts w:cs="Arial"/>
              </w:rPr>
            </w:pPr>
          </w:p>
        </w:tc>
        <w:tc>
          <w:tcPr>
            <w:tcW w:w="557" w:type="pct"/>
            <w:shd w:val="clear" w:color="auto" w:fill="FFFFFF"/>
          </w:tcPr>
          <w:p w14:paraId="11FC5449" w14:textId="77777777" w:rsidR="00460CE4" w:rsidRPr="007511F2" w:rsidRDefault="00460CE4" w:rsidP="000920C0">
            <w:pPr>
              <w:snapToGrid w:val="0"/>
              <w:rPr>
                <w:rFonts w:cs="Arial"/>
              </w:rPr>
            </w:pPr>
          </w:p>
        </w:tc>
      </w:tr>
      <w:tr w:rsidR="00460CE4" w:rsidRPr="007511F2" w14:paraId="48E88FEB" w14:textId="77777777" w:rsidTr="000920C0">
        <w:trPr>
          <w:trHeight w:val="261"/>
        </w:trPr>
        <w:tc>
          <w:tcPr>
            <w:tcW w:w="271" w:type="pct"/>
            <w:shd w:val="clear" w:color="auto" w:fill="FFFFFF"/>
            <w:noWrap/>
            <w:vAlign w:val="center"/>
          </w:tcPr>
          <w:p w14:paraId="0B0328F7" w14:textId="77777777" w:rsidR="00460CE4" w:rsidRPr="00BA323E" w:rsidRDefault="00460CE4" w:rsidP="000920C0">
            <w:pPr>
              <w:snapToGrid w:val="0"/>
              <w:jc w:val="center"/>
              <w:rPr>
                <w:rFonts w:cs="Arial"/>
                <w:b/>
                <w:lang w:val="sr-Cyrl-CS"/>
              </w:rPr>
            </w:pPr>
            <w:r>
              <w:rPr>
                <w:rFonts w:cs="Arial"/>
                <w:b/>
                <w:lang w:val="sr-Cyrl-CS"/>
              </w:rPr>
              <w:t>71</w:t>
            </w:r>
          </w:p>
        </w:tc>
        <w:tc>
          <w:tcPr>
            <w:tcW w:w="1222" w:type="pct"/>
            <w:shd w:val="clear" w:color="auto" w:fill="FFFFFF"/>
            <w:noWrap/>
            <w:vAlign w:val="center"/>
          </w:tcPr>
          <w:p w14:paraId="13474E58" w14:textId="77777777" w:rsidR="00460CE4" w:rsidRPr="00644047" w:rsidRDefault="00460CE4" w:rsidP="000920C0">
            <w:pPr>
              <w:snapToGrid w:val="0"/>
              <w:rPr>
                <w:rFonts w:cs="Arial"/>
                <w:lang w:val="sr-Cyrl-RS"/>
              </w:rPr>
            </w:pPr>
            <w:r>
              <w:rPr>
                <w:rFonts w:cs="Arial"/>
                <w:lang w:val="sr-Cyrl-RS"/>
              </w:rPr>
              <w:t>П</w:t>
            </w:r>
            <w:r>
              <w:rPr>
                <w:rFonts w:cs="Arial"/>
              </w:rPr>
              <w:t>умп</w:t>
            </w:r>
            <w:r>
              <w:rPr>
                <w:rFonts w:cs="Arial"/>
                <w:lang w:val="sr-Cyrl-RS"/>
              </w:rPr>
              <w:t xml:space="preserve">а </w:t>
            </w:r>
            <w:r>
              <w:rPr>
                <w:rFonts w:cs="Arial"/>
              </w:rPr>
              <w:t>високог притис</w:t>
            </w:r>
            <w:r>
              <w:rPr>
                <w:rFonts w:cs="Arial"/>
                <w:lang w:val="sr-Cyrl-RS"/>
              </w:rPr>
              <w:t>ка</w:t>
            </w:r>
            <w:r w:rsidRPr="007511F2">
              <w:rPr>
                <w:rFonts w:cs="Arial"/>
              </w:rPr>
              <w:t xml:space="preserve"> горива</w:t>
            </w:r>
            <w:r>
              <w:rPr>
                <w:rFonts w:cs="Arial"/>
                <w:lang w:val="sr-Cyrl-RS"/>
              </w:rPr>
              <w:t xml:space="preserve"> са заменом</w:t>
            </w:r>
          </w:p>
        </w:tc>
        <w:tc>
          <w:tcPr>
            <w:tcW w:w="432" w:type="pct"/>
            <w:shd w:val="clear" w:color="auto" w:fill="FFFFFF"/>
            <w:noWrap/>
            <w:vAlign w:val="center"/>
          </w:tcPr>
          <w:p w14:paraId="31954BCE" w14:textId="77777777" w:rsidR="00460CE4" w:rsidRPr="007511F2" w:rsidRDefault="00460CE4" w:rsidP="000920C0">
            <w:pPr>
              <w:snapToGrid w:val="0"/>
              <w:rPr>
                <w:rFonts w:cs="Arial"/>
              </w:rPr>
            </w:pPr>
          </w:p>
        </w:tc>
        <w:tc>
          <w:tcPr>
            <w:tcW w:w="504" w:type="pct"/>
            <w:shd w:val="clear" w:color="auto" w:fill="FFFFFF"/>
            <w:noWrap/>
            <w:vAlign w:val="center"/>
          </w:tcPr>
          <w:p w14:paraId="4789DC67" w14:textId="77777777" w:rsidR="00460CE4" w:rsidRPr="007511F2" w:rsidRDefault="00460CE4" w:rsidP="000920C0">
            <w:pPr>
              <w:snapToGrid w:val="0"/>
              <w:rPr>
                <w:rFonts w:cs="Arial"/>
              </w:rPr>
            </w:pPr>
          </w:p>
        </w:tc>
        <w:tc>
          <w:tcPr>
            <w:tcW w:w="287" w:type="pct"/>
            <w:shd w:val="clear" w:color="auto" w:fill="FFFFFF"/>
            <w:noWrap/>
            <w:vAlign w:val="center"/>
          </w:tcPr>
          <w:p w14:paraId="0ED92899" w14:textId="77777777" w:rsidR="00460CE4" w:rsidRPr="007511F2" w:rsidRDefault="00460CE4" w:rsidP="000920C0">
            <w:pPr>
              <w:snapToGrid w:val="0"/>
              <w:rPr>
                <w:rFonts w:cs="Arial"/>
              </w:rPr>
            </w:pPr>
          </w:p>
        </w:tc>
        <w:tc>
          <w:tcPr>
            <w:tcW w:w="576" w:type="pct"/>
            <w:shd w:val="clear" w:color="auto" w:fill="FFFFFF"/>
            <w:noWrap/>
            <w:vAlign w:val="center"/>
          </w:tcPr>
          <w:p w14:paraId="3BF72C81" w14:textId="77777777" w:rsidR="00460CE4" w:rsidRPr="007511F2" w:rsidRDefault="00460CE4" w:rsidP="000920C0">
            <w:pPr>
              <w:snapToGrid w:val="0"/>
              <w:rPr>
                <w:rFonts w:cs="Arial"/>
              </w:rPr>
            </w:pPr>
          </w:p>
        </w:tc>
        <w:tc>
          <w:tcPr>
            <w:tcW w:w="576" w:type="pct"/>
            <w:shd w:val="clear" w:color="auto" w:fill="FFFFFF"/>
          </w:tcPr>
          <w:p w14:paraId="1473302D" w14:textId="77777777" w:rsidR="00460CE4" w:rsidRPr="007511F2" w:rsidRDefault="00460CE4" w:rsidP="000920C0">
            <w:pPr>
              <w:snapToGrid w:val="0"/>
              <w:rPr>
                <w:rFonts w:cs="Arial"/>
              </w:rPr>
            </w:pPr>
          </w:p>
        </w:tc>
        <w:tc>
          <w:tcPr>
            <w:tcW w:w="575" w:type="pct"/>
            <w:shd w:val="clear" w:color="auto" w:fill="FFFFFF"/>
          </w:tcPr>
          <w:p w14:paraId="220BE3A0" w14:textId="77777777" w:rsidR="00460CE4" w:rsidRPr="007511F2" w:rsidRDefault="00460CE4" w:rsidP="000920C0">
            <w:pPr>
              <w:snapToGrid w:val="0"/>
              <w:rPr>
                <w:rFonts w:cs="Arial"/>
              </w:rPr>
            </w:pPr>
          </w:p>
        </w:tc>
        <w:tc>
          <w:tcPr>
            <w:tcW w:w="557" w:type="pct"/>
            <w:shd w:val="clear" w:color="auto" w:fill="FFFFFF"/>
          </w:tcPr>
          <w:p w14:paraId="3D282A39" w14:textId="77777777" w:rsidR="00460CE4" w:rsidRPr="007511F2" w:rsidRDefault="00460CE4" w:rsidP="000920C0">
            <w:pPr>
              <w:snapToGrid w:val="0"/>
              <w:rPr>
                <w:rFonts w:cs="Arial"/>
              </w:rPr>
            </w:pPr>
          </w:p>
        </w:tc>
      </w:tr>
      <w:tr w:rsidR="00460CE4" w:rsidRPr="007511F2" w14:paraId="1B19C150" w14:textId="77777777" w:rsidTr="000920C0">
        <w:trPr>
          <w:trHeight w:val="261"/>
        </w:trPr>
        <w:tc>
          <w:tcPr>
            <w:tcW w:w="271" w:type="pct"/>
            <w:shd w:val="clear" w:color="auto" w:fill="FFFFFF"/>
            <w:noWrap/>
            <w:vAlign w:val="center"/>
          </w:tcPr>
          <w:p w14:paraId="1CE60197" w14:textId="77777777" w:rsidR="00460CE4" w:rsidRPr="00BA323E" w:rsidRDefault="00460CE4" w:rsidP="000920C0">
            <w:pPr>
              <w:snapToGrid w:val="0"/>
              <w:jc w:val="center"/>
              <w:rPr>
                <w:rFonts w:cs="Arial"/>
                <w:b/>
                <w:lang w:val="sr-Cyrl-CS"/>
              </w:rPr>
            </w:pPr>
            <w:r>
              <w:rPr>
                <w:rFonts w:cs="Arial"/>
                <w:b/>
                <w:lang w:val="sr-Cyrl-CS"/>
              </w:rPr>
              <w:t>72</w:t>
            </w:r>
          </w:p>
        </w:tc>
        <w:tc>
          <w:tcPr>
            <w:tcW w:w="1222" w:type="pct"/>
            <w:shd w:val="clear" w:color="auto" w:fill="FFFFFF"/>
            <w:noWrap/>
            <w:vAlign w:val="center"/>
          </w:tcPr>
          <w:p w14:paraId="3ED7C1D1" w14:textId="77777777" w:rsidR="00460CE4" w:rsidRPr="007511F2" w:rsidRDefault="00460CE4" w:rsidP="000920C0">
            <w:pPr>
              <w:snapToGrid w:val="0"/>
              <w:rPr>
                <w:rFonts w:cs="Arial"/>
              </w:rPr>
            </w:pPr>
            <w:r w:rsidRPr="007511F2">
              <w:rPr>
                <w:rFonts w:cs="Arial"/>
              </w:rPr>
              <w:t>Ремонт пумпе високог притиска горива</w:t>
            </w:r>
          </w:p>
        </w:tc>
        <w:tc>
          <w:tcPr>
            <w:tcW w:w="432" w:type="pct"/>
            <w:shd w:val="clear" w:color="auto" w:fill="FFFFFF"/>
            <w:noWrap/>
            <w:vAlign w:val="center"/>
          </w:tcPr>
          <w:p w14:paraId="76333F19" w14:textId="77777777" w:rsidR="00460CE4" w:rsidRPr="007511F2" w:rsidRDefault="00460CE4" w:rsidP="000920C0">
            <w:pPr>
              <w:snapToGrid w:val="0"/>
              <w:rPr>
                <w:rFonts w:cs="Arial"/>
              </w:rPr>
            </w:pPr>
          </w:p>
        </w:tc>
        <w:tc>
          <w:tcPr>
            <w:tcW w:w="504" w:type="pct"/>
            <w:shd w:val="clear" w:color="auto" w:fill="FFFFFF"/>
            <w:noWrap/>
            <w:vAlign w:val="center"/>
          </w:tcPr>
          <w:p w14:paraId="2708898F" w14:textId="77777777" w:rsidR="00460CE4" w:rsidRPr="007511F2" w:rsidRDefault="00460CE4" w:rsidP="000920C0">
            <w:pPr>
              <w:snapToGrid w:val="0"/>
              <w:rPr>
                <w:rFonts w:cs="Arial"/>
              </w:rPr>
            </w:pPr>
          </w:p>
        </w:tc>
        <w:tc>
          <w:tcPr>
            <w:tcW w:w="287" w:type="pct"/>
            <w:shd w:val="clear" w:color="auto" w:fill="FFFFFF"/>
            <w:noWrap/>
            <w:vAlign w:val="center"/>
          </w:tcPr>
          <w:p w14:paraId="0D9206F2" w14:textId="77777777" w:rsidR="00460CE4" w:rsidRPr="007511F2" w:rsidRDefault="00460CE4" w:rsidP="000920C0">
            <w:pPr>
              <w:snapToGrid w:val="0"/>
              <w:rPr>
                <w:rFonts w:cs="Arial"/>
              </w:rPr>
            </w:pPr>
          </w:p>
        </w:tc>
        <w:tc>
          <w:tcPr>
            <w:tcW w:w="576" w:type="pct"/>
            <w:shd w:val="clear" w:color="auto" w:fill="FFFFFF"/>
            <w:noWrap/>
            <w:vAlign w:val="center"/>
          </w:tcPr>
          <w:p w14:paraId="36213D25" w14:textId="77777777" w:rsidR="00460CE4" w:rsidRPr="007511F2" w:rsidRDefault="00460CE4" w:rsidP="000920C0">
            <w:pPr>
              <w:snapToGrid w:val="0"/>
              <w:rPr>
                <w:rFonts w:cs="Arial"/>
              </w:rPr>
            </w:pPr>
          </w:p>
        </w:tc>
        <w:tc>
          <w:tcPr>
            <w:tcW w:w="576" w:type="pct"/>
            <w:shd w:val="clear" w:color="auto" w:fill="FFFFFF"/>
          </w:tcPr>
          <w:p w14:paraId="34337601" w14:textId="77777777" w:rsidR="00460CE4" w:rsidRPr="007511F2" w:rsidRDefault="00460CE4" w:rsidP="000920C0">
            <w:pPr>
              <w:snapToGrid w:val="0"/>
              <w:rPr>
                <w:rFonts w:cs="Arial"/>
              </w:rPr>
            </w:pPr>
          </w:p>
        </w:tc>
        <w:tc>
          <w:tcPr>
            <w:tcW w:w="575" w:type="pct"/>
            <w:shd w:val="clear" w:color="auto" w:fill="FFFFFF"/>
          </w:tcPr>
          <w:p w14:paraId="3542DBBB" w14:textId="77777777" w:rsidR="00460CE4" w:rsidRPr="007511F2" w:rsidRDefault="00460CE4" w:rsidP="000920C0">
            <w:pPr>
              <w:snapToGrid w:val="0"/>
              <w:rPr>
                <w:rFonts w:cs="Arial"/>
              </w:rPr>
            </w:pPr>
          </w:p>
        </w:tc>
        <w:tc>
          <w:tcPr>
            <w:tcW w:w="557" w:type="pct"/>
            <w:shd w:val="clear" w:color="auto" w:fill="FFFFFF"/>
          </w:tcPr>
          <w:p w14:paraId="60F466D4" w14:textId="77777777" w:rsidR="00460CE4" w:rsidRPr="007511F2" w:rsidRDefault="00460CE4" w:rsidP="000920C0">
            <w:pPr>
              <w:snapToGrid w:val="0"/>
              <w:rPr>
                <w:rFonts w:cs="Arial"/>
              </w:rPr>
            </w:pPr>
          </w:p>
        </w:tc>
      </w:tr>
      <w:tr w:rsidR="00460CE4" w:rsidRPr="007511F2" w14:paraId="5608FC56" w14:textId="77777777" w:rsidTr="000920C0">
        <w:trPr>
          <w:trHeight w:val="261"/>
        </w:trPr>
        <w:tc>
          <w:tcPr>
            <w:tcW w:w="271" w:type="pct"/>
            <w:shd w:val="clear" w:color="auto" w:fill="FFFFFF"/>
            <w:noWrap/>
            <w:vAlign w:val="center"/>
          </w:tcPr>
          <w:p w14:paraId="4619DBED" w14:textId="77777777" w:rsidR="00460CE4" w:rsidRPr="00BA323E" w:rsidRDefault="00460CE4" w:rsidP="000920C0">
            <w:pPr>
              <w:snapToGrid w:val="0"/>
              <w:jc w:val="center"/>
              <w:rPr>
                <w:rFonts w:cs="Arial"/>
                <w:b/>
                <w:lang w:val="sr-Cyrl-CS"/>
              </w:rPr>
            </w:pPr>
            <w:r>
              <w:rPr>
                <w:rFonts w:cs="Arial"/>
                <w:b/>
                <w:lang w:val="sr-Cyrl-CS"/>
              </w:rPr>
              <w:t>73</w:t>
            </w:r>
          </w:p>
        </w:tc>
        <w:tc>
          <w:tcPr>
            <w:tcW w:w="1222" w:type="pct"/>
            <w:shd w:val="clear" w:color="auto" w:fill="FFFFFF"/>
            <w:noWrap/>
            <w:vAlign w:val="center"/>
          </w:tcPr>
          <w:p w14:paraId="6916DFF9" w14:textId="77777777" w:rsidR="00460CE4" w:rsidRPr="00644047" w:rsidRDefault="00460CE4" w:rsidP="000920C0">
            <w:pPr>
              <w:snapToGrid w:val="0"/>
              <w:rPr>
                <w:rFonts w:cs="Arial"/>
                <w:lang w:val="sr-Cyrl-RS"/>
              </w:rPr>
            </w:pPr>
            <w:r>
              <w:rPr>
                <w:rFonts w:cs="Arial"/>
                <w:lang w:val="sr-Cyrl-RS"/>
              </w:rPr>
              <w:t>Д</w:t>
            </w:r>
            <w:r>
              <w:rPr>
                <w:rFonts w:cs="Arial"/>
              </w:rPr>
              <w:t>изн</w:t>
            </w:r>
            <w:r>
              <w:rPr>
                <w:rFonts w:cs="Arial"/>
                <w:lang w:val="sr-Cyrl-RS"/>
              </w:rPr>
              <w:t>а</w:t>
            </w:r>
            <w:r w:rsidRPr="007511F2">
              <w:rPr>
                <w:rFonts w:cs="Arial"/>
              </w:rPr>
              <w:t xml:space="preserve"> мотора</w:t>
            </w:r>
            <w:r>
              <w:rPr>
                <w:rFonts w:cs="Arial"/>
                <w:lang w:val="sr-Cyrl-RS"/>
              </w:rPr>
              <w:t xml:space="preserve"> са заменом</w:t>
            </w:r>
          </w:p>
        </w:tc>
        <w:tc>
          <w:tcPr>
            <w:tcW w:w="432" w:type="pct"/>
            <w:shd w:val="clear" w:color="auto" w:fill="FFFFFF"/>
            <w:noWrap/>
            <w:vAlign w:val="center"/>
          </w:tcPr>
          <w:p w14:paraId="2D9B3B3C" w14:textId="77777777" w:rsidR="00460CE4" w:rsidRPr="007511F2" w:rsidRDefault="00460CE4" w:rsidP="000920C0">
            <w:pPr>
              <w:snapToGrid w:val="0"/>
              <w:rPr>
                <w:rFonts w:cs="Arial"/>
              </w:rPr>
            </w:pPr>
          </w:p>
        </w:tc>
        <w:tc>
          <w:tcPr>
            <w:tcW w:w="504" w:type="pct"/>
            <w:shd w:val="clear" w:color="auto" w:fill="FFFFFF"/>
            <w:noWrap/>
            <w:vAlign w:val="center"/>
          </w:tcPr>
          <w:p w14:paraId="373C363A" w14:textId="77777777" w:rsidR="00460CE4" w:rsidRPr="007511F2" w:rsidRDefault="00460CE4" w:rsidP="000920C0">
            <w:pPr>
              <w:snapToGrid w:val="0"/>
              <w:rPr>
                <w:rFonts w:cs="Arial"/>
              </w:rPr>
            </w:pPr>
          </w:p>
        </w:tc>
        <w:tc>
          <w:tcPr>
            <w:tcW w:w="287" w:type="pct"/>
            <w:shd w:val="clear" w:color="auto" w:fill="FFFFFF"/>
            <w:noWrap/>
            <w:vAlign w:val="center"/>
          </w:tcPr>
          <w:p w14:paraId="1BF92936" w14:textId="77777777" w:rsidR="00460CE4" w:rsidRPr="007511F2" w:rsidRDefault="00460CE4" w:rsidP="000920C0">
            <w:pPr>
              <w:snapToGrid w:val="0"/>
              <w:rPr>
                <w:rFonts w:cs="Arial"/>
              </w:rPr>
            </w:pPr>
          </w:p>
        </w:tc>
        <w:tc>
          <w:tcPr>
            <w:tcW w:w="576" w:type="pct"/>
            <w:shd w:val="clear" w:color="auto" w:fill="FFFFFF"/>
            <w:noWrap/>
            <w:vAlign w:val="center"/>
          </w:tcPr>
          <w:p w14:paraId="40AEC3CD" w14:textId="77777777" w:rsidR="00460CE4" w:rsidRPr="007511F2" w:rsidRDefault="00460CE4" w:rsidP="000920C0">
            <w:pPr>
              <w:snapToGrid w:val="0"/>
              <w:rPr>
                <w:rFonts w:cs="Arial"/>
              </w:rPr>
            </w:pPr>
          </w:p>
        </w:tc>
        <w:tc>
          <w:tcPr>
            <w:tcW w:w="576" w:type="pct"/>
            <w:shd w:val="clear" w:color="auto" w:fill="FFFFFF"/>
          </w:tcPr>
          <w:p w14:paraId="0B9A5862" w14:textId="77777777" w:rsidR="00460CE4" w:rsidRPr="007511F2" w:rsidRDefault="00460CE4" w:rsidP="000920C0">
            <w:pPr>
              <w:snapToGrid w:val="0"/>
              <w:rPr>
                <w:rFonts w:cs="Arial"/>
              </w:rPr>
            </w:pPr>
          </w:p>
        </w:tc>
        <w:tc>
          <w:tcPr>
            <w:tcW w:w="575" w:type="pct"/>
            <w:shd w:val="clear" w:color="auto" w:fill="FFFFFF"/>
          </w:tcPr>
          <w:p w14:paraId="3B3D50F6" w14:textId="77777777" w:rsidR="00460CE4" w:rsidRPr="007511F2" w:rsidRDefault="00460CE4" w:rsidP="000920C0">
            <w:pPr>
              <w:snapToGrid w:val="0"/>
              <w:rPr>
                <w:rFonts w:cs="Arial"/>
              </w:rPr>
            </w:pPr>
          </w:p>
        </w:tc>
        <w:tc>
          <w:tcPr>
            <w:tcW w:w="557" w:type="pct"/>
            <w:shd w:val="clear" w:color="auto" w:fill="FFFFFF"/>
          </w:tcPr>
          <w:p w14:paraId="3A57D166" w14:textId="77777777" w:rsidR="00460CE4" w:rsidRPr="007511F2" w:rsidRDefault="00460CE4" w:rsidP="000920C0">
            <w:pPr>
              <w:snapToGrid w:val="0"/>
              <w:rPr>
                <w:rFonts w:cs="Arial"/>
              </w:rPr>
            </w:pPr>
          </w:p>
        </w:tc>
      </w:tr>
      <w:tr w:rsidR="00460CE4" w:rsidRPr="007511F2" w14:paraId="67243050" w14:textId="77777777" w:rsidTr="000920C0">
        <w:trPr>
          <w:trHeight w:val="459"/>
        </w:trPr>
        <w:tc>
          <w:tcPr>
            <w:tcW w:w="271" w:type="pct"/>
            <w:shd w:val="clear" w:color="auto" w:fill="FFFFFF"/>
            <w:noWrap/>
            <w:vAlign w:val="center"/>
          </w:tcPr>
          <w:p w14:paraId="31C5579E" w14:textId="77777777" w:rsidR="00460CE4" w:rsidRPr="00BA323E" w:rsidRDefault="00460CE4" w:rsidP="000920C0">
            <w:pPr>
              <w:snapToGrid w:val="0"/>
              <w:jc w:val="center"/>
              <w:rPr>
                <w:rFonts w:cs="Arial"/>
                <w:b/>
                <w:lang w:val="sr-Cyrl-CS"/>
              </w:rPr>
            </w:pPr>
            <w:r>
              <w:rPr>
                <w:rFonts w:cs="Arial"/>
                <w:b/>
                <w:lang w:val="sr-Cyrl-CS"/>
              </w:rPr>
              <w:t>74</w:t>
            </w:r>
          </w:p>
        </w:tc>
        <w:tc>
          <w:tcPr>
            <w:tcW w:w="1222" w:type="pct"/>
            <w:shd w:val="clear" w:color="auto" w:fill="FFFFFF"/>
            <w:noWrap/>
            <w:vAlign w:val="center"/>
          </w:tcPr>
          <w:p w14:paraId="7ABF2335" w14:textId="77777777" w:rsidR="00460CE4" w:rsidRPr="007511F2" w:rsidRDefault="00460CE4" w:rsidP="000920C0">
            <w:pPr>
              <w:snapToGrid w:val="0"/>
              <w:rPr>
                <w:rFonts w:cs="Arial"/>
              </w:rPr>
            </w:pPr>
            <w:r w:rsidRPr="007511F2">
              <w:rPr>
                <w:rFonts w:cs="Arial"/>
              </w:rPr>
              <w:t>Ремонт дизне мотора</w:t>
            </w:r>
          </w:p>
        </w:tc>
        <w:tc>
          <w:tcPr>
            <w:tcW w:w="432" w:type="pct"/>
            <w:shd w:val="clear" w:color="auto" w:fill="FFFFFF"/>
            <w:noWrap/>
            <w:vAlign w:val="center"/>
          </w:tcPr>
          <w:p w14:paraId="11B6AE27" w14:textId="77777777" w:rsidR="00460CE4" w:rsidRPr="007511F2" w:rsidRDefault="00460CE4" w:rsidP="000920C0">
            <w:pPr>
              <w:snapToGrid w:val="0"/>
              <w:rPr>
                <w:rFonts w:cs="Arial"/>
              </w:rPr>
            </w:pPr>
          </w:p>
        </w:tc>
        <w:tc>
          <w:tcPr>
            <w:tcW w:w="504" w:type="pct"/>
            <w:shd w:val="clear" w:color="auto" w:fill="FFFFFF"/>
            <w:noWrap/>
            <w:vAlign w:val="center"/>
          </w:tcPr>
          <w:p w14:paraId="2843D86C" w14:textId="77777777" w:rsidR="00460CE4" w:rsidRPr="007511F2" w:rsidRDefault="00460CE4" w:rsidP="000920C0">
            <w:pPr>
              <w:snapToGrid w:val="0"/>
              <w:rPr>
                <w:rFonts w:cs="Arial"/>
              </w:rPr>
            </w:pPr>
          </w:p>
        </w:tc>
        <w:tc>
          <w:tcPr>
            <w:tcW w:w="287" w:type="pct"/>
            <w:shd w:val="clear" w:color="auto" w:fill="FFFFFF"/>
            <w:noWrap/>
            <w:vAlign w:val="center"/>
          </w:tcPr>
          <w:p w14:paraId="4DD2814C" w14:textId="77777777" w:rsidR="00460CE4" w:rsidRPr="007511F2" w:rsidRDefault="00460CE4" w:rsidP="000920C0">
            <w:pPr>
              <w:snapToGrid w:val="0"/>
              <w:rPr>
                <w:rFonts w:cs="Arial"/>
              </w:rPr>
            </w:pPr>
          </w:p>
        </w:tc>
        <w:tc>
          <w:tcPr>
            <w:tcW w:w="576" w:type="pct"/>
            <w:shd w:val="clear" w:color="auto" w:fill="FFFFFF"/>
            <w:noWrap/>
            <w:vAlign w:val="center"/>
          </w:tcPr>
          <w:p w14:paraId="1FB72730" w14:textId="77777777" w:rsidR="00460CE4" w:rsidRPr="007511F2" w:rsidRDefault="00460CE4" w:rsidP="000920C0">
            <w:pPr>
              <w:snapToGrid w:val="0"/>
              <w:rPr>
                <w:rFonts w:cs="Arial"/>
              </w:rPr>
            </w:pPr>
          </w:p>
        </w:tc>
        <w:tc>
          <w:tcPr>
            <w:tcW w:w="576" w:type="pct"/>
            <w:shd w:val="clear" w:color="auto" w:fill="FFFFFF"/>
          </w:tcPr>
          <w:p w14:paraId="50672977" w14:textId="77777777" w:rsidR="00460CE4" w:rsidRPr="007511F2" w:rsidRDefault="00460CE4" w:rsidP="000920C0">
            <w:pPr>
              <w:snapToGrid w:val="0"/>
              <w:rPr>
                <w:rFonts w:cs="Arial"/>
              </w:rPr>
            </w:pPr>
          </w:p>
        </w:tc>
        <w:tc>
          <w:tcPr>
            <w:tcW w:w="575" w:type="pct"/>
            <w:shd w:val="clear" w:color="auto" w:fill="FFFFFF"/>
          </w:tcPr>
          <w:p w14:paraId="20AE8995" w14:textId="77777777" w:rsidR="00460CE4" w:rsidRPr="007511F2" w:rsidRDefault="00460CE4" w:rsidP="000920C0">
            <w:pPr>
              <w:snapToGrid w:val="0"/>
              <w:rPr>
                <w:rFonts w:cs="Arial"/>
              </w:rPr>
            </w:pPr>
          </w:p>
        </w:tc>
        <w:tc>
          <w:tcPr>
            <w:tcW w:w="557" w:type="pct"/>
            <w:shd w:val="clear" w:color="auto" w:fill="FFFFFF"/>
          </w:tcPr>
          <w:p w14:paraId="62E0DA51" w14:textId="77777777" w:rsidR="00460CE4" w:rsidRPr="007511F2" w:rsidRDefault="00460CE4" w:rsidP="000920C0">
            <w:pPr>
              <w:snapToGrid w:val="0"/>
              <w:rPr>
                <w:rFonts w:cs="Arial"/>
              </w:rPr>
            </w:pPr>
          </w:p>
        </w:tc>
      </w:tr>
      <w:tr w:rsidR="00460CE4" w:rsidRPr="007511F2" w14:paraId="30634A8D" w14:textId="77777777" w:rsidTr="000920C0">
        <w:trPr>
          <w:trHeight w:val="261"/>
        </w:trPr>
        <w:tc>
          <w:tcPr>
            <w:tcW w:w="271" w:type="pct"/>
            <w:shd w:val="clear" w:color="auto" w:fill="FFFFFF"/>
            <w:noWrap/>
            <w:vAlign w:val="center"/>
          </w:tcPr>
          <w:p w14:paraId="725E5390" w14:textId="77777777" w:rsidR="00460CE4" w:rsidRPr="00BA323E" w:rsidRDefault="00460CE4" w:rsidP="000920C0">
            <w:pPr>
              <w:snapToGrid w:val="0"/>
              <w:jc w:val="center"/>
              <w:rPr>
                <w:rFonts w:cs="Arial"/>
                <w:b/>
                <w:lang w:val="sr-Cyrl-CS"/>
              </w:rPr>
            </w:pPr>
            <w:r>
              <w:rPr>
                <w:rFonts w:cs="Arial"/>
                <w:b/>
                <w:lang w:val="sr-Cyrl-CS"/>
              </w:rPr>
              <w:t>75</w:t>
            </w:r>
          </w:p>
        </w:tc>
        <w:tc>
          <w:tcPr>
            <w:tcW w:w="1222" w:type="pct"/>
            <w:shd w:val="clear" w:color="auto" w:fill="FFFFFF"/>
            <w:noWrap/>
            <w:vAlign w:val="center"/>
          </w:tcPr>
          <w:p w14:paraId="27B8A7BC" w14:textId="77777777" w:rsidR="00460CE4" w:rsidRPr="00644047" w:rsidRDefault="00460CE4" w:rsidP="000920C0">
            <w:pPr>
              <w:snapToGrid w:val="0"/>
              <w:rPr>
                <w:rFonts w:cs="Arial"/>
                <w:lang w:val="sr-Cyrl-RS"/>
              </w:rPr>
            </w:pPr>
            <w:r>
              <w:rPr>
                <w:rFonts w:cs="Arial"/>
                <w:lang w:val="sr-Cyrl-RS"/>
              </w:rPr>
              <w:t>Д</w:t>
            </w:r>
            <w:r>
              <w:rPr>
                <w:rFonts w:cs="Arial"/>
              </w:rPr>
              <w:t>опремн</w:t>
            </w:r>
            <w:r>
              <w:rPr>
                <w:rFonts w:cs="Arial"/>
                <w:lang w:val="sr-Cyrl-RS"/>
              </w:rPr>
              <w:t>а</w:t>
            </w:r>
            <w:r>
              <w:rPr>
                <w:rFonts w:cs="Arial"/>
              </w:rPr>
              <w:t xml:space="preserve"> пумп</w:t>
            </w:r>
            <w:r>
              <w:rPr>
                <w:rFonts w:cs="Arial"/>
                <w:lang w:val="sr-Cyrl-RS"/>
              </w:rPr>
              <w:t>а</w:t>
            </w:r>
            <w:r w:rsidRPr="007511F2">
              <w:rPr>
                <w:rFonts w:cs="Arial"/>
              </w:rPr>
              <w:t xml:space="preserve"> горива (ниског притиска)</w:t>
            </w:r>
            <w:r>
              <w:rPr>
                <w:rFonts w:cs="Arial"/>
                <w:lang w:val="sr-Cyrl-RS"/>
              </w:rPr>
              <w:t xml:space="preserve"> са заменом</w:t>
            </w:r>
          </w:p>
        </w:tc>
        <w:tc>
          <w:tcPr>
            <w:tcW w:w="432" w:type="pct"/>
            <w:shd w:val="clear" w:color="auto" w:fill="FFFFFF"/>
            <w:noWrap/>
            <w:vAlign w:val="center"/>
          </w:tcPr>
          <w:p w14:paraId="7207AAD7" w14:textId="77777777" w:rsidR="00460CE4" w:rsidRPr="007511F2" w:rsidRDefault="00460CE4" w:rsidP="000920C0">
            <w:pPr>
              <w:snapToGrid w:val="0"/>
              <w:rPr>
                <w:rFonts w:cs="Arial"/>
              </w:rPr>
            </w:pPr>
          </w:p>
        </w:tc>
        <w:tc>
          <w:tcPr>
            <w:tcW w:w="504" w:type="pct"/>
            <w:shd w:val="clear" w:color="auto" w:fill="FFFFFF"/>
            <w:noWrap/>
            <w:vAlign w:val="center"/>
          </w:tcPr>
          <w:p w14:paraId="2B31E840" w14:textId="77777777" w:rsidR="00460CE4" w:rsidRPr="007511F2" w:rsidRDefault="00460CE4" w:rsidP="000920C0">
            <w:pPr>
              <w:snapToGrid w:val="0"/>
              <w:rPr>
                <w:rFonts w:cs="Arial"/>
              </w:rPr>
            </w:pPr>
          </w:p>
        </w:tc>
        <w:tc>
          <w:tcPr>
            <w:tcW w:w="287" w:type="pct"/>
            <w:shd w:val="clear" w:color="auto" w:fill="FFFFFF"/>
            <w:noWrap/>
            <w:vAlign w:val="center"/>
          </w:tcPr>
          <w:p w14:paraId="34A7B9B1" w14:textId="77777777" w:rsidR="00460CE4" w:rsidRPr="007511F2" w:rsidRDefault="00460CE4" w:rsidP="000920C0">
            <w:pPr>
              <w:snapToGrid w:val="0"/>
              <w:rPr>
                <w:rFonts w:cs="Arial"/>
              </w:rPr>
            </w:pPr>
          </w:p>
        </w:tc>
        <w:tc>
          <w:tcPr>
            <w:tcW w:w="576" w:type="pct"/>
            <w:shd w:val="clear" w:color="auto" w:fill="FFFFFF"/>
            <w:noWrap/>
            <w:vAlign w:val="center"/>
          </w:tcPr>
          <w:p w14:paraId="218B77FF" w14:textId="77777777" w:rsidR="00460CE4" w:rsidRPr="007511F2" w:rsidRDefault="00460CE4" w:rsidP="000920C0">
            <w:pPr>
              <w:snapToGrid w:val="0"/>
              <w:rPr>
                <w:rFonts w:cs="Arial"/>
              </w:rPr>
            </w:pPr>
          </w:p>
        </w:tc>
        <w:tc>
          <w:tcPr>
            <w:tcW w:w="576" w:type="pct"/>
            <w:shd w:val="clear" w:color="auto" w:fill="FFFFFF"/>
          </w:tcPr>
          <w:p w14:paraId="7E872A0E" w14:textId="77777777" w:rsidR="00460CE4" w:rsidRPr="007511F2" w:rsidRDefault="00460CE4" w:rsidP="000920C0">
            <w:pPr>
              <w:snapToGrid w:val="0"/>
              <w:rPr>
                <w:rFonts w:cs="Arial"/>
              </w:rPr>
            </w:pPr>
          </w:p>
        </w:tc>
        <w:tc>
          <w:tcPr>
            <w:tcW w:w="575" w:type="pct"/>
            <w:shd w:val="clear" w:color="auto" w:fill="FFFFFF"/>
          </w:tcPr>
          <w:p w14:paraId="226552AC" w14:textId="77777777" w:rsidR="00460CE4" w:rsidRPr="007511F2" w:rsidRDefault="00460CE4" w:rsidP="000920C0">
            <w:pPr>
              <w:snapToGrid w:val="0"/>
              <w:rPr>
                <w:rFonts w:cs="Arial"/>
              </w:rPr>
            </w:pPr>
          </w:p>
        </w:tc>
        <w:tc>
          <w:tcPr>
            <w:tcW w:w="557" w:type="pct"/>
            <w:shd w:val="clear" w:color="auto" w:fill="FFFFFF"/>
          </w:tcPr>
          <w:p w14:paraId="2421666E" w14:textId="77777777" w:rsidR="00460CE4" w:rsidRPr="007511F2" w:rsidRDefault="00460CE4" w:rsidP="000920C0">
            <w:pPr>
              <w:snapToGrid w:val="0"/>
              <w:rPr>
                <w:rFonts w:cs="Arial"/>
              </w:rPr>
            </w:pPr>
          </w:p>
        </w:tc>
      </w:tr>
      <w:tr w:rsidR="00460CE4" w:rsidRPr="007511F2" w14:paraId="5367BCCF" w14:textId="77777777" w:rsidTr="000920C0">
        <w:trPr>
          <w:trHeight w:val="261"/>
        </w:trPr>
        <w:tc>
          <w:tcPr>
            <w:tcW w:w="271" w:type="pct"/>
            <w:shd w:val="clear" w:color="auto" w:fill="FFFFFF"/>
            <w:noWrap/>
            <w:vAlign w:val="center"/>
          </w:tcPr>
          <w:p w14:paraId="6C2FCCBA" w14:textId="77777777" w:rsidR="00460CE4" w:rsidRPr="00BA323E" w:rsidRDefault="00460CE4" w:rsidP="000920C0">
            <w:pPr>
              <w:snapToGrid w:val="0"/>
              <w:jc w:val="center"/>
              <w:rPr>
                <w:rFonts w:cs="Arial"/>
                <w:b/>
                <w:lang w:val="sr-Cyrl-CS"/>
              </w:rPr>
            </w:pPr>
            <w:r>
              <w:rPr>
                <w:rFonts w:cs="Arial"/>
                <w:b/>
                <w:lang w:val="sr-Cyrl-CS"/>
              </w:rPr>
              <w:t>76</w:t>
            </w:r>
          </w:p>
        </w:tc>
        <w:tc>
          <w:tcPr>
            <w:tcW w:w="1222" w:type="pct"/>
            <w:shd w:val="clear" w:color="auto" w:fill="FFFFFF"/>
            <w:noWrap/>
            <w:vAlign w:val="center"/>
          </w:tcPr>
          <w:p w14:paraId="00CDDCAE"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32" w:type="pct"/>
            <w:shd w:val="clear" w:color="auto" w:fill="FFFFFF"/>
            <w:noWrap/>
            <w:vAlign w:val="center"/>
          </w:tcPr>
          <w:p w14:paraId="7497C245" w14:textId="77777777" w:rsidR="00460CE4" w:rsidRPr="007511F2" w:rsidRDefault="00460CE4" w:rsidP="000920C0">
            <w:pPr>
              <w:snapToGrid w:val="0"/>
              <w:rPr>
                <w:rFonts w:cs="Arial"/>
              </w:rPr>
            </w:pPr>
          </w:p>
        </w:tc>
        <w:tc>
          <w:tcPr>
            <w:tcW w:w="504" w:type="pct"/>
            <w:shd w:val="clear" w:color="auto" w:fill="FFFFFF"/>
            <w:noWrap/>
            <w:vAlign w:val="center"/>
          </w:tcPr>
          <w:p w14:paraId="7D04C0B5" w14:textId="77777777" w:rsidR="00460CE4" w:rsidRPr="007511F2" w:rsidRDefault="00460CE4" w:rsidP="000920C0">
            <w:pPr>
              <w:snapToGrid w:val="0"/>
              <w:rPr>
                <w:rFonts w:cs="Arial"/>
              </w:rPr>
            </w:pPr>
          </w:p>
        </w:tc>
        <w:tc>
          <w:tcPr>
            <w:tcW w:w="287" w:type="pct"/>
            <w:shd w:val="clear" w:color="auto" w:fill="FFFFFF"/>
            <w:noWrap/>
            <w:vAlign w:val="center"/>
          </w:tcPr>
          <w:p w14:paraId="3A61DDDC" w14:textId="77777777" w:rsidR="00460CE4" w:rsidRPr="007511F2" w:rsidRDefault="00460CE4" w:rsidP="000920C0">
            <w:pPr>
              <w:snapToGrid w:val="0"/>
              <w:rPr>
                <w:rFonts w:cs="Arial"/>
              </w:rPr>
            </w:pPr>
          </w:p>
        </w:tc>
        <w:tc>
          <w:tcPr>
            <w:tcW w:w="576" w:type="pct"/>
            <w:shd w:val="clear" w:color="auto" w:fill="FFFFFF"/>
            <w:noWrap/>
            <w:vAlign w:val="center"/>
          </w:tcPr>
          <w:p w14:paraId="57890F5F" w14:textId="77777777" w:rsidR="00460CE4" w:rsidRPr="007511F2" w:rsidRDefault="00460CE4" w:rsidP="000920C0">
            <w:pPr>
              <w:snapToGrid w:val="0"/>
              <w:rPr>
                <w:rFonts w:cs="Arial"/>
              </w:rPr>
            </w:pPr>
          </w:p>
        </w:tc>
        <w:tc>
          <w:tcPr>
            <w:tcW w:w="576" w:type="pct"/>
            <w:shd w:val="clear" w:color="auto" w:fill="FFFFFF"/>
          </w:tcPr>
          <w:p w14:paraId="401F902B" w14:textId="77777777" w:rsidR="00460CE4" w:rsidRPr="007511F2" w:rsidRDefault="00460CE4" w:rsidP="000920C0">
            <w:pPr>
              <w:snapToGrid w:val="0"/>
              <w:rPr>
                <w:rFonts w:cs="Arial"/>
              </w:rPr>
            </w:pPr>
          </w:p>
        </w:tc>
        <w:tc>
          <w:tcPr>
            <w:tcW w:w="575" w:type="pct"/>
            <w:shd w:val="clear" w:color="auto" w:fill="FFFFFF"/>
          </w:tcPr>
          <w:p w14:paraId="15EAA79A" w14:textId="77777777" w:rsidR="00460CE4" w:rsidRPr="007511F2" w:rsidRDefault="00460CE4" w:rsidP="000920C0">
            <w:pPr>
              <w:snapToGrid w:val="0"/>
              <w:rPr>
                <w:rFonts w:cs="Arial"/>
              </w:rPr>
            </w:pPr>
          </w:p>
        </w:tc>
        <w:tc>
          <w:tcPr>
            <w:tcW w:w="557" w:type="pct"/>
            <w:shd w:val="clear" w:color="auto" w:fill="FFFFFF"/>
          </w:tcPr>
          <w:p w14:paraId="662C7A96" w14:textId="77777777" w:rsidR="00460CE4" w:rsidRPr="007511F2" w:rsidRDefault="00460CE4" w:rsidP="000920C0">
            <w:pPr>
              <w:snapToGrid w:val="0"/>
              <w:rPr>
                <w:rFonts w:cs="Arial"/>
              </w:rPr>
            </w:pPr>
          </w:p>
        </w:tc>
      </w:tr>
      <w:tr w:rsidR="00460CE4" w:rsidRPr="007511F2" w14:paraId="6AB0606A" w14:textId="77777777" w:rsidTr="000920C0">
        <w:trPr>
          <w:trHeight w:val="261"/>
        </w:trPr>
        <w:tc>
          <w:tcPr>
            <w:tcW w:w="271" w:type="pct"/>
            <w:shd w:val="clear" w:color="auto" w:fill="FFFFFF"/>
            <w:noWrap/>
            <w:vAlign w:val="center"/>
          </w:tcPr>
          <w:p w14:paraId="4DC335C1" w14:textId="77777777" w:rsidR="00460CE4" w:rsidRPr="00BA323E" w:rsidRDefault="00460CE4" w:rsidP="000920C0">
            <w:pPr>
              <w:snapToGrid w:val="0"/>
              <w:jc w:val="center"/>
              <w:rPr>
                <w:rFonts w:cs="Arial"/>
                <w:b/>
                <w:lang w:val="sr-Cyrl-CS"/>
              </w:rPr>
            </w:pPr>
            <w:r>
              <w:rPr>
                <w:rFonts w:cs="Arial"/>
                <w:b/>
                <w:lang w:val="sr-Cyrl-CS"/>
              </w:rPr>
              <w:t>77</w:t>
            </w:r>
          </w:p>
        </w:tc>
        <w:tc>
          <w:tcPr>
            <w:tcW w:w="1222" w:type="pct"/>
            <w:shd w:val="clear" w:color="auto" w:fill="FFFFFF"/>
            <w:noWrap/>
            <w:vAlign w:val="center"/>
          </w:tcPr>
          <w:p w14:paraId="54F1FDCF"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32" w:type="pct"/>
            <w:shd w:val="clear" w:color="auto" w:fill="FFFFFF"/>
            <w:noWrap/>
            <w:vAlign w:val="center"/>
          </w:tcPr>
          <w:p w14:paraId="62A2E017" w14:textId="77777777" w:rsidR="00460CE4" w:rsidRPr="007511F2" w:rsidRDefault="00460CE4" w:rsidP="000920C0">
            <w:pPr>
              <w:snapToGrid w:val="0"/>
              <w:rPr>
                <w:rFonts w:cs="Arial"/>
              </w:rPr>
            </w:pPr>
          </w:p>
        </w:tc>
        <w:tc>
          <w:tcPr>
            <w:tcW w:w="504" w:type="pct"/>
            <w:shd w:val="clear" w:color="auto" w:fill="FFFFFF"/>
            <w:noWrap/>
            <w:vAlign w:val="center"/>
          </w:tcPr>
          <w:p w14:paraId="1D7BAFCB" w14:textId="77777777" w:rsidR="00460CE4" w:rsidRPr="007511F2" w:rsidRDefault="00460CE4" w:rsidP="000920C0">
            <w:pPr>
              <w:snapToGrid w:val="0"/>
              <w:rPr>
                <w:rFonts w:cs="Arial"/>
              </w:rPr>
            </w:pPr>
          </w:p>
        </w:tc>
        <w:tc>
          <w:tcPr>
            <w:tcW w:w="287" w:type="pct"/>
            <w:shd w:val="clear" w:color="auto" w:fill="FFFFFF"/>
            <w:noWrap/>
            <w:vAlign w:val="center"/>
          </w:tcPr>
          <w:p w14:paraId="2D13C5A1" w14:textId="77777777" w:rsidR="00460CE4" w:rsidRPr="007511F2" w:rsidRDefault="00460CE4" w:rsidP="000920C0">
            <w:pPr>
              <w:snapToGrid w:val="0"/>
              <w:rPr>
                <w:rFonts w:cs="Arial"/>
              </w:rPr>
            </w:pPr>
          </w:p>
        </w:tc>
        <w:tc>
          <w:tcPr>
            <w:tcW w:w="576" w:type="pct"/>
            <w:shd w:val="clear" w:color="auto" w:fill="FFFFFF"/>
            <w:noWrap/>
            <w:vAlign w:val="center"/>
          </w:tcPr>
          <w:p w14:paraId="6A9184E2" w14:textId="77777777" w:rsidR="00460CE4" w:rsidRPr="007511F2" w:rsidRDefault="00460CE4" w:rsidP="000920C0">
            <w:pPr>
              <w:snapToGrid w:val="0"/>
              <w:rPr>
                <w:rFonts w:cs="Arial"/>
              </w:rPr>
            </w:pPr>
          </w:p>
        </w:tc>
        <w:tc>
          <w:tcPr>
            <w:tcW w:w="576" w:type="pct"/>
            <w:shd w:val="clear" w:color="auto" w:fill="FFFFFF"/>
          </w:tcPr>
          <w:p w14:paraId="6BA3B24F" w14:textId="77777777" w:rsidR="00460CE4" w:rsidRPr="007511F2" w:rsidRDefault="00460CE4" w:rsidP="000920C0">
            <w:pPr>
              <w:snapToGrid w:val="0"/>
              <w:rPr>
                <w:rFonts w:cs="Arial"/>
              </w:rPr>
            </w:pPr>
          </w:p>
        </w:tc>
        <w:tc>
          <w:tcPr>
            <w:tcW w:w="575" w:type="pct"/>
            <w:shd w:val="clear" w:color="auto" w:fill="FFFFFF"/>
          </w:tcPr>
          <w:p w14:paraId="01FC633C" w14:textId="77777777" w:rsidR="00460CE4" w:rsidRPr="007511F2" w:rsidRDefault="00460CE4" w:rsidP="000920C0">
            <w:pPr>
              <w:snapToGrid w:val="0"/>
              <w:rPr>
                <w:rFonts w:cs="Arial"/>
              </w:rPr>
            </w:pPr>
          </w:p>
        </w:tc>
        <w:tc>
          <w:tcPr>
            <w:tcW w:w="557" w:type="pct"/>
            <w:shd w:val="clear" w:color="auto" w:fill="FFFFFF"/>
          </w:tcPr>
          <w:p w14:paraId="4A77A2E1" w14:textId="77777777" w:rsidR="00460CE4" w:rsidRPr="007511F2" w:rsidRDefault="00460CE4" w:rsidP="000920C0">
            <w:pPr>
              <w:snapToGrid w:val="0"/>
              <w:rPr>
                <w:rFonts w:cs="Arial"/>
              </w:rPr>
            </w:pPr>
          </w:p>
        </w:tc>
      </w:tr>
      <w:tr w:rsidR="00460CE4" w:rsidRPr="007511F2" w14:paraId="4D40023A" w14:textId="77777777" w:rsidTr="000920C0">
        <w:trPr>
          <w:trHeight w:val="261"/>
        </w:trPr>
        <w:tc>
          <w:tcPr>
            <w:tcW w:w="271" w:type="pct"/>
            <w:shd w:val="clear" w:color="auto" w:fill="FFFFFF"/>
            <w:noWrap/>
            <w:vAlign w:val="center"/>
          </w:tcPr>
          <w:p w14:paraId="0B6FA8B7" w14:textId="77777777" w:rsidR="00460CE4" w:rsidRPr="00BA323E" w:rsidRDefault="00460CE4" w:rsidP="000920C0">
            <w:pPr>
              <w:snapToGrid w:val="0"/>
              <w:jc w:val="center"/>
              <w:rPr>
                <w:rFonts w:cs="Arial"/>
                <w:b/>
                <w:lang w:val="sr-Cyrl-CS"/>
              </w:rPr>
            </w:pPr>
            <w:r>
              <w:rPr>
                <w:rFonts w:cs="Arial"/>
                <w:b/>
                <w:lang w:val="sr-Cyrl-CS"/>
              </w:rPr>
              <w:t>78</w:t>
            </w:r>
          </w:p>
        </w:tc>
        <w:tc>
          <w:tcPr>
            <w:tcW w:w="1222" w:type="pct"/>
            <w:shd w:val="clear" w:color="auto" w:fill="FFFFFF"/>
            <w:noWrap/>
            <w:vAlign w:val="center"/>
          </w:tcPr>
          <w:p w14:paraId="55A81EAA" w14:textId="77777777" w:rsidR="00460CE4" w:rsidRPr="00644047"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пумпе серво управљача</w:t>
            </w:r>
            <w:r>
              <w:rPr>
                <w:rFonts w:cs="Arial"/>
                <w:lang w:val="sr-Cyrl-RS"/>
              </w:rPr>
              <w:t xml:space="preserve"> са заменом</w:t>
            </w:r>
          </w:p>
        </w:tc>
        <w:tc>
          <w:tcPr>
            <w:tcW w:w="432" w:type="pct"/>
            <w:shd w:val="clear" w:color="auto" w:fill="FFFFFF"/>
            <w:noWrap/>
            <w:vAlign w:val="center"/>
          </w:tcPr>
          <w:p w14:paraId="2DAD43B7" w14:textId="77777777" w:rsidR="00460CE4" w:rsidRPr="007511F2" w:rsidRDefault="00460CE4" w:rsidP="000920C0">
            <w:pPr>
              <w:snapToGrid w:val="0"/>
              <w:rPr>
                <w:rFonts w:cs="Arial"/>
              </w:rPr>
            </w:pPr>
          </w:p>
        </w:tc>
        <w:tc>
          <w:tcPr>
            <w:tcW w:w="504" w:type="pct"/>
            <w:shd w:val="clear" w:color="auto" w:fill="FFFFFF"/>
            <w:noWrap/>
            <w:vAlign w:val="center"/>
          </w:tcPr>
          <w:p w14:paraId="6B0B82CB" w14:textId="77777777" w:rsidR="00460CE4" w:rsidRPr="007511F2" w:rsidRDefault="00460CE4" w:rsidP="000920C0">
            <w:pPr>
              <w:snapToGrid w:val="0"/>
              <w:rPr>
                <w:rFonts w:cs="Arial"/>
              </w:rPr>
            </w:pPr>
          </w:p>
        </w:tc>
        <w:tc>
          <w:tcPr>
            <w:tcW w:w="287" w:type="pct"/>
            <w:shd w:val="clear" w:color="auto" w:fill="FFFFFF"/>
            <w:noWrap/>
            <w:vAlign w:val="center"/>
          </w:tcPr>
          <w:p w14:paraId="33A5923E" w14:textId="77777777" w:rsidR="00460CE4" w:rsidRPr="007511F2" w:rsidRDefault="00460CE4" w:rsidP="000920C0">
            <w:pPr>
              <w:snapToGrid w:val="0"/>
              <w:rPr>
                <w:rFonts w:cs="Arial"/>
              </w:rPr>
            </w:pPr>
          </w:p>
        </w:tc>
        <w:tc>
          <w:tcPr>
            <w:tcW w:w="576" w:type="pct"/>
            <w:shd w:val="clear" w:color="auto" w:fill="FFFFFF"/>
            <w:noWrap/>
            <w:vAlign w:val="center"/>
          </w:tcPr>
          <w:p w14:paraId="71E82EF6" w14:textId="77777777" w:rsidR="00460CE4" w:rsidRPr="007511F2" w:rsidRDefault="00460CE4" w:rsidP="000920C0">
            <w:pPr>
              <w:snapToGrid w:val="0"/>
              <w:rPr>
                <w:rFonts w:cs="Arial"/>
              </w:rPr>
            </w:pPr>
          </w:p>
        </w:tc>
        <w:tc>
          <w:tcPr>
            <w:tcW w:w="576" w:type="pct"/>
            <w:shd w:val="clear" w:color="auto" w:fill="FFFFFF"/>
          </w:tcPr>
          <w:p w14:paraId="735E766B" w14:textId="77777777" w:rsidR="00460CE4" w:rsidRPr="007511F2" w:rsidRDefault="00460CE4" w:rsidP="000920C0">
            <w:pPr>
              <w:snapToGrid w:val="0"/>
              <w:rPr>
                <w:rFonts w:cs="Arial"/>
              </w:rPr>
            </w:pPr>
          </w:p>
        </w:tc>
        <w:tc>
          <w:tcPr>
            <w:tcW w:w="575" w:type="pct"/>
            <w:shd w:val="clear" w:color="auto" w:fill="FFFFFF"/>
          </w:tcPr>
          <w:p w14:paraId="09F1EC2C" w14:textId="77777777" w:rsidR="00460CE4" w:rsidRPr="007511F2" w:rsidRDefault="00460CE4" w:rsidP="000920C0">
            <w:pPr>
              <w:snapToGrid w:val="0"/>
              <w:rPr>
                <w:rFonts w:cs="Arial"/>
              </w:rPr>
            </w:pPr>
          </w:p>
        </w:tc>
        <w:tc>
          <w:tcPr>
            <w:tcW w:w="557" w:type="pct"/>
            <w:shd w:val="clear" w:color="auto" w:fill="FFFFFF"/>
          </w:tcPr>
          <w:p w14:paraId="20FE0CDB" w14:textId="77777777" w:rsidR="00460CE4" w:rsidRPr="007511F2" w:rsidRDefault="00460CE4" w:rsidP="000920C0">
            <w:pPr>
              <w:snapToGrid w:val="0"/>
              <w:rPr>
                <w:rFonts w:cs="Arial"/>
              </w:rPr>
            </w:pPr>
          </w:p>
        </w:tc>
      </w:tr>
      <w:tr w:rsidR="00460CE4" w:rsidRPr="007511F2" w14:paraId="10A52840" w14:textId="77777777" w:rsidTr="000920C0">
        <w:trPr>
          <w:trHeight w:val="261"/>
        </w:trPr>
        <w:tc>
          <w:tcPr>
            <w:tcW w:w="271" w:type="pct"/>
            <w:shd w:val="clear" w:color="auto" w:fill="FFFFFF"/>
            <w:noWrap/>
            <w:vAlign w:val="center"/>
          </w:tcPr>
          <w:p w14:paraId="2BA24EA7" w14:textId="77777777" w:rsidR="00460CE4" w:rsidRPr="00BA323E" w:rsidRDefault="00460CE4" w:rsidP="000920C0">
            <w:pPr>
              <w:snapToGrid w:val="0"/>
              <w:jc w:val="center"/>
              <w:rPr>
                <w:rFonts w:cs="Arial"/>
                <w:b/>
                <w:lang w:val="sr-Cyrl-CS"/>
              </w:rPr>
            </w:pPr>
            <w:r>
              <w:rPr>
                <w:rFonts w:cs="Arial"/>
                <w:b/>
                <w:lang w:val="sr-Cyrl-CS"/>
              </w:rPr>
              <w:t>79</w:t>
            </w:r>
          </w:p>
        </w:tc>
        <w:tc>
          <w:tcPr>
            <w:tcW w:w="1222" w:type="pct"/>
            <w:shd w:val="clear" w:color="auto" w:fill="FFFFFF"/>
            <w:noWrap/>
            <w:vAlign w:val="center"/>
          </w:tcPr>
          <w:p w14:paraId="0CB01F82" w14:textId="77777777" w:rsidR="00460CE4" w:rsidRPr="007511F2" w:rsidRDefault="00460CE4" w:rsidP="000920C0">
            <w:pPr>
              <w:snapToGrid w:val="0"/>
              <w:rPr>
                <w:rFonts w:cs="Arial"/>
              </w:rPr>
            </w:pPr>
            <w:r>
              <w:rPr>
                <w:rFonts w:cs="Arial"/>
                <w:lang w:val="sr-Cyrl-RS"/>
              </w:rPr>
              <w:t>А</w:t>
            </w:r>
            <w:r>
              <w:rPr>
                <w:rFonts w:cs="Arial"/>
              </w:rPr>
              <w:t>лтернатор</w:t>
            </w:r>
            <w:r>
              <w:rPr>
                <w:rFonts w:cs="Arial"/>
                <w:lang w:val="sr-Cyrl-RS"/>
              </w:rPr>
              <w:t xml:space="preserve"> са заменом</w:t>
            </w:r>
          </w:p>
        </w:tc>
        <w:tc>
          <w:tcPr>
            <w:tcW w:w="432" w:type="pct"/>
            <w:shd w:val="clear" w:color="auto" w:fill="FFFFFF"/>
            <w:noWrap/>
            <w:vAlign w:val="center"/>
          </w:tcPr>
          <w:p w14:paraId="5BB5729A" w14:textId="77777777" w:rsidR="00460CE4" w:rsidRPr="007511F2" w:rsidRDefault="00460CE4" w:rsidP="000920C0">
            <w:pPr>
              <w:snapToGrid w:val="0"/>
              <w:rPr>
                <w:rFonts w:cs="Arial"/>
              </w:rPr>
            </w:pPr>
          </w:p>
        </w:tc>
        <w:tc>
          <w:tcPr>
            <w:tcW w:w="504" w:type="pct"/>
            <w:shd w:val="clear" w:color="auto" w:fill="FFFFFF"/>
            <w:noWrap/>
            <w:vAlign w:val="center"/>
          </w:tcPr>
          <w:p w14:paraId="5AFA5682" w14:textId="77777777" w:rsidR="00460CE4" w:rsidRPr="007511F2" w:rsidRDefault="00460CE4" w:rsidP="000920C0">
            <w:pPr>
              <w:snapToGrid w:val="0"/>
              <w:rPr>
                <w:rFonts w:cs="Arial"/>
              </w:rPr>
            </w:pPr>
          </w:p>
        </w:tc>
        <w:tc>
          <w:tcPr>
            <w:tcW w:w="287" w:type="pct"/>
            <w:shd w:val="clear" w:color="auto" w:fill="FFFFFF"/>
            <w:noWrap/>
            <w:vAlign w:val="center"/>
          </w:tcPr>
          <w:p w14:paraId="50D5ADE4" w14:textId="77777777" w:rsidR="00460CE4" w:rsidRPr="007511F2" w:rsidRDefault="00460CE4" w:rsidP="000920C0">
            <w:pPr>
              <w:snapToGrid w:val="0"/>
              <w:rPr>
                <w:rFonts w:cs="Arial"/>
              </w:rPr>
            </w:pPr>
          </w:p>
        </w:tc>
        <w:tc>
          <w:tcPr>
            <w:tcW w:w="576" w:type="pct"/>
            <w:shd w:val="clear" w:color="auto" w:fill="FFFFFF"/>
            <w:noWrap/>
            <w:vAlign w:val="center"/>
          </w:tcPr>
          <w:p w14:paraId="307CD68D" w14:textId="77777777" w:rsidR="00460CE4" w:rsidRPr="007511F2" w:rsidRDefault="00460CE4" w:rsidP="000920C0">
            <w:pPr>
              <w:snapToGrid w:val="0"/>
              <w:rPr>
                <w:rFonts w:cs="Arial"/>
              </w:rPr>
            </w:pPr>
          </w:p>
        </w:tc>
        <w:tc>
          <w:tcPr>
            <w:tcW w:w="576" w:type="pct"/>
            <w:shd w:val="clear" w:color="auto" w:fill="FFFFFF"/>
          </w:tcPr>
          <w:p w14:paraId="403FA714" w14:textId="77777777" w:rsidR="00460CE4" w:rsidRPr="007511F2" w:rsidRDefault="00460CE4" w:rsidP="000920C0">
            <w:pPr>
              <w:snapToGrid w:val="0"/>
              <w:rPr>
                <w:rFonts w:cs="Arial"/>
              </w:rPr>
            </w:pPr>
          </w:p>
        </w:tc>
        <w:tc>
          <w:tcPr>
            <w:tcW w:w="575" w:type="pct"/>
            <w:shd w:val="clear" w:color="auto" w:fill="FFFFFF"/>
          </w:tcPr>
          <w:p w14:paraId="64F98B85" w14:textId="77777777" w:rsidR="00460CE4" w:rsidRPr="007511F2" w:rsidRDefault="00460CE4" w:rsidP="000920C0">
            <w:pPr>
              <w:snapToGrid w:val="0"/>
              <w:rPr>
                <w:rFonts w:cs="Arial"/>
              </w:rPr>
            </w:pPr>
          </w:p>
        </w:tc>
        <w:tc>
          <w:tcPr>
            <w:tcW w:w="557" w:type="pct"/>
            <w:shd w:val="clear" w:color="auto" w:fill="FFFFFF"/>
          </w:tcPr>
          <w:p w14:paraId="546A64AD" w14:textId="77777777" w:rsidR="00460CE4" w:rsidRPr="007511F2" w:rsidRDefault="00460CE4" w:rsidP="000920C0">
            <w:pPr>
              <w:snapToGrid w:val="0"/>
              <w:rPr>
                <w:rFonts w:cs="Arial"/>
              </w:rPr>
            </w:pPr>
          </w:p>
        </w:tc>
      </w:tr>
      <w:tr w:rsidR="00460CE4" w:rsidRPr="007511F2" w14:paraId="7A603CA8" w14:textId="77777777" w:rsidTr="000920C0">
        <w:trPr>
          <w:trHeight w:val="261"/>
        </w:trPr>
        <w:tc>
          <w:tcPr>
            <w:tcW w:w="271" w:type="pct"/>
            <w:shd w:val="clear" w:color="auto" w:fill="FFFFFF"/>
            <w:noWrap/>
            <w:vAlign w:val="center"/>
          </w:tcPr>
          <w:p w14:paraId="2B05EC34" w14:textId="77777777" w:rsidR="00460CE4" w:rsidRPr="00BA323E" w:rsidRDefault="00460CE4" w:rsidP="000920C0">
            <w:pPr>
              <w:snapToGrid w:val="0"/>
              <w:jc w:val="center"/>
              <w:rPr>
                <w:rFonts w:cs="Arial"/>
                <w:b/>
                <w:lang w:val="sr-Cyrl-CS"/>
              </w:rPr>
            </w:pPr>
            <w:r>
              <w:rPr>
                <w:rFonts w:cs="Arial"/>
                <w:b/>
                <w:lang w:val="sr-Cyrl-CS"/>
              </w:rPr>
              <w:t>80</w:t>
            </w:r>
          </w:p>
        </w:tc>
        <w:tc>
          <w:tcPr>
            <w:tcW w:w="1222" w:type="pct"/>
            <w:shd w:val="clear" w:color="auto" w:fill="FFFFFF"/>
            <w:noWrap/>
            <w:vAlign w:val="center"/>
          </w:tcPr>
          <w:p w14:paraId="1D434F46" w14:textId="77777777" w:rsidR="00460CE4" w:rsidRPr="007511F2" w:rsidRDefault="00460CE4" w:rsidP="000920C0">
            <w:pPr>
              <w:snapToGrid w:val="0"/>
              <w:rPr>
                <w:rFonts w:cs="Arial"/>
              </w:rPr>
            </w:pPr>
            <w:r w:rsidRPr="007511F2">
              <w:rPr>
                <w:rFonts w:cs="Arial"/>
              </w:rPr>
              <w:t>Ремонт алтернатора</w:t>
            </w:r>
          </w:p>
        </w:tc>
        <w:tc>
          <w:tcPr>
            <w:tcW w:w="432" w:type="pct"/>
            <w:shd w:val="clear" w:color="auto" w:fill="FFFFFF"/>
            <w:noWrap/>
            <w:vAlign w:val="center"/>
          </w:tcPr>
          <w:p w14:paraId="3A44F5BD" w14:textId="77777777" w:rsidR="00460CE4" w:rsidRPr="007511F2" w:rsidRDefault="00460CE4" w:rsidP="000920C0">
            <w:pPr>
              <w:snapToGrid w:val="0"/>
              <w:rPr>
                <w:rFonts w:cs="Arial"/>
              </w:rPr>
            </w:pPr>
          </w:p>
        </w:tc>
        <w:tc>
          <w:tcPr>
            <w:tcW w:w="504" w:type="pct"/>
            <w:shd w:val="clear" w:color="auto" w:fill="FFFFFF"/>
            <w:noWrap/>
            <w:vAlign w:val="center"/>
          </w:tcPr>
          <w:p w14:paraId="02942E2D" w14:textId="77777777" w:rsidR="00460CE4" w:rsidRPr="007511F2" w:rsidRDefault="00460CE4" w:rsidP="000920C0">
            <w:pPr>
              <w:snapToGrid w:val="0"/>
              <w:rPr>
                <w:rFonts w:cs="Arial"/>
              </w:rPr>
            </w:pPr>
          </w:p>
        </w:tc>
        <w:tc>
          <w:tcPr>
            <w:tcW w:w="287" w:type="pct"/>
            <w:shd w:val="clear" w:color="auto" w:fill="FFFFFF"/>
            <w:noWrap/>
            <w:vAlign w:val="center"/>
          </w:tcPr>
          <w:p w14:paraId="09BC3803" w14:textId="77777777" w:rsidR="00460CE4" w:rsidRPr="007511F2" w:rsidRDefault="00460CE4" w:rsidP="000920C0">
            <w:pPr>
              <w:snapToGrid w:val="0"/>
              <w:rPr>
                <w:rFonts w:cs="Arial"/>
              </w:rPr>
            </w:pPr>
          </w:p>
        </w:tc>
        <w:tc>
          <w:tcPr>
            <w:tcW w:w="576" w:type="pct"/>
            <w:shd w:val="clear" w:color="auto" w:fill="FFFFFF"/>
            <w:noWrap/>
            <w:vAlign w:val="center"/>
          </w:tcPr>
          <w:p w14:paraId="14BD7F65" w14:textId="77777777" w:rsidR="00460CE4" w:rsidRPr="007511F2" w:rsidRDefault="00460CE4" w:rsidP="000920C0">
            <w:pPr>
              <w:snapToGrid w:val="0"/>
              <w:rPr>
                <w:rFonts w:cs="Arial"/>
              </w:rPr>
            </w:pPr>
          </w:p>
        </w:tc>
        <w:tc>
          <w:tcPr>
            <w:tcW w:w="576" w:type="pct"/>
            <w:shd w:val="clear" w:color="auto" w:fill="FFFFFF"/>
          </w:tcPr>
          <w:p w14:paraId="44CD07EB" w14:textId="77777777" w:rsidR="00460CE4" w:rsidRPr="007511F2" w:rsidRDefault="00460CE4" w:rsidP="000920C0">
            <w:pPr>
              <w:snapToGrid w:val="0"/>
              <w:rPr>
                <w:rFonts w:cs="Arial"/>
              </w:rPr>
            </w:pPr>
          </w:p>
        </w:tc>
        <w:tc>
          <w:tcPr>
            <w:tcW w:w="575" w:type="pct"/>
            <w:shd w:val="clear" w:color="auto" w:fill="FFFFFF"/>
          </w:tcPr>
          <w:p w14:paraId="08B5A2D8" w14:textId="77777777" w:rsidR="00460CE4" w:rsidRPr="007511F2" w:rsidRDefault="00460CE4" w:rsidP="000920C0">
            <w:pPr>
              <w:snapToGrid w:val="0"/>
              <w:rPr>
                <w:rFonts w:cs="Arial"/>
              </w:rPr>
            </w:pPr>
          </w:p>
        </w:tc>
        <w:tc>
          <w:tcPr>
            <w:tcW w:w="557" w:type="pct"/>
            <w:shd w:val="clear" w:color="auto" w:fill="FFFFFF"/>
          </w:tcPr>
          <w:p w14:paraId="3B34F9CF" w14:textId="77777777" w:rsidR="00460CE4" w:rsidRPr="007511F2" w:rsidRDefault="00460CE4" w:rsidP="000920C0">
            <w:pPr>
              <w:snapToGrid w:val="0"/>
              <w:rPr>
                <w:rFonts w:cs="Arial"/>
              </w:rPr>
            </w:pPr>
          </w:p>
        </w:tc>
      </w:tr>
      <w:tr w:rsidR="00460CE4" w:rsidRPr="007511F2" w14:paraId="7400929D" w14:textId="77777777" w:rsidTr="000920C0">
        <w:trPr>
          <w:trHeight w:val="261"/>
        </w:trPr>
        <w:tc>
          <w:tcPr>
            <w:tcW w:w="271" w:type="pct"/>
            <w:shd w:val="clear" w:color="auto" w:fill="FFFFFF"/>
            <w:noWrap/>
            <w:vAlign w:val="center"/>
          </w:tcPr>
          <w:p w14:paraId="5903FDA7" w14:textId="77777777" w:rsidR="00460CE4" w:rsidRPr="00BA323E" w:rsidRDefault="00460CE4" w:rsidP="000920C0">
            <w:pPr>
              <w:snapToGrid w:val="0"/>
              <w:jc w:val="center"/>
              <w:rPr>
                <w:rFonts w:cs="Arial"/>
                <w:b/>
                <w:lang w:val="sr-Cyrl-CS"/>
              </w:rPr>
            </w:pPr>
            <w:r>
              <w:rPr>
                <w:rFonts w:cs="Arial"/>
                <w:b/>
                <w:lang w:val="sr-Cyrl-CS"/>
              </w:rPr>
              <w:t>81</w:t>
            </w:r>
          </w:p>
        </w:tc>
        <w:tc>
          <w:tcPr>
            <w:tcW w:w="1222" w:type="pct"/>
            <w:shd w:val="clear" w:color="auto" w:fill="FFFFFF"/>
            <w:noWrap/>
            <w:vAlign w:val="center"/>
          </w:tcPr>
          <w:p w14:paraId="0926DCFE"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32" w:type="pct"/>
            <w:shd w:val="clear" w:color="auto" w:fill="FFFFFF"/>
            <w:noWrap/>
            <w:vAlign w:val="center"/>
          </w:tcPr>
          <w:p w14:paraId="32F8B046" w14:textId="77777777" w:rsidR="00460CE4" w:rsidRPr="007511F2" w:rsidRDefault="00460CE4" w:rsidP="000920C0">
            <w:pPr>
              <w:snapToGrid w:val="0"/>
              <w:rPr>
                <w:rFonts w:cs="Arial"/>
              </w:rPr>
            </w:pPr>
          </w:p>
        </w:tc>
        <w:tc>
          <w:tcPr>
            <w:tcW w:w="504" w:type="pct"/>
            <w:shd w:val="clear" w:color="auto" w:fill="FFFFFF"/>
            <w:noWrap/>
            <w:vAlign w:val="center"/>
          </w:tcPr>
          <w:p w14:paraId="098F4985" w14:textId="77777777" w:rsidR="00460CE4" w:rsidRPr="007511F2" w:rsidRDefault="00460CE4" w:rsidP="000920C0">
            <w:pPr>
              <w:snapToGrid w:val="0"/>
              <w:rPr>
                <w:rFonts w:cs="Arial"/>
              </w:rPr>
            </w:pPr>
          </w:p>
        </w:tc>
        <w:tc>
          <w:tcPr>
            <w:tcW w:w="287" w:type="pct"/>
            <w:shd w:val="clear" w:color="auto" w:fill="FFFFFF"/>
            <w:noWrap/>
            <w:vAlign w:val="center"/>
          </w:tcPr>
          <w:p w14:paraId="59042FDB" w14:textId="77777777" w:rsidR="00460CE4" w:rsidRPr="007511F2" w:rsidRDefault="00460CE4" w:rsidP="000920C0">
            <w:pPr>
              <w:snapToGrid w:val="0"/>
              <w:rPr>
                <w:rFonts w:cs="Arial"/>
              </w:rPr>
            </w:pPr>
          </w:p>
        </w:tc>
        <w:tc>
          <w:tcPr>
            <w:tcW w:w="576" w:type="pct"/>
            <w:shd w:val="clear" w:color="auto" w:fill="FFFFFF"/>
            <w:noWrap/>
            <w:vAlign w:val="center"/>
          </w:tcPr>
          <w:p w14:paraId="10ACDBC6" w14:textId="77777777" w:rsidR="00460CE4" w:rsidRPr="007511F2" w:rsidRDefault="00460CE4" w:rsidP="000920C0">
            <w:pPr>
              <w:snapToGrid w:val="0"/>
              <w:rPr>
                <w:rFonts w:cs="Arial"/>
              </w:rPr>
            </w:pPr>
          </w:p>
        </w:tc>
        <w:tc>
          <w:tcPr>
            <w:tcW w:w="576" w:type="pct"/>
            <w:shd w:val="clear" w:color="auto" w:fill="FFFFFF"/>
          </w:tcPr>
          <w:p w14:paraId="5277EE08" w14:textId="77777777" w:rsidR="00460CE4" w:rsidRPr="007511F2" w:rsidRDefault="00460CE4" w:rsidP="000920C0">
            <w:pPr>
              <w:snapToGrid w:val="0"/>
              <w:rPr>
                <w:rFonts w:cs="Arial"/>
              </w:rPr>
            </w:pPr>
          </w:p>
        </w:tc>
        <w:tc>
          <w:tcPr>
            <w:tcW w:w="575" w:type="pct"/>
            <w:shd w:val="clear" w:color="auto" w:fill="FFFFFF"/>
          </w:tcPr>
          <w:p w14:paraId="5DF37E19" w14:textId="77777777" w:rsidR="00460CE4" w:rsidRPr="007511F2" w:rsidRDefault="00460CE4" w:rsidP="000920C0">
            <w:pPr>
              <w:snapToGrid w:val="0"/>
              <w:rPr>
                <w:rFonts w:cs="Arial"/>
              </w:rPr>
            </w:pPr>
          </w:p>
        </w:tc>
        <w:tc>
          <w:tcPr>
            <w:tcW w:w="557" w:type="pct"/>
            <w:shd w:val="clear" w:color="auto" w:fill="FFFFFF"/>
          </w:tcPr>
          <w:p w14:paraId="61397313" w14:textId="77777777" w:rsidR="00460CE4" w:rsidRPr="007511F2" w:rsidRDefault="00460CE4" w:rsidP="000920C0">
            <w:pPr>
              <w:snapToGrid w:val="0"/>
              <w:rPr>
                <w:rFonts w:cs="Arial"/>
              </w:rPr>
            </w:pPr>
          </w:p>
        </w:tc>
      </w:tr>
      <w:tr w:rsidR="00460CE4" w:rsidRPr="007511F2" w14:paraId="4EEC104F" w14:textId="77777777" w:rsidTr="000920C0">
        <w:trPr>
          <w:trHeight w:val="261"/>
        </w:trPr>
        <w:tc>
          <w:tcPr>
            <w:tcW w:w="271" w:type="pct"/>
            <w:shd w:val="clear" w:color="auto" w:fill="FFFFFF"/>
            <w:noWrap/>
            <w:vAlign w:val="center"/>
          </w:tcPr>
          <w:p w14:paraId="550594C2" w14:textId="77777777" w:rsidR="00460CE4" w:rsidRPr="00BA323E" w:rsidRDefault="00460CE4" w:rsidP="000920C0">
            <w:pPr>
              <w:snapToGrid w:val="0"/>
              <w:jc w:val="center"/>
              <w:rPr>
                <w:rFonts w:cs="Arial"/>
                <w:b/>
                <w:lang w:val="sr-Cyrl-CS"/>
              </w:rPr>
            </w:pPr>
            <w:r>
              <w:rPr>
                <w:rFonts w:cs="Arial"/>
                <w:b/>
                <w:lang w:val="sr-Cyrl-CS"/>
              </w:rPr>
              <w:t>82</w:t>
            </w:r>
          </w:p>
        </w:tc>
        <w:tc>
          <w:tcPr>
            <w:tcW w:w="1222" w:type="pct"/>
            <w:shd w:val="clear" w:color="auto" w:fill="FFFFFF"/>
            <w:noWrap/>
            <w:vAlign w:val="center"/>
          </w:tcPr>
          <w:p w14:paraId="5228BCE7"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32" w:type="pct"/>
            <w:shd w:val="clear" w:color="auto" w:fill="FFFFFF"/>
            <w:noWrap/>
            <w:vAlign w:val="center"/>
          </w:tcPr>
          <w:p w14:paraId="7FE3CF5E" w14:textId="77777777" w:rsidR="00460CE4" w:rsidRPr="007511F2" w:rsidRDefault="00460CE4" w:rsidP="000920C0">
            <w:pPr>
              <w:snapToGrid w:val="0"/>
              <w:rPr>
                <w:rFonts w:cs="Arial"/>
              </w:rPr>
            </w:pPr>
          </w:p>
        </w:tc>
        <w:tc>
          <w:tcPr>
            <w:tcW w:w="504" w:type="pct"/>
            <w:shd w:val="clear" w:color="auto" w:fill="FFFFFF"/>
            <w:noWrap/>
            <w:vAlign w:val="center"/>
          </w:tcPr>
          <w:p w14:paraId="6197471A" w14:textId="77777777" w:rsidR="00460CE4" w:rsidRPr="007511F2" w:rsidRDefault="00460CE4" w:rsidP="000920C0">
            <w:pPr>
              <w:snapToGrid w:val="0"/>
              <w:rPr>
                <w:rFonts w:cs="Arial"/>
              </w:rPr>
            </w:pPr>
          </w:p>
        </w:tc>
        <w:tc>
          <w:tcPr>
            <w:tcW w:w="287" w:type="pct"/>
            <w:shd w:val="clear" w:color="auto" w:fill="FFFFFF"/>
            <w:noWrap/>
            <w:vAlign w:val="center"/>
          </w:tcPr>
          <w:p w14:paraId="038F9753" w14:textId="77777777" w:rsidR="00460CE4" w:rsidRPr="007511F2" w:rsidRDefault="00460CE4" w:rsidP="000920C0">
            <w:pPr>
              <w:snapToGrid w:val="0"/>
              <w:rPr>
                <w:rFonts w:cs="Arial"/>
              </w:rPr>
            </w:pPr>
          </w:p>
        </w:tc>
        <w:tc>
          <w:tcPr>
            <w:tcW w:w="576" w:type="pct"/>
            <w:shd w:val="clear" w:color="auto" w:fill="FFFFFF"/>
            <w:noWrap/>
            <w:vAlign w:val="center"/>
          </w:tcPr>
          <w:p w14:paraId="36AD0DB1" w14:textId="77777777" w:rsidR="00460CE4" w:rsidRPr="007511F2" w:rsidRDefault="00460CE4" w:rsidP="000920C0">
            <w:pPr>
              <w:snapToGrid w:val="0"/>
              <w:rPr>
                <w:rFonts w:cs="Arial"/>
              </w:rPr>
            </w:pPr>
          </w:p>
        </w:tc>
        <w:tc>
          <w:tcPr>
            <w:tcW w:w="576" w:type="pct"/>
            <w:shd w:val="clear" w:color="auto" w:fill="FFFFFF"/>
          </w:tcPr>
          <w:p w14:paraId="27F2FE2B" w14:textId="77777777" w:rsidR="00460CE4" w:rsidRPr="007511F2" w:rsidRDefault="00460CE4" w:rsidP="000920C0">
            <w:pPr>
              <w:snapToGrid w:val="0"/>
              <w:rPr>
                <w:rFonts w:cs="Arial"/>
              </w:rPr>
            </w:pPr>
          </w:p>
        </w:tc>
        <w:tc>
          <w:tcPr>
            <w:tcW w:w="575" w:type="pct"/>
            <w:shd w:val="clear" w:color="auto" w:fill="FFFFFF"/>
          </w:tcPr>
          <w:p w14:paraId="300D7A4F" w14:textId="77777777" w:rsidR="00460CE4" w:rsidRPr="007511F2" w:rsidRDefault="00460CE4" w:rsidP="000920C0">
            <w:pPr>
              <w:snapToGrid w:val="0"/>
              <w:rPr>
                <w:rFonts w:cs="Arial"/>
              </w:rPr>
            </w:pPr>
          </w:p>
        </w:tc>
        <w:tc>
          <w:tcPr>
            <w:tcW w:w="557" w:type="pct"/>
            <w:shd w:val="clear" w:color="auto" w:fill="FFFFFF"/>
          </w:tcPr>
          <w:p w14:paraId="1019F581" w14:textId="77777777" w:rsidR="00460CE4" w:rsidRPr="007511F2" w:rsidRDefault="00460CE4" w:rsidP="000920C0">
            <w:pPr>
              <w:snapToGrid w:val="0"/>
              <w:rPr>
                <w:rFonts w:cs="Arial"/>
              </w:rPr>
            </w:pPr>
          </w:p>
        </w:tc>
      </w:tr>
      <w:tr w:rsidR="00460CE4" w:rsidRPr="007511F2" w14:paraId="79E910AA" w14:textId="77777777" w:rsidTr="000920C0">
        <w:trPr>
          <w:trHeight w:val="261"/>
        </w:trPr>
        <w:tc>
          <w:tcPr>
            <w:tcW w:w="271" w:type="pct"/>
            <w:shd w:val="clear" w:color="auto" w:fill="FFFFFF"/>
            <w:noWrap/>
            <w:vAlign w:val="center"/>
          </w:tcPr>
          <w:p w14:paraId="513A7440" w14:textId="77777777" w:rsidR="00460CE4" w:rsidRPr="00BA323E" w:rsidRDefault="00460CE4" w:rsidP="000920C0">
            <w:pPr>
              <w:snapToGrid w:val="0"/>
              <w:jc w:val="center"/>
              <w:rPr>
                <w:rFonts w:cs="Arial"/>
                <w:b/>
                <w:lang w:val="sr-Cyrl-CS"/>
              </w:rPr>
            </w:pPr>
            <w:r>
              <w:rPr>
                <w:rFonts w:cs="Arial"/>
                <w:b/>
                <w:lang w:val="sr-Cyrl-CS"/>
              </w:rPr>
              <w:t>83</w:t>
            </w:r>
          </w:p>
        </w:tc>
        <w:tc>
          <w:tcPr>
            <w:tcW w:w="1222" w:type="pct"/>
            <w:shd w:val="clear" w:color="auto" w:fill="FFFFFF"/>
            <w:noWrap/>
            <w:vAlign w:val="center"/>
          </w:tcPr>
          <w:p w14:paraId="4A8A9504"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32" w:type="pct"/>
            <w:tcBorders>
              <w:top w:val="single" w:sz="4" w:space="0" w:color="auto"/>
              <w:bottom w:val="single" w:sz="4" w:space="0" w:color="auto"/>
              <w:right w:val="single" w:sz="4" w:space="0" w:color="auto"/>
            </w:tcBorders>
            <w:noWrap/>
            <w:vAlign w:val="center"/>
          </w:tcPr>
          <w:p w14:paraId="418385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504" w:type="pct"/>
            <w:tcBorders>
              <w:top w:val="single" w:sz="4" w:space="0" w:color="auto"/>
              <w:bottom w:val="single" w:sz="4" w:space="0" w:color="auto"/>
              <w:right w:val="single" w:sz="4" w:space="0" w:color="auto"/>
            </w:tcBorders>
            <w:noWrap/>
            <w:vAlign w:val="center"/>
          </w:tcPr>
          <w:p w14:paraId="6D982D0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87" w:type="pct"/>
            <w:shd w:val="clear" w:color="auto" w:fill="FFFFFF"/>
            <w:noWrap/>
            <w:vAlign w:val="center"/>
          </w:tcPr>
          <w:p w14:paraId="0204CCDA" w14:textId="77777777" w:rsidR="00460CE4" w:rsidRPr="007511F2" w:rsidRDefault="00460CE4" w:rsidP="000920C0">
            <w:pPr>
              <w:snapToGrid w:val="0"/>
              <w:rPr>
                <w:rFonts w:cs="Arial"/>
              </w:rPr>
            </w:pPr>
          </w:p>
        </w:tc>
        <w:tc>
          <w:tcPr>
            <w:tcW w:w="576" w:type="pct"/>
            <w:shd w:val="clear" w:color="auto" w:fill="FFFFFF"/>
            <w:noWrap/>
            <w:vAlign w:val="center"/>
          </w:tcPr>
          <w:p w14:paraId="0D33702F" w14:textId="77777777" w:rsidR="00460CE4" w:rsidRPr="007511F2" w:rsidRDefault="00460CE4" w:rsidP="000920C0">
            <w:pPr>
              <w:snapToGrid w:val="0"/>
              <w:rPr>
                <w:rFonts w:cs="Arial"/>
              </w:rPr>
            </w:pPr>
          </w:p>
        </w:tc>
        <w:tc>
          <w:tcPr>
            <w:tcW w:w="576" w:type="pct"/>
            <w:shd w:val="clear" w:color="auto" w:fill="FFFFFF"/>
          </w:tcPr>
          <w:p w14:paraId="09637C45" w14:textId="77777777" w:rsidR="00460CE4" w:rsidRPr="007511F2" w:rsidRDefault="00460CE4" w:rsidP="000920C0">
            <w:pPr>
              <w:snapToGrid w:val="0"/>
              <w:rPr>
                <w:rFonts w:cs="Arial"/>
              </w:rPr>
            </w:pPr>
          </w:p>
        </w:tc>
        <w:tc>
          <w:tcPr>
            <w:tcW w:w="575" w:type="pct"/>
            <w:shd w:val="clear" w:color="auto" w:fill="FFFFFF"/>
          </w:tcPr>
          <w:p w14:paraId="48A30839" w14:textId="77777777" w:rsidR="00460CE4" w:rsidRPr="007511F2" w:rsidRDefault="00460CE4" w:rsidP="000920C0">
            <w:pPr>
              <w:snapToGrid w:val="0"/>
              <w:rPr>
                <w:rFonts w:cs="Arial"/>
              </w:rPr>
            </w:pPr>
          </w:p>
        </w:tc>
        <w:tc>
          <w:tcPr>
            <w:tcW w:w="557" w:type="pct"/>
            <w:shd w:val="clear" w:color="auto" w:fill="FFFFFF"/>
          </w:tcPr>
          <w:p w14:paraId="317F40E3" w14:textId="77777777" w:rsidR="00460CE4" w:rsidRPr="007511F2" w:rsidRDefault="00460CE4" w:rsidP="000920C0">
            <w:pPr>
              <w:snapToGrid w:val="0"/>
              <w:rPr>
                <w:rFonts w:cs="Arial"/>
              </w:rPr>
            </w:pPr>
          </w:p>
        </w:tc>
      </w:tr>
      <w:tr w:rsidR="00460CE4" w:rsidRPr="007511F2" w14:paraId="58840000" w14:textId="77777777" w:rsidTr="000920C0">
        <w:trPr>
          <w:trHeight w:val="261"/>
        </w:trPr>
        <w:tc>
          <w:tcPr>
            <w:tcW w:w="271" w:type="pct"/>
            <w:shd w:val="clear" w:color="auto" w:fill="FFFFFF"/>
            <w:noWrap/>
            <w:vAlign w:val="center"/>
          </w:tcPr>
          <w:p w14:paraId="7D313F8B" w14:textId="77777777" w:rsidR="00460CE4" w:rsidRPr="00BA323E" w:rsidRDefault="00460CE4" w:rsidP="000920C0">
            <w:pPr>
              <w:snapToGrid w:val="0"/>
              <w:jc w:val="center"/>
              <w:rPr>
                <w:rFonts w:cs="Arial"/>
                <w:b/>
                <w:lang w:val="sr-Cyrl-CS"/>
              </w:rPr>
            </w:pPr>
            <w:r>
              <w:rPr>
                <w:rFonts w:cs="Arial"/>
                <w:b/>
                <w:lang w:val="sr-Cyrl-CS"/>
              </w:rPr>
              <w:t>84</w:t>
            </w:r>
          </w:p>
        </w:tc>
        <w:tc>
          <w:tcPr>
            <w:tcW w:w="1222" w:type="pct"/>
            <w:shd w:val="clear" w:color="auto" w:fill="FFFFFF"/>
            <w:noWrap/>
            <w:vAlign w:val="center"/>
          </w:tcPr>
          <w:p w14:paraId="655FA603"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32" w:type="pct"/>
            <w:shd w:val="clear" w:color="auto" w:fill="FFFFFF"/>
            <w:noWrap/>
            <w:vAlign w:val="center"/>
          </w:tcPr>
          <w:p w14:paraId="2170BE4C" w14:textId="77777777" w:rsidR="00460CE4" w:rsidRPr="007511F2" w:rsidRDefault="00460CE4" w:rsidP="000920C0">
            <w:pPr>
              <w:snapToGrid w:val="0"/>
              <w:rPr>
                <w:rFonts w:cs="Arial"/>
              </w:rPr>
            </w:pPr>
          </w:p>
        </w:tc>
        <w:tc>
          <w:tcPr>
            <w:tcW w:w="504" w:type="pct"/>
            <w:shd w:val="clear" w:color="auto" w:fill="FFFFFF"/>
            <w:noWrap/>
            <w:vAlign w:val="center"/>
          </w:tcPr>
          <w:p w14:paraId="7D413116" w14:textId="77777777" w:rsidR="00460CE4" w:rsidRPr="007511F2" w:rsidRDefault="00460CE4" w:rsidP="000920C0">
            <w:pPr>
              <w:snapToGrid w:val="0"/>
              <w:rPr>
                <w:rFonts w:cs="Arial"/>
              </w:rPr>
            </w:pPr>
          </w:p>
        </w:tc>
        <w:tc>
          <w:tcPr>
            <w:tcW w:w="287" w:type="pct"/>
            <w:shd w:val="clear" w:color="auto" w:fill="FFFFFF"/>
            <w:noWrap/>
            <w:vAlign w:val="center"/>
          </w:tcPr>
          <w:p w14:paraId="49052422" w14:textId="77777777" w:rsidR="00460CE4" w:rsidRPr="007511F2" w:rsidRDefault="00460CE4" w:rsidP="000920C0">
            <w:pPr>
              <w:snapToGrid w:val="0"/>
              <w:rPr>
                <w:rFonts w:cs="Arial"/>
              </w:rPr>
            </w:pPr>
          </w:p>
        </w:tc>
        <w:tc>
          <w:tcPr>
            <w:tcW w:w="576" w:type="pct"/>
            <w:shd w:val="clear" w:color="auto" w:fill="FFFFFF"/>
            <w:noWrap/>
            <w:vAlign w:val="center"/>
          </w:tcPr>
          <w:p w14:paraId="65481207" w14:textId="77777777" w:rsidR="00460CE4" w:rsidRPr="007511F2" w:rsidRDefault="00460CE4" w:rsidP="000920C0">
            <w:pPr>
              <w:snapToGrid w:val="0"/>
              <w:rPr>
                <w:rFonts w:cs="Arial"/>
              </w:rPr>
            </w:pPr>
          </w:p>
        </w:tc>
        <w:tc>
          <w:tcPr>
            <w:tcW w:w="576" w:type="pct"/>
            <w:shd w:val="clear" w:color="auto" w:fill="FFFFFF"/>
          </w:tcPr>
          <w:p w14:paraId="18E8830B" w14:textId="77777777" w:rsidR="00460CE4" w:rsidRPr="007511F2" w:rsidRDefault="00460CE4" w:rsidP="000920C0">
            <w:pPr>
              <w:snapToGrid w:val="0"/>
              <w:rPr>
                <w:rFonts w:cs="Arial"/>
              </w:rPr>
            </w:pPr>
          </w:p>
        </w:tc>
        <w:tc>
          <w:tcPr>
            <w:tcW w:w="575" w:type="pct"/>
            <w:shd w:val="clear" w:color="auto" w:fill="FFFFFF"/>
          </w:tcPr>
          <w:p w14:paraId="2AF7F113" w14:textId="77777777" w:rsidR="00460CE4" w:rsidRPr="007511F2" w:rsidRDefault="00460CE4" w:rsidP="000920C0">
            <w:pPr>
              <w:snapToGrid w:val="0"/>
              <w:rPr>
                <w:rFonts w:cs="Arial"/>
              </w:rPr>
            </w:pPr>
          </w:p>
        </w:tc>
        <w:tc>
          <w:tcPr>
            <w:tcW w:w="557" w:type="pct"/>
            <w:shd w:val="clear" w:color="auto" w:fill="FFFFFF"/>
          </w:tcPr>
          <w:p w14:paraId="04E82299" w14:textId="77777777" w:rsidR="00460CE4" w:rsidRPr="007511F2" w:rsidRDefault="00460CE4" w:rsidP="000920C0">
            <w:pPr>
              <w:snapToGrid w:val="0"/>
              <w:rPr>
                <w:rFonts w:cs="Arial"/>
              </w:rPr>
            </w:pPr>
          </w:p>
        </w:tc>
      </w:tr>
      <w:tr w:rsidR="00460CE4" w:rsidRPr="007511F2" w14:paraId="57397365" w14:textId="77777777" w:rsidTr="000920C0">
        <w:trPr>
          <w:trHeight w:val="261"/>
        </w:trPr>
        <w:tc>
          <w:tcPr>
            <w:tcW w:w="271" w:type="pct"/>
            <w:shd w:val="clear" w:color="auto" w:fill="FFFFFF"/>
            <w:noWrap/>
            <w:vAlign w:val="center"/>
          </w:tcPr>
          <w:p w14:paraId="5B00F796" w14:textId="77777777" w:rsidR="00460CE4" w:rsidRPr="00BA323E" w:rsidRDefault="00460CE4" w:rsidP="000920C0">
            <w:pPr>
              <w:snapToGrid w:val="0"/>
              <w:jc w:val="center"/>
              <w:rPr>
                <w:rFonts w:cs="Arial"/>
                <w:b/>
                <w:lang w:val="sr-Cyrl-CS"/>
              </w:rPr>
            </w:pPr>
            <w:r>
              <w:rPr>
                <w:rFonts w:cs="Arial"/>
                <w:b/>
                <w:lang w:val="sr-Cyrl-CS"/>
              </w:rPr>
              <w:t>85</w:t>
            </w:r>
          </w:p>
        </w:tc>
        <w:tc>
          <w:tcPr>
            <w:tcW w:w="1222" w:type="pct"/>
            <w:shd w:val="clear" w:color="auto" w:fill="FFFFFF"/>
            <w:noWrap/>
            <w:vAlign w:val="center"/>
          </w:tcPr>
          <w:p w14:paraId="4F270B6F"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32" w:type="pct"/>
            <w:shd w:val="clear" w:color="auto" w:fill="FFFFFF"/>
            <w:noWrap/>
            <w:vAlign w:val="center"/>
          </w:tcPr>
          <w:p w14:paraId="27EE8847" w14:textId="77777777" w:rsidR="00460CE4" w:rsidRPr="007511F2" w:rsidRDefault="00460CE4" w:rsidP="000920C0">
            <w:pPr>
              <w:snapToGrid w:val="0"/>
              <w:rPr>
                <w:rFonts w:cs="Arial"/>
              </w:rPr>
            </w:pPr>
          </w:p>
        </w:tc>
        <w:tc>
          <w:tcPr>
            <w:tcW w:w="504" w:type="pct"/>
            <w:shd w:val="clear" w:color="auto" w:fill="FFFFFF"/>
            <w:noWrap/>
            <w:vAlign w:val="center"/>
          </w:tcPr>
          <w:p w14:paraId="04EED54D" w14:textId="77777777" w:rsidR="00460CE4" w:rsidRPr="007511F2" w:rsidRDefault="00460CE4" w:rsidP="000920C0">
            <w:pPr>
              <w:snapToGrid w:val="0"/>
              <w:rPr>
                <w:rFonts w:cs="Arial"/>
              </w:rPr>
            </w:pPr>
          </w:p>
        </w:tc>
        <w:tc>
          <w:tcPr>
            <w:tcW w:w="287" w:type="pct"/>
            <w:shd w:val="clear" w:color="auto" w:fill="FFFFFF"/>
            <w:noWrap/>
            <w:vAlign w:val="center"/>
          </w:tcPr>
          <w:p w14:paraId="5979A5B7" w14:textId="77777777" w:rsidR="00460CE4" w:rsidRPr="007511F2" w:rsidRDefault="00460CE4" w:rsidP="000920C0">
            <w:pPr>
              <w:snapToGrid w:val="0"/>
              <w:rPr>
                <w:rFonts w:cs="Arial"/>
              </w:rPr>
            </w:pPr>
          </w:p>
        </w:tc>
        <w:tc>
          <w:tcPr>
            <w:tcW w:w="576" w:type="pct"/>
            <w:shd w:val="clear" w:color="auto" w:fill="FFFFFF"/>
            <w:noWrap/>
            <w:vAlign w:val="center"/>
          </w:tcPr>
          <w:p w14:paraId="2AD746E8" w14:textId="77777777" w:rsidR="00460CE4" w:rsidRPr="007511F2" w:rsidRDefault="00460CE4" w:rsidP="000920C0">
            <w:pPr>
              <w:snapToGrid w:val="0"/>
              <w:rPr>
                <w:rFonts w:cs="Arial"/>
              </w:rPr>
            </w:pPr>
          </w:p>
        </w:tc>
        <w:tc>
          <w:tcPr>
            <w:tcW w:w="576" w:type="pct"/>
            <w:shd w:val="clear" w:color="auto" w:fill="FFFFFF"/>
          </w:tcPr>
          <w:p w14:paraId="1FC7FB90" w14:textId="77777777" w:rsidR="00460CE4" w:rsidRPr="007511F2" w:rsidRDefault="00460CE4" w:rsidP="000920C0">
            <w:pPr>
              <w:snapToGrid w:val="0"/>
              <w:rPr>
                <w:rFonts w:cs="Arial"/>
              </w:rPr>
            </w:pPr>
          </w:p>
        </w:tc>
        <w:tc>
          <w:tcPr>
            <w:tcW w:w="575" w:type="pct"/>
            <w:shd w:val="clear" w:color="auto" w:fill="FFFFFF"/>
          </w:tcPr>
          <w:p w14:paraId="560A8F83" w14:textId="77777777" w:rsidR="00460CE4" w:rsidRPr="007511F2" w:rsidRDefault="00460CE4" w:rsidP="000920C0">
            <w:pPr>
              <w:snapToGrid w:val="0"/>
              <w:rPr>
                <w:rFonts w:cs="Arial"/>
              </w:rPr>
            </w:pPr>
          </w:p>
        </w:tc>
        <w:tc>
          <w:tcPr>
            <w:tcW w:w="557" w:type="pct"/>
            <w:shd w:val="clear" w:color="auto" w:fill="FFFFFF"/>
          </w:tcPr>
          <w:p w14:paraId="6E308A60" w14:textId="77777777" w:rsidR="00460CE4" w:rsidRPr="007511F2" w:rsidRDefault="00460CE4" w:rsidP="000920C0">
            <w:pPr>
              <w:snapToGrid w:val="0"/>
              <w:rPr>
                <w:rFonts w:cs="Arial"/>
              </w:rPr>
            </w:pPr>
          </w:p>
        </w:tc>
      </w:tr>
      <w:tr w:rsidR="00460CE4" w:rsidRPr="007511F2" w14:paraId="6E5AC525" w14:textId="77777777" w:rsidTr="000920C0">
        <w:trPr>
          <w:trHeight w:val="462"/>
        </w:trPr>
        <w:tc>
          <w:tcPr>
            <w:tcW w:w="3868" w:type="pct"/>
            <w:gridSpan w:val="7"/>
            <w:shd w:val="clear" w:color="auto" w:fill="FFFFFF"/>
            <w:noWrap/>
            <w:vAlign w:val="center"/>
          </w:tcPr>
          <w:p w14:paraId="520CC088" w14:textId="77777777" w:rsidR="00460CE4" w:rsidRPr="00BA323E" w:rsidRDefault="00460CE4" w:rsidP="000920C0">
            <w:pPr>
              <w:snapToGrid w:val="0"/>
              <w:jc w:val="right"/>
              <w:rPr>
                <w:rFonts w:cs="Arial"/>
                <w:b/>
              </w:rPr>
            </w:pPr>
            <w:r w:rsidRPr="00BA323E">
              <w:rPr>
                <w:rFonts w:cs="Arial"/>
                <w:b/>
                <w:lang w:val="sr-Cyrl-CS"/>
              </w:rPr>
              <w:t>ЗБИРНА ЈЕДИНИЧНА ЦЕНА (УКУПНА УПОРЕДНА ВРЕДНОСТ)</w:t>
            </w:r>
            <w:r w:rsidRPr="00BA323E">
              <w:rPr>
                <w:rFonts w:cs="Arial"/>
                <w:b/>
                <w:bCs/>
                <w:lang w:val="sr-Latn-CS"/>
              </w:rPr>
              <w:t xml:space="preserve">  БЕЗ ПДВ</w:t>
            </w:r>
            <w:r w:rsidRPr="00BA323E">
              <w:rPr>
                <w:rFonts w:cs="Arial"/>
                <w:b/>
                <w:bCs/>
                <w:lang w:val="sr-Cyrl-CS"/>
              </w:rPr>
              <w:t>-А</w:t>
            </w:r>
            <w:r w:rsidRPr="00BA323E">
              <w:rPr>
                <w:rFonts w:cs="Arial"/>
                <w:b/>
                <w:lang w:val="sr-Latn-CS"/>
              </w:rPr>
              <w:t>:</w:t>
            </w:r>
          </w:p>
        </w:tc>
        <w:tc>
          <w:tcPr>
            <w:tcW w:w="575" w:type="pct"/>
            <w:shd w:val="clear" w:color="auto" w:fill="FFFFFF"/>
          </w:tcPr>
          <w:p w14:paraId="4E430F40" w14:textId="77777777" w:rsidR="00460CE4" w:rsidRPr="007511F2" w:rsidRDefault="00460CE4" w:rsidP="000920C0">
            <w:pPr>
              <w:snapToGrid w:val="0"/>
              <w:jc w:val="right"/>
              <w:rPr>
                <w:rFonts w:cs="Arial"/>
                <w:b/>
              </w:rPr>
            </w:pPr>
          </w:p>
        </w:tc>
        <w:tc>
          <w:tcPr>
            <w:tcW w:w="557" w:type="pct"/>
            <w:shd w:val="clear" w:color="auto" w:fill="FFFFFF"/>
          </w:tcPr>
          <w:p w14:paraId="7DACEF06" w14:textId="77777777" w:rsidR="00460CE4" w:rsidRPr="007511F2" w:rsidRDefault="00460CE4" w:rsidP="000920C0">
            <w:pPr>
              <w:snapToGrid w:val="0"/>
              <w:jc w:val="right"/>
              <w:rPr>
                <w:rFonts w:cs="Arial"/>
                <w:b/>
              </w:rPr>
            </w:pPr>
          </w:p>
        </w:tc>
      </w:tr>
    </w:tbl>
    <w:p w14:paraId="2B4A01F9" w14:textId="77777777" w:rsidR="00460CE4" w:rsidRDefault="00460CE4" w:rsidP="00460CE4">
      <w:pPr>
        <w:snapToGrid w:val="0"/>
        <w:rPr>
          <w:rFonts w:cs="Arial"/>
          <w:lang w:val="sr-Latn-RS"/>
        </w:rPr>
      </w:pPr>
    </w:p>
    <w:p w14:paraId="513A65BA" w14:textId="77777777" w:rsidR="00460CE4" w:rsidRDefault="00460CE4" w:rsidP="00460CE4">
      <w:pPr>
        <w:pStyle w:val="Textbody"/>
        <w:rPr>
          <w:lang w:val="sr-Latn-RS"/>
        </w:rPr>
      </w:pPr>
      <w:r>
        <w:rPr>
          <w:lang w:val="sr-Latn-RS"/>
        </w:rPr>
        <w:br w:type="page"/>
      </w:r>
    </w:p>
    <w:p w14:paraId="485D7A38" w14:textId="77777777" w:rsidR="00460CE4" w:rsidRDefault="00460CE4" w:rsidP="00460CE4">
      <w:pPr>
        <w:snapToGrid w:val="0"/>
        <w:rPr>
          <w:rFonts w:cs="Arial"/>
          <w:lang w:val="sr-Latn-RS"/>
        </w:rPr>
      </w:pPr>
    </w:p>
    <w:p w14:paraId="45269487"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Fiorino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5D73D8E6" w14:textId="77777777" w:rsidTr="000920C0">
        <w:trPr>
          <w:cantSplit/>
          <w:trHeight w:val="1031"/>
        </w:trPr>
        <w:tc>
          <w:tcPr>
            <w:tcW w:w="246" w:type="pct"/>
            <w:shd w:val="clear" w:color="auto" w:fill="FFFFFF"/>
            <w:vAlign w:val="center"/>
          </w:tcPr>
          <w:p w14:paraId="741CE53E"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13937270"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1A99F05B"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1EA69958"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785586FA"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04282600"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1346872C"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13BC6D2B"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3EB4B75B"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35EAE265"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0EFC0959"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75FF47D6"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3F3A7D9C" w14:textId="77777777" w:rsidTr="000920C0">
        <w:trPr>
          <w:trHeight w:val="279"/>
        </w:trPr>
        <w:tc>
          <w:tcPr>
            <w:tcW w:w="246" w:type="pct"/>
            <w:shd w:val="clear" w:color="auto" w:fill="FFFFFF"/>
            <w:noWrap/>
            <w:vAlign w:val="center"/>
          </w:tcPr>
          <w:p w14:paraId="4054C8A5"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0FA23AA9"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5DB11B44"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6E6FF08B"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576BF377"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6367F684"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26692170"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2A34865A"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3C12FB2B" w14:textId="77777777" w:rsidR="00460CE4" w:rsidRPr="007511F2" w:rsidRDefault="00460CE4" w:rsidP="000920C0">
            <w:pPr>
              <w:snapToGrid w:val="0"/>
              <w:jc w:val="center"/>
              <w:rPr>
                <w:rFonts w:cs="Arial"/>
                <w:b/>
              </w:rPr>
            </w:pPr>
            <w:r w:rsidRPr="007511F2">
              <w:rPr>
                <w:rFonts w:cs="Arial"/>
                <w:b/>
              </w:rPr>
              <w:t>IX</w:t>
            </w:r>
          </w:p>
        </w:tc>
      </w:tr>
      <w:tr w:rsidR="00460CE4" w:rsidRPr="007511F2" w14:paraId="4FA671B2" w14:textId="77777777" w:rsidTr="000920C0">
        <w:trPr>
          <w:trHeight w:val="255"/>
        </w:trPr>
        <w:tc>
          <w:tcPr>
            <w:tcW w:w="246" w:type="pct"/>
            <w:shd w:val="clear" w:color="auto" w:fill="FFFFFF"/>
            <w:noWrap/>
            <w:vAlign w:val="center"/>
          </w:tcPr>
          <w:p w14:paraId="41F18D1C"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74" w:type="pct"/>
            <w:shd w:val="clear" w:color="auto" w:fill="FFFFFF"/>
            <w:noWrap/>
            <w:vAlign w:val="center"/>
          </w:tcPr>
          <w:p w14:paraId="6ABF30EE"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43C4F86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67B188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B68F651" w14:textId="77777777" w:rsidR="00460CE4" w:rsidRPr="007511F2" w:rsidRDefault="00460CE4" w:rsidP="000920C0">
            <w:pPr>
              <w:snapToGrid w:val="0"/>
              <w:jc w:val="center"/>
              <w:rPr>
                <w:rFonts w:cs="Arial"/>
              </w:rPr>
            </w:pPr>
          </w:p>
        </w:tc>
        <w:tc>
          <w:tcPr>
            <w:tcW w:w="551" w:type="pct"/>
            <w:shd w:val="clear" w:color="auto" w:fill="FFFFFF"/>
            <w:noWrap/>
            <w:vAlign w:val="center"/>
          </w:tcPr>
          <w:p w14:paraId="34BE6442" w14:textId="77777777" w:rsidR="00460CE4" w:rsidRPr="007511F2" w:rsidRDefault="00460CE4" w:rsidP="000920C0">
            <w:pPr>
              <w:snapToGrid w:val="0"/>
              <w:jc w:val="center"/>
              <w:rPr>
                <w:rFonts w:cs="Arial"/>
              </w:rPr>
            </w:pPr>
          </w:p>
        </w:tc>
        <w:tc>
          <w:tcPr>
            <w:tcW w:w="552" w:type="pct"/>
            <w:shd w:val="clear" w:color="auto" w:fill="FFFFFF"/>
            <w:vAlign w:val="center"/>
          </w:tcPr>
          <w:p w14:paraId="071901EF" w14:textId="77777777" w:rsidR="00460CE4" w:rsidRPr="007511F2" w:rsidRDefault="00460CE4" w:rsidP="000920C0">
            <w:pPr>
              <w:snapToGrid w:val="0"/>
              <w:jc w:val="center"/>
              <w:rPr>
                <w:rFonts w:cs="Arial"/>
              </w:rPr>
            </w:pPr>
          </w:p>
        </w:tc>
        <w:tc>
          <w:tcPr>
            <w:tcW w:w="574" w:type="pct"/>
            <w:shd w:val="clear" w:color="auto" w:fill="FFFFFF"/>
            <w:vAlign w:val="center"/>
          </w:tcPr>
          <w:p w14:paraId="656BEC03" w14:textId="77777777" w:rsidR="00460CE4" w:rsidRPr="007511F2" w:rsidRDefault="00460CE4" w:rsidP="000920C0">
            <w:pPr>
              <w:snapToGrid w:val="0"/>
              <w:jc w:val="center"/>
              <w:rPr>
                <w:rFonts w:cs="Arial"/>
              </w:rPr>
            </w:pPr>
          </w:p>
        </w:tc>
        <w:tc>
          <w:tcPr>
            <w:tcW w:w="574" w:type="pct"/>
            <w:shd w:val="clear" w:color="auto" w:fill="FFFFFF"/>
            <w:vAlign w:val="center"/>
          </w:tcPr>
          <w:p w14:paraId="784A2626" w14:textId="77777777" w:rsidR="00460CE4" w:rsidRPr="007511F2" w:rsidRDefault="00460CE4" w:rsidP="000920C0">
            <w:pPr>
              <w:snapToGrid w:val="0"/>
              <w:jc w:val="center"/>
              <w:rPr>
                <w:rFonts w:cs="Arial"/>
              </w:rPr>
            </w:pPr>
          </w:p>
        </w:tc>
      </w:tr>
      <w:tr w:rsidR="00460CE4" w:rsidRPr="007511F2" w14:paraId="3196B360" w14:textId="77777777" w:rsidTr="000920C0">
        <w:trPr>
          <w:trHeight w:val="255"/>
        </w:trPr>
        <w:tc>
          <w:tcPr>
            <w:tcW w:w="246" w:type="pct"/>
            <w:shd w:val="clear" w:color="auto" w:fill="FFFFFF"/>
            <w:noWrap/>
            <w:vAlign w:val="center"/>
          </w:tcPr>
          <w:p w14:paraId="3F64971A" w14:textId="77777777" w:rsidR="00460CE4" w:rsidRPr="00BA323E" w:rsidRDefault="00460CE4" w:rsidP="000920C0">
            <w:pPr>
              <w:snapToGrid w:val="0"/>
              <w:jc w:val="center"/>
              <w:rPr>
                <w:rFonts w:cs="Arial"/>
                <w:b/>
              </w:rPr>
            </w:pPr>
            <w:r w:rsidRPr="00BA323E">
              <w:rPr>
                <w:rFonts w:cs="Arial"/>
                <w:b/>
              </w:rPr>
              <w:t>2</w:t>
            </w:r>
          </w:p>
        </w:tc>
        <w:tc>
          <w:tcPr>
            <w:tcW w:w="1274" w:type="pct"/>
            <w:shd w:val="clear" w:color="auto" w:fill="FFFFFF"/>
            <w:noWrap/>
            <w:vAlign w:val="center"/>
          </w:tcPr>
          <w:p w14:paraId="11058755"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1C2574EA" w14:textId="77777777" w:rsidR="00460CE4" w:rsidRPr="007511F2" w:rsidRDefault="00460CE4" w:rsidP="000920C0">
            <w:pPr>
              <w:snapToGrid w:val="0"/>
              <w:jc w:val="center"/>
              <w:rPr>
                <w:rFonts w:cs="Arial"/>
              </w:rPr>
            </w:pPr>
          </w:p>
        </w:tc>
        <w:tc>
          <w:tcPr>
            <w:tcW w:w="466" w:type="pct"/>
            <w:shd w:val="clear" w:color="auto" w:fill="FFFFFF"/>
            <w:noWrap/>
            <w:vAlign w:val="center"/>
          </w:tcPr>
          <w:p w14:paraId="6402EEDA" w14:textId="77777777" w:rsidR="00460CE4" w:rsidRPr="007511F2" w:rsidRDefault="00460CE4" w:rsidP="000920C0">
            <w:pPr>
              <w:snapToGrid w:val="0"/>
              <w:jc w:val="center"/>
              <w:rPr>
                <w:rFonts w:cs="Arial"/>
              </w:rPr>
            </w:pPr>
          </w:p>
        </w:tc>
        <w:tc>
          <w:tcPr>
            <w:tcW w:w="339" w:type="pct"/>
            <w:shd w:val="clear" w:color="auto" w:fill="FFFFFF"/>
            <w:noWrap/>
            <w:vAlign w:val="center"/>
          </w:tcPr>
          <w:p w14:paraId="5F9203B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FA5CAF0" w14:textId="77777777" w:rsidR="00460CE4" w:rsidRPr="007511F2" w:rsidRDefault="00460CE4" w:rsidP="000920C0">
            <w:pPr>
              <w:snapToGrid w:val="0"/>
              <w:jc w:val="center"/>
              <w:rPr>
                <w:rFonts w:cs="Arial"/>
              </w:rPr>
            </w:pPr>
          </w:p>
        </w:tc>
        <w:tc>
          <w:tcPr>
            <w:tcW w:w="552" w:type="pct"/>
            <w:shd w:val="clear" w:color="auto" w:fill="FFFFFF"/>
            <w:vAlign w:val="center"/>
          </w:tcPr>
          <w:p w14:paraId="16674743" w14:textId="77777777" w:rsidR="00460CE4" w:rsidRPr="007511F2" w:rsidRDefault="00460CE4" w:rsidP="000920C0">
            <w:pPr>
              <w:snapToGrid w:val="0"/>
              <w:jc w:val="center"/>
              <w:rPr>
                <w:rFonts w:cs="Arial"/>
              </w:rPr>
            </w:pPr>
          </w:p>
        </w:tc>
        <w:tc>
          <w:tcPr>
            <w:tcW w:w="574" w:type="pct"/>
            <w:shd w:val="clear" w:color="auto" w:fill="FFFFFF"/>
            <w:vAlign w:val="center"/>
          </w:tcPr>
          <w:p w14:paraId="13258260" w14:textId="77777777" w:rsidR="00460CE4" w:rsidRPr="007511F2" w:rsidRDefault="00460CE4" w:rsidP="000920C0">
            <w:pPr>
              <w:snapToGrid w:val="0"/>
              <w:jc w:val="center"/>
              <w:rPr>
                <w:rFonts w:cs="Arial"/>
              </w:rPr>
            </w:pPr>
          </w:p>
        </w:tc>
        <w:tc>
          <w:tcPr>
            <w:tcW w:w="574" w:type="pct"/>
            <w:shd w:val="clear" w:color="auto" w:fill="FFFFFF"/>
            <w:vAlign w:val="center"/>
          </w:tcPr>
          <w:p w14:paraId="210756B9" w14:textId="77777777" w:rsidR="00460CE4" w:rsidRPr="007511F2" w:rsidRDefault="00460CE4" w:rsidP="000920C0">
            <w:pPr>
              <w:snapToGrid w:val="0"/>
              <w:jc w:val="center"/>
              <w:rPr>
                <w:rFonts w:cs="Arial"/>
              </w:rPr>
            </w:pPr>
          </w:p>
        </w:tc>
      </w:tr>
      <w:tr w:rsidR="00460CE4" w:rsidRPr="007511F2" w14:paraId="36AF6B40" w14:textId="77777777" w:rsidTr="000920C0">
        <w:trPr>
          <w:trHeight w:val="255"/>
        </w:trPr>
        <w:tc>
          <w:tcPr>
            <w:tcW w:w="246" w:type="pct"/>
            <w:shd w:val="clear" w:color="auto" w:fill="FFFFFF"/>
            <w:noWrap/>
            <w:vAlign w:val="center"/>
          </w:tcPr>
          <w:p w14:paraId="7D6C3E3E" w14:textId="77777777" w:rsidR="00460CE4" w:rsidRPr="00BA323E" w:rsidRDefault="00460CE4" w:rsidP="000920C0">
            <w:pPr>
              <w:snapToGrid w:val="0"/>
              <w:jc w:val="center"/>
              <w:rPr>
                <w:rFonts w:cs="Arial"/>
                <w:b/>
              </w:rPr>
            </w:pPr>
            <w:r w:rsidRPr="00BA323E">
              <w:rPr>
                <w:rFonts w:cs="Arial"/>
                <w:b/>
              </w:rPr>
              <w:t>3</w:t>
            </w:r>
          </w:p>
        </w:tc>
        <w:tc>
          <w:tcPr>
            <w:tcW w:w="1274" w:type="pct"/>
            <w:shd w:val="clear" w:color="auto" w:fill="FFFFFF"/>
            <w:noWrap/>
            <w:vAlign w:val="center"/>
          </w:tcPr>
          <w:p w14:paraId="3C9CBE98"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6448A09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146873E"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BF380F"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D64574" w14:textId="77777777" w:rsidR="00460CE4" w:rsidRPr="007511F2" w:rsidRDefault="00460CE4" w:rsidP="000920C0">
            <w:pPr>
              <w:snapToGrid w:val="0"/>
              <w:jc w:val="center"/>
              <w:rPr>
                <w:rFonts w:cs="Arial"/>
              </w:rPr>
            </w:pPr>
          </w:p>
        </w:tc>
        <w:tc>
          <w:tcPr>
            <w:tcW w:w="552" w:type="pct"/>
            <w:shd w:val="clear" w:color="auto" w:fill="FFFFFF"/>
            <w:vAlign w:val="center"/>
          </w:tcPr>
          <w:p w14:paraId="52336136" w14:textId="77777777" w:rsidR="00460CE4" w:rsidRPr="007511F2" w:rsidRDefault="00460CE4" w:rsidP="000920C0">
            <w:pPr>
              <w:snapToGrid w:val="0"/>
              <w:jc w:val="center"/>
              <w:rPr>
                <w:rFonts w:cs="Arial"/>
              </w:rPr>
            </w:pPr>
          </w:p>
        </w:tc>
        <w:tc>
          <w:tcPr>
            <w:tcW w:w="574" w:type="pct"/>
            <w:shd w:val="clear" w:color="auto" w:fill="FFFFFF"/>
            <w:vAlign w:val="center"/>
          </w:tcPr>
          <w:p w14:paraId="182527F1" w14:textId="77777777" w:rsidR="00460CE4" w:rsidRPr="007511F2" w:rsidRDefault="00460CE4" w:rsidP="000920C0">
            <w:pPr>
              <w:snapToGrid w:val="0"/>
              <w:jc w:val="center"/>
              <w:rPr>
                <w:rFonts w:cs="Arial"/>
              </w:rPr>
            </w:pPr>
          </w:p>
        </w:tc>
        <w:tc>
          <w:tcPr>
            <w:tcW w:w="574" w:type="pct"/>
            <w:shd w:val="clear" w:color="auto" w:fill="FFFFFF"/>
            <w:vAlign w:val="center"/>
          </w:tcPr>
          <w:p w14:paraId="6479FB6D" w14:textId="77777777" w:rsidR="00460CE4" w:rsidRPr="007511F2" w:rsidRDefault="00460CE4" w:rsidP="000920C0">
            <w:pPr>
              <w:snapToGrid w:val="0"/>
              <w:jc w:val="center"/>
              <w:rPr>
                <w:rFonts w:cs="Arial"/>
              </w:rPr>
            </w:pPr>
          </w:p>
        </w:tc>
      </w:tr>
      <w:tr w:rsidR="00460CE4" w:rsidRPr="007511F2" w14:paraId="09DED646" w14:textId="77777777" w:rsidTr="000920C0">
        <w:trPr>
          <w:trHeight w:val="255"/>
        </w:trPr>
        <w:tc>
          <w:tcPr>
            <w:tcW w:w="246" w:type="pct"/>
            <w:shd w:val="clear" w:color="auto" w:fill="FFFFFF"/>
            <w:noWrap/>
            <w:vAlign w:val="center"/>
          </w:tcPr>
          <w:p w14:paraId="02B24A40" w14:textId="77777777" w:rsidR="00460CE4" w:rsidRPr="00BA323E" w:rsidRDefault="00460CE4" w:rsidP="000920C0">
            <w:pPr>
              <w:snapToGrid w:val="0"/>
              <w:jc w:val="center"/>
              <w:rPr>
                <w:rFonts w:cs="Arial"/>
                <w:b/>
              </w:rPr>
            </w:pPr>
            <w:r w:rsidRPr="00BA323E">
              <w:rPr>
                <w:rFonts w:cs="Arial"/>
                <w:b/>
              </w:rPr>
              <w:t>4</w:t>
            </w:r>
          </w:p>
        </w:tc>
        <w:tc>
          <w:tcPr>
            <w:tcW w:w="1274" w:type="pct"/>
            <w:shd w:val="clear" w:color="auto" w:fill="FFFFFF"/>
            <w:noWrap/>
            <w:vAlign w:val="center"/>
          </w:tcPr>
          <w:p w14:paraId="0CD71E1E"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33AB2677" w14:textId="77777777" w:rsidR="00460CE4" w:rsidRPr="007511F2" w:rsidRDefault="00460CE4" w:rsidP="000920C0">
            <w:pPr>
              <w:snapToGrid w:val="0"/>
              <w:jc w:val="center"/>
              <w:rPr>
                <w:rFonts w:cs="Arial"/>
              </w:rPr>
            </w:pPr>
          </w:p>
        </w:tc>
        <w:tc>
          <w:tcPr>
            <w:tcW w:w="466" w:type="pct"/>
            <w:shd w:val="clear" w:color="auto" w:fill="FFFFFF"/>
            <w:noWrap/>
            <w:vAlign w:val="center"/>
          </w:tcPr>
          <w:p w14:paraId="47EF6B3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F17004" w14:textId="77777777" w:rsidR="00460CE4" w:rsidRPr="007511F2" w:rsidRDefault="00460CE4" w:rsidP="000920C0">
            <w:pPr>
              <w:snapToGrid w:val="0"/>
              <w:jc w:val="center"/>
              <w:rPr>
                <w:rFonts w:cs="Arial"/>
              </w:rPr>
            </w:pPr>
          </w:p>
        </w:tc>
        <w:tc>
          <w:tcPr>
            <w:tcW w:w="551" w:type="pct"/>
            <w:shd w:val="clear" w:color="auto" w:fill="FFFFFF"/>
            <w:noWrap/>
            <w:vAlign w:val="center"/>
          </w:tcPr>
          <w:p w14:paraId="376326D1" w14:textId="77777777" w:rsidR="00460CE4" w:rsidRPr="007511F2" w:rsidRDefault="00460CE4" w:rsidP="000920C0">
            <w:pPr>
              <w:snapToGrid w:val="0"/>
              <w:jc w:val="center"/>
              <w:rPr>
                <w:rFonts w:cs="Arial"/>
              </w:rPr>
            </w:pPr>
          </w:p>
        </w:tc>
        <w:tc>
          <w:tcPr>
            <w:tcW w:w="552" w:type="pct"/>
            <w:shd w:val="clear" w:color="auto" w:fill="FFFFFF"/>
            <w:vAlign w:val="center"/>
          </w:tcPr>
          <w:p w14:paraId="71D4DFD6" w14:textId="77777777" w:rsidR="00460CE4" w:rsidRPr="007511F2" w:rsidRDefault="00460CE4" w:rsidP="000920C0">
            <w:pPr>
              <w:snapToGrid w:val="0"/>
              <w:jc w:val="center"/>
              <w:rPr>
                <w:rFonts w:cs="Arial"/>
              </w:rPr>
            </w:pPr>
          </w:p>
        </w:tc>
        <w:tc>
          <w:tcPr>
            <w:tcW w:w="574" w:type="pct"/>
            <w:shd w:val="clear" w:color="auto" w:fill="FFFFFF"/>
            <w:vAlign w:val="center"/>
          </w:tcPr>
          <w:p w14:paraId="0E9C12A0" w14:textId="77777777" w:rsidR="00460CE4" w:rsidRPr="007511F2" w:rsidRDefault="00460CE4" w:rsidP="000920C0">
            <w:pPr>
              <w:snapToGrid w:val="0"/>
              <w:jc w:val="center"/>
              <w:rPr>
                <w:rFonts w:cs="Arial"/>
              </w:rPr>
            </w:pPr>
          </w:p>
        </w:tc>
        <w:tc>
          <w:tcPr>
            <w:tcW w:w="574" w:type="pct"/>
            <w:shd w:val="clear" w:color="auto" w:fill="FFFFFF"/>
            <w:vAlign w:val="center"/>
          </w:tcPr>
          <w:p w14:paraId="14833D99" w14:textId="77777777" w:rsidR="00460CE4" w:rsidRPr="007511F2" w:rsidRDefault="00460CE4" w:rsidP="000920C0">
            <w:pPr>
              <w:snapToGrid w:val="0"/>
              <w:jc w:val="center"/>
              <w:rPr>
                <w:rFonts w:cs="Arial"/>
              </w:rPr>
            </w:pPr>
          </w:p>
        </w:tc>
      </w:tr>
      <w:tr w:rsidR="00460CE4" w:rsidRPr="007511F2" w14:paraId="097FE391" w14:textId="77777777" w:rsidTr="000920C0">
        <w:trPr>
          <w:trHeight w:val="255"/>
        </w:trPr>
        <w:tc>
          <w:tcPr>
            <w:tcW w:w="246" w:type="pct"/>
            <w:shd w:val="clear" w:color="auto" w:fill="FFFFFF"/>
            <w:noWrap/>
            <w:vAlign w:val="center"/>
          </w:tcPr>
          <w:p w14:paraId="44CEFE0A" w14:textId="77777777" w:rsidR="00460CE4" w:rsidRPr="00BA323E" w:rsidRDefault="00460CE4" w:rsidP="000920C0">
            <w:pPr>
              <w:snapToGrid w:val="0"/>
              <w:jc w:val="center"/>
              <w:rPr>
                <w:rFonts w:cs="Arial"/>
                <w:b/>
              </w:rPr>
            </w:pPr>
            <w:r w:rsidRPr="00BA323E">
              <w:rPr>
                <w:rFonts w:cs="Arial"/>
                <w:b/>
              </w:rPr>
              <w:t>5</w:t>
            </w:r>
          </w:p>
        </w:tc>
        <w:tc>
          <w:tcPr>
            <w:tcW w:w="1274" w:type="pct"/>
            <w:shd w:val="clear" w:color="auto" w:fill="FFFFFF"/>
            <w:noWrap/>
            <w:vAlign w:val="center"/>
          </w:tcPr>
          <w:p w14:paraId="53F4B1D4"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6D56F6F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C4C6F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5B4EA2C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C80CA0" w14:textId="77777777" w:rsidR="00460CE4" w:rsidRPr="007511F2" w:rsidRDefault="00460CE4" w:rsidP="000920C0">
            <w:pPr>
              <w:snapToGrid w:val="0"/>
              <w:jc w:val="center"/>
              <w:rPr>
                <w:rFonts w:cs="Arial"/>
              </w:rPr>
            </w:pPr>
          </w:p>
        </w:tc>
        <w:tc>
          <w:tcPr>
            <w:tcW w:w="552" w:type="pct"/>
            <w:shd w:val="clear" w:color="auto" w:fill="FFFFFF"/>
            <w:vAlign w:val="center"/>
          </w:tcPr>
          <w:p w14:paraId="7F994FE1" w14:textId="77777777" w:rsidR="00460CE4" w:rsidRPr="007511F2" w:rsidRDefault="00460CE4" w:rsidP="000920C0">
            <w:pPr>
              <w:snapToGrid w:val="0"/>
              <w:jc w:val="center"/>
              <w:rPr>
                <w:rFonts w:cs="Arial"/>
              </w:rPr>
            </w:pPr>
          </w:p>
        </w:tc>
        <w:tc>
          <w:tcPr>
            <w:tcW w:w="574" w:type="pct"/>
            <w:shd w:val="clear" w:color="auto" w:fill="FFFFFF"/>
            <w:vAlign w:val="center"/>
          </w:tcPr>
          <w:p w14:paraId="379A7163" w14:textId="77777777" w:rsidR="00460CE4" w:rsidRPr="007511F2" w:rsidRDefault="00460CE4" w:rsidP="000920C0">
            <w:pPr>
              <w:snapToGrid w:val="0"/>
              <w:jc w:val="center"/>
              <w:rPr>
                <w:rFonts w:cs="Arial"/>
              </w:rPr>
            </w:pPr>
          </w:p>
        </w:tc>
        <w:tc>
          <w:tcPr>
            <w:tcW w:w="574" w:type="pct"/>
            <w:shd w:val="clear" w:color="auto" w:fill="FFFFFF"/>
            <w:vAlign w:val="center"/>
          </w:tcPr>
          <w:p w14:paraId="3AFCA62D" w14:textId="77777777" w:rsidR="00460CE4" w:rsidRPr="007511F2" w:rsidRDefault="00460CE4" w:rsidP="000920C0">
            <w:pPr>
              <w:snapToGrid w:val="0"/>
              <w:jc w:val="center"/>
              <w:rPr>
                <w:rFonts w:cs="Arial"/>
              </w:rPr>
            </w:pPr>
          </w:p>
        </w:tc>
      </w:tr>
      <w:tr w:rsidR="00460CE4" w:rsidRPr="007511F2" w14:paraId="4A13194F" w14:textId="77777777" w:rsidTr="000920C0">
        <w:trPr>
          <w:trHeight w:val="255"/>
        </w:trPr>
        <w:tc>
          <w:tcPr>
            <w:tcW w:w="246" w:type="pct"/>
            <w:shd w:val="clear" w:color="auto" w:fill="FFFFFF"/>
            <w:noWrap/>
            <w:vAlign w:val="center"/>
          </w:tcPr>
          <w:p w14:paraId="0A49F5A4" w14:textId="77777777" w:rsidR="00460CE4" w:rsidRPr="00BA323E" w:rsidRDefault="00460CE4" w:rsidP="000920C0">
            <w:pPr>
              <w:snapToGrid w:val="0"/>
              <w:jc w:val="center"/>
              <w:rPr>
                <w:rFonts w:cs="Arial"/>
                <w:b/>
              </w:rPr>
            </w:pPr>
            <w:r w:rsidRPr="00BA323E">
              <w:rPr>
                <w:rFonts w:cs="Arial"/>
                <w:b/>
              </w:rPr>
              <w:t>6</w:t>
            </w:r>
          </w:p>
        </w:tc>
        <w:tc>
          <w:tcPr>
            <w:tcW w:w="1274" w:type="pct"/>
            <w:shd w:val="clear" w:color="auto" w:fill="FFFFFF"/>
            <w:noWrap/>
            <w:vAlign w:val="center"/>
          </w:tcPr>
          <w:p w14:paraId="52613E63"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77A34370"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5F19F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47429B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713D88" w14:textId="77777777" w:rsidR="00460CE4" w:rsidRPr="007511F2" w:rsidRDefault="00460CE4" w:rsidP="000920C0">
            <w:pPr>
              <w:snapToGrid w:val="0"/>
              <w:jc w:val="center"/>
              <w:rPr>
                <w:rFonts w:cs="Arial"/>
              </w:rPr>
            </w:pPr>
          </w:p>
        </w:tc>
        <w:tc>
          <w:tcPr>
            <w:tcW w:w="552" w:type="pct"/>
            <w:shd w:val="clear" w:color="auto" w:fill="FFFFFF"/>
            <w:vAlign w:val="center"/>
          </w:tcPr>
          <w:p w14:paraId="1E523B09" w14:textId="77777777" w:rsidR="00460CE4" w:rsidRPr="007511F2" w:rsidRDefault="00460CE4" w:rsidP="000920C0">
            <w:pPr>
              <w:snapToGrid w:val="0"/>
              <w:jc w:val="center"/>
              <w:rPr>
                <w:rFonts w:cs="Arial"/>
              </w:rPr>
            </w:pPr>
          </w:p>
        </w:tc>
        <w:tc>
          <w:tcPr>
            <w:tcW w:w="574" w:type="pct"/>
            <w:shd w:val="clear" w:color="auto" w:fill="FFFFFF"/>
            <w:vAlign w:val="center"/>
          </w:tcPr>
          <w:p w14:paraId="53AF9DB0" w14:textId="77777777" w:rsidR="00460CE4" w:rsidRPr="007511F2" w:rsidRDefault="00460CE4" w:rsidP="000920C0">
            <w:pPr>
              <w:snapToGrid w:val="0"/>
              <w:jc w:val="center"/>
              <w:rPr>
                <w:rFonts w:cs="Arial"/>
              </w:rPr>
            </w:pPr>
          </w:p>
        </w:tc>
        <w:tc>
          <w:tcPr>
            <w:tcW w:w="574" w:type="pct"/>
            <w:shd w:val="clear" w:color="auto" w:fill="FFFFFF"/>
            <w:vAlign w:val="center"/>
          </w:tcPr>
          <w:p w14:paraId="1341457A" w14:textId="77777777" w:rsidR="00460CE4" w:rsidRPr="007511F2" w:rsidRDefault="00460CE4" w:rsidP="000920C0">
            <w:pPr>
              <w:snapToGrid w:val="0"/>
              <w:jc w:val="center"/>
              <w:rPr>
                <w:rFonts w:cs="Arial"/>
              </w:rPr>
            </w:pPr>
          </w:p>
        </w:tc>
      </w:tr>
      <w:tr w:rsidR="00460CE4" w:rsidRPr="007511F2" w14:paraId="6404C458" w14:textId="77777777" w:rsidTr="000920C0">
        <w:trPr>
          <w:trHeight w:val="255"/>
        </w:trPr>
        <w:tc>
          <w:tcPr>
            <w:tcW w:w="246" w:type="pct"/>
            <w:shd w:val="clear" w:color="auto" w:fill="FFFFFF"/>
            <w:noWrap/>
            <w:vAlign w:val="center"/>
          </w:tcPr>
          <w:p w14:paraId="59BECA2F" w14:textId="77777777" w:rsidR="00460CE4" w:rsidRPr="00BA323E" w:rsidRDefault="00460CE4" w:rsidP="000920C0">
            <w:pPr>
              <w:snapToGrid w:val="0"/>
              <w:jc w:val="center"/>
              <w:rPr>
                <w:rFonts w:cs="Arial"/>
                <w:b/>
              </w:rPr>
            </w:pPr>
            <w:r w:rsidRPr="00BA323E">
              <w:rPr>
                <w:rFonts w:cs="Arial"/>
                <w:b/>
              </w:rPr>
              <w:t>7</w:t>
            </w:r>
          </w:p>
        </w:tc>
        <w:tc>
          <w:tcPr>
            <w:tcW w:w="1274" w:type="pct"/>
            <w:shd w:val="clear" w:color="auto" w:fill="FFFFFF"/>
            <w:noWrap/>
            <w:vAlign w:val="center"/>
          </w:tcPr>
          <w:p w14:paraId="075F48CA"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6D782D7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67453DE"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C24364"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A021B4" w14:textId="77777777" w:rsidR="00460CE4" w:rsidRPr="007511F2" w:rsidRDefault="00460CE4" w:rsidP="000920C0">
            <w:pPr>
              <w:snapToGrid w:val="0"/>
              <w:jc w:val="center"/>
              <w:rPr>
                <w:rFonts w:cs="Arial"/>
              </w:rPr>
            </w:pPr>
          </w:p>
        </w:tc>
        <w:tc>
          <w:tcPr>
            <w:tcW w:w="552" w:type="pct"/>
            <w:shd w:val="clear" w:color="auto" w:fill="FFFFFF"/>
            <w:vAlign w:val="center"/>
          </w:tcPr>
          <w:p w14:paraId="3439D015" w14:textId="77777777" w:rsidR="00460CE4" w:rsidRPr="007511F2" w:rsidRDefault="00460CE4" w:rsidP="000920C0">
            <w:pPr>
              <w:snapToGrid w:val="0"/>
              <w:jc w:val="center"/>
              <w:rPr>
                <w:rFonts w:cs="Arial"/>
              </w:rPr>
            </w:pPr>
          </w:p>
        </w:tc>
        <w:tc>
          <w:tcPr>
            <w:tcW w:w="574" w:type="pct"/>
            <w:shd w:val="clear" w:color="auto" w:fill="FFFFFF"/>
            <w:vAlign w:val="center"/>
          </w:tcPr>
          <w:p w14:paraId="28F0795E" w14:textId="77777777" w:rsidR="00460CE4" w:rsidRPr="007511F2" w:rsidRDefault="00460CE4" w:rsidP="000920C0">
            <w:pPr>
              <w:snapToGrid w:val="0"/>
              <w:jc w:val="center"/>
              <w:rPr>
                <w:rFonts w:cs="Arial"/>
              </w:rPr>
            </w:pPr>
          </w:p>
        </w:tc>
        <w:tc>
          <w:tcPr>
            <w:tcW w:w="574" w:type="pct"/>
            <w:shd w:val="clear" w:color="auto" w:fill="FFFFFF"/>
            <w:vAlign w:val="center"/>
          </w:tcPr>
          <w:p w14:paraId="2C6CC66B" w14:textId="77777777" w:rsidR="00460CE4" w:rsidRPr="007511F2" w:rsidRDefault="00460CE4" w:rsidP="000920C0">
            <w:pPr>
              <w:snapToGrid w:val="0"/>
              <w:jc w:val="center"/>
              <w:rPr>
                <w:rFonts w:cs="Arial"/>
              </w:rPr>
            </w:pPr>
          </w:p>
        </w:tc>
      </w:tr>
      <w:tr w:rsidR="00460CE4" w:rsidRPr="007511F2" w14:paraId="2AAB7A70" w14:textId="77777777" w:rsidTr="000920C0">
        <w:trPr>
          <w:trHeight w:val="255"/>
        </w:trPr>
        <w:tc>
          <w:tcPr>
            <w:tcW w:w="246" w:type="pct"/>
            <w:shd w:val="clear" w:color="auto" w:fill="FFFFFF"/>
            <w:noWrap/>
            <w:vAlign w:val="center"/>
          </w:tcPr>
          <w:p w14:paraId="25ED5D21"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74" w:type="pct"/>
            <w:shd w:val="clear" w:color="auto" w:fill="FFFFFF"/>
            <w:noWrap/>
            <w:vAlign w:val="center"/>
          </w:tcPr>
          <w:p w14:paraId="1E1A89D1" w14:textId="77777777" w:rsidR="00460CE4" w:rsidRPr="007511F2" w:rsidRDefault="00460CE4" w:rsidP="000920C0">
            <w:pPr>
              <w:snapToGrid w:val="0"/>
              <w:rPr>
                <w:rFonts w:cs="Arial"/>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B25CD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74511D66"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E1B61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133059" w14:textId="77777777" w:rsidR="00460CE4" w:rsidRPr="007511F2" w:rsidRDefault="00460CE4" w:rsidP="000920C0">
            <w:pPr>
              <w:snapToGrid w:val="0"/>
              <w:jc w:val="center"/>
              <w:rPr>
                <w:rFonts w:cs="Arial"/>
              </w:rPr>
            </w:pPr>
          </w:p>
        </w:tc>
        <w:tc>
          <w:tcPr>
            <w:tcW w:w="552" w:type="pct"/>
            <w:shd w:val="clear" w:color="auto" w:fill="FFFFFF"/>
            <w:vAlign w:val="center"/>
          </w:tcPr>
          <w:p w14:paraId="0732B5AE" w14:textId="77777777" w:rsidR="00460CE4" w:rsidRPr="007511F2" w:rsidRDefault="00460CE4" w:rsidP="000920C0">
            <w:pPr>
              <w:snapToGrid w:val="0"/>
              <w:jc w:val="center"/>
              <w:rPr>
                <w:rFonts w:cs="Arial"/>
              </w:rPr>
            </w:pPr>
          </w:p>
        </w:tc>
        <w:tc>
          <w:tcPr>
            <w:tcW w:w="574" w:type="pct"/>
            <w:shd w:val="clear" w:color="auto" w:fill="FFFFFF"/>
            <w:vAlign w:val="center"/>
          </w:tcPr>
          <w:p w14:paraId="3F7084B1" w14:textId="77777777" w:rsidR="00460CE4" w:rsidRPr="007511F2" w:rsidRDefault="00460CE4" w:rsidP="000920C0">
            <w:pPr>
              <w:snapToGrid w:val="0"/>
              <w:jc w:val="center"/>
              <w:rPr>
                <w:rFonts w:cs="Arial"/>
              </w:rPr>
            </w:pPr>
          </w:p>
        </w:tc>
        <w:tc>
          <w:tcPr>
            <w:tcW w:w="574" w:type="pct"/>
            <w:shd w:val="clear" w:color="auto" w:fill="FFFFFF"/>
            <w:vAlign w:val="center"/>
          </w:tcPr>
          <w:p w14:paraId="5A9F41C8" w14:textId="77777777" w:rsidR="00460CE4" w:rsidRPr="007511F2" w:rsidRDefault="00460CE4" w:rsidP="000920C0">
            <w:pPr>
              <w:snapToGrid w:val="0"/>
              <w:jc w:val="center"/>
              <w:rPr>
                <w:rFonts w:cs="Arial"/>
              </w:rPr>
            </w:pPr>
          </w:p>
        </w:tc>
      </w:tr>
      <w:tr w:rsidR="00460CE4" w:rsidRPr="007511F2" w14:paraId="65A3D622" w14:textId="77777777" w:rsidTr="000920C0">
        <w:trPr>
          <w:trHeight w:val="255"/>
        </w:trPr>
        <w:tc>
          <w:tcPr>
            <w:tcW w:w="246" w:type="pct"/>
            <w:shd w:val="clear" w:color="auto" w:fill="FFFFFF"/>
            <w:noWrap/>
            <w:vAlign w:val="center"/>
          </w:tcPr>
          <w:p w14:paraId="0F84D9EE"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74" w:type="pct"/>
            <w:shd w:val="clear" w:color="auto" w:fill="FFFFFF"/>
            <w:noWrap/>
            <w:vAlign w:val="center"/>
          </w:tcPr>
          <w:p w14:paraId="76A93E9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rPr>
              <w:t xml:space="preserve"> </w:t>
            </w:r>
            <w:r>
              <w:rPr>
                <w:rFonts w:cs="Arial"/>
                <w:lang w:val="sr-Cyrl-RS"/>
              </w:rPr>
              <w:t>са заменом</w:t>
            </w:r>
          </w:p>
        </w:tc>
        <w:tc>
          <w:tcPr>
            <w:tcW w:w="424" w:type="pct"/>
            <w:shd w:val="clear" w:color="auto" w:fill="FFFFFF"/>
            <w:noWrap/>
            <w:vAlign w:val="center"/>
          </w:tcPr>
          <w:p w14:paraId="55D45EA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414267"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9D59AA" w14:textId="77777777" w:rsidR="00460CE4" w:rsidRPr="007511F2" w:rsidRDefault="00460CE4" w:rsidP="000920C0">
            <w:pPr>
              <w:snapToGrid w:val="0"/>
              <w:jc w:val="center"/>
              <w:rPr>
                <w:rFonts w:cs="Arial"/>
              </w:rPr>
            </w:pPr>
          </w:p>
        </w:tc>
        <w:tc>
          <w:tcPr>
            <w:tcW w:w="551" w:type="pct"/>
            <w:shd w:val="clear" w:color="auto" w:fill="FFFFFF"/>
            <w:noWrap/>
            <w:vAlign w:val="center"/>
          </w:tcPr>
          <w:p w14:paraId="508585FB" w14:textId="77777777" w:rsidR="00460CE4" w:rsidRPr="007511F2" w:rsidRDefault="00460CE4" w:rsidP="000920C0">
            <w:pPr>
              <w:snapToGrid w:val="0"/>
              <w:jc w:val="center"/>
              <w:rPr>
                <w:rFonts w:cs="Arial"/>
              </w:rPr>
            </w:pPr>
          </w:p>
        </w:tc>
        <w:tc>
          <w:tcPr>
            <w:tcW w:w="552" w:type="pct"/>
            <w:shd w:val="clear" w:color="auto" w:fill="FFFFFF"/>
            <w:vAlign w:val="center"/>
          </w:tcPr>
          <w:p w14:paraId="2D71C301" w14:textId="77777777" w:rsidR="00460CE4" w:rsidRPr="007511F2" w:rsidRDefault="00460CE4" w:rsidP="000920C0">
            <w:pPr>
              <w:snapToGrid w:val="0"/>
              <w:jc w:val="center"/>
              <w:rPr>
                <w:rFonts w:cs="Arial"/>
              </w:rPr>
            </w:pPr>
          </w:p>
        </w:tc>
        <w:tc>
          <w:tcPr>
            <w:tcW w:w="574" w:type="pct"/>
            <w:shd w:val="clear" w:color="auto" w:fill="FFFFFF"/>
            <w:vAlign w:val="center"/>
          </w:tcPr>
          <w:p w14:paraId="0052C885" w14:textId="77777777" w:rsidR="00460CE4" w:rsidRPr="007511F2" w:rsidRDefault="00460CE4" w:rsidP="000920C0">
            <w:pPr>
              <w:snapToGrid w:val="0"/>
              <w:jc w:val="center"/>
              <w:rPr>
                <w:rFonts w:cs="Arial"/>
              </w:rPr>
            </w:pPr>
          </w:p>
        </w:tc>
        <w:tc>
          <w:tcPr>
            <w:tcW w:w="574" w:type="pct"/>
            <w:shd w:val="clear" w:color="auto" w:fill="FFFFFF"/>
            <w:vAlign w:val="center"/>
          </w:tcPr>
          <w:p w14:paraId="02E350EA" w14:textId="77777777" w:rsidR="00460CE4" w:rsidRPr="007511F2" w:rsidRDefault="00460CE4" w:rsidP="000920C0">
            <w:pPr>
              <w:snapToGrid w:val="0"/>
              <w:jc w:val="center"/>
              <w:rPr>
                <w:rFonts w:cs="Arial"/>
              </w:rPr>
            </w:pPr>
          </w:p>
        </w:tc>
      </w:tr>
      <w:tr w:rsidR="00460CE4" w:rsidRPr="007511F2" w14:paraId="0B6A0330" w14:textId="77777777" w:rsidTr="000920C0">
        <w:trPr>
          <w:trHeight w:val="255"/>
        </w:trPr>
        <w:tc>
          <w:tcPr>
            <w:tcW w:w="246" w:type="pct"/>
            <w:shd w:val="clear" w:color="auto" w:fill="FFFFFF"/>
            <w:noWrap/>
            <w:vAlign w:val="center"/>
          </w:tcPr>
          <w:p w14:paraId="595AB63F"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74" w:type="pct"/>
            <w:shd w:val="clear" w:color="auto" w:fill="FFFFFF"/>
            <w:noWrap/>
            <w:vAlign w:val="center"/>
          </w:tcPr>
          <w:p w14:paraId="080E7BFC"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2EB73802" w14:textId="77777777" w:rsidR="00460CE4" w:rsidRPr="007511F2" w:rsidRDefault="00460CE4" w:rsidP="000920C0">
            <w:pPr>
              <w:snapToGrid w:val="0"/>
              <w:jc w:val="center"/>
              <w:rPr>
                <w:rFonts w:cs="Arial"/>
              </w:rPr>
            </w:pPr>
          </w:p>
        </w:tc>
        <w:tc>
          <w:tcPr>
            <w:tcW w:w="466" w:type="pct"/>
            <w:shd w:val="clear" w:color="auto" w:fill="FFFFFF"/>
            <w:noWrap/>
            <w:vAlign w:val="center"/>
          </w:tcPr>
          <w:p w14:paraId="45EC66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311B59" w14:textId="77777777" w:rsidR="00460CE4" w:rsidRPr="007511F2" w:rsidRDefault="00460CE4" w:rsidP="000920C0">
            <w:pPr>
              <w:snapToGrid w:val="0"/>
              <w:jc w:val="center"/>
              <w:rPr>
                <w:rFonts w:cs="Arial"/>
              </w:rPr>
            </w:pPr>
          </w:p>
        </w:tc>
        <w:tc>
          <w:tcPr>
            <w:tcW w:w="551" w:type="pct"/>
            <w:shd w:val="clear" w:color="auto" w:fill="FFFFFF"/>
            <w:noWrap/>
            <w:vAlign w:val="center"/>
          </w:tcPr>
          <w:p w14:paraId="0BF2DA63" w14:textId="77777777" w:rsidR="00460CE4" w:rsidRPr="007511F2" w:rsidRDefault="00460CE4" w:rsidP="000920C0">
            <w:pPr>
              <w:snapToGrid w:val="0"/>
              <w:jc w:val="center"/>
              <w:rPr>
                <w:rFonts w:cs="Arial"/>
              </w:rPr>
            </w:pPr>
          </w:p>
        </w:tc>
        <w:tc>
          <w:tcPr>
            <w:tcW w:w="552" w:type="pct"/>
            <w:shd w:val="clear" w:color="auto" w:fill="FFFFFF"/>
            <w:vAlign w:val="center"/>
          </w:tcPr>
          <w:p w14:paraId="7EB0AC27" w14:textId="77777777" w:rsidR="00460CE4" w:rsidRPr="007511F2" w:rsidRDefault="00460CE4" w:rsidP="000920C0">
            <w:pPr>
              <w:snapToGrid w:val="0"/>
              <w:jc w:val="center"/>
              <w:rPr>
                <w:rFonts w:cs="Arial"/>
              </w:rPr>
            </w:pPr>
          </w:p>
        </w:tc>
        <w:tc>
          <w:tcPr>
            <w:tcW w:w="574" w:type="pct"/>
            <w:shd w:val="clear" w:color="auto" w:fill="FFFFFF"/>
            <w:vAlign w:val="center"/>
          </w:tcPr>
          <w:p w14:paraId="5AC94A1B" w14:textId="77777777" w:rsidR="00460CE4" w:rsidRPr="007511F2" w:rsidRDefault="00460CE4" w:rsidP="000920C0">
            <w:pPr>
              <w:snapToGrid w:val="0"/>
              <w:jc w:val="center"/>
              <w:rPr>
                <w:rFonts w:cs="Arial"/>
              </w:rPr>
            </w:pPr>
          </w:p>
        </w:tc>
        <w:tc>
          <w:tcPr>
            <w:tcW w:w="574" w:type="pct"/>
            <w:shd w:val="clear" w:color="auto" w:fill="FFFFFF"/>
            <w:vAlign w:val="center"/>
          </w:tcPr>
          <w:p w14:paraId="772CC40C" w14:textId="77777777" w:rsidR="00460CE4" w:rsidRPr="007511F2" w:rsidRDefault="00460CE4" w:rsidP="000920C0">
            <w:pPr>
              <w:snapToGrid w:val="0"/>
              <w:jc w:val="center"/>
              <w:rPr>
                <w:rFonts w:cs="Arial"/>
              </w:rPr>
            </w:pPr>
          </w:p>
        </w:tc>
      </w:tr>
      <w:tr w:rsidR="00460CE4" w:rsidRPr="007511F2" w14:paraId="290253EA" w14:textId="77777777" w:rsidTr="000920C0">
        <w:trPr>
          <w:trHeight w:val="255"/>
        </w:trPr>
        <w:tc>
          <w:tcPr>
            <w:tcW w:w="246" w:type="pct"/>
            <w:shd w:val="clear" w:color="auto" w:fill="FFFFFF"/>
            <w:noWrap/>
            <w:vAlign w:val="center"/>
          </w:tcPr>
          <w:p w14:paraId="7D09019B"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74" w:type="pct"/>
            <w:shd w:val="clear" w:color="auto" w:fill="FFFFFF"/>
            <w:noWrap/>
            <w:vAlign w:val="center"/>
          </w:tcPr>
          <w:p w14:paraId="5D8F87D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665B8970" w14:textId="77777777" w:rsidR="00460CE4" w:rsidRPr="007511F2" w:rsidRDefault="00460CE4" w:rsidP="000920C0">
            <w:pPr>
              <w:snapToGrid w:val="0"/>
              <w:jc w:val="center"/>
              <w:rPr>
                <w:rFonts w:cs="Arial"/>
              </w:rPr>
            </w:pPr>
          </w:p>
        </w:tc>
        <w:tc>
          <w:tcPr>
            <w:tcW w:w="466" w:type="pct"/>
            <w:shd w:val="clear" w:color="auto" w:fill="FFFFFF"/>
            <w:noWrap/>
            <w:vAlign w:val="center"/>
          </w:tcPr>
          <w:p w14:paraId="60B48652"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91E291"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AD81EE" w14:textId="77777777" w:rsidR="00460CE4" w:rsidRPr="007511F2" w:rsidRDefault="00460CE4" w:rsidP="000920C0">
            <w:pPr>
              <w:snapToGrid w:val="0"/>
              <w:jc w:val="center"/>
              <w:rPr>
                <w:rFonts w:cs="Arial"/>
              </w:rPr>
            </w:pPr>
          </w:p>
        </w:tc>
        <w:tc>
          <w:tcPr>
            <w:tcW w:w="552" w:type="pct"/>
            <w:shd w:val="clear" w:color="auto" w:fill="FFFFFF"/>
            <w:vAlign w:val="center"/>
          </w:tcPr>
          <w:p w14:paraId="1E5E7C94" w14:textId="77777777" w:rsidR="00460CE4" w:rsidRPr="007511F2" w:rsidRDefault="00460CE4" w:rsidP="000920C0">
            <w:pPr>
              <w:snapToGrid w:val="0"/>
              <w:jc w:val="center"/>
              <w:rPr>
                <w:rFonts w:cs="Arial"/>
              </w:rPr>
            </w:pPr>
          </w:p>
        </w:tc>
        <w:tc>
          <w:tcPr>
            <w:tcW w:w="574" w:type="pct"/>
            <w:shd w:val="clear" w:color="auto" w:fill="FFFFFF"/>
            <w:vAlign w:val="center"/>
          </w:tcPr>
          <w:p w14:paraId="29DDE992" w14:textId="77777777" w:rsidR="00460CE4" w:rsidRPr="007511F2" w:rsidRDefault="00460CE4" w:rsidP="000920C0">
            <w:pPr>
              <w:snapToGrid w:val="0"/>
              <w:jc w:val="center"/>
              <w:rPr>
                <w:rFonts w:cs="Arial"/>
              </w:rPr>
            </w:pPr>
          </w:p>
        </w:tc>
        <w:tc>
          <w:tcPr>
            <w:tcW w:w="574" w:type="pct"/>
            <w:shd w:val="clear" w:color="auto" w:fill="FFFFFF"/>
            <w:vAlign w:val="center"/>
          </w:tcPr>
          <w:p w14:paraId="41565B88" w14:textId="77777777" w:rsidR="00460CE4" w:rsidRPr="007511F2" w:rsidRDefault="00460CE4" w:rsidP="000920C0">
            <w:pPr>
              <w:snapToGrid w:val="0"/>
              <w:jc w:val="center"/>
              <w:rPr>
                <w:rFonts w:cs="Arial"/>
              </w:rPr>
            </w:pPr>
          </w:p>
        </w:tc>
      </w:tr>
      <w:tr w:rsidR="00460CE4" w:rsidRPr="007511F2" w14:paraId="38BC3591" w14:textId="77777777" w:rsidTr="000920C0">
        <w:trPr>
          <w:trHeight w:val="255"/>
        </w:trPr>
        <w:tc>
          <w:tcPr>
            <w:tcW w:w="246" w:type="pct"/>
            <w:shd w:val="clear" w:color="auto" w:fill="FFFFFF"/>
            <w:noWrap/>
            <w:vAlign w:val="center"/>
          </w:tcPr>
          <w:p w14:paraId="5959F3E0"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74" w:type="pct"/>
            <w:shd w:val="clear" w:color="auto" w:fill="FFFFFF"/>
            <w:noWrap/>
            <w:vAlign w:val="center"/>
          </w:tcPr>
          <w:p w14:paraId="6AEDB73B"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3C9B50FD"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ECBC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45D8C21" w14:textId="77777777" w:rsidR="00460CE4" w:rsidRPr="007511F2" w:rsidRDefault="00460CE4" w:rsidP="000920C0">
            <w:pPr>
              <w:snapToGrid w:val="0"/>
              <w:jc w:val="center"/>
              <w:rPr>
                <w:rFonts w:cs="Arial"/>
              </w:rPr>
            </w:pPr>
          </w:p>
        </w:tc>
        <w:tc>
          <w:tcPr>
            <w:tcW w:w="551" w:type="pct"/>
            <w:shd w:val="clear" w:color="auto" w:fill="FFFFFF"/>
            <w:noWrap/>
            <w:vAlign w:val="center"/>
          </w:tcPr>
          <w:p w14:paraId="43D5B637" w14:textId="77777777" w:rsidR="00460CE4" w:rsidRPr="007511F2" w:rsidRDefault="00460CE4" w:rsidP="000920C0">
            <w:pPr>
              <w:snapToGrid w:val="0"/>
              <w:jc w:val="center"/>
              <w:rPr>
                <w:rFonts w:cs="Arial"/>
              </w:rPr>
            </w:pPr>
          </w:p>
        </w:tc>
        <w:tc>
          <w:tcPr>
            <w:tcW w:w="552" w:type="pct"/>
            <w:shd w:val="clear" w:color="auto" w:fill="FFFFFF"/>
            <w:vAlign w:val="center"/>
          </w:tcPr>
          <w:p w14:paraId="78BC28EE" w14:textId="77777777" w:rsidR="00460CE4" w:rsidRPr="007511F2" w:rsidRDefault="00460CE4" w:rsidP="000920C0">
            <w:pPr>
              <w:snapToGrid w:val="0"/>
              <w:jc w:val="center"/>
              <w:rPr>
                <w:rFonts w:cs="Arial"/>
              </w:rPr>
            </w:pPr>
          </w:p>
        </w:tc>
        <w:tc>
          <w:tcPr>
            <w:tcW w:w="574" w:type="pct"/>
            <w:shd w:val="clear" w:color="auto" w:fill="FFFFFF"/>
            <w:vAlign w:val="center"/>
          </w:tcPr>
          <w:p w14:paraId="657B2134" w14:textId="77777777" w:rsidR="00460CE4" w:rsidRPr="007511F2" w:rsidRDefault="00460CE4" w:rsidP="000920C0">
            <w:pPr>
              <w:snapToGrid w:val="0"/>
              <w:jc w:val="center"/>
              <w:rPr>
                <w:rFonts w:cs="Arial"/>
              </w:rPr>
            </w:pPr>
          </w:p>
        </w:tc>
        <w:tc>
          <w:tcPr>
            <w:tcW w:w="574" w:type="pct"/>
            <w:shd w:val="clear" w:color="auto" w:fill="FFFFFF"/>
            <w:vAlign w:val="center"/>
          </w:tcPr>
          <w:p w14:paraId="3FB5B3B6" w14:textId="77777777" w:rsidR="00460CE4" w:rsidRPr="007511F2" w:rsidRDefault="00460CE4" w:rsidP="000920C0">
            <w:pPr>
              <w:snapToGrid w:val="0"/>
              <w:jc w:val="center"/>
              <w:rPr>
                <w:rFonts w:cs="Arial"/>
              </w:rPr>
            </w:pPr>
          </w:p>
        </w:tc>
      </w:tr>
      <w:tr w:rsidR="00460CE4" w:rsidRPr="007511F2" w14:paraId="4FE5AEA4" w14:textId="77777777" w:rsidTr="000920C0">
        <w:trPr>
          <w:trHeight w:val="255"/>
        </w:trPr>
        <w:tc>
          <w:tcPr>
            <w:tcW w:w="246" w:type="pct"/>
            <w:shd w:val="clear" w:color="auto" w:fill="FFFFFF"/>
            <w:noWrap/>
            <w:vAlign w:val="center"/>
          </w:tcPr>
          <w:p w14:paraId="275FDD76"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74" w:type="pct"/>
            <w:shd w:val="clear" w:color="auto" w:fill="FFFFFF"/>
            <w:noWrap/>
            <w:vAlign w:val="center"/>
          </w:tcPr>
          <w:p w14:paraId="23BFACEB"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0B597DE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340BCAD" w14:textId="77777777" w:rsidR="00460CE4" w:rsidRPr="007511F2" w:rsidRDefault="00460CE4" w:rsidP="000920C0">
            <w:pPr>
              <w:snapToGrid w:val="0"/>
              <w:jc w:val="center"/>
              <w:rPr>
                <w:rFonts w:cs="Arial"/>
              </w:rPr>
            </w:pPr>
          </w:p>
        </w:tc>
        <w:tc>
          <w:tcPr>
            <w:tcW w:w="339" w:type="pct"/>
            <w:shd w:val="clear" w:color="auto" w:fill="FFFFFF"/>
            <w:noWrap/>
            <w:vAlign w:val="center"/>
          </w:tcPr>
          <w:p w14:paraId="6592E893" w14:textId="77777777" w:rsidR="00460CE4" w:rsidRPr="007511F2" w:rsidRDefault="00460CE4" w:rsidP="000920C0">
            <w:pPr>
              <w:snapToGrid w:val="0"/>
              <w:jc w:val="center"/>
              <w:rPr>
                <w:rFonts w:cs="Arial"/>
              </w:rPr>
            </w:pPr>
          </w:p>
        </w:tc>
        <w:tc>
          <w:tcPr>
            <w:tcW w:w="551" w:type="pct"/>
            <w:shd w:val="clear" w:color="auto" w:fill="FFFFFF"/>
            <w:noWrap/>
            <w:vAlign w:val="center"/>
          </w:tcPr>
          <w:p w14:paraId="4FF1444B" w14:textId="77777777" w:rsidR="00460CE4" w:rsidRPr="007511F2" w:rsidRDefault="00460CE4" w:rsidP="000920C0">
            <w:pPr>
              <w:snapToGrid w:val="0"/>
              <w:jc w:val="center"/>
              <w:rPr>
                <w:rFonts w:cs="Arial"/>
              </w:rPr>
            </w:pPr>
          </w:p>
        </w:tc>
        <w:tc>
          <w:tcPr>
            <w:tcW w:w="552" w:type="pct"/>
            <w:shd w:val="clear" w:color="auto" w:fill="FFFFFF"/>
            <w:vAlign w:val="center"/>
          </w:tcPr>
          <w:p w14:paraId="75D5C982" w14:textId="77777777" w:rsidR="00460CE4" w:rsidRPr="007511F2" w:rsidRDefault="00460CE4" w:rsidP="000920C0">
            <w:pPr>
              <w:snapToGrid w:val="0"/>
              <w:jc w:val="center"/>
              <w:rPr>
                <w:rFonts w:cs="Arial"/>
              </w:rPr>
            </w:pPr>
          </w:p>
        </w:tc>
        <w:tc>
          <w:tcPr>
            <w:tcW w:w="574" w:type="pct"/>
            <w:shd w:val="clear" w:color="auto" w:fill="FFFFFF"/>
            <w:vAlign w:val="center"/>
          </w:tcPr>
          <w:p w14:paraId="25A07F62" w14:textId="77777777" w:rsidR="00460CE4" w:rsidRPr="007511F2" w:rsidRDefault="00460CE4" w:rsidP="000920C0">
            <w:pPr>
              <w:snapToGrid w:val="0"/>
              <w:jc w:val="center"/>
              <w:rPr>
                <w:rFonts w:cs="Arial"/>
              </w:rPr>
            </w:pPr>
          </w:p>
        </w:tc>
        <w:tc>
          <w:tcPr>
            <w:tcW w:w="574" w:type="pct"/>
            <w:shd w:val="clear" w:color="auto" w:fill="FFFFFF"/>
            <w:vAlign w:val="center"/>
          </w:tcPr>
          <w:p w14:paraId="19438F85" w14:textId="77777777" w:rsidR="00460CE4" w:rsidRPr="007511F2" w:rsidRDefault="00460CE4" w:rsidP="000920C0">
            <w:pPr>
              <w:snapToGrid w:val="0"/>
              <w:jc w:val="center"/>
              <w:rPr>
                <w:rFonts w:cs="Arial"/>
              </w:rPr>
            </w:pPr>
          </w:p>
        </w:tc>
      </w:tr>
      <w:tr w:rsidR="00460CE4" w:rsidRPr="007511F2" w14:paraId="460B601C" w14:textId="77777777" w:rsidTr="000920C0">
        <w:trPr>
          <w:trHeight w:val="255"/>
        </w:trPr>
        <w:tc>
          <w:tcPr>
            <w:tcW w:w="246" w:type="pct"/>
            <w:shd w:val="clear" w:color="auto" w:fill="FFFFFF"/>
            <w:noWrap/>
            <w:vAlign w:val="center"/>
          </w:tcPr>
          <w:p w14:paraId="3969B4CD"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74" w:type="pct"/>
            <w:shd w:val="clear" w:color="auto" w:fill="FFFFFF"/>
            <w:noWrap/>
            <w:vAlign w:val="center"/>
          </w:tcPr>
          <w:p w14:paraId="2749F38B"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5B10D18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F42B3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2CF5F3A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91755B" w14:textId="77777777" w:rsidR="00460CE4" w:rsidRPr="007511F2" w:rsidRDefault="00460CE4" w:rsidP="000920C0">
            <w:pPr>
              <w:snapToGrid w:val="0"/>
              <w:jc w:val="center"/>
              <w:rPr>
                <w:rFonts w:cs="Arial"/>
              </w:rPr>
            </w:pPr>
          </w:p>
        </w:tc>
        <w:tc>
          <w:tcPr>
            <w:tcW w:w="552" w:type="pct"/>
            <w:shd w:val="clear" w:color="auto" w:fill="FFFFFF"/>
            <w:vAlign w:val="center"/>
          </w:tcPr>
          <w:p w14:paraId="51501187" w14:textId="77777777" w:rsidR="00460CE4" w:rsidRPr="007511F2" w:rsidRDefault="00460CE4" w:rsidP="000920C0">
            <w:pPr>
              <w:snapToGrid w:val="0"/>
              <w:jc w:val="center"/>
              <w:rPr>
                <w:rFonts w:cs="Arial"/>
              </w:rPr>
            </w:pPr>
          </w:p>
        </w:tc>
        <w:tc>
          <w:tcPr>
            <w:tcW w:w="574" w:type="pct"/>
            <w:shd w:val="clear" w:color="auto" w:fill="FFFFFF"/>
            <w:vAlign w:val="center"/>
          </w:tcPr>
          <w:p w14:paraId="07BD506C" w14:textId="77777777" w:rsidR="00460CE4" w:rsidRPr="007511F2" w:rsidRDefault="00460CE4" w:rsidP="000920C0">
            <w:pPr>
              <w:snapToGrid w:val="0"/>
              <w:jc w:val="center"/>
              <w:rPr>
                <w:rFonts w:cs="Arial"/>
              </w:rPr>
            </w:pPr>
          </w:p>
        </w:tc>
        <w:tc>
          <w:tcPr>
            <w:tcW w:w="574" w:type="pct"/>
            <w:shd w:val="clear" w:color="auto" w:fill="FFFFFF"/>
            <w:vAlign w:val="center"/>
          </w:tcPr>
          <w:p w14:paraId="04C2F3B0" w14:textId="77777777" w:rsidR="00460CE4" w:rsidRPr="007511F2" w:rsidRDefault="00460CE4" w:rsidP="000920C0">
            <w:pPr>
              <w:snapToGrid w:val="0"/>
              <w:jc w:val="center"/>
              <w:rPr>
                <w:rFonts w:cs="Arial"/>
              </w:rPr>
            </w:pPr>
          </w:p>
        </w:tc>
      </w:tr>
      <w:tr w:rsidR="00460CE4" w:rsidRPr="007511F2" w14:paraId="764C6AC7" w14:textId="77777777" w:rsidTr="000920C0">
        <w:trPr>
          <w:trHeight w:val="255"/>
        </w:trPr>
        <w:tc>
          <w:tcPr>
            <w:tcW w:w="246" w:type="pct"/>
            <w:shd w:val="clear" w:color="auto" w:fill="FFFFFF"/>
            <w:noWrap/>
            <w:vAlign w:val="center"/>
          </w:tcPr>
          <w:p w14:paraId="3D72DC5A"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74" w:type="pct"/>
            <w:shd w:val="clear" w:color="auto" w:fill="FFFFFF"/>
            <w:noWrap/>
            <w:vAlign w:val="center"/>
          </w:tcPr>
          <w:p w14:paraId="7A7C3BCA"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0B0E9F16"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F9B548" w14:textId="77777777" w:rsidR="00460CE4" w:rsidRPr="007511F2" w:rsidRDefault="00460CE4" w:rsidP="000920C0">
            <w:pPr>
              <w:snapToGrid w:val="0"/>
              <w:jc w:val="center"/>
              <w:rPr>
                <w:rFonts w:cs="Arial"/>
              </w:rPr>
            </w:pPr>
          </w:p>
        </w:tc>
        <w:tc>
          <w:tcPr>
            <w:tcW w:w="339" w:type="pct"/>
            <w:shd w:val="clear" w:color="auto" w:fill="FFFFFF"/>
            <w:noWrap/>
            <w:vAlign w:val="center"/>
          </w:tcPr>
          <w:p w14:paraId="68AC5E0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7A00856" w14:textId="77777777" w:rsidR="00460CE4" w:rsidRPr="007511F2" w:rsidRDefault="00460CE4" w:rsidP="000920C0">
            <w:pPr>
              <w:snapToGrid w:val="0"/>
              <w:jc w:val="center"/>
              <w:rPr>
                <w:rFonts w:cs="Arial"/>
              </w:rPr>
            </w:pPr>
          </w:p>
        </w:tc>
        <w:tc>
          <w:tcPr>
            <w:tcW w:w="552" w:type="pct"/>
            <w:shd w:val="clear" w:color="auto" w:fill="FFFFFF"/>
            <w:vAlign w:val="center"/>
          </w:tcPr>
          <w:p w14:paraId="116CA443" w14:textId="77777777" w:rsidR="00460CE4" w:rsidRPr="007511F2" w:rsidRDefault="00460CE4" w:rsidP="000920C0">
            <w:pPr>
              <w:snapToGrid w:val="0"/>
              <w:jc w:val="center"/>
              <w:rPr>
                <w:rFonts w:cs="Arial"/>
              </w:rPr>
            </w:pPr>
          </w:p>
        </w:tc>
        <w:tc>
          <w:tcPr>
            <w:tcW w:w="574" w:type="pct"/>
            <w:shd w:val="clear" w:color="auto" w:fill="FFFFFF"/>
            <w:vAlign w:val="center"/>
          </w:tcPr>
          <w:p w14:paraId="0FE649BA" w14:textId="77777777" w:rsidR="00460CE4" w:rsidRPr="007511F2" w:rsidRDefault="00460CE4" w:rsidP="000920C0">
            <w:pPr>
              <w:snapToGrid w:val="0"/>
              <w:jc w:val="center"/>
              <w:rPr>
                <w:rFonts w:cs="Arial"/>
              </w:rPr>
            </w:pPr>
          </w:p>
        </w:tc>
        <w:tc>
          <w:tcPr>
            <w:tcW w:w="574" w:type="pct"/>
            <w:shd w:val="clear" w:color="auto" w:fill="FFFFFF"/>
            <w:vAlign w:val="center"/>
          </w:tcPr>
          <w:p w14:paraId="10A71E91" w14:textId="77777777" w:rsidR="00460CE4" w:rsidRPr="007511F2" w:rsidRDefault="00460CE4" w:rsidP="000920C0">
            <w:pPr>
              <w:snapToGrid w:val="0"/>
              <w:jc w:val="center"/>
              <w:rPr>
                <w:rFonts w:cs="Arial"/>
              </w:rPr>
            </w:pPr>
          </w:p>
        </w:tc>
      </w:tr>
      <w:tr w:rsidR="00460CE4" w:rsidRPr="007511F2" w14:paraId="3E3E6EFC" w14:textId="77777777" w:rsidTr="000920C0">
        <w:trPr>
          <w:trHeight w:val="255"/>
        </w:trPr>
        <w:tc>
          <w:tcPr>
            <w:tcW w:w="246" w:type="pct"/>
            <w:shd w:val="clear" w:color="auto" w:fill="FFFFFF"/>
            <w:noWrap/>
            <w:vAlign w:val="center"/>
          </w:tcPr>
          <w:p w14:paraId="6CA946C8"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74" w:type="pct"/>
            <w:shd w:val="clear" w:color="auto" w:fill="FFFFFF"/>
            <w:noWrap/>
            <w:vAlign w:val="center"/>
          </w:tcPr>
          <w:p w14:paraId="350D557A"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5B94F5A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CA1A4D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3DD8BF"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B0EEFA" w14:textId="77777777" w:rsidR="00460CE4" w:rsidRPr="007511F2" w:rsidRDefault="00460CE4" w:rsidP="000920C0">
            <w:pPr>
              <w:snapToGrid w:val="0"/>
              <w:jc w:val="center"/>
              <w:rPr>
                <w:rFonts w:cs="Arial"/>
              </w:rPr>
            </w:pPr>
          </w:p>
        </w:tc>
        <w:tc>
          <w:tcPr>
            <w:tcW w:w="552" w:type="pct"/>
            <w:shd w:val="clear" w:color="auto" w:fill="FFFFFF"/>
            <w:vAlign w:val="center"/>
          </w:tcPr>
          <w:p w14:paraId="01CCD3A0" w14:textId="77777777" w:rsidR="00460CE4" w:rsidRPr="007511F2" w:rsidRDefault="00460CE4" w:rsidP="000920C0">
            <w:pPr>
              <w:snapToGrid w:val="0"/>
              <w:jc w:val="center"/>
              <w:rPr>
                <w:rFonts w:cs="Arial"/>
              </w:rPr>
            </w:pPr>
          </w:p>
        </w:tc>
        <w:tc>
          <w:tcPr>
            <w:tcW w:w="574" w:type="pct"/>
            <w:shd w:val="clear" w:color="auto" w:fill="FFFFFF"/>
            <w:vAlign w:val="center"/>
          </w:tcPr>
          <w:p w14:paraId="29DF5CB2" w14:textId="77777777" w:rsidR="00460CE4" w:rsidRPr="007511F2" w:rsidRDefault="00460CE4" w:rsidP="000920C0">
            <w:pPr>
              <w:snapToGrid w:val="0"/>
              <w:jc w:val="center"/>
              <w:rPr>
                <w:rFonts w:cs="Arial"/>
              </w:rPr>
            </w:pPr>
          </w:p>
        </w:tc>
        <w:tc>
          <w:tcPr>
            <w:tcW w:w="574" w:type="pct"/>
            <w:shd w:val="clear" w:color="auto" w:fill="FFFFFF"/>
            <w:vAlign w:val="center"/>
          </w:tcPr>
          <w:p w14:paraId="78F3DBA6" w14:textId="77777777" w:rsidR="00460CE4" w:rsidRPr="007511F2" w:rsidRDefault="00460CE4" w:rsidP="000920C0">
            <w:pPr>
              <w:snapToGrid w:val="0"/>
              <w:jc w:val="center"/>
              <w:rPr>
                <w:rFonts w:cs="Arial"/>
              </w:rPr>
            </w:pPr>
          </w:p>
        </w:tc>
      </w:tr>
      <w:tr w:rsidR="00460CE4" w:rsidRPr="007511F2" w14:paraId="4EFF57F6" w14:textId="77777777" w:rsidTr="000920C0">
        <w:trPr>
          <w:trHeight w:val="255"/>
        </w:trPr>
        <w:tc>
          <w:tcPr>
            <w:tcW w:w="246" w:type="pct"/>
            <w:shd w:val="clear" w:color="auto" w:fill="FFFFFF"/>
            <w:noWrap/>
            <w:vAlign w:val="center"/>
          </w:tcPr>
          <w:p w14:paraId="7C3480CD"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74" w:type="pct"/>
            <w:shd w:val="clear" w:color="auto" w:fill="FFFFFF"/>
            <w:noWrap/>
            <w:vAlign w:val="center"/>
          </w:tcPr>
          <w:p w14:paraId="053E2EB7"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3D92C7D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0A81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29A7CC" w14:textId="77777777" w:rsidR="00460CE4" w:rsidRPr="007511F2" w:rsidRDefault="00460CE4" w:rsidP="000920C0">
            <w:pPr>
              <w:snapToGrid w:val="0"/>
              <w:jc w:val="center"/>
              <w:rPr>
                <w:rFonts w:cs="Arial"/>
              </w:rPr>
            </w:pPr>
          </w:p>
        </w:tc>
        <w:tc>
          <w:tcPr>
            <w:tcW w:w="551" w:type="pct"/>
            <w:shd w:val="clear" w:color="auto" w:fill="FFFFFF"/>
            <w:noWrap/>
            <w:vAlign w:val="center"/>
          </w:tcPr>
          <w:p w14:paraId="2A16EB44" w14:textId="77777777" w:rsidR="00460CE4" w:rsidRPr="007511F2" w:rsidRDefault="00460CE4" w:rsidP="000920C0">
            <w:pPr>
              <w:snapToGrid w:val="0"/>
              <w:jc w:val="center"/>
              <w:rPr>
                <w:rFonts w:cs="Arial"/>
              </w:rPr>
            </w:pPr>
          </w:p>
        </w:tc>
        <w:tc>
          <w:tcPr>
            <w:tcW w:w="552" w:type="pct"/>
            <w:shd w:val="clear" w:color="auto" w:fill="FFFFFF"/>
            <w:vAlign w:val="center"/>
          </w:tcPr>
          <w:p w14:paraId="4C4C6559" w14:textId="77777777" w:rsidR="00460CE4" w:rsidRPr="007511F2" w:rsidRDefault="00460CE4" w:rsidP="000920C0">
            <w:pPr>
              <w:snapToGrid w:val="0"/>
              <w:jc w:val="center"/>
              <w:rPr>
                <w:rFonts w:cs="Arial"/>
              </w:rPr>
            </w:pPr>
          </w:p>
        </w:tc>
        <w:tc>
          <w:tcPr>
            <w:tcW w:w="574" w:type="pct"/>
            <w:shd w:val="clear" w:color="auto" w:fill="FFFFFF"/>
            <w:vAlign w:val="center"/>
          </w:tcPr>
          <w:p w14:paraId="29D8D269" w14:textId="77777777" w:rsidR="00460CE4" w:rsidRPr="007511F2" w:rsidRDefault="00460CE4" w:rsidP="000920C0">
            <w:pPr>
              <w:snapToGrid w:val="0"/>
              <w:jc w:val="center"/>
              <w:rPr>
                <w:rFonts w:cs="Arial"/>
              </w:rPr>
            </w:pPr>
          </w:p>
        </w:tc>
        <w:tc>
          <w:tcPr>
            <w:tcW w:w="574" w:type="pct"/>
            <w:shd w:val="clear" w:color="auto" w:fill="FFFFFF"/>
            <w:vAlign w:val="center"/>
          </w:tcPr>
          <w:p w14:paraId="7E0CE021" w14:textId="77777777" w:rsidR="00460CE4" w:rsidRPr="007511F2" w:rsidRDefault="00460CE4" w:rsidP="000920C0">
            <w:pPr>
              <w:snapToGrid w:val="0"/>
              <w:jc w:val="center"/>
              <w:rPr>
                <w:rFonts w:cs="Arial"/>
              </w:rPr>
            </w:pPr>
          </w:p>
        </w:tc>
      </w:tr>
      <w:tr w:rsidR="00460CE4" w:rsidRPr="007511F2" w14:paraId="3CEA4968" w14:textId="77777777" w:rsidTr="000920C0">
        <w:trPr>
          <w:trHeight w:val="255"/>
        </w:trPr>
        <w:tc>
          <w:tcPr>
            <w:tcW w:w="246" w:type="pct"/>
            <w:shd w:val="clear" w:color="auto" w:fill="FFFFFF"/>
            <w:noWrap/>
            <w:vAlign w:val="center"/>
          </w:tcPr>
          <w:p w14:paraId="34DE4984"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74" w:type="pct"/>
            <w:shd w:val="clear" w:color="auto" w:fill="FFFFFF"/>
            <w:noWrap/>
            <w:vAlign w:val="center"/>
          </w:tcPr>
          <w:p w14:paraId="4EB71BED"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61B73E2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D8E71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2728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1A3CAAED" w14:textId="77777777" w:rsidR="00460CE4" w:rsidRPr="007511F2" w:rsidRDefault="00460CE4" w:rsidP="000920C0">
            <w:pPr>
              <w:snapToGrid w:val="0"/>
              <w:jc w:val="center"/>
              <w:rPr>
                <w:rFonts w:cs="Arial"/>
              </w:rPr>
            </w:pPr>
          </w:p>
        </w:tc>
        <w:tc>
          <w:tcPr>
            <w:tcW w:w="552" w:type="pct"/>
            <w:shd w:val="clear" w:color="auto" w:fill="FFFFFF"/>
            <w:vAlign w:val="center"/>
          </w:tcPr>
          <w:p w14:paraId="24760D82" w14:textId="77777777" w:rsidR="00460CE4" w:rsidRPr="007511F2" w:rsidRDefault="00460CE4" w:rsidP="000920C0">
            <w:pPr>
              <w:snapToGrid w:val="0"/>
              <w:jc w:val="center"/>
              <w:rPr>
                <w:rFonts w:cs="Arial"/>
              </w:rPr>
            </w:pPr>
          </w:p>
        </w:tc>
        <w:tc>
          <w:tcPr>
            <w:tcW w:w="574" w:type="pct"/>
            <w:shd w:val="clear" w:color="auto" w:fill="FFFFFF"/>
            <w:vAlign w:val="center"/>
          </w:tcPr>
          <w:p w14:paraId="5FF0EBAC" w14:textId="77777777" w:rsidR="00460CE4" w:rsidRPr="007511F2" w:rsidRDefault="00460CE4" w:rsidP="000920C0">
            <w:pPr>
              <w:snapToGrid w:val="0"/>
              <w:jc w:val="center"/>
              <w:rPr>
                <w:rFonts w:cs="Arial"/>
              </w:rPr>
            </w:pPr>
          </w:p>
        </w:tc>
        <w:tc>
          <w:tcPr>
            <w:tcW w:w="574" w:type="pct"/>
            <w:shd w:val="clear" w:color="auto" w:fill="FFFFFF"/>
            <w:vAlign w:val="center"/>
          </w:tcPr>
          <w:p w14:paraId="388E0F35" w14:textId="77777777" w:rsidR="00460CE4" w:rsidRPr="007511F2" w:rsidRDefault="00460CE4" w:rsidP="000920C0">
            <w:pPr>
              <w:snapToGrid w:val="0"/>
              <w:jc w:val="center"/>
              <w:rPr>
                <w:rFonts w:cs="Arial"/>
              </w:rPr>
            </w:pPr>
          </w:p>
        </w:tc>
      </w:tr>
      <w:tr w:rsidR="00460CE4" w:rsidRPr="007511F2" w14:paraId="71137A06" w14:textId="77777777" w:rsidTr="000920C0">
        <w:trPr>
          <w:trHeight w:val="255"/>
        </w:trPr>
        <w:tc>
          <w:tcPr>
            <w:tcW w:w="246" w:type="pct"/>
            <w:shd w:val="clear" w:color="auto" w:fill="FFFFFF"/>
            <w:noWrap/>
            <w:vAlign w:val="center"/>
          </w:tcPr>
          <w:p w14:paraId="030EFCDE"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74" w:type="pct"/>
            <w:shd w:val="clear" w:color="auto" w:fill="FFFFFF"/>
            <w:noWrap/>
            <w:vAlign w:val="center"/>
          </w:tcPr>
          <w:p w14:paraId="71077B34"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470E80B0"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BC80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E50064" w14:textId="77777777" w:rsidR="00460CE4" w:rsidRPr="007511F2" w:rsidRDefault="00460CE4" w:rsidP="000920C0">
            <w:pPr>
              <w:snapToGrid w:val="0"/>
              <w:jc w:val="center"/>
              <w:rPr>
                <w:rFonts w:cs="Arial"/>
              </w:rPr>
            </w:pPr>
          </w:p>
        </w:tc>
        <w:tc>
          <w:tcPr>
            <w:tcW w:w="551" w:type="pct"/>
            <w:shd w:val="clear" w:color="auto" w:fill="FFFFFF"/>
            <w:noWrap/>
            <w:vAlign w:val="center"/>
          </w:tcPr>
          <w:p w14:paraId="2B4CEC59" w14:textId="77777777" w:rsidR="00460CE4" w:rsidRPr="007511F2" w:rsidRDefault="00460CE4" w:rsidP="000920C0">
            <w:pPr>
              <w:snapToGrid w:val="0"/>
              <w:jc w:val="center"/>
              <w:rPr>
                <w:rFonts w:cs="Arial"/>
              </w:rPr>
            </w:pPr>
          </w:p>
        </w:tc>
        <w:tc>
          <w:tcPr>
            <w:tcW w:w="552" w:type="pct"/>
            <w:shd w:val="clear" w:color="auto" w:fill="FFFFFF"/>
            <w:vAlign w:val="center"/>
          </w:tcPr>
          <w:p w14:paraId="4113DB03" w14:textId="77777777" w:rsidR="00460CE4" w:rsidRPr="007511F2" w:rsidRDefault="00460CE4" w:rsidP="000920C0">
            <w:pPr>
              <w:snapToGrid w:val="0"/>
              <w:jc w:val="center"/>
              <w:rPr>
                <w:rFonts w:cs="Arial"/>
              </w:rPr>
            </w:pPr>
          </w:p>
        </w:tc>
        <w:tc>
          <w:tcPr>
            <w:tcW w:w="574" w:type="pct"/>
            <w:shd w:val="clear" w:color="auto" w:fill="FFFFFF"/>
            <w:vAlign w:val="center"/>
          </w:tcPr>
          <w:p w14:paraId="31C5E346" w14:textId="77777777" w:rsidR="00460CE4" w:rsidRPr="007511F2" w:rsidRDefault="00460CE4" w:rsidP="000920C0">
            <w:pPr>
              <w:snapToGrid w:val="0"/>
              <w:jc w:val="center"/>
              <w:rPr>
                <w:rFonts w:cs="Arial"/>
              </w:rPr>
            </w:pPr>
          </w:p>
        </w:tc>
        <w:tc>
          <w:tcPr>
            <w:tcW w:w="574" w:type="pct"/>
            <w:shd w:val="clear" w:color="auto" w:fill="FFFFFF"/>
            <w:vAlign w:val="center"/>
          </w:tcPr>
          <w:p w14:paraId="0FACBE76" w14:textId="77777777" w:rsidR="00460CE4" w:rsidRPr="007511F2" w:rsidRDefault="00460CE4" w:rsidP="000920C0">
            <w:pPr>
              <w:snapToGrid w:val="0"/>
              <w:jc w:val="center"/>
              <w:rPr>
                <w:rFonts w:cs="Arial"/>
              </w:rPr>
            </w:pPr>
          </w:p>
        </w:tc>
      </w:tr>
      <w:tr w:rsidR="00460CE4" w:rsidRPr="007511F2" w14:paraId="59F477F9" w14:textId="77777777" w:rsidTr="000920C0">
        <w:trPr>
          <w:trHeight w:val="255"/>
        </w:trPr>
        <w:tc>
          <w:tcPr>
            <w:tcW w:w="246" w:type="pct"/>
            <w:shd w:val="clear" w:color="auto" w:fill="FFFFFF"/>
            <w:noWrap/>
            <w:vAlign w:val="center"/>
          </w:tcPr>
          <w:p w14:paraId="133D2B1F"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74" w:type="pct"/>
            <w:shd w:val="clear" w:color="auto" w:fill="FFFFFF"/>
            <w:noWrap/>
            <w:vAlign w:val="center"/>
          </w:tcPr>
          <w:p w14:paraId="2CAC1051"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5FFAB4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2FFB456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5A27CCC" w14:textId="77777777" w:rsidR="00460CE4" w:rsidRPr="007511F2" w:rsidRDefault="00460CE4" w:rsidP="000920C0">
            <w:pPr>
              <w:snapToGrid w:val="0"/>
              <w:jc w:val="center"/>
              <w:rPr>
                <w:rFonts w:cs="Arial"/>
              </w:rPr>
            </w:pPr>
          </w:p>
        </w:tc>
        <w:tc>
          <w:tcPr>
            <w:tcW w:w="551" w:type="pct"/>
            <w:shd w:val="clear" w:color="auto" w:fill="FFFFFF"/>
            <w:noWrap/>
            <w:vAlign w:val="center"/>
          </w:tcPr>
          <w:p w14:paraId="559A8C07" w14:textId="77777777" w:rsidR="00460CE4" w:rsidRPr="007511F2" w:rsidRDefault="00460CE4" w:rsidP="000920C0">
            <w:pPr>
              <w:snapToGrid w:val="0"/>
              <w:jc w:val="center"/>
              <w:rPr>
                <w:rFonts w:cs="Arial"/>
              </w:rPr>
            </w:pPr>
          </w:p>
        </w:tc>
        <w:tc>
          <w:tcPr>
            <w:tcW w:w="552" w:type="pct"/>
            <w:shd w:val="clear" w:color="auto" w:fill="FFFFFF"/>
            <w:vAlign w:val="center"/>
          </w:tcPr>
          <w:p w14:paraId="24FAD44B" w14:textId="77777777" w:rsidR="00460CE4" w:rsidRPr="007511F2" w:rsidRDefault="00460CE4" w:rsidP="000920C0">
            <w:pPr>
              <w:snapToGrid w:val="0"/>
              <w:jc w:val="center"/>
              <w:rPr>
                <w:rFonts w:cs="Arial"/>
              </w:rPr>
            </w:pPr>
          </w:p>
        </w:tc>
        <w:tc>
          <w:tcPr>
            <w:tcW w:w="574" w:type="pct"/>
            <w:shd w:val="clear" w:color="auto" w:fill="FFFFFF"/>
            <w:vAlign w:val="center"/>
          </w:tcPr>
          <w:p w14:paraId="45AEFC5D" w14:textId="77777777" w:rsidR="00460CE4" w:rsidRPr="007511F2" w:rsidRDefault="00460CE4" w:rsidP="000920C0">
            <w:pPr>
              <w:snapToGrid w:val="0"/>
              <w:jc w:val="center"/>
              <w:rPr>
                <w:rFonts w:cs="Arial"/>
              </w:rPr>
            </w:pPr>
          </w:p>
        </w:tc>
        <w:tc>
          <w:tcPr>
            <w:tcW w:w="574" w:type="pct"/>
            <w:shd w:val="clear" w:color="auto" w:fill="FFFFFF"/>
            <w:vAlign w:val="center"/>
          </w:tcPr>
          <w:p w14:paraId="651461B0" w14:textId="77777777" w:rsidR="00460CE4" w:rsidRPr="007511F2" w:rsidRDefault="00460CE4" w:rsidP="000920C0">
            <w:pPr>
              <w:snapToGrid w:val="0"/>
              <w:jc w:val="center"/>
              <w:rPr>
                <w:rFonts w:cs="Arial"/>
              </w:rPr>
            </w:pPr>
          </w:p>
        </w:tc>
      </w:tr>
      <w:tr w:rsidR="00460CE4" w:rsidRPr="007511F2" w14:paraId="0C50C7C3" w14:textId="77777777" w:rsidTr="000920C0">
        <w:trPr>
          <w:trHeight w:val="255"/>
        </w:trPr>
        <w:tc>
          <w:tcPr>
            <w:tcW w:w="246" w:type="pct"/>
            <w:shd w:val="clear" w:color="auto" w:fill="FFFFFF"/>
            <w:noWrap/>
            <w:vAlign w:val="center"/>
          </w:tcPr>
          <w:p w14:paraId="12AB7FE6" w14:textId="77777777" w:rsidR="00460CE4" w:rsidRPr="00BA323E" w:rsidRDefault="00460CE4" w:rsidP="000920C0">
            <w:pPr>
              <w:snapToGrid w:val="0"/>
              <w:jc w:val="center"/>
              <w:rPr>
                <w:rFonts w:cs="Arial"/>
                <w:b/>
                <w:lang w:val="sr-Cyrl-CS"/>
              </w:rPr>
            </w:pPr>
            <w:r>
              <w:rPr>
                <w:rFonts w:cs="Arial"/>
                <w:b/>
                <w:lang w:val="sr-Cyrl-CS"/>
              </w:rPr>
              <w:t>21</w:t>
            </w:r>
          </w:p>
        </w:tc>
        <w:tc>
          <w:tcPr>
            <w:tcW w:w="1274" w:type="pct"/>
            <w:shd w:val="clear" w:color="auto" w:fill="FFFFFF"/>
            <w:noWrap/>
            <w:vAlign w:val="center"/>
          </w:tcPr>
          <w:p w14:paraId="5856585F"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038908B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B20CE1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48E3DB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FE35427" w14:textId="77777777" w:rsidR="00460CE4" w:rsidRPr="007511F2" w:rsidRDefault="00460CE4" w:rsidP="000920C0">
            <w:pPr>
              <w:snapToGrid w:val="0"/>
              <w:jc w:val="center"/>
              <w:rPr>
                <w:rFonts w:cs="Arial"/>
              </w:rPr>
            </w:pPr>
          </w:p>
        </w:tc>
        <w:tc>
          <w:tcPr>
            <w:tcW w:w="552" w:type="pct"/>
            <w:shd w:val="clear" w:color="auto" w:fill="FFFFFF"/>
            <w:vAlign w:val="center"/>
          </w:tcPr>
          <w:p w14:paraId="1F202394" w14:textId="77777777" w:rsidR="00460CE4" w:rsidRPr="007511F2" w:rsidRDefault="00460CE4" w:rsidP="000920C0">
            <w:pPr>
              <w:snapToGrid w:val="0"/>
              <w:jc w:val="center"/>
              <w:rPr>
                <w:rFonts w:cs="Arial"/>
              </w:rPr>
            </w:pPr>
          </w:p>
        </w:tc>
        <w:tc>
          <w:tcPr>
            <w:tcW w:w="574" w:type="pct"/>
            <w:shd w:val="clear" w:color="auto" w:fill="FFFFFF"/>
            <w:vAlign w:val="center"/>
          </w:tcPr>
          <w:p w14:paraId="2F019C37" w14:textId="77777777" w:rsidR="00460CE4" w:rsidRPr="007511F2" w:rsidRDefault="00460CE4" w:rsidP="000920C0">
            <w:pPr>
              <w:snapToGrid w:val="0"/>
              <w:jc w:val="center"/>
              <w:rPr>
                <w:rFonts w:cs="Arial"/>
              </w:rPr>
            </w:pPr>
          </w:p>
        </w:tc>
        <w:tc>
          <w:tcPr>
            <w:tcW w:w="574" w:type="pct"/>
            <w:shd w:val="clear" w:color="auto" w:fill="FFFFFF"/>
            <w:vAlign w:val="center"/>
          </w:tcPr>
          <w:p w14:paraId="6BD2AD57" w14:textId="77777777" w:rsidR="00460CE4" w:rsidRPr="007511F2" w:rsidRDefault="00460CE4" w:rsidP="000920C0">
            <w:pPr>
              <w:snapToGrid w:val="0"/>
              <w:jc w:val="center"/>
              <w:rPr>
                <w:rFonts w:cs="Arial"/>
              </w:rPr>
            </w:pPr>
          </w:p>
        </w:tc>
      </w:tr>
      <w:tr w:rsidR="00460CE4" w:rsidRPr="007511F2" w14:paraId="5066B021" w14:textId="77777777" w:rsidTr="000920C0">
        <w:trPr>
          <w:trHeight w:val="255"/>
        </w:trPr>
        <w:tc>
          <w:tcPr>
            <w:tcW w:w="246" w:type="pct"/>
            <w:shd w:val="clear" w:color="auto" w:fill="FFFFFF"/>
            <w:noWrap/>
            <w:vAlign w:val="center"/>
          </w:tcPr>
          <w:p w14:paraId="120C3FB6" w14:textId="77777777" w:rsidR="00460CE4" w:rsidRPr="00BA323E" w:rsidRDefault="00460CE4" w:rsidP="000920C0">
            <w:pPr>
              <w:snapToGrid w:val="0"/>
              <w:jc w:val="center"/>
              <w:rPr>
                <w:rFonts w:cs="Arial"/>
                <w:b/>
                <w:lang w:val="sr-Cyrl-CS"/>
              </w:rPr>
            </w:pPr>
            <w:r>
              <w:rPr>
                <w:rFonts w:cs="Arial"/>
                <w:b/>
                <w:lang w:val="sr-Cyrl-CS"/>
              </w:rPr>
              <w:t>22</w:t>
            </w:r>
          </w:p>
        </w:tc>
        <w:tc>
          <w:tcPr>
            <w:tcW w:w="1274" w:type="pct"/>
            <w:shd w:val="clear" w:color="auto" w:fill="FFFFFF"/>
            <w:noWrap/>
            <w:vAlign w:val="center"/>
          </w:tcPr>
          <w:p w14:paraId="7AF4E19C"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1F801C3A"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C7AEF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790280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05C5667" w14:textId="77777777" w:rsidR="00460CE4" w:rsidRPr="007511F2" w:rsidRDefault="00460CE4" w:rsidP="000920C0">
            <w:pPr>
              <w:snapToGrid w:val="0"/>
              <w:jc w:val="center"/>
              <w:rPr>
                <w:rFonts w:cs="Arial"/>
              </w:rPr>
            </w:pPr>
          </w:p>
        </w:tc>
        <w:tc>
          <w:tcPr>
            <w:tcW w:w="552" w:type="pct"/>
            <w:shd w:val="clear" w:color="auto" w:fill="FFFFFF"/>
            <w:vAlign w:val="center"/>
          </w:tcPr>
          <w:p w14:paraId="016BA0A9" w14:textId="77777777" w:rsidR="00460CE4" w:rsidRPr="007511F2" w:rsidRDefault="00460CE4" w:rsidP="000920C0">
            <w:pPr>
              <w:snapToGrid w:val="0"/>
              <w:jc w:val="center"/>
              <w:rPr>
                <w:rFonts w:cs="Arial"/>
              </w:rPr>
            </w:pPr>
          </w:p>
        </w:tc>
        <w:tc>
          <w:tcPr>
            <w:tcW w:w="574" w:type="pct"/>
            <w:shd w:val="clear" w:color="auto" w:fill="FFFFFF"/>
            <w:vAlign w:val="center"/>
          </w:tcPr>
          <w:p w14:paraId="18FF34CF" w14:textId="77777777" w:rsidR="00460CE4" w:rsidRPr="007511F2" w:rsidRDefault="00460CE4" w:rsidP="000920C0">
            <w:pPr>
              <w:snapToGrid w:val="0"/>
              <w:jc w:val="center"/>
              <w:rPr>
                <w:rFonts w:cs="Arial"/>
              </w:rPr>
            </w:pPr>
          </w:p>
        </w:tc>
        <w:tc>
          <w:tcPr>
            <w:tcW w:w="574" w:type="pct"/>
            <w:shd w:val="clear" w:color="auto" w:fill="FFFFFF"/>
            <w:vAlign w:val="center"/>
          </w:tcPr>
          <w:p w14:paraId="1199B2A2" w14:textId="77777777" w:rsidR="00460CE4" w:rsidRPr="007511F2" w:rsidRDefault="00460CE4" w:rsidP="000920C0">
            <w:pPr>
              <w:snapToGrid w:val="0"/>
              <w:jc w:val="center"/>
              <w:rPr>
                <w:rFonts w:cs="Arial"/>
              </w:rPr>
            </w:pPr>
          </w:p>
        </w:tc>
      </w:tr>
      <w:tr w:rsidR="00460CE4" w:rsidRPr="007511F2" w14:paraId="5EAFE5F9" w14:textId="77777777" w:rsidTr="000920C0">
        <w:trPr>
          <w:trHeight w:val="255"/>
        </w:trPr>
        <w:tc>
          <w:tcPr>
            <w:tcW w:w="246" w:type="pct"/>
            <w:shd w:val="clear" w:color="auto" w:fill="FFFFFF"/>
            <w:noWrap/>
            <w:vAlign w:val="center"/>
          </w:tcPr>
          <w:p w14:paraId="0E7FB7D2" w14:textId="77777777" w:rsidR="00460CE4" w:rsidRPr="00BA323E" w:rsidRDefault="00460CE4" w:rsidP="000920C0">
            <w:pPr>
              <w:snapToGrid w:val="0"/>
              <w:jc w:val="center"/>
              <w:rPr>
                <w:rFonts w:cs="Arial"/>
                <w:b/>
                <w:lang w:val="sr-Cyrl-CS"/>
              </w:rPr>
            </w:pPr>
            <w:r>
              <w:rPr>
                <w:rFonts w:cs="Arial"/>
                <w:b/>
                <w:lang w:val="sr-Cyrl-CS"/>
              </w:rPr>
              <w:t>23</w:t>
            </w:r>
          </w:p>
        </w:tc>
        <w:tc>
          <w:tcPr>
            <w:tcW w:w="1274" w:type="pct"/>
            <w:shd w:val="clear" w:color="auto" w:fill="FFFFFF"/>
            <w:noWrap/>
            <w:vAlign w:val="center"/>
          </w:tcPr>
          <w:p w14:paraId="54BBBC91"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413DF93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8F8EF4"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6BC86E"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F52117" w14:textId="77777777" w:rsidR="00460CE4" w:rsidRPr="007511F2" w:rsidRDefault="00460CE4" w:rsidP="000920C0">
            <w:pPr>
              <w:snapToGrid w:val="0"/>
              <w:jc w:val="center"/>
              <w:rPr>
                <w:rFonts w:cs="Arial"/>
              </w:rPr>
            </w:pPr>
          </w:p>
        </w:tc>
        <w:tc>
          <w:tcPr>
            <w:tcW w:w="552" w:type="pct"/>
            <w:shd w:val="clear" w:color="auto" w:fill="FFFFFF"/>
            <w:vAlign w:val="center"/>
          </w:tcPr>
          <w:p w14:paraId="070361C6" w14:textId="77777777" w:rsidR="00460CE4" w:rsidRPr="007511F2" w:rsidRDefault="00460CE4" w:rsidP="000920C0">
            <w:pPr>
              <w:snapToGrid w:val="0"/>
              <w:jc w:val="center"/>
              <w:rPr>
                <w:rFonts w:cs="Arial"/>
              </w:rPr>
            </w:pPr>
          </w:p>
        </w:tc>
        <w:tc>
          <w:tcPr>
            <w:tcW w:w="574" w:type="pct"/>
            <w:shd w:val="clear" w:color="auto" w:fill="FFFFFF"/>
            <w:vAlign w:val="center"/>
          </w:tcPr>
          <w:p w14:paraId="27CAAA7E" w14:textId="77777777" w:rsidR="00460CE4" w:rsidRPr="007511F2" w:rsidRDefault="00460CE4" w:rsidP="000920C0">
            <w:pPr>
              <w:snapToGrid w:val="0"/>
              <w:jc w:val="center"/>
              <w:rPr>
                <w:rFonts w:cs="Arial"/>
              </w:rPr>
            </w:pPr>
          </w:p>
        </w:tc>
        <w:tc>
          <w:tcPr>
            <w:tcW w:w="574" w:type="pct"/>
            <w:shd w:val="clear" w:color="auto" w:fill="FFFFFF"/>
            <w:vAlign w:val="center"/>
          </w:tcPr>
          <w:p w14:paraId="24FB7B24" w14:textId="77777777" w:rsidR="00460CE4" w:rsidRPr="007511F2" w:rsidRDefault="00460CE4" w:rsidP="000920C0">
            <w:pPr>
              <w:snapToGrid w:val="0"/>
              <w:jc w:val="center"/>
              <w:rPr>
                <w:rFonts w:cs="Arial"/>
              </w:rPr>
            </w:pPr>
          </w:p>
        </w:tc>
      </w:tr>
      <w:tr w:rsidR="00460CE4" w:rsidRPr="007511F2" w14:paraId="7C051354" w14:textId="77777777" w:rsidTr="000920C0">
        <w:trPr>
          <w:trHeight w:val="255"/>
        </w:trPr>
        <w:tc>
          <w:tcPr>
            <w:tcW w:w="246" w:type="pct"/>
            <w:shd w:val="clear" w:color="auto" w:fill="FFFFFF"/>
            <w:noWrap/>
            <w:vAlign w:val="center"/>
          </w:tcPr>
          <w:p w14:paraId="1D166FC1" w14:textId="77777777" w:rsidR="00460CE4" w:rsidRPr="00BA323E" w:rsidRDefault="00460CE4" w:rsidP="000920C0">
            <w:pPr>
              <w:snapToGrid w:val="0"/>
              <w:jc w:val="center"/>
              <w:rPr>
                <w:rFonts w:cs="Arial"/>
                <w:b/>
                <w:lang w:val="sr-Cyrl-CS"/>
              </w:rPr>
            </w:pPr>
            <w:r>
              <w:rPr>
                <w:rFonts w:cs="Arial"/>
                <w:b/>
                <w:lang w:val="sr-Cyrl-CS"/>
              </w:rPr>
              <w:t>24</w:t>
            </w:r>
          </w:p>
        </w:tc>
        <w:tc>
          <w:tcPr>
            <w:tcW w:w="1274" w:type="pct"/>
            <w:shd w:val="clear" w:color="auto" w:fill="FFFFFF"/>
            <w:noWrap/>
            <w:vAlign w:val="center"/>
          </w:tcPr>
          <w:p w14:paraId="00CA00FB"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609443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2F5EB7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5622F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6877009" w14:textId="77777777" w:rsidR="00460CE4" w:rsidRPr="007511F2" w:rsidRDefault="00460CE4" w:rsidP="000920C0">
            <w:pPr>
              <w:snapToGrid w:val="0"/>
              <w:jc w:val="center"/>
              <w:rPr>
                <w:rFonts w:cs="Arial"/>
              </w:rPr>
            </w:pPr>
          </w:p>
        </w:tc>
        <w:tc>
          <w:tcPr>
            <w:tcW w:w="552" w:type="pct"/>
            <w:shd w:val="clear" w:color="auto" w:fill="FFFFFF"/>
            <w:vAlign w:val="center"/>
          </w:tcPr>
          <w:p w14:paraId="54E1E61B" w14:textId="77777777" w:rsidR="00460CE4" w:rsidRPr="007511F2" w:rsidRDefault="00460CE4" w:rsidP="000920C0">
            <w:pPr>
              <w:snapToGrid w:val="0"/>
              <w:jc w:val="center"/>
              <w:rPr>
                <w:rFonts w:cs="Arial"/>
              </w:rPr>
            </w:pPr>
          </w:p>
        </w:tc>
        <w:tc>
          <w:tcPr>
            <w:tcW w:w="574" w:type="pct"/>
            <w:shd w:val="clear" w:color="auto" w:fill="FFFFFF"/>
            <w:vAlign w:val="center"/>
          </w:tcPr>
          <w:p w14:paraId="794575AB" w14:textId="77777777" w:rsidR="00460CE4" w:rsidRPr="007511F2" w:rsidRDefault="00460CE4" w:rsidP="000920C0">
            <w:pPr>
              <w:snapToGrid w:val="0"/>
              <w:jc w:val="center"/>
              <w:rPr>
                <w:rFonts w:cs="Arial"/>
              </w:rPr>
            </w:pPr>
          </w:p>
        </w:tc>
        <w:tc>
          <w:tcPr>
            <w:tcW w:w="574" w:type="pct"/>
            <w:shd w:val="clear" w:color="auto" w:fill="FFFFFF"/>
            <w:vAlign w:val="center"/>
          </w:tcPr>
          <w:p w14:paraId="78C0157B" w14:textId="77777777" w:rsidR="00460CE4" w:rsidRPr="007511F2" w:rsidRDefault="00460CE4" w:rsidP="000920C0">
            <w:pPr>
              <w:snapToGrid w:val="0"/>
              <w:jc w:val="center"/>
              <w:rPr>
                <w:rFonts w:cs="Arial"/>
              </w:rPr>
            </w:pPr>
          </w:p>
        </w:tc>
      </w:tr>
      <w:tr w:rsidR="00460CE4" w:rsidRPr="007511F2" w14:paraId="3AB2A54C" w14:textId="77777777" w:rsidTr="000920C0">
        <w:trPr>
          <w:trHeight w:val="255"/>
        </w:trPr>
        <w:tc>
          <w:tcPr>
            <w:tcW w:w="246" w:type="pct"/>
            <w:shd w:val="clear" w:color="auto" w:fill="FFFFFF"/>
            <w:noWrap/>
            <w:vAlign w:val="center"/>
          </w:tcPr>
          <w:p w14:paraId="69C38343" w14:textId="77777777" w:rsidR="00460CE4" w:rsidRPr="00BA323E" w:rsidRDefault="00460CE4" w:rsidP="000920C0">
            <w:pPr>
              <w:snapToGrid w:val="0"/>
              <w:jc w:val="center"/>
              <w:rPr>
                <w:rFonts w:cs="Arial"/>
                <w:b/>
                <w:lang w:val="sr-Cyrl-CS"/>
              </w:rPr>
            </w:pPr>
            <w:r>
              <w:rPr>
                <w:rFonts w:cs="Arial"/>
                <w:b/>
                <w:lang w:val="sr-Cyrl-CS"/>
              </w:rPr>
              <w:t>25</w:t>
            </w:r>
          </w:p>
        </w:tc>
        <w:tc>
          <w:tcPr>
            <w:tcW w:w="1274" w:type="pct"/>
            <w:shd w:val="clear" w:color="auto" w:fill="FFFFFF"/>
            <w:noWrap/>
            <w:vAlign w:val="center"/>
          </w:tcPr>
          <w:p w14:paraId="0C8F8406"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8C8961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23409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614D8B80" w14:textId="77777777" w:rsidR="00460CE4" w:rsidRPr="007511F2" w:rsidRDefault="00460CE4" w:rsidP="000920C0">
            <w:pPr>
              <w:snapToGrid w:val="0"/>
              <w:jc w:val="center"/>
              <w:rPr>
                <w:rFonts w:cs="Arial"/>
              </w:rPr>
            </w:pPr>
          </w:p>
        </w:tc>
        <w:tc>
          <w:tcPr>
            <w:tcW w:w="551" w:type="pct"/>
            <w:shd w:val="clear" w:color="auto" w:fill="FFFFFF"/>
            <w:noWrap/>
            <w:vAlign w:val="center"/>
          </w:tcPr>
          <w:p w14:paraId="76ED86A9" w14:textId="77777777" w:rsidR="00460CE4" w:rsidRPr="007511F2" w:rsidRDefault="00460CE4" w:rsidP="000920C0">
            <w:pPr>
              <w:snapToGrid w:val="0"/>
              <w:jc w:val="center"/>
              <w:rPr>
                <w:rFonts w:cs="Arial"/>
              </w:rPr>
            </w:pPr>
          </w:p>
        </w:tc>
        <w:tc>
          <w:tcPr>
            <w:tcW w:w="552" w:type="pct"/>
            <w:shd w:val="clear" w:color="auto" w:fill="FFFFFF"/>
            <w:vAlign w:val="center"/>
          </w:tcPr>
          <w:p w14:paraId="11540772" w14:textId="77777777" w:rsidR="00460CE4" w:rsidRPr="007511F2" w:rsidRDefault="00460CE4" w:rsidP="000920C0">
            <w:pPr>
              <w:snapToGrid w:val="0"/>
              <w:jc w:val="center"/>
              <w:rPr>
                <w:rFonts w:cs="Arial"/>
              </w:rPr>
            </w:pPr>
          </w:p>
        </w:tc>
        <w:tc>
          <w:tcPr>
            <w:tcW w:w="574" w:type="pct"/>
            <w:shd w:val="clear" w:color="auto" w:fill="FFFFFF"/>
            <w:vAlign w:val="center"/>
          </w:tcPr>
          <w:p w14:paraId="5FAE523D" w14:textId="77777777" w:rsidR="00460CE4" w:rsidRPr="007511F2" w:rsidRDefault="00460CE4" w:rsidP="000920C0">
            <w:pPr>
              <w:snapToGrid w:val="0"/>
              <w:jc w:val="center"/>
              <w:rPr>
                <w:rFonts w:cs="Arial"/>
              </w:rPr>
            </w:pPr>
          </w:p>
        </w:tc>
        <w:tc>
          <w:tcPr>
            <w:tcW w:w="574" w:type="pct"/>
            <w:shd w:val="clear" w:color="auto" w:fill="FFFFFF"/>
            <w:vAlign w:val="center"/>
          </w:tcPr>
          <w:p w14:paraId="3D95E658" w14:textId="77777777" w:rsidR="00460CE4" w:rsidRPr="007511F2" w:rsidRDefault="00460CE4" w:rsidP="000920C0">
            <w:pPr>
              <w:snapToGrid w:val="0"/>
              <w:jc w:val="center"/>
              <w:rPr>
                <w:rFonts w:cs="Arial"/>
              </w:rPr>
            </w:pPr>
          </w:p>
        </w:tc>
      </w:tr>
      <w:tr w:rsidR="00460CE4" w:rsidRPr="007511F2" w14:paraId="73A7EE2C" w14:textId="77777777" w:rsidTr="000920C0">
        <w:trPr>
          <w:trHeight w:val="255"/>
        </w:trPr>
        <w:tc>
          <w:tcPr>
            <w:tcW w:w="246" w:type="pct"/>
            <w:shd w:val="clear" w:color="auto" w:fill="FFFFFF"/>
            <w:noWrap/>
            <w:vAlign w:val="center"/>
          </w:tcPr>
          <w:p w14:paraId="727C1A97" w14:textId="77777777" w:rsidR="00460CE4" w:rsidRPr="00BA323E" w:rsidRDefault="00460CE4" w:rsidP="000920C0">
            <w:pPr>
              <w:snapToGrid w:val="0"/>
              <w:jc w:val="center"/>
              <w:rPr>
                <w:rFonts w:cs="Arial"/>
                <w:b/>
                <w:lang w:val="sr-Cyrl-CS"/>
              </w:rPr>
            </w:pPr>
            <w:r>
              <w:rPr>
                <w:rFonts w:cs="Arial"/>
                <w:b/>
                <w:lang w:val="sr-Cyrl-CS"/>
              </w:rPr>
              <w:lastRenderedPageBreak/>
              <w:t>26</w:t>
            </w:r>
          </w:p>
        </w:tc>
        <w:tc>
          <w:tcPr>
            <w:tcW w:w="1274" w:type="pct"/>
            <w:shd w:val="clear" w:color="auto" w:fill="FFFFFF"/>
            <w:noWrap/>
            <w:vAlign w:val="center"/>
          </w:tcPr>
          <w:p w14:paraId="1E1505B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7894F3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B0D5FC" w14:textId="77777777" w:rsidR="00460CE4" w:rsidRPr="007511F2" w:rsidRDefault="00460CE4" w:rsidP="000920C0">
            <w:pPr>
              <w:snapToGrid w:val="0"/>
              <w:jc w:val="center"/>
              <w:rPr>
                <w:rFonts w:cs="Arial"/>
              </w:rPr>
            </w:pPr>
          </w:p>
        </w:tc>
        <w:tc>
          <w:tcPr>
            <w:tcW w:w="339" w:type="pct"/>
            <w:shd w:val="clear" w:color="auto" w:fill="FFFFFF"/>
            <w:noWrap/>
            <w:vAlign w:val="center"/>
          </w:tcPr>
          <w:p w14:paraId="700DF8B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30A7777" w14:textId="77777777" w:rsidR="00460CE4" w:rsidRPr="007511F2" w:rsidRDefault="00460CE4" w:rsidP="000920C0">
            <w:pPr>
              <w:snapToGrid w:val="0"/>
              <w:jc w:val="center"/>
              <w:rPr>
                <w:rFonts w:cs="Arial"/>
              </w:rPr>
            </w:pPr>
          </w:p>
        </w:tc>
        <w:tc>
          <w:tcPr>
            <w:tcW w:w="552" w:type="pct"/>
            <w:shd w:val="clear" w:color="auto" w:fill="FFFFFF"/>
            <w:vAlign w:val="center"/>
          </w:tcPr>
          <w:p w14:paraId="2395F011" w14:textId="77777777" w:rsidR="00460CE4" w:rsidRPr="007511F2" w:rsidRDefault="00460CE4" w:rsidP="000920C0">
            <w:pPr>
              <w:snapToGrid w:val="0"/>
              <w:jc w:val="center"/>
              <w:rPr>
                <w:rFonts w:cs="Arial"/>
              </w:rPr>
            </w:pPr>
          </w:p>
        </w:tc>
        <w:tc>
          <w:tcPr>
            <w:tcW w:w="574" w:type="pct"/>
            <w:shd w:val="clear" w:color="auto" w:fill="FFFFFF"/>
            <w:vAlign w:val="center"/>
          </w:tcPr>
          <w:p w14:paraId="4A277BDD" w14:textId="77777777" w:rsidR="00460CE4" w:rsidRPr="007511F2" w:rsidRDefault="00460CE4" w:rsidP="000920C0">
            <w:pPr>
              <w:snapToGrid w:val="0"/>
              <w:jc w:val="center"/>
              <w:rPr>
                <w:rFonts w:cs="Arial"/>
              </w:rPr>
            </w:pPr>
          </w:p>
        </w:tc>
        <w:tc>
          <w:tcPr>
            <w:tcW w:w="574" w:type="pct"/>
            <w:shd w:val="clear" w:color="auto" w:fill="FFFFFF"/>
            <w:vAlign w:val="center"/>
          </w:tcPr>
          <w:p w14:paraId="67C7B642" w14:textId="77777777" w:rsidR="00460CE4" w:rsidRPr="007511F2" w:rsidRDefault="00460CE4" w:rsidP="000920C0">
            <w:pPr>
              <w:snapToGrid w:val="0"/>
              <w:jc w:val="center"/>
              <w:rPr>
                <w:rFonts w:cs="Arial"/>
              </w:rPr>
            </w:pPr>
          </w:p>
        </w:tc>
      </w:tr>
      <w:tr w:rsidR="00460CE4" w:rsidRPr="007511F2" w14:paraId="1B4FA4F5" w14:textId="77777777" w:rsidTr="000920C0">
        <w:trPr>
          <w:trHeight w:val="255"/>
        </w:trPr>
        <w:tc>
          <w:tcPr>
            <w:tcW w:w="246" w:type="pct"/>
            <w:shd w:val="clear" w:color="auto" w:fill="FFFFFF"/>
            <w:noWrap/>
            <w:vAlign w:val="center"/>
          </w:tcPr>
          <w:p w14:paraId="0C68F2EB" w14:textId="77777777" w:rsidR="00460CE4" w:rsidRPr="00BA323E" w:rsidRDefault="00460CE4" w:rsidP="000920C0">
            <w:pPr>
              <w:snapToGrid w:val="0"/>
              <w:jc w:val="center"/>
              <w:rPr>
                <w:rFonts w:cs="Arial"/>
                <w:b/>
                <w:lang w:val="sr-Cyrl-CS"/>
              </w:rPr>
            </w:pPr>
            <w:r>
              <w:rPr>
                <w:rFonts w:cs="Arial"/>
                <w:b/>
                <w:lang w:val="sr-Cyrl-CS"/>
              </w:rPr>
              <w:t>27</w:t>
            </w:r>
          </w:p>
        </w:tc>
        <w:tc>
          <w:tcPr>
            <w:tcW w:w="1274" w:type="pct"/>
            <w:shd w:val="clear" w:color="auto" w:fill="FFFFFF"/>
            <w:noWrap/>
            <w:vAlign w:val="center"/>
          </w:tcPr>
          <w:p w14:paraId="313BC843"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D7E70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6A4629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6849C5" w14:textId="77777777" w:rsidR="00460CE4" w:rsidRPr="007511F2" w:rsidRDefault="00460CE4" w:rsidP="000920C0">
            <w:pPr>
              <w:snapToGrid w:val="0"/>
              <w:jc w:val="center"/>
              <w:rPr>
                <w:rFonts w:cs="Arial"/>
              </w:rPr>
            </w:pPr>
          </w:p>
        </w:tc>
        <w:tc>
          <w:tcPr>
            <w:tcW w:w="551" w:type="pct"/>
            <w:shd w:val="clear" w:color="auto" w:fill="FFFFFF"/>
            <w:noWrap/>
            <w:vAlign w:val="center"/>
          </w:tcPr>
          <w:p w14:paraId="6AE30CDD" w14:textId="77777777" w:rsidR="00460CE4" w:rsidRPr="007511F2" w:rsidRDefault="00460CE4" w:rsidP="000920C0">
            <w:pPr>
              <w:snapToGrid w:val="0"/>
              <w:jc w:val="center"/>
              <w:rPr>
                <w:rFonts w:cs="Arial"/>
              </w:rPr>
            </w:pPr>
          </w:p>
        </w:tc>
        <w:tc>
          <w:tcPr>
            <w:tcW w:w="552" w:type="pct"/>
            <w:shd w:val="clear" w:color="auto" w:fill="FFFFFF"/>
            <w:vAlign w:val="center"/>
          </w:tcPr>
          <w:p w14:paraId="237175B2" w14:textId="77777777" w:rsidR="00460CE4" w:rsidRPr="007511F2" w:rsidRDefault="00460CE4" w:rsidP="000920C0">
            <w:pPr>
              <w:snapToGrid w:val="0"/>
              <w:jc w:val="center"/>
              <w:rPr>
                <w:rFonts w:cs="Arial"/>
              </w:rPr>
            </w:pPr>
          </w:p>
        </w:tc>
        <w:tc>
          <w:tcPr>
            <w:tcW w:w="574" w:type="pct"/>
            <w:shd w:val="clear" w:color="auto" w:fill="FFFFFF"/>
            <w:vAlign w:val="center"/>
          </w:tcPr>
          <w:p w14:paraId="52BCE76F" w14:textId="77777777" w:rsidR="00460CE4" w:rsidRPr="007511F2" w:rsidRDefault="00460CE4" w:rsidP="000920C0">
            <w:pPr>
              <w:snapToGrid w:val="0"/>
              <w:jc w:val="center"/>
              <w:rPr>
                <w:rFonts w:cs="Arial"/>
              </w:rPr>
            </w:pPr>
          </w:p>
        </w:tc>
        <w:tc>
          <w:tcPr>
            <w:tcW w:w="574" w:type="pct"/>
            <w:shd w:val="clear" w:color="auto" w:fill="FFFFFF"/>
            <w:vAlign w:val="center"/>
          </w:tcPr>
          <w:p w14:paraId="340768E3" w14:textId="77777777" w:rsidR="00460CE4" w:rsidRPr="007511F2" w:rsidRDefault="00460CE4" w:rsidP="000920C0">
            <w:pPr>
              <w:snapToGrid w:val="0"/>
              <w:jc w:val="center"/>
              <w:rPr>
                <w:rFonts w:cs="Arial"/>
              </w:rPr>
            </w:pPr>
          </w:p>
        </w:tc>
      </w:tr>
      <w:tr w:rsidR="00460CE4" w:rsidRPr="007511F2" w14:paraId="6007C907" w14:textId="77777777" w:rsidTr="000920C0">
        <w:trPr>
          <w:trHeight w:val="255"/>
        </w:trPr>
        <w:tc>
          <w:tcPr>
            <w:tcW w:w="246" w:type="pct"/>
            <w:shd w:val="clear" w:color="auto" w:fill="FFFFFF"/>
            <w:noWrap/>
            <w:vAlign w:val="center"/>
          </w:tcPr>
          <w:p w14:paraId="59781256" w14:textId="77777777" w:rsidR="00460CE4" w:rsidRPr="00BA323E" w:rsidRDefault="00460CE4" w:rsidP="000920C0">
            <w:pPr>
              <w:snapToGrid w:val="0"/>
              <w:jc w:val="center"/>
              <w:rPr>
                <w:rFonts w:cs="Arial"/>
                <w:b/>
                <w:lang w:val="sr-Cyrl-CS"/>
              </w:rPr>
            </w:pPr>
            <w:r>
              <w:rPr>
                <w:rFonts w:cs="Arial"/>
                <w:b/>
                <w:lang w:val="sr-Cyrl-CS"/>
              </w:rPr>
              <w:t>28</w:t>
            </w:r>
          </w:p>
        </w:tc>
        <w:tc>
          <w:tcPr>
            <w:tcW w:w="1274" w:type="pct"/>
            <w:shd w:val="clear" w:color="auto" w:fill="FFFFFF"/>
            <w:noWrap/>
            <w:vAlign w:val="center"/>
          </w:tcPr>
          <w:p w14:paraId="6E644415"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794C77A" w14:textId="77777777" w:rsidR="00460CE4" w:rsidRPr="007511F2" w:rsidRDefault="00460CE4" w:rsidP="000920C0">
            <w:pPr>
              <w:snapToGrid w:val="0"/>
              <w:jc w:val="center"/>
              <w:rPr>
                <w:rFonts w:cs="Arial"/>
              </w:rPr>
            </w:pPr>
          </w:p>
        </w:tc>
        <w:tc>
          <w:tcPr>
            <w:tcW w:w="466" w:type="pct"/>
            <w:shd w:val="clear" w:color="auto" w:fill="FFFFFF"/>
            <w:noWrap/>
            <w:vAlign w:val="center"/>
          </w:tcPr>
          <w:p w14:paraId="41B551E3" w14:textId="77777777" w:rsidR="00460CE4" w:rsidRPr="007511F2" w:rsidRDefault="00460CE4" w:rsidP="000920C0">
            <w:pPr>
              <w:snapToGrid w:val="0"/>
              <w:jc w:val="center"/>
              <w:rPr>
                <w:rFonts w:cs="Arial"/>
              </w:rPr>
            </w:pPr>
          </w:p>
        </w:tc>
        <w:tc>
          <w:tcPr>
            <w:tcW w:w="339" w:type="pct"/>
            <w:shd w:val="clear" w:color="auto" w:fill="FFFFFF"/>
            <w:noWrap/>
            <w:vAlign w:val="center"/>
          </w:tcPr>
          <w:p w14:paraId="64133EA4"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56F6DD" w14:textId="77777777" w:rsidR="00460CE4" w:rsidRPr="007511F2" w:rsidRDefault="00460CE4" w:rsidP="000920C0">
            <w:pPr>
              <w:snapToGrid w:val="0"/>
              <w:jc w:val="center"/>
              <w:rPr>
                <w:rFonts w:cs="Arial"/>
              </w:rPr>
            </w:pPr>
          </w:p>
        </w:tc>
        <w:tc>
          <w:tcPr>
            <w:tcW w:w="552" w:type="pct"/>
            <w:shd w:val="clear" w:color="auto" w:fill="FFFFFF"/>
            <w:vAlign w:val="center"/>
          </w:tcPr>
          <w:p w14:paraId="10495B99" w14:textId="77777777" w:rsidR="00460CE4" w:rsidRPr="007511F2" w:rsidRDefault="00460CE4" w:rsidP="000920C0">
            <w:pPr>
              <w:snapToGrid w:val="0"/>
              <w:jc w:val="center"/>
              <w:rPr>
                <w:rFonts w:cs="Arial"/>
              </w:rPr>
            </w:pPr>
          </w:p>
        </w:tc>
        <w:tc>
          <w:tcPr>
            <w:tcW w:w="574" w:type="pct"/>
            <w:shd w:val="clear" w:color="auto" w:fill="FFFFFF"/>
            <w:vAlign w:val="center"/>
          </w:tcPr>
          <w:p w14:paraId="694BB1DB" w14:textId="77777777" w:rsidR="00460CE4" w:rsidRPr="007511F2" w:rsidRDefault="00460CE4" w:rsidP="000920C0">
            <w:pPr>
              <w:snapToGrid w:val="0"/>
              <w:jc w:val="center"/>
              <w:rPr>
                <w:rFonts w:cs="Arial"/>
              </w:rPr>
            </w:pPr>
          </w:p>
        </w:tc>
        <w:tc>
          <w:tcPr>
            <w:tcW w:w="574" w:type="pct"/>
            <w:shd w:val="clear" w:color="auto" w:fill="FFFFFF"/>
            <w:vAlign w:val="center"/>
          </w:tcPr>
          <w:p w14:paraId="17F2FE05" w14:textId="77777777" w:rsidR="00460CE4" w:rsidRPr="007511F2" w:rsidRDefault="00460CE4" w:rsidP="000920C0">
            <w:pPr>
              <w:snapToGrid w:val="0"/>
              <w:jc w:val="center"/>
              <w:rPr>
                <w:rFonts w:cs="Arial"/>
              </w:rPr>
            </w:pPr>
          </w:p>
        </w:tc>
      </w:tr>
      <w:tr w:rsidR="00460CE4" w:rsidRPr="007511F2" w14:paraId="5E577EE3" w14:textId="77777777" w:rsidTr="000920C0">
        <w:trPr>
          <w:trHeight w:val="255"/>
        </w:trPr>
        <w:tc>
          <w:tcPr>
            <w:tcW w:w="246" w:type="pct"/>
            <w:shd w:val="clear" w:color="auto" w:fill="FFFFFF"/>
            <w:noWrap/>
            <w:vAlign w:val="center"/>
          </w:tcPr>
          <w:p w14:paraId="25B7E8C3" w14:textId="77777777" w:rsidR="00460CE4" w:rsidRPr="00BA323E" w:rsidRDefault="00460CE4" w:rsidP="000920C0">
            <w:pPr>
              <w:snapToGrid w:val="0"/>
              <w:jc w:val="center"/>
              <w:rPr>
                <w:rFonts w:cs="Arial"/>
                <w:b/>
                <w:lang w:val="sr-Cyrl-CS"/>
              </w:rPr>
            </w:pPr>
            <w:r>
              <w:rPr>
                <w:rFonts w:cs="Arial"/>
                <w:b/>
                <w:lang w:val="sr-Cyrl-CS"/>
              </w:rPr>
              <w:t>29</w:t>
            </w:r>
          </w:p>
        </w:tc>
        <w:tc>
          <w:tcPr>
            <w:tcW w:w="1274" w:type="pct"/>
            <w:shd w:val="clear" w:color="auto" w:fill="FFFFFF"/>
            <w:noWrap/>
            <w:vAlign w:val="center"/>
          </w:tcPr>
          <w:p w14:paraId="1B6944CD"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30813CA6"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006D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507275CA" w14:textId="77777777" w:rsidR="00460CE4" w:rsidRPr="007511F2" w:rsidRDefault="00460CE4" w:rsidP="000920C0">
            <w:pPr>
              <w:snapToGrid w:val="0"/>
              <w:jc w:val="center"/>
              <w:rPr>
                <w:rFonts w:cs="Arial"/>
              </w:rPr>
            </w:pPr>
          </w:p>
        </w:tc>
        <w:tc>
          <w:tcPr>
            <w:tcW w:w="551" w:type="pct"/>
            <w:shd w:val="clear" w:color="auto" w:fill="FFFFFF"/>
            <w:noWrap/>
            <w:vAlign w:val="center"/>
          </w:tcPr>
          <w:p w14:paraId="521DB101" w14:textId="77777777" w:rsidR="00460CE4" w:rsidRPr="007511F2" w:rsidRDefault="00460CE4" w:rsidP="000920C0">
            <w:pPr>
              <w:snapToGrid w:val="0"/>
              <w:jc w:val="center"/>
              <w:rPr>
                <w:rFonts w:cs="Arial"/>
              </w:rPr>
            </w:pPr>
          </w:p>
        </w:tc>
        <w:tc>
          <w:tcPr>
            <w:tcW w:w="552" w:type="pct"/>
            <w:shd w:val="clear" w:color="auto" w:fill="FFFFFF"/>
            <w:vAlign w:val="center"/>
          </w:tcPr>
          <w:p w14:paraId="581C5F69" w14:textId="77777777" w:rsidR="00460CE4" w:rsidRPr="007511F2" w:rsidRDefault="00460CE4" w:rsidP="000920C0">
            <w:pPr>
              <w:snapToGrid w:val="0"/>
              <w:jc w:val="center"/>
              <w:rPr>
                <w:rFonts w:cs="Arial"/>
              </w:rPr>
            </w:pPr>
          </w:p>
        </w:tc>
        <w:tc>
          <w:tcPr>
            <w:tcW w:w="574" w:type="pct"/>
            <w:shd w:val="clear" w:color="auto" w:fill="FFFFFF"/>
            <w:vAlign w:val="center"/>
          </w:tcPr>
          <w:p w14:paraId="53851623" w14:textId="77777777" w:rsidR="00460CE4" w:rsidRPr="007511F2" w:rsidRDefault="00460CE4" w:rsidP="000920C0">
            <w:pPr>
              <w:snapToGrid w:val="0"/>
              <w:jc w:val="center"/>
              <w:rPr>
                <w:rFonts w:cs="Arial"/>
              </w:rPr>
            </w:pPr>
          </w:p>
        </w:tc>
        <w:tc>
          <w:tcPr>
            <w:tcW w:w="574" w:type="pct"/>
            <w:shd w:val="clear" w:color="auto" w:fill="FFFFFF"/>
            <w:vAlign w:val="center"/>
          </w:tcPr>
          <w:p w14:paraId="33AF1222" w14:textId="77777777" w:rsidR="00460CE4" w:rsidRPr="007511F2" w:rsidRDefault="00460CE4" w:rsidP="000920C0">
            <w:pPr>
              <w:snapToGrid w:val="0"/>
              <w:jc w:val="center"/>
              <w:rPr>
                <w:rFonts w:cs="Arial"/>
              </w:rPr>
            </w:pPr>
          </w:p>
        </w:tc>
      </w:tr>
      <w:tr w:rsidR="00460CE4" w:rsidRPr="007511F2" w14:paraId="7146412B" w14:textId="77777777" w:rsidTr="000920C0">
        <w:trPr>
          <w:trHeight w:val="255"/>
        </w:trPr>
        <w:tc>
          <w:tcPr>
            <w:tcW w:w="246" w:type="pct"/>
            <w:shd w:val="clear" w:color="auto" w:fill="FFFFFF"/>
            <w:noWrap/>
            <w:vAlign w:val="center"/>
          </w:tcPr>
          <w:p w14:paraId="5DABB0D1" w14:textId="77777777" w:rsidR="00460CE4" w:rsidRPr="00BA323E" w:rsidRDefault="00460CE4" w:rsidP="000920C0">
            <w:pPr>
              <w:snapToGrid w:val="0"/>
              <w:jc w:val="center"/>
              <w:rPr>
                <w:rFonts w:cs="Arial"/>
                <w:b/>
                <w:lang w:val="sr-Cyrl-CS"/>
              </w:rPr>
            </w:pPr>
            <w:r>
              <w:rPr>
                <w:rFonts w:cs="Arial"/>
                <w:b/>
                <w:lang w:val="sr-Cyrl-CS"/>
              </w:rPr>
              <w:t>30</w:t>
            </w:r>
          </w:p>
        </w:tc>
        <w:tc>
          <w:tcPr>
            <w:tcW w:w="1274" w:type="pct"/>
            <w:shd w:val="clear" w:color="auto" w:fill="FFFFFF"/>
            <w:noWrap/>
            <w:vAlign w:val="center"/>
          </w:tcPr>
          <w:p w14:paraId="1EAB206A"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260737DC" w14:textId="77777777" w:rsidR="00460CE4" w:rsidRPr="007511F2" w:rsidRDefault="00460CE4" w:rsidP="000920C0">
            <w:pPr>
              <w:snapToGrid w:val="0"/>
              <w:jc w:val="center"/>
              <w:rPr>
                <w:rFonts w:cs="Arial"/>
              </w:rPr>
            </w:pPr>
          </w:p>
        </w:tc>
        <w:tc>
          <w:tcPr>
            <w:tcW w:w="466" w:type="pct"/>
            <w:shd w:val="clear" w:color="auto" w:fill="FFFFFF"/>
            <w:noWrap/>
            <w:vAlign w:val="center"/>
          </w:tcPr>
          <w:p w14:paraId="7DF6B2F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C3D52FF"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A5FEBD" w14:textId="77777777" w:rsidR="00460CE4" w:rsidRPr="007511F2" w:rsidRDefault="00460CE4" w:rsidP="000920C0">
            <w:pPr>
              <w:snapToGrid w:val="0"/>
              <w:jc w:val="center"/>
              <w:rPr>
                <w:rFonts w:cs="Arial"/>
              </w:rPr>
            </w:pPr>
          </w:p>
        </w:tc>
        <w:tc>
          <w:tcPr>
            <w:tcW w:w="552" w:type="pct"/>
            <w:shd w:val="clear" w:color="auto" w:fill="FFFFFF"/>
            <w:vAlign w:val="center"/>
          </w:tcPr>
          <w:p w14:paraId="162A8D7A" w14:textId="77777777" w:rsidR="00460CE4" w:rsidRPr="007511F2" w:rsidRDefault="00460CE4" w:rsidP="000920C0">
            <w:pPr>
              <w:snapToGrid w:val="0"/>
              <w:jc w:val="center"/>
              <w:rPr>
                <w:rFonts w:cs="Arial"/>
              </w:rPr>
            </w:pPr>
          </w:p>
        </w:tc>
        <w:tc>
          <w:tcPr>
            <w:tcW w:w="574" w:type="pct"/>
            <w:shd w:val="clear" w:color="auto" w:fill="FFFFFF"/>
            <w:vAlign w:val="center"/>
          </w:tcPr>
          <w:p w14:paraId="79823B9D" w14:textId="77777777" w:rsidR="00460CE4" w:rsidRPr="007511F2" w:rsidRDefault="00460CE4" w:rsidP="000920C0">
            <w:pPr>
              <w:snapToGrid w:val="0"/>
              <w:jc w:val="center"/>
              <w:rPr>
                <w:rFonts w:cs="Arial"/>
              </w:rPr>
            </w:pPr>
          </w:p>
        </w:tc>
        <w:tc>
          <w:tcPr>
            <w:tcW w:w="574" w:type="pct"/>
            <w:shd w:val="clear" w:color="auto" w:fill="FFFFFF"/>
            <w:vAlign w:val="center"/>
          </w:tcPr>
          <w:p w14:paraId="1435DC04" w14:textId="77777777" w:rsidR="00460CE4" w:rsidRPr="007511F2" w:rsidRDefault="00460CE4" w:rsidP="000920C0">
            <w:pPr>
              <w:snapToGrid w:val="0"/>
              <w:jc w:val="center"/>
              <w:rPr>
                <w:rFonts w:cs="Arial"/>
              </w:rPr>
            </w:pPr>
          </w:p>
        </w:tc>
      </w:tr>
      <w:tr w:rsidR="00460CE4" w:rsidRPr="007511F2" w14:paraId="41DACD21" w14:textId="77777777" w:rsidTr="000920C0">
        <w:trPr>
          <w:trHeight w:val="255"/>
        </w:trPr>
        <w:tc>
          <w:tcPr>
            <w:tcW w:w="246" w:type="pct"/>
            <w:shd w:val="clear" w:color="auto" w:fill="FFFFFF"/>
            <w:noWrap/>
            <w:vAlign w:val="center"/>
          </w:tcPr>
          <w:p w14:paraId="2F3F05E9" w14:textId="77777777" w:rsidR="00460CE4" w:rsidRPr="00BA323E" w:rsidRDefault="00460CE4" w:rsidP="000920C0">
            <w:pPr>
              <w:snapToGrid w:val="0"/>
              <w:jc w:val="center"/>
              <w:rPr>
                <w:rFonts w:cs="Arial"/>
                <w:b/>
                <w:lang w:val="sr-Cyrl-CS"/>
              </w:rPr>
            </w:pPr>
            <w:r>
              <w:rPr>
                <w:rFonts w:cs="Arial"/>
                <w:b/>
                <w:lang w:val="sr-Cyrl-CS"/>
              </w:rPr>
              <w:t>31</w:t>
            </w:r>
          </w:p>
        </w:tc>
        <w:tc>
          <w:tcPr>
            <w:tcW w:w="1274" w:type="pct"/>
            <w:shd w:val="clear" w:color="auto" w:fill="FFFFFF"/>
            <w:noWrap/>
            <w:vAlign w:val="center"/>
          </w:tcPr>
          <w:p w14:paraId="1FD275B7"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7FABE8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6D159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E2310E" w14:textId="77777777" w:rsidR="00460CE4" w:rsidRPr="007511F2" w:rsidRDefault="00460CE4" w:rsidP="000920C0">
            <w:pPr>
              <w:snapToGrid w:val="0"/>
              <w:jc w:val="center"/>
              <w:rPr>
                <w:rFonts w:cs="Arial"/>
              </w:rPr>
            </w:pPr>
          </w:p>
        </w:tc>
        <w:tc>
          <w:tcPr>
            <w:tcW w:w="551" w:type="pct"/>
            <w:shd w:val="clear" w:color="auto" w:fill="FFFFFF"/>
            <w:noWrap/>
            <w:vAlign w:val="center"/>
          </w:tcPr>
          <w:p w14:paraId="6880887A" w14:textId="77777777" w:rsidR="00460CE4" w:rsidRPr="007511F2" w:rsidRDefault="00460CE4" w:rsidP="000920C0">
            <w:pPr>
              <w:snapToGrid w:val="0"/>
              <w:jc w:val="center"/>
              <w:rPr>
                <w:rFonts w:cs="Arial"/>
              </w:rPr>
            </w:pPr>
          </w:p>
        </w:tc>
        <w:tc>
          <w:tcPr>
            <w:tcW w:w="552" w:type="pct"/>
            <w:shd w:val="clear" w:color="auto" w:fill="FFFFFF"/>
            <w:vAlign w:val="center"/>
          </w:tcPr>
          <w:p w14:paraId="26009879" w14:textId="77777777" w:rsidR="00460CE4" w:rsidRPr="007511F2" w:rsidRDefault="00460CE4" w:rsidP="000920C0">
            <w:pPr>
              <w:snapToGrid w:val="0"/>
              <w:jc w:val="center"/>
              <w:rPr>
                <w:rFonts w:cs="Arial"/>
              </w:rPr>
            </w:pPr>
          </w:p>
        </w:tc>
        <w:tc>
          <w:tcPr>
            <w:tcW w:w="574" w:type="pct"/>
            <w:shd w:val="clear" w:color="auto" w:fill="FFFFFF"/>
            <w:vAlign w:val="center"/>
          </w:tcPr>
          <w:p w14:paraId="7FE61FDD" w14:textId="77777777" w:rsidR="00460CE4" w:rsidRPr="007511F2" w:rsidRDefault="00460CE4" w:rsidP="000920C0">
            <w:pPr>
              <w:snapToGrid w:val="0"/>
              <w:jc w:val="center"/>
              <w:rPr>
                <w:rFonts w:cs="Arial"/>
              </w:rPr>
            </w:pPr>
          </w:p>
        </w:tc>
        <w:tc>
          <w:tcPr>
            <w:tcW w:w="574" w:type="pct"/>
            <w:shd w:val="clear" w:color="auto" w:fill="FFFFFF"/>
            <w:vAlign w:val="center"/>
          </w:tcPr>
          <w:p w14:paraId="3A614D2F" w14:textId="77777777" w:rsidR="00460CE4" w:rsidRPr="007511F2" w:rsidRDefault="00460CE4" w:rsidP="000920C0">
            <w:pPr>
              <w:snapToGrid w:val="0"/>
              <w:jc w:val="center"/>
              <w:rPr>
                <w:rFonts w:cs="Arial"/>
              </w:rPr>
            </w:pPr>
          </w:p>
        </w:tc>
      </w:tr>
      <w:tr w:rsidR="00460CE4" w:rsidRPr="007511F2" w14:paraId="75F2075B" w14:textId="77777777" w:rsidTr="000920C0">
        <w:trPr>
          <w:trHeight w:val="255"/>
        </w:trPr>
        <w:tc>
          <w:tcPr>
            <w:tcW w:w="246" w:type="pct"/>
            <w:shd w:val="clear" w:color="auto" w:fill="FFFFFF"/>
            <w:noWrap/>
            <w:vAlign w:val="center"/>
          </w:tcPr>
          <w:p w14:paraId="01FC48A7" w14:textId="77777777" w:rsidR="00460CE4" w:rsidRPr="00BA323E" w:rsidRDefault="00460CE4" w:rsidP="000920C0">
            <w:pPr>
              <w:snapToGrid w:val="0"/>
              <w:jc w:val="center"/>
              <w:rPr>
                <w:rFonts w:cs="Arial"/>
                <w:b/>
                <w:lang w:val="sr-Cyrl-CS"/>
              </w:rPr>
            </w:pPr>
            <w:r>
              <w:rPr>
                <w:rFonts w:cs="Arial"/>
                <w:b/>
                <w:lang w:val="sr-Cyrl-CS"/>
              </w:rPr>
              <w:t>32</w:t>
            </w:r>
          </w:p>
        </w:tc>
        <w:tc>
          <w:tcPr>
            <w:tcW w:w="1274" w:type="pct"/>
            <w:shd w:val="clear" w:color="auto" w:fill="FFFFFF"/>
            <w:noWrap/>
            <w:vAlign w:val="center"/>
          </w:tcPr>
          <w:p w14:paraId="467BE417"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19EA33C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8D0451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8F72BE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5BADEF" w14:textId="77777777" w:rsidR="00460CE4" w:rsidRPr="007511F2" w:rsidRDefault="00460CE4" w:rsidP="000920C0">
            <w:pPr>
              <w:snapToGrid w:val="0"/>
              <w:jc w:val="center"/>
              <w:rPr>
                <w:rFonts w:cs="Arial"/>
              </w:rPr>
            </w:pPr>
          </w:p>
        </w:tc>
        <w:tc>
          <w:tcPr>
            <w:tcW w:w="552" w:type="pct"/>
            <w:shd w:val="clear" w:color="auto" w:fill="FFFFFF"/>
            <w:vAlign w:val="center"/>
          </w:tcPr>
          <w:p w14:paraId="012C7714" w14:textId="77777777" w:rsidR="00460CE4" w:rsidRPr="007511F2" w:rsidRDefault="00460CE4" w:rsidP="000920C0">
            <w:pPr>
              <w:snapToGrid w:val="0"/>
              <w:jc w:val="center"/>
              <w:rPr>
                <w:rFonts w:cs="Arial"/>
              </w:rPr>
            </w:pPr>
          </w:p>
        </w:tc>
        <w:tc>
          <w:tcPr>
            <w:tcW w:w="574" w:type="pct"/>
            <w:shd w:val="clear" w:color="auto" w:fill="FFFFFF"/>
            <w:vAlign w:val="center"/>
          </w:tcPr>
          <w:p w14:paraId="21E0F829" w14:textId="77777777" w:rsidR="00460CE4" w:rsidRPr="007511F2" w:rsidRDefault="00460CE4" w:rsidP="000920C0">
            <w:pPr>
              <w:snapToGrid w:val="0"/>
              <w:jc w:val="center"/>
              <w:rPr>
                <w:rFonts w:cs="Arial"/>
              </w:rPr>
            </w:pPr>
          </w:p>
        </w:tc>
        <w:tc>
          <w:tcPr>
            <w:tcW w:w="574" w:type="pct"/>
            <w:shd w:val="clear" w:color="auto" w:fill="FFFFFF"/>
            <w:vAlign w:val="center"/>
          </w:tcPr>
          <w:p w14:paraId="4E9CF1B8" w14:textId="77777777" w:rsidR="00460CE4" w:rsidRPr="007511F2" w:rsidRDefault="00460CE4" w:rsidP="000920C0">
            <w:pPr>
              <w:snapToGrid w:val="0"/>
              <w:jc w:val="center"/>
              <w:rPr>
                <w:rFonts w:cs="Arial"/>
              </w:rPr>
            </w:pPr>
          </w:p>
        </w:tc>
      </w:tr>
      <w:tr w:rsidR="00460CE4" w:rsidRPr="007511F2" w14:paraId="16B2A998" w14:textId="77777777" w:rsidTr="000920C0">
        <w:trPr>
          <w:trHeight w:val="255"/>
        </w:trPr>
        <w:tc>
          <w:tcPr>
            <w:tcW w:w="246" w:type="pct"/>
            <w:shd w:val="clear" w:color="auto" w:fill="FFFFFF"/>
            <w:noWrap/>
            <w:vAlign w:val="center"/>
          </w:tcPr>
          <w:p w14:paraId="6111189B" w14:textId="77777777" w:rsidR="00460CE4" w:rsidRPr="00BA323E" w:rsidRDefault="00460CE4" w:rsidP="000920C0">
            <w:pPr>
              <w:snapToGrid w:val="0"/>
              <w:jc w:val="center"/>
              <w:rPr>
                <w:rFonts w:cs="Arial"/>
                <w:b/>
                <w:lang w:val="sr-Cyrl-CS"/>
              </w:rPr>
            </w:pPr>
            <w:r>
              <w:rPr>
                <w:rFonts w:cs="Arial"/>
                <w:b/>
                <w:lang w:val="sr-Cyrl-CS"/>
              </w:rPr>
              <w:t>33</w:t>
            </w:r>
          </w:p>
        </w:tc>
        <w:tc>
          <w:tcPr>
            <w:tcW w:w="1274" w:type="pct"/>
            <w:shd w:val="clear" w:color="auto" w:fill="FFFFFF"/>
            <w:noWrap/>
            <w:vAlign w:val="center"/>
          </w:tcPr>
          <w:p w14:paraId="67E9D789"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10FE8BD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46C41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DD87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9723D0" w14:textId="77777777" w:rsidR="00460CE4" w:rsidRPr="007511F2" w:rsidRDefault="00460CE4" w:rsidP="000920C0">
            <w:pPr>
              <w:snapToGrid w:val="0"/>
              <w:jc w:val="center"/>
              <w:rPr>
                <w:rFonts w:cs="Arial"/>
              </w:rPr>
            </w:pPr>
          </w:p>
        </w:tc>
        <w:tc>
          <w:tcPr>
            <w:tcW w:w="552" w:type="pct"/>
            <w:shd w:val="clear" w:color="auto" w:fill="FFFFFF"/>
            <w:vAlign w:val="center"/>
          </w:tcPr>
          <w:p w14:paraId="274595F7" w14:textId="77777777" w:rsidR="00460CE4" w:rsidRPr="007511F2" w:rsidRDefault="00460CE4" w:rsidP="000920C0">
            <w:pPr>
              <w:snapToGrid w:val="0"/>
              <w:jc w:val="center"/>
              <w:rPr>
                <w:rFonts w:cs="Arial"/>
              </w:rPr>
            </w:pPr>
          </w:p>
        </w:tc>
        <w:tc>
          <w:tcPr>
            <w:tcW w:w="574" w:type="pct"/>
            <w:shd w:val="clear" w:color="auto" w:fill="FFFFFF"/>
            <w:vAlign w:val="center"/>
          </w:tcPr>
          <w:p w14:paraId="3396EF6F" w14:textId="77777777" w:rsidR="00460CE4" w:rsidRPr="007511F2" w:rsidRDefault="00460CE4" w:rsidP="000920C0">
            <w:pPr>
              <w:snapToGrid w:val="0"/>
              <w:jc w:val="center"/>
              <w:rPr>
                <w:rFonts w:cs="Arial"/>
              </w:rPr>
            </w:pPr>
          </w:p>
        </w:tc>
        <w:tc>
          <w:tcPr>
            <w:tcW w:w="574" w:type="pct"/>
            <w:shd w:val="clear" w:color="auto" w:fill="FFFFFF"/>
            <w:vAlign w:val="center"/>
          </w:tcPr>
          <w:p w14:paraId="406C52D6" w14:textId="77777777" w:rsidR="00460CE4" w:rsidRPr="007511F2" w:rsidRDefault="00460CE4" w:rsidP="000920C0">
            <w:pPr>
              <w:snapToGrid w:val="0"/>
              <w:jc w:val="center"/>
              <w:rPr>
                <w:rFonts w:cs="Arial"/>
              </w:rPr>
            </w:pPr>
          </w:p>
        </w:tc>
      </w:tr>
      <w:tr w:rsidR="00460CE4" w:rsidRPr="007511F2" w14:paraId="6A12D5F2" w14:textId="77777777" w:rsidTr="000920C0">
        <w:trPr>
          <w:trHeight w:val="255"/>
        </w:trPr>
        <w:tc>
          <w:tcPr>
            <w:tcW w:w="246" w:type="pct"/>
            <w:shd w:val="clear" w:color="auto" w:fill="FFFFFF"/>
            <w:noWrap/>
            <w:vAlign w:val="center"/>
          </w:tcPr>
          <w:p w14:paraId="5F20FB7E" w14:textId="77777777" w:rsidR="00460CE4" w:rsidRPr="00BA323E" w:rsidRDefault="00460CE4" w:rsidP="000920C0">
            <w:pPr>
              <w:snapToGrid w:val="0"/>
              <w:jc w:val="center"/>
              <w:rPr>
                <w:rFonts w:cs="Arial"/>
                <w:b/>
                <w:lang w:val="sr-Cyrl-CS"/>
              </w:rPr>
            </w:pPr>
            <w:r>
              <w:rPr>
                <w:rFonts w:cs="Arial"/>
                <w:b/>
                <w:lang w:val="sr-Cyrl-CS"/>
              </w:rPr>
              <w:t>34</w:t>
            </w:r>
          </w:p>
        </w:tc>
        <w:tc>
          <w:tcPr>
            <w:tcW w:w="1274" w:type="pct"/>
            <w:shd w:val="clear" w:color="auto" w:fill="FFFFFF"/>
            <w:noWrap/>
            <w:vAlign w:val="center"/>
          </w:tcPr>
          <w:p w14:paraId="0F5CF15C"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7BA40F10"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E2E54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E83AAF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C439AF4" w14:textId="77777777" w:rsidR="00460CE4" w:rsidRPr="007511F2" w:rsidRDefault="00460CE4" w:rsidP="000920C0">
            <w:pPr>
              <w:snapToGrid w:val="0"/>
              <w:jc w:val="center"/>
              <w:rPr>
                <w:rFonts w:cs="Arial"/>
              </w:rPr>
            </w:pPr>
          </w:p>
        </w:tc>
        <w:tc>
          <w:tcPr>
            <w:tcW w:w="552" w:type="pct"/>
            <w:shd w:val="clear" w:color="auto" w:fill="FFFFFF"/>
            <w:vAlign w:val="center"/>
          </w:tcPr>
          <w:p w14:paraId="089C63D4" w14:textId="77777777" w:rsidR="00460CE4" w:rsidRPr="007511F2" w:rsidRDefault="00460CE4" w:rsidP="000920C0">
            <w:pPr>
              <w:snapToGrid w:val="0"/>
              <w:jc w:val="center"/>
              <w:rPr>
                <w:rFonts w:cs="Arial"/>
              </w:rPr>
            </w:pPr>
          </w:p>
        </w:tc>
        <w:tc>
          <w:tcPr>
            <w:tcW w:w="574" w:type="pct"/>
            <w:shd w:val="clear" w:color="auto" w:fill="FFFFFF"/>
            <w:vAlign w:val="center"/>
          </w:tcPr>
          <w:p w14:paraId="72AE5FAE" w14:textId="77777777" w:rsidR="00460CE4" w:rsidRPr="007511F2" w:rsidRDefault="00460CE4" w:rsidP="000920C0">
            <w:pPr>
              <w:snapToGrid w:val="0"/>
              <w:jc w:val="center"/>
              <w:rPr>
                <w:rFonts w:cs="Arial"/>
              </w:rPr>
            </w:pPr>
          </w:p>
        </w:tc>
        <w:tc>
          <w:tcPr>
            <w:tcW w:w="574" w:type="pct"/>
            <w:shd w:val="clear" w:color="auto" w:fill="FFFFFF"/>
            <w:vAlign w:val="center"/>
          </w:tcPr>
          <w:p w14:paraId="269981BC" w14:textId="77777777" w:rsidR="00460CE4" w:rsidRPr="007511F2" w:rsidRDefault="00460CE4" w:rsidP="000920C0">
            <w:pPr>
              <w:snapToGrid w:val="0"/>
              <w:jc w:val="center"/>
              <w:rPr>
                <w:rFonts w:cs="Arial"/>
              </w:rPr>
            </w:pPr>
          </w:p>
        </w:tc>
      </w:tr>
      <w:tr w:rsidR="00460CE4" w:rsidRPr="007511F2" w14:paraId="7A0E3727" w14:textId="77777777" w:rsidTr="000920C0">
        <w:trPr>
          <w:trHeight w:val="255"/>
        </w:trPr>
        <w:tc>
          <w:tcPr>
            <w:tcW w:w="246" w:type="pct"/>
            <w:shd w:val="clear" w:color="auto" w:fill="FFFFFF"/>
            <w:noWrap/>
            <w:vAlign w:val="center"/>
          </w:tcPr>
          <w:p w14:paraId="6FA69E25" w14:textId="77777777" w:rsidR="00460CE4" w:rsidRPr="00BA323E" w:rsidRDefault="00460CE4" w:rsidP="000920C0">
            <w:pPr>
              <w:snapToGrid w:val="0"/>
              <w:jc w:val="center"/>
              <w:rPr>
                <w:rFonts w:cs="Arial"/>
                <w:b/>
                <w:lang w:val="sr-Cyrl-CS"/>
              </w:rPr>
            </w:pPr>
            <w:r>
              <w:rPr>
                <w:rFonts w:cs="Arial"/>
                <w:b/>
                <w:lang w:val="sr-Cyrl-CS"/>
              </w:rPr>
              <w:t>35</w:t>
            </w:r>
          </w:p>
        </w:tc>
        <w:tc>
          <w:tcPr>
            <w:tcW w:w="1274" w:type="pct"/>
            <w:shd w:val="clear" w:color="auto" w:fill="FFFFFF"/>
            <w:noWrap/>
            <w:vAlign w:val="center"/>
          </w:tcPr>
          <w:p w14:paraId="660DED98"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F60DFAC" w14:textId="77777777" w:rsidR="00460CE4" w:rsidRPr="007511F2" w:rsidRDefault="00460CE4" w:rsidP="000920C0">
            <w:pPr>
              <w:snapToGrid w:val="0"/>
              <w:jc w:val="center"/>
              <w:rPr>
                <w:rFonts w:cs="Arial"/>
              </w:rPr>
            </w:pPr>
          </w:p>
        </w:tc>
        <w:tc>
          <w:tcPr>
            <w:tcW w:w="466" w:type="pct"/>
            <w:shd w:val="clear" w:color="auto" w:fill="FFFFFF"/>
            <w:noWrap/>
            <w:vAlign w:val="center"/>
          </w:tcPr>
          <w:p w14:paraId="0271A23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C685AC3" w14:textId="77777777" w:rsidR="00460CE4" w:rsidRPr="007511F2" w:rsidRDefault="00460CE4" w:rsidP="000920C0">
            <w:pPr>
              <w:snapToGrid w:val="0"/>
              <w:jc w:val="center"/>
              <w:rPr>
                <w:rFonts w:cs="Arial"/>
              </w:rPr>
            </w:pPr>
          </w:p>
        </w:tc>
        <w:tc>
          <w:tcPr>
            <w:tcW w:w="551" w:type="pct"/>
            <w:shd w:val="clear" w:color="auto" w:fill="FFFFFF"/>
            <w:noWrap/>
            <w:vAlign w:val="center"/>
          </w:tcPr>
          <w:p w14:paraId="2A6EDBB0" w14:textId="77777777" w:rsidR="00460CE4" w:rsidRPr="007511F2" w:rsidRDefault="00460CE4" w:rsidP="000920C0">
            <w:pPr>
              <w:snapToGrid w:val="0"/>
              <w:jc w:val="center"/>
              <w:rPr>
                <w:rFonts w:cs="Arial"/>
              </w:rPr>
            </w:pPr>
          </w:p>
        </w:tc>
        <w:tc>
          <w:tcPr>
            <w:tcW w:w="552" w:type="pct"/>
            <w:shd w:val="clear" w:color="auto" w:fill="FFFFFF"/>
            <w:vAlign w:val="center"/>
          </w:tcPr>
          <w:p w14:paraId="79EEA82E" w14:textId="77777777" w:rsidR="00460CE4" w:rsidRPr="007511F2" w:rsidRDefault="00460CE4" w:rsidP="000920C0">
            <w:pPr>
              <w:snapToGrid w:val="0"/>
              <w:jc w:val="center"/>
              <w:rPr>
                <w:rFonts w:cs="Arial"/>
              </w:rPr>
            </w:pPr>
          </w:p>
        </w:tc>
        <w:tc>
          <w:tcPr>
            <w:tcW w:w="574" w:type="pct"/>
            <w:shd w:val="clear" w:color="auto" w:fill="FFFFFF"/>
            <w:vAlign w:val="center"/>
          </w:tcPr>
          <w:p w14:paraId="53B6E438" w14:textId="77777777" w:rsidR="00460CE4" w:rsidRPr="007511F2" w:rsidRDefault="00460CE4" w:rsidP="000920C0">
            <w:pPr>
              <w:snapToGrid w:val="0"/>
              <w:jc w:val="center"/>
              <w:rPr>
                <w:rFonts w:cs="Arial"/>
              </w:rPr>
            </w:pPr>
          </w:p>
        </w:tc>
        <w:tc>
          <w:tcPr>
            <w:tcW w:w="574" w:type="pct"/>
            <w:shd w:val="clear" w:color="auto" w:fill="FFFFFF"/>
            <w:vAlign w:val="center"/>
          </w:tcPr>
          <w:p w14:paraId="2A5E2DC2" w14:textId="77777777" w:rsidR="00460CE4" w:rsidRPr="007511F2" w:rsidRDefault="00460CE4" w:rsidP="000920C0">
            <w:pPr>
              <w:snapToGrid w:val="0"/>
              <w:jc w:val="center"/>
              <w:rPr>
                <w:rFonts w:cs="Arial"/>
              </w:rPr>
            </w:pPr>
          </w:p>
        </w:tc>
      </w:tr>
      <w:tr w:rsidR="00460CE4" w:rsidRPr="007511F2" w14:paraId="3C177A6F" w14:textId="77777777" w:rsidTr="000920C0">
        <w:trPr>
          <w:trHeight w:val="255"/>
        </w:trPr>
        <w:tc>
          <w:tcPr>
            <w:tcW w:w="246" w:type="pct"/>
            <w:shd w:val="clear" w:color="auto" w:fill="FFFFFF"/>
            <w:noWrap/>
            <w:vAlign w:val="center"/>
          </w:tcPr>
          <w:p w14:paraId="0E66BE8B" w14:textId="77777777" w:rsidR="00460CE4" w:rsidRPr="00BA323E" w:rsidRDefault="00460CE4" w:rsidP="000920C0">
            <w:pPr>
              <w:snapToGrid w:val="0"/>
              <w:jc w:val="center"/>
              <w:rPr>
                <w:rFonts w:cs="Arial"/>
                <w:b/>
                <w:lang w:val="sr-Cyrl-CS"/>
              </w:rPr>
            </w:pPr>
            <w:r>
              <w:rPr>
                <w:rFonts w:cs="Arial"/>
                <w:b/>
                <w:lang w:val="sr-Cyrl-CS"/>
              </w:rPr>
              <w:t>36</w:t>
            </w:r>
          </w:p>
        </w:tc>
        <w:tc>
          <w:tcPr>
            <w:tcW w:w="1274" w:type="pct"/>
            <w:shd w:val="clear" w:color="auto" w:fill="FFFFFF"/>
            <w:noWrap/>
            <w:vAlign w:val="center"/>
          </w:tcPr>
          <w:p w14:paraId="16A89937"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5D0A87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7805E5F9"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5487E2"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ED977B" w14:textId="77777777" w:rsidR="00460CE4" w:rsidRPr="007511F2" w:rsidRDefault="00460CE4" w:rsidP="000920C0">
            <w:pPr>
              <w:snapToGrid w:val="0"/>
              <w:jc w:val="center"/>
              <w:rPr>
                <w:rFonts w:cs="Arial"/>
              </w:rPr>
            </w:pPr>
          </w:p>
        </w:tc>
        <w:tc>
          <w:tcPr>
            <w:tcW w:w="552" w:type="pct"/>
            <w:shd w:val="clear" w:color="auto" w:fill="FFFFFF"/>
            <w:vAlign w:val="center"/>
          </w:tcPr>
          <w:p w14:paraId="43D9343B" w14:textId="77777777" w:rsidR="00460CE4" w:rsidRPr="007511F2" w:rsidRDefault="00460CE4" w:rsidP="000920C0">
            <w:pPr>
              <w:snapToGrid w:val="0"/>
              <w:jc w:val="center"/>
              <w:rPr>
                <w:rFonts w:cs="Arial"/>
              </w:rPr>
            </w:pPr>
          </w:p>
        </w:tc>
        <w:tc>
          <w:tcPr>
            <w:tcW w:w="574" w:type="pct"/>
            <w:shd w:val="clear" w:color="auto" w:fill="FFFFFF"/>
            <w:vAlign w:val="center"/>
          </w:tcPr>
          <w:p w14:paraId="7EB5A082" w14:textId="77777777" w:rsidR="00460CE4" w:rsidRPr="007511F2" w:rsidRDefault="00460CE4" w:rsidP="000920C0">
            <w:pPr>
              <w:snapToGrid w:val="0"/>
              <w:jc w:val="center"/>
              <w:rPr>
                <w:rFonts w:cs="Arial"/>
              </w:rPr>
            </w:pPr>
          </w:p>
        </w:tc>
        <w:tc>
          <w:tcPr>
            <w:tcW w:w="574" w:type="pct"/>
            <w:shd w:val="clear" w:color="auto" w:fill="FFFFFF"/>
            <w:vAlign w:val="center"/>
          </w:tcPr>
          <w:p w14:paraId="18DB9CB5" w14:textId="77777777" w:rsidR="00460CE4" w:rsidRPr="007511F2" w:rsidRDefault="00460CE4" w:rsidP="000920C0">
            <w:pPr>
              <w:snapToGrid w:val="0"/>
              <w:jc w:val="center"/>
              <w:rPr>
                <w:rFonts w:cs="Arial"/>
              </w:rPr>
            </w:pPr>
          </w:p>
        </w:tc>
      </w:tr>
      <w:tr w:rsidR="00460CE4" w:rsidRPr="007511F2" w14:paraId="74935174" w14:textId="77777777" w:rsidTr="000920C0">
        <w:trPr>
          <w:trHeight w:val="255"/>
        </w:trPr>
        <w:tc>
          <w:tcPr>
            <w:tcW w:w="246" w:type="pct"/>
            <w:shd w:val="clear" w:color="auto" w:fill="FFFFFF"/>
            <w:noWrap/>
            <w:vAlign w:val="center"/>
          </w:tcPr>
          <w:p w14:paraId="6BC0D461" w14:textId="77777777" w:rsidR="00460CE4" w:rsidRPr="00BA323E" w:rsidRDefault="00460CE4" w:rsidP="000920C0">
            <w:pPr>
              <w:snapToGrid w:val="0"/>
              <w:jc w:val="center"/>
              <w:rPr>
                <w:rFonts w:cs="Arial"/>
                <w:b/>
                <w:lang w:val="sr-Cyrl-CS"/>
              </w:rPr>
            </w:pPr>
            <w:r>
              <w:rPr>
                <w:rFonts w:cs="Arial"/>
                <w:b/>
                <w:lang w:val="sr-Cyrl-CS"/>
              </w:rPr>
              <w:t>37</w:t>
            </w:r>
          </w:p>
        </w:tc>
        <w:tc>
          <w:tcPr>
            <w:tcW w:w="1274" w:type="pct"/>
            <w:shd w:val="clear" w:color="auto" w:fill="FFFFFF"/>
            <w:noWrap/>
            <w:vAlign w:val="center"/>
          </w:tcPr>
          <w:p w14:paraId="5FA08832"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C95C2DA" w14:textId="77777777" w:rsidR="00460CE4" w:rsidRPr="007511F2" w:rsidRDefault="00460CE4" w:rsidP="000920C0">
            <w:pPr>
              <w:snapToGrid w:val="0"/>
              <w:jc w:val="center"/>
              <w:rPr>
                <w:rFonts w:cs="Arial"/>
              </w:rPr>
            </w:pPr>
          </w:p>
        </w:tc>
        <w:tc>
          <w:tcPr>
            <w:tcW w:w="466" w:type="pct"/>
            <w:shd w:val="clear" w:color="auto" w:fill="FFFFFF"/>
            <w:noWrap/>
            <w:vAlign w:val="center"/>
          </w:tcPr>
          <w:p w14:paraId="0860F32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5BC2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7D41AB52" w14:textId="77777777" w:rsidR="00460CE4" w:rsidRPr="007511F2" w:rsidRDefault="00460CE4" w:rsidP="000920C0">
            <w:pPr>
              <w:snapToGrid w:val="0"/>
              <w:jc w:val="center"/>
              <w:rPr>
                <w:rFonts w:cs="Arial"/>
              </w:rPr>
            </w:pPr>
          </w:p>
        </w:tc>
        <w:tc>
          <w:tcPr>
            <w:tcW w:w="552" w:type="pct"/>
            <w:shd w:val="clear" w:color="auto" w:fill="FFFFFF"/>
            <w:vAlign w:val="center"/>
          </w:tcPr>
          <w:p w14:paraId="5B566E89" w14:textId="77777777" w:rsidR="00460CE4" w:rsidRPr="007511F2" w:rsidRDefault="00460CE4" w:rsidP="000920C0">
            <w:pPr>
              <w:snapToGrid w:val="0"/>
              <w:jc w:val="center"/>
              <w:rPr>
                <w:rFonts w:cs="Arial"/>
              </w:rPr>
            </w:pPr>
          </w:p>
        </w:tc>
        <w:tc>
          <w:tcPr>
            <w:tcW w:w="574" w:type="pct"/>
            <w:shd w:val="clear" w:color="auto" w:fill="FFFFFF"/>
            <w:vAlign w:val="center"/>
          </w:tcPr>
          <w:p w14:paraId="1DDB6074" w14:textId="77777777" w:rsidR="00460CE4" w:rsidRPr="007511F2" w:rsidRDefault="00460CE4" w:rsidP="000920C0">
            <w:pPr>
              <w:snapToGrid w:val="0"/>
              <w:jc w:val="center"/>
              <w:rPr>
                <w:rFonts w:cs="Arial"/>
              </w:rPr>
            </w:pPr>
          </w:p>
        </w:tc>
        <w:tc>
          <w:tcPr>
            <w:tcW w:w="574" w:type="pct"/>
            <w:shd w:val="clear" w:color="auto" w:fill="FFFFFF"/>
            <w:vAlign w:val="center"/>
          </w:tcPr>
          <w:p w14:paraId="040FFE16" w14:textId="77777777" w:rsidR="00460CE4" w:rsidRPr="007511F2" w:rsidRDefault="00460CE4" w:rsidP="000920C0">
            <w:pPr>
              <w:snapToGrid w:val="0"/>
              <w:jc w:val="center"/>
              <w:rPr>
                <w:rFonts w:cs="Arial"/>
              </w:rPr>
            </w:pPr>
          </w:p>
        </w:tc>
      </w:tr>
      <w:tr w:rsidR="00460CE4" w:rsidRPr="007511F2" w14:paraId="300D1DA3" w14:textId="77777777" w:rsidTr="000920C0">
        <w:trPr>
          <w:trHeight w:val="255"/>
        </w:trPr>
        <w:tc>
          <w:tcPr>
            <w:tcW w:w="246" w:type="pct"/>
            <w:shd w:val="clear" w:color="auto" w:fill="FFFFFF"/>
            <w:noWrap/>
            <w:vAlign w:val="center"/>
          </w:tcPr>
          <w:p w14:paraId="52A8C993" w14:textId="77777777" w:rsidR="00460CE4" w:rsidRPr="00BA323E" w:rsidRDefault="00460CE4" w:rsidP="000920C0">
            <w:pPr>
              <w:snapToGrid w:val="0"/>
              <w:jc w:val="center"/>
              <w:rPr>
                <w:rFonts w:cs="Arial"/>
                <w:b/>
                <w:lang w:val="sr-Cyrl-CS"/>
              </w:rPr>
            </w:pPr>
            <w:r>
              <w:rPr>
                <w:rFonts w:cs="Arial"/>
                <w:b/>
                <w:lang w:val="sr-Cyrl-CS"/>
              </w:rPr>
              <w:t>38</w:t>
            </w:r>
          </w:p>
        </w:tc>
        <w:tc>
          <w:tcPr>
            <w:tcW w:w="1274" w:type="pct"/>
            <w:shd w:val="clear" w:color="auto" w:fill="FFFFFF"/>
            <w:noWrap/>
            <w:vAlign w:val="center"/>
          </w:tcPr>
          <w:p w14:paraId="3049DEC0"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CF337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996BC7D"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C9D68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838186A" w14:textId="77777777" w:rsidR="00460CE4" w:rsidRPr="007511F2" w:rsidRDefault="00460CE4" w:rsidP="000920C0">
            <w:pPr>
              <w:snapToGrid w:val="0"/>
              <w:jc w:val="center"/>
              <w:rPr>
                <w:rFonts w:cs="Arial"/>
              </w:rPr>
            </w:pPr>
          </w:p>
        </w:tc>
        <w:tc>
          <w:tcPr>
            <w:tcW w:w="552" w:type="pct"/>
            <w:shd w:val="clear" w:color="auto" w:fill="FFFFFF"/>
            <w:vAlign w:val="center"/>
          </w:tcPr>
          <w:p w14:paraId="4B0D81C2" w14:textId="77777777" w:rsidR="00460CE4" w:rsidRPr="007511F2" w:rsidRDefault="00460CE4" w:rsidP="000920C0">
            <w:pPr>
              <w:snapToGrid w:val="0"/>
              <w:jc w:val="center"/>
              <w:rPr>
                <w:rFonts w:cs="Arial"/>
              </w:rPr>
            </w:pPr>
          </w:p>
        </w:tc>
        <w:tc>
          <w:tcPr>
            <w:tcW w:w="574" w:type="pct"/>
            <w:shd w:val="clear" w:color="auto" w:fill="FFFFFF"/>
            <w:vAlign w:val="center"/>
          </w:tcPr>
          <w:p w14:paraId="6037D4DA" w14:textId="77777777" w:rsidR="00460CE4" w:rsidRPr="007511F2" w:rsidRDefault="00460CE4" w:rsidP="000920C0">
            <w:pPr>
              <w:snapToGrid w:val="0"/>
              <w:jc w:val="center"/>
              <w:rPr>
                <w:rFonts w:cs="Arial"/>
              </w:rPr>
            </w:pPr>
          </w:p>
        </w:tc>
        <w:tc>
          <w:tcPr>
            <w:tcW w:w="574" w:type="pct"/>
            <w:shd w:val="clear" w:color="auto" w:fill="FFFFFF"/>
            <w:vAlign w:val="center"/>
          </w:tcPr>
          <w:p w14:paraId="58EDA62E" w14:textId="77777777" w:rsidR="00460CE4" w:rsidRPr="007511F2" w:rsidRDefault="00460CE4" w:rsidP="000920C0">
            <w:pPr>
              <w:snapToGrid w:val="0"/>
              <w:jc w:val="center"/>
              <w:rPr>
                <w:rFonts w:cs="Arial"/>
              </w:rPr>
            </w:pPr>
          </w:p>
        </w:tc>
      </w:tr>
      <w:tr w:rsidR="00460CE4" w:rsidRPr="007511F2" w14:paraId="6CB42261" w14:textId="77777777" w:rsidTr="000920C0">
        <w:trPr>
          <w:trHeight w:val="255"/>
        </w:trPr>
        <w:tc>
          <w:tcPr>
            <w:tcW w:w="246" w:type="pct"/>
            <w:shd w:val="clear" w:color="auto" w:fill="FFFFFF"/>
            <w:noWrap/>
            <w:vAlign w:val="center"/>
          </w:tcPr>
          <w:p w14:paraId="0236B16A" w14:textId="77777777" w:rsidR="00460CE4" w:rsidRPr="00BA323E" w:rsidRDefault="00460CE4" w:rsidP="000920C0">
            <w:pPr>
              <w:snapToGrid w:val="0"/>
              <w:jc w:val="center"/>
              <w:rPr>
                <w:rFonts w:cs="Arial"/>
                <w:b/>
                <w:lang w:val="sr-Cyrl-CS"/>
              </w:rPr>
            </w:pPr>
            <w:r>
              <w:rPr>
                <w:rFonts w:cs="Arial"/>
                <w:b/>
                <w:lang w:val="sr-Cyrl-CS"/>
              </w:rPr>
              <w:t>39</w:t>
            </w:r>
          </w:p>
        </w:tc>
        <w:tc>
          <w:tcPr>
            <w:tcW w:w="1274" w:type="pct"/>
            <w:shd w:val="clear" w:color="auto" w:fill="FFFFFF"/>
            <w:noWrap/>
            <w:vAlign w:val="center"/>
          </w:tcPr>
          <w:p w14:paraId="0740CFA8"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5C6B1096"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82FF0" w14:textId="77777777" w:rsidR="00460CE4" w:rsidRPr="007511F2" w:rsidRDefault="00460CE4" w:rsidP="000920C0">
            <w:pPr>
              <w:snapToGrid w:val="0"/>
              <w:jc w:val="center"/>
              <w:rPr>
                <w:rFonts w:cs="Arial"/>
              </w:rPr>
            </w:pPr>
          </w:p>
        </w:tc>
        <w:tc>
          <w:tcPr>
            <w:tcW w:w="339" w:type="pct"/>
            <w:shd w:val="clear" w:color="auto" w:fill="FFFFFF"/>
            <w:noWrap/>
            <w:vAlign w:val="center"/>
          </w:tcPr>
          <w:p w14:paraId="4203D27E" w14:textId="77777777" w:rsidR="00460CE4" w:rsidRPr="007511F2" w:rsidRDefault="00460CE4" w:rsidP="000920C0">
            <w:pPr>
              <w:snapToGrid w:val="0"/>
              <w:jc w:val="center"/>
              <w:rPr>
                <w:rFonts w:cs="Arial"/>
              </w:rPr>
            </w:pPr>
          </w:p>
        </w:tc>
        <w:tc>
          <w:tcPr>
            <w:tcW w:w="551" w:type="pct"/>
            <w:shd w:val="clear" w:color="auto" w:fill="FFFFFF"/>
            <w:noWrap/>
            <w:vAlign w:val="center"/>
          </w:tcPr>
          <w:p w14:paraId="27AF107B" w14:textId="77777777" w:rsidR="00460CE4" w:rsidRPr="007511F2" w:rsidRDefault="00460CE4" w:rsidP="000920C0">
            <w:pPr>
              <w:snapToGrid w:val="0"/>
              <w:jc w:val="center"/>
              <w:rPr>
                <w:rFonts w:cs="Arial"/>
              </w:rPr>
            </w:pPr>
          </w:p>
        </w:tc>
        <w:tc>
          <w:tcPr>
            <w:tcW w:w="552" w:type="pct"/>
            <w:shd w:val="clear" w:color="auto" w:fill="FFFFFF"/>
            <w:vAlign w:val="center"/>
          </w:tcPr>
          <w:p w14:paraId="0217F6F5" w14:textId="77777777" w:rsidR="00460CE4" w:rsidRPr="007511F2" w:rsidRDefault="00460CE4" w:rsidP="000920C0">
            <w:pPr>
              <w:snapToGrid w:val="0"/>
              <w:jc w:val="center"/>
              <w:rPr>
                <w:rFonts w:cs="Arial"/>
              </w:rPr>
            </w:pPr>
          </w:p>
        </w:tc>
        <w:tc>
          <w:tcPr>
            <w:tcW w:w="574" w:type="pct"/>
            <w:shd w:val="clear" w:color="auto" w:fill="FFFFFF"/>
            <w:vAlign w:val="center"/>
          </w:tcPr>
          <w:p w14:paraId="6C69D84A" w14:textId="77777777" w:rsidR="00460CE4" w:rsidRPr="007511F2" w:rsidRDefault="00460CE4" w:rsidP="000920C0">
            <w:pPr>
              <w:snapToGrid w:val="0"/>
              <w:jc w:val="center"/>
              <w:rPr>
                <w:rFonts w:cs="Arial"/>
              </w:rPr>
            </w:pPr>
          </w:p>
        </w:tc>
        <w:tc>
          <w:tcPr>
            <w:tcW w:w="574" w:type="pct"/>
            <w:shd w:val="clear" w:color="auto" w:fill="FFFFFF"/>
            <w:vAlign w:val="center"/>
          </w:tcPr>
          <w:p w14:paraId="339B6D12" w14:textId="77777777" w:rsidR="00460CE4" w:rsidRPr="007511F2" w:rsidRDefault="00460CE4" w:rsidP="000920C0">
            <w:pPr>
              <w:snapToGrid w:val="0"/>
              <w:jc w:val="center"/>
              <w:rPr>
                <w:rFonts w:cs="Arial"/>
              </w:rPr>
            </w:pPr>
          </w:p>
        </w:tc>
      </w:tr>
      <w:tr w:rsidR="00460CE4" w:rsidRPr="007511F2" w14:paraId="0B5075D9" w14:textId="77777777" w:rsidTr="000920C0">
        <w:trPr>
          <w:trHeight w:val="255"/>
        </w:trPr>
        <w:tc>
          <w:tcPr>
            <w:tcW w:w="246" w:type="pct"/>
            <w:shd w:val="clear" w:color="auto" w:fill="FFFFFF"/>
            <w:noWrap/>
            <w:vAlign w:val="center"/>
          </w:tcPr>
          <w:p w14:paraId="5597D115" w14:textId="77777777" w:rsidR="00460CE4" w:rsidRPr="00BA323E" w:rsidRDefault="00460CE4" w:rsidP="000920C0">
            <w:pPr>
              <w:snapToGrid w:val="0"/>
              <w:jc w:val="center"/>
              <w:rPr>
                <w:rFonts w:cs="Arial"/>
                <w:b/>
                <w:lang w:val="sr-Cyrl-CS"/>
              </w:rPr>
            </w:pPr>
            <w:r>
              <w:rPr>
                <w:rFonts w:cs="Arial"/>
                <w:b/>
                <w:lang w:val="sr-Cyrl-CS"/>
              </w:rPr>
              <w:t>40</w:t>
            </w:r>
          </w:p>
        </w:tc>
        <w:tc>
          <w:tcPr>
            <w:tcW w:w="1274" w:type="pct"/>
            <w:shd w:val="clear" w:color="auto" w:fill="FFFFFF"/>
            <w:noWrap/>
            <w:vAlign w:val="center"/>
          </w:tcPr>
          <w:p w14:paraId="3C3CF78F"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09F1F6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7C06E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B21F7F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1322747" w14:textId="77777777" w:rsidR="00460CE4" w:rsidRPr="007511F2" w:rsidRDefault="00460CE4" w:rsidP="000920C0">
            <w:pPr>
              <w:snapToGrid w:val="0"/>
              <w:jc w:val="center"/>
              <w:rPr>
                <w:rFonts w:cs="Arial"/>
              </w:rPr>
            </w:pPr>
          </w:p>
        </w:tc>
        <w:tc>
          <w:tcPr>
            <w:tcW w:w="552" w:type="pct"/>
            <w:shd w:val="clear" w:color="auto" w:fill="FFFFFF"/>
            <w:vAlign w:val="center"/>
          </w:tcPr>
          <w:p w14:paraId="6C19AE40" w14:textId="77777777" w:rsidR="00460CE4" w:rsidRPr="007511F2" w:rsidRDefault="00460CE4" w:rsidP="000920C0">
            <w:pPr>
              <w:snapToGrid w:val="0"/>
              <w:jc w:val="center"/>
              <w:rPr>
                <w:rFonts w:cs="Arial"/>
              </w:rPr>
            </w:pPr>
          </w:p>
        </w:tc>
        <w:tc>
          <w:tcPr>
            <w:tcW w:w="574" w:type="pct"/>
            <w:shd w:val="clear" w:color="auto" w:fill="FFFFFF"/>
            <w:vAlign w:val="center"/>
          </w:tcPr>
          <w:p w14:paraId="303EB6D3" w14:textId="77777777" w:rsidR="00460CE4" w:rsidRPr="007511F2" w:rsidRDefault="00460CE4" w:rsidP="000920C0">
            <w:pPr>
              <w:snapToGrid w:val="0"/>
              <w:jc w:val="center"/>
              <w:rPr>
                <w:rFonts w:cs="Arial"/>
              </w:rPr>
            </w:pPr>
          </w:p>
        </w:tc>
        <w:tc>
          <w:tcPr>
            <w:tcW w:w="574" w:type="pct"/>
            <w:shd w:val="clear" w:color="auto" w:fill="FFFFFF"/>
            <w:vAlign w:val="center"/>
          </w:tcPr>
          <w:p w14:paraId="70F893F1" w14:textId="77777777" w:rsidR="00460CE4" w:rsidRPr="007511F2" w:rsidRDefault="00460CE4" w:rsidP="000920C0">
            <w:pPr>
              <w:snapToGrid w:val="0"/>
              <w:jc w:val="center"/>
              <w:rPr>
                <w:rFonts w:cs="Arial"/>
              </w:rPr>
            </w:pPr>
          </w:p>
        </w:tc>
      </w:tr>
      <w:tr w:rsidR="00460CE4" w:rsidRPr="007511F2" w14:paraId="45F3612E" w14:textId="77777777" w:rsidTr="000920C0">
        <w:trPr>
          <w:trHeight w:val="255"/>
        </w:trPr>
        <w:tc>
          <w:tcPr>
            <w:tcW w:w="246" w:type="pct"/>
            <w:shd w:val="clear" w:color="auto" w:fill="FFFFFF"/>
            <w:noWrap/>
            <w:vAlign w:val="center"/>
          </w:tcPr>
          <w:p w14:paraId="28C5AB86" w14:textId="77777777" w:rsidR="00460CE4" w:rsidRPr="00BA323E" w:rsidRDefault="00460CE4" w:rsidP="000920C0">
            <w:pPr>
              <w:snapToGrid w:val="0"/>
              <w:jc w:val="center"/>
              <w:rPr>
                <w:rFonts w:cs="Arial"/>
                <w:b/>
                <w:lang w:val="sr-Cyrl-CS"/>
              </w:rPr>
            </w:pPr>
            <w:r>
              <w:rPr>
                <w:rFonts w:cs="Arial"/>
                <w:b/>
                <w:lang w:val="sr-Cyrl-CS"/>
              </w:rPr>
              <w:t>41</w:t>
            </w:r>
          </w:p>
        </w:tc>
        <w:tc>
          <w:tcPr>
            <w:tcW w:w="1274" w:type="pct"/>
            <w:shd w:val="clear" w:color="auto" w:fill="FFFFFF"/>
            <w:noWrap/>
            <w:vAlign w:val="center"/>
          </w:tcPr>
          <w:p w14:paraId="4251F52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D37430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12ECD6" w14:textId="77777777" w:rsidR="00460CE4" w:rsidRPr="007511F2" w:rsidRDefault="00460CE4" w:rsidP="000920C0">
            <w:pPr>
              <w:snapToGrid w:val="0"/>
              <w:jc w:val="center"/>
              <w:rPr>
                <w:rFonts w:cs="Arial"/>
              </w:rPr>
            </w:pPr>
          </w:p>
        </w:tc>
        <w:tc>
          <w:tcPr>
            <w:tcW w:w="339" w:type="pct"/>
            <w:shd w:val="clear" w:color="auto" w:fill="FFFFFF"/>
            <w:noWrap/>
            <w:vAlign w:val="center"/>
          </w:tcPr>
          <w:p w14:paraId="6D14954C" w14:textId="77777777" w:rsidR="00460CE4" w:rsidRPr="007511F2" w:rsidRDefault="00460CE4" w:rsidP="000920C0">
            <w:pPr>
              <w:snapToGrid w:val="0"/>
              <w:jc w:val="center"/>
              <w:rPr>
                <w:rFonts w:cs="Arial"/>
              </w:rPr>
            </w:pPr>
          </w:p>
        </w:tc>
        <w:tc>
          <w:tcPr>
            <w:tcW w:w="551" w:type="pct"/>
            <w:shd w:val="clear" w:color="auto" w:fill="FFFFFF"/>
            <w:noWrap/>
            <w:vAlign w:val="center"/>
          </w:tcPr>
          <w:p w14:paraId="49B0705B" w14:textId="77777777" w:rsidR="00460CE4" w:rsidRPr="007511F2" w:rsidRDefault="00460CE4" w:rsidP="000920C0">
            <w:pPr>
              <w:snapToGrid w:val="0"/>
              <w:jc w:val="center"/>
              <w:rPr>
                <w:rFonts w:cs="Arial"/>
              </w:rPr>
            </w:pPr>
          </w:p>
        </w:tc>
        <w:tc>
          <w:tcPr>
            <w:tcW w:w="552" w:type="pct"/>
            <w:shd w:val="clear" w:color="auto" w:fill="FFFFFF"/>
            <w:vAlign w:val="center"/>
          </w:tcPr>
          <w:p w14:paraId="10D334B2" w14:textId="77777777" w:rsidR="00460CE4" w:rsidRPr="007511F2" w:rsidRDefault="00460CE4" w:rsidP="000920C0">
            <w:pPr>
              <w:snapToGrid w:val="0"/>
              <w:jc w:val="center"/>
              <w:rPr>
                <w:rFonts w:cs="Arial"/>
              </w:rPr>
            </w:pPr>
          </w:p>
        </w:tc>
        <w:tc>
          <w:tcPr>
            <w:tcW w:w="574" w:type="pct"/>
            <w:shd w:val="clear" w:color="auto" w:fill="FFFFFF"/>
            <w:vAlign w:val="center"/>
          </w:tcPr>
          <w:p w14:paraId="119937C8" w14:textId="77777777" w:rsidR="00460CE4" w:rsidRPr="007511F2" w:rsidRDefault="00460CE4" w:rsidP="000920C0">
            <w:pPr>
              <w:snapToGrid w:val="0"/>
              <w:jc w:val="center"/>
              <w:rPr>
                <w:rFonts w:cs="Arial"/>
              </w:rPr>
            </w:pPr>
          </w:p>
        </w:tc>
        <w:tc>
          <w:tcPr>
            <w:tcW w:w="574" w:type="pct"/>
            <w:shd w:val="clear" w:color="auto" w:fill="FFFFFF"/>
            <w:vAlign w:val="center"/>
          </w:tcPr>
          <w:p w14:paraId="3DFDA017" w14:textId="77777777" w:rsidR="00460CE4" w:rsidRPr="007511F2" w:rsidRDefault="00460CE4" w:rsidP="000920C0">
            <w:pPr>
              <w:snapToGrid w:val="0"/>
              <w:jc w:val="center"/>
              <w:rPr>
                <w:rFonts w:cs="Arial"/>
              </w:rPr>
            </w:pPr>
          </w:p>
        </w:tc>
      </w:tr>
      <w:tr w:rsidR="00460CE4" w:rsidRPr="007511F2" w14:paraId="0FD1B8A6" w14:textId="77777777" w:rsidTr="000920C0">
        <w:trPr>
          <w:trHeight w:val="255"/>
        </w:trPr>
        <w:tc>
          <w:tcPr>
            <w:tcW w:w="246" w:type="pct"/>
            <w:shd w:val="clear" w:color="auto" w:fill="FFFFFF"/>
            <w:noWrap/>
            <w:vAlign w:val="center"/>
          </w:tcPr>
          <w:p w14:paraId="24E3FED9" w14:textId="77777777" w:rsidR="00460CE4" w:rsidRPr="00BA323E" w:rsidRDefault="00460CE4" w:rsidP="000920C0">
            <w:pPr>
              <w:snapToGrid w:val="0"/>
              <w:jc w:val="center"/>
              <w:rPr>
                <w:rFonts w:cs="Arial"/>
                <w:b/>
                <w:lang w:val="sr-Cyrl-CS"/>
              </w:rPr>
            </w:pPr>
            <w:r>
              <w:rPr>
                <w:rFonts w:cs="Arial"/>
                <w:b/>
                <w:lang w:val="sr-Cyrl-CS"/>
              </w:rPr>
              <w:t>42</w:t>
            </w:r>
          </w:p>
        </w:tc>
        <w:tc>
          <w:tcPr>
            <w:tcW w:w="1274" w:type="pct"/>
            <w:shd w:val="clear" w:color="auto" w:fill="FFFFFF"/>
            <w:noWrap/>
            <w:vAlign w:val="center"/>
          </w:tcPr>
          <w:p w14:paraId="59B49C34"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00D95AC6"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C1647" w14:textId="77777777" w:rsidR="00460CE4" w:rsidRPr="007511F2" w:rsidRDefault="00460CE4" w:rsidP="000920C0">
            <w:pPr>
              <w:snapToGrid w:val="0"/>
              <w:jc w:val="center"/>
              <w:rPr>
                <w:rFonts w:cs="Arial"/>
              </w:rPr>
            </w:pPr>
          </w:p>
        </w:tc>
        <w:tc>
          <w:tcPr>
            <w:tcW w:w="339" w:type="pct"/>
            <w:shd w:val="clear" w:color="auto" w:fill="FFFFFF"/>
            <w:noWrap/>
            <w:vAlign w:val="center"/>
          </w:tcPr>
          <w:p w14:paraId="0C6F6C0D" w14:textId="77777777" w:rsidR="00460CE4" w:rsidRPr="007511F2" w:rsidRDefault="00460CE4" w:rsidP="000920C0">
            <w:pPr>
              <w:snapToGrid w:val="0"/>
              <w:jc w:val="center"/>
              <w:rPr>
                <w:rFonts w:cs="Arial"/>
              </w:rPr>
            </w:pPr>
          </w:p>
        </w:tc>
        <w:tc>
          <w:tcPr>
            <w:tcW w:w="551" w:type="pct"/>
            <w:shd w:val="clear" w:color="auto" w:fill="FFFFFF"/>
            <w:noWrap/>
            <w:vAlign w:val="center"/>
          </w:tcPr>
          <w:p w14:paraId="2990EDED" w14:textId="77777777" w:rsidR="00460CE4" w:rsidRPr="007511F2" w:rsidRDefault="00460CE4" w:rsidP="000920C0">
            <w:pPr>
              <w:snapToGrid w:val="0"/>
              <w:jc w:val="center"/>
              <w:rPr>
                <w:rFonts w:cs="Arial"/>
              </w:rPr>
            </w:pPr>
          </w:p>
        </w:tc>
        <w:tc>
          <w:tcPr>
            <w:tcW w:w="552" w:type="pct"/>
            <w:shd w:val="clear" w:color="auto" w:fill="FFFFFF"/>
            <w:vAlign w:val="center"/>
          </w:tcPr>
          <w:p w14:paraId="38046BF6" w14:textId="77777777" w:rsidR="00460CE4" w:rsidRPr="007511F2" w:rsidRDefault="00460CE4" w:rsidP="000920C0">
            <w:pPr>
              <w:snapToGrid w:val="0"/>
              <w:jc w:val="center"/>
              <w:rPr>
                <w:rFonts w:cs="Arial"/>
              </w:rPr>
            </w:pPr>
          </w:p>
        </w:tc>
        <w:tc>
          <w:tcPr>
            <w:tcW w:w="574" w:type="pct"/>
            <w:shd w:val="clear" w:color="auto" w:fill="FFFFFF"/>
            <w:vAlign w:val="center"/>
          </w:tcPr>
          <w:p w14:paraId="1CAE89CF" w14:textId="77777777" w:rsidR="00460CE4" w:rsidRPr="007511F2" w:rsidRDefault="00460CE4" w:rsidP="000920C0">
            <w:pPr>
              <w:snapToGrid w:val="0"/>
              <w:jc w:val="center"/>
              <w:rPr>
                <w:rFonts w:cs="Arial"/>
              </w:rPr>
            </w:pPr>
          </w:p>
        </w:tc>
        <w:tc>
          <w:tcPr>
            <w:tcW w:w="574" w:type="pct"/>
            <w:shd w:val="clear" w:color="auto" w:fill="FFFFFF"/>
            <w:vAlign w:val="center"/>
          </w:tcPr>
          <w:p w14:paraId="6EE9864A" w14:textId="77777777" w:rsidR="00460CE4" w:rsidRPr="007511F2" w:rsidRDefault="00460CE4" w:rsidP="000920C0">
            <w:pPr>
              <w:snapToGrid w:val="0"/>
              <w:jc w:val="center"/>
              <w:rPr>
                <w:rFonts w:cs="Arial"/>
              </w:rPr>
            </w:pPr>
          </w:p>
        </w:tc>
      </w:tr>
      <w:tr w:rsidR="00460CE4" w:rsidRPr="007511F2" w14:paraId="6F611850" w14:textId="77777777" w:rsidTr="000920C0">
        <w:trPr>
          <w:trHeight w:val="255"/>
        </w:trPr>
        <w:tc>
          <w:tcPr>
            <w:tcW w:w="246" w:type="pct"/>
            <w:shd w:val="clear" w:color="auto" w:fill="FFFFFF"/>
            <w:noWrap/>
            <w:vAlign w:val="center"/>
          </w:tcPr>
          <w:p w14:paraId="7BA58434" w14:textId="77777777" w:rsidR="00460CE4" w:rsidRPr="00BA323E" w:rsidRDefault="00460CE4" w:rsidP="000920C0">
            <w:pPr>
              <w:snapToGrid w:val="0"/>
              <w:jc w:val="center"/>
              <w:rPr>
                <w:rFonts w:cs="Arial"/>
                <w:b/>
                <w:lang w:val="sr-Cyrl-CS"/>
              </w:rPr>
            </w:pPr>
            <w:r>
              <w:rPr>
                <w:rFonts w:cs="Arial"/>
                <w:b/>
                <w:lang w:val="sr-Cyrl-CS"/>
              </w:rPr>
              <w:t>43</w:t>
            </w:r>
          </w:p>
        </w:tc>
        <w:tc>
          <w:tcPr>
            <w:tcW w:w="1274" w:type="pct"/>
            <w:shd w:val="clear" w:color="auto" w:fill="FFFFFF"/>
            <w:noWrap/>
            <w:vAlign w:val="center"/>
          </w:tcPr>
          <w:p w14:paraId="17CDBF2C"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са фарбањем</w:t>
            </w:r>
          </w:p>
        </w:tc>
        <w:tc>
          <w:tcPr>
            <w:tcW w:w="424" w:type="pct"/>
            <w:shd w:val="clear" w:color="auto" w:fill="FFFFFF"/>
            <w:noWrap/>
            <w:vAlign w:val="center"/>
          </w:tcPr>
          <w:p w14:paraId="4B2BAD43" w14:textId="77777777" w:rsidR="00460CE4" w:rsidRPr="007511F2" w:rsidRDefault="00460CE4" w:rsidP="000920C0">
            <w:pPr>
              <w:snapToGrid w:val="0"/>
              <w:jc w:val="center"/>
              <w:rPr>
                <w:rFonts w:cs="Arial"/>
              </w:rPr>
            </w:pPr>
          </w:p>
        </w:tc>
        <w:tc>
          <w:tcPr>
            <w:tcW w:w="466" w:type="pct"/>
            <w:shd w:val="clear" w:color="auto" w:fill="FFFFFF"/>
            <w:noWrap/>
            <w:vAlign w:val="center"/>
          </w:tcPr>
          <w:p w14:paraId="65A2B8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2E910746" w14:textId="77777777" w:rsidR="00460CE4" w:rsidRPr="007511F2" w:rsidRDefault="00460CE4" w:rsidP="000920C0">
            <w:pPr>
              <w:snapToGrid w:val="0"/>
              <w:jc w:val="center"/>
              <w:rPr>
                <w:rFonts w:cs="Arial"/>
              </w:rPr>
            </w:pPr>
          </w:p>
        </w:tc>
        <w:tc>
          <w:tcPr>
            <w:tcW w:w="551" w:type="pct"/>
            <w:shd w:val="clear" w:color="auto" w:fill="FFFFFF"/>
            <w:noWrap/>
            <w:vAlign w:val="center"/>
          </w:tcPr>
          <w:p w14:paraId="0CD0D0AA" w14:textId="77777777" w:rsidR="00460CE4" w:rsidRPr="007511F2" w:rsidRDefault="00460CE4" w:rsidP="000920C0">
            <w:pPr>
              <w:snapToGrid w:val="0"/>
              <w:jc w:val="center"/>
              <w:rPr>
                <w:rFonts w:cs="Arial"/>
              </w:rPr>
            </w:pPr>
          </w:p>
        </w:tc>
        <w:tc>
          <w:tcPr>
            <w:tcW w:w="552" w:type="pct"/>
            <w:shd w:val="clear" w:color="auto" w:fill="FFFFFF"/>
            <w:vAlign w:val="center"/>
          </w:tcPr>
          <w:p w14:paraId="41E1C121" w14:textId="77777777" w:rsidR="00460CE4" w:rsidRPr="007511F2" w:rsidRDefault="00460CE4" w:rsidP="000920C0">
            <w:pPr>
              <w:snapToGrid w:val="0"/>
              <w:jc w:val="center"/>
              <w:rPr>
                <w:rFonts w:cs="Arial"/>
              </w:rPr>
            </w:pPr>
          </w:p>
        </w:tc>
        <w:tc>
          <w:tcPr>
            <w:tcW w:w="574" w:type="pct"/>
            <w:shd w:val="clear" w:color="auto" w:fill="FFFFFF"/>
            <w:vAlign w:val="center"/>
          </w:tcPr>
          <w:p w14:paraId="0CBAF1BF" w14:textId="77777777" w:rsidR="00460CE4" w:rsidRPr="007511F2" w:rsidRDefault="00460CE4" w:rsidP="000920C0">
            <w:pPr>
              <w:snapToGrid w:val="0"/>
              <w:jc w:val="center"/>
              <w:rPr>
                <w:rFonts w:cs="Arial"/>
              </w:rPr>
            </w:pPr>
          </w:p>
        </w:tc>
        <w:tc>
          <w:tcPr>
            <w:tcW w:w="574" w:type="pct"/>
            <w:shd w:val="clear" w:color="auto" w:fill="FFFFFF"/>
            <w:vAlign w:val="center"/>
          </w:tcPr>
          <w:p w14:paraId="7AD8EF4B" w14:textId="77777777" w:rsidR="00460CE4" w:rsidRPr="007511F2" w:rsidRDefault="00460CE4" w:rsidP="000920C0">
            <w:pPr>
              <w:snapToGrid w:val="0"/>
              <w:jc w:val="center"/>
              <w:rPr>
                <w:rFonts w:cs="Arial"/>
              </w:rPr>
            </w:pPr>
          </w:p>
        </w:tc>
      </w:tr>
      <w:tr w:rsidR="00460CE4" w:rsidRPr="007511F2" w14:paraId="1ED4475F" w14:textId="77777777" w:rsidTr="000920C0">
        <w:trPr>
          <w:trHeight w:val="594"/>
        </w:trPr>
        <w:tc>
          <w:tcPr>
            <w:tcW w:w="246" w:type="pct"/>
            <w:shd w:val="clear" w:color="auto" w:fill="FFFFFF"/>
            <w:noWrap/>
            <w:vAlign w:val="center"/>
          </w:tcPr>
          <w:p w14:paraId="7AEEAFDE" w14:textId="77777777" w:rsidR="00460CE4" w:rsidRPr="00BA323E" w:rsidRDefault="00460CE4" w:rsidP="000920C0">
            <w:pPr>
              <w:snapToGrid w:val="0"/>
              <w:jc w:val="center"/>
              <w:rPr>
                <w:rFonts w:cs="Arial"/>
                <w:b/>
                <w:lang w:val="sr-Cyrl-CS"/>
              </w:rPr>
            </w:pPr>
            <w:r>
              <w:rPr>
                <w:rFonts w:cs="Arial"/>
                <w:b/>
                <w:lang w:val="sr-Cyrl-CS"/>
              </w:rPr>
              <w:t>44</w:t>
            </w:r>
          </w:p>
        </w:tc>
        <w:tc>
          <w:tcPr>
            <w:tcW w:w="1274" w:type="pct"/>
            <w:shd w:val="clear" w:color="auto" w:fill="FFFFFF"/>
            <w:noWrap/>
            <w:vAlign w:val="center"/>
          </w:tcPr>
          <w:p w14:paraId="31DDCCC3"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25052B16" w14:textId="77777777" w:rsidR="00460CE4" w:rsidRPr="007511F2" w:rsidRDefault="00460CE4" w:rsidP="000920C0">
            <w:pPr>
              <w:snapToGrid w:val="0"/>
              <w:jc w:val="center"/>
              <w:rPr>
                <w:rFonts w:cs="Arial"/>
              </w:rPr>
            </w:pPr>
          </w:p>
        </w:tc>
        <w:tc>
          <w:tcPr>
            <w:tcW w:w="466" w:type="pct"/>
            <w:shd w:val="clear" w:color="auto" w:fill="FFFFFF"/>
            <w:noWrap/>
            <w:vAlign w:val="center"/>
          </w:tcPr>
          <w:p w14:paraId="5252A117"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FACEBD"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DA0B45" w14:textId="77777777" w:rsidR="00460CE4" w:rsidRPr="007511F2" w:rsidRDefault="00460CE4" w:rsidP="000920C0">
            <w:pPr>
              <w:snapToGrid w:val="0"/>
              <w:jc w:val="center"/>
              <w:rPr>
                <w:rFonts w:cs="Arial"/>
              </w:rPr>
            </w:pPr>
          </w:p>
        </w:tc>
        <w:tc>
          <w:tcPr>
            <w:tcW w:w="552" w:type="pct"/>
            <w:shd w:val="clear" w:color="auto" w:fill="FFFFFF"/>
            <w:vAlign w:val="center"/>
          </w:tcPr>
          <w:p w14:paraId="2DEF0B0B" w14:textId="77777777" w:rsidR="00460CE4" w:rsidRPr="007511F2" w:rsidRDefault="00460CE4" w:rsidP="000920C0">
            <w:pPr>
              <w:snapToGrid w:val="0"/>
              <w:jc w:val="center"/>
              <w:rPr>
                <w:rFonts w:cs="Arial"/>
              </w:rPr>
            </w:pPr>
          </w:p>
        </w:tc>
        <w:tc>
          <w:tcPr>
            <w:tcW w:w="574" w:type="pct"/>
            <w:shd w:val="clear" w:color="auto" w:fill="FFFFFF"/>
            <w:vAlign w:val="center"/>
          </w:tcPr>
          <w:p w14:paraId="46876895" w14:textId="77777777" w:rsidR="00460CE4" w:rsidRPr="007511F2" w:rsidRDefault="00460CE4" w:rsidP="000920C0">
            <w:pPr>
              <w:snapToGrid w:val="0"/>
              <w:jc w:val="center"/>
              <w:rPr>
                <w:rFonts w:cs="Arial"/>
              </w:rPr>
            </w:pPr>
          </w:p>
        </w:tc>
        <w:tc>
          <w:tcPr>
            <w:tcW w:w="574" w:type="pct"/>
            <w:shd w:val="clear" w:color="auto" w:fill="FFFFFF"/>
            <w:vAlign w:val="center"/>
          </w:tcPr>
          <w:p w14:paraId="53C3EFD3" w14:textId="77777777" w:rsidR="00460CE4" w:rsidRPr="007511F2" w:rsidRDefault="00460CE4" w:rsidP="000920C0">
            <w:pPr>
              <w:snapToGrid w:val="0"/>
              <w:jc w:val="center"/>
              <w:rPr>
                <w:rFonts w:cs="Arial"/>
              </w:rPr>
            </w:pPr>
          </w:p>
        </w:tc>
      </w:tr>
      <w:tr w:rsidR="00460CE4" w:rsidRPr="007511F2" w14:paraId="7E26BC2D" w14:textId="77777777" w:rsidTr="000920C0">
        <w:trPr>
          <w:trHeight w:val="270"/>
        </w:trPr>
        <w:tc>
          <w:tcPr>
            <w:tcW w:w="246" w:type="pct"/>
            <w:shd w:val="clear" w:color="auto" w:fill="FFFFFF"/>
            <w:noWrap/>
            <w:vAlign w:val="center"/>
          </w:tcPr>
          <w:p w14:paraId="50C2D98F" w14:textId="77777777" w:rsidR="00460CE4" w:rsidRPr="00BA323E" w:rsidRDefault="00460CE4" w:rsidP="000920C0">
            <w:pPr>
              <w:snapToGrid w:val="0"/>
              <w:jc w:val="center"/>
              <w:rPr>
                <w:rFonts w:cs="Arial"/>
                <w:b/>
                <w:lang w:val="sr-Cyrl-CS"/>
              </w:rPr>
            </w:pPr>
            <w:r>
              <w:rPr>
                <w:rFonts w:cs="Arial"/>
                <w:b/>
                <w:lang w:val="sr-Cyrl-CS"/>
              </w:rPr>
              <w:t>45</w:t>
            </w:r>
          </w:p>
        </w:tc>
        <w:tc>
          <w:tcPr>
            <w:tcW w:w="1274" w:type="pct"/>
            <w:shd w:val="clear" w:color="auto" w:fill="FFFFFF"/>
            <w:noWrap/>
            <w:vAlign w:val="center"/>
          </w:tcPr>
          <w:p w14:paraId="5E2118D1"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36C1E9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48375D45" w14:textId="77777777" w:rsidR="00460CE4" w:rsidRPr="007511F2" w:rsidRDefault="00460CE4" w:rsidP="000920C0">
            <w:pPr>
              <w:snapToGrid w:val="0"/>
              <w:jc w:val="center"/>
              <w:rPr>
                <w:rFonts w:cs="Arial"/>
              </w:rPr>
            </w:pPr>
          </w:p>
        </w:tc>
        <w:tc>
          <w:tcPr>
            <w:tcW w:w="339" w:type="pct"/>
            <w:shd w:val="clear" w:color="auto" w:fill="FFFFFF"/>
            <w:noWrap/>
            <w:vAlign w:val="center"/>
          </w:tcPr>
          <w:p w14:paraId="0F0200CD" w14:textId="77777777" w:rsidR="00460CE4" w:rsidRPr="007511F2" w:rsidRDefault="00460CE4" w:rsidP="000920C0">
            <w:pPr>
              <w:snapToGrid w:val="0"/>
              <w:jc w:val="center"/>
              <w:rPr>
                <w:rFonts w:cs="Arial"/>
              </w:rPr>
            </w:pPr>
          </w:p>
        </w:tc>
        <w:tc>
          <w:tcPr>
            <w:tcW w:w="551" w:type="pct"/>
            <w:shd w:val="clear" w:color="auto" w:fill="FFFFFF"/>
            <w:noWrap/>
            <w:vAlign w:val="center"/>
          </w:tcPr>
          <w:p w14:paraId="5AE57F0E" w14:textId="77777777" w:rsidR="00460CE4" w:rsidRPr="007511F2" w:rsidRDefault="00460CE4" w:rsidP="000920C0">
            <w:pPr>
              <w:snapToGrid w:val="0"/>
              <w:jc w:val="center"/>
              <w:rPr>
                <w:rFonts w:cs="Arial"/>
              </w:rPr>
            </w:pPr>
          </w:p>
        </w:tc>
        <w:tc>
          <w:tcPr>
            <w:tcW w:w="552" w:type="pct"/>
            <w:shd w:val="clear" w:color="auto" w:fill="FFFFFF"/>
            <w:vAlign w:val="center"/>
          </w:tcPr>
          <w:p w14:paraId="314819F9" w14:textId="77777777" w:rsidR="00460CE4" w:rsidRPr="007511F2" w:rsidRDefault="00460CE4" w:rsidP="000920C0">
            <w:pPr>
              <w:snapToGrid w:val="0"/>
              <w:jc w:val="center"/>
              <w:rPr>
                <w:rFonts w:cs="Arial"/>
              </w:rPr>
            </w:pPr>
          </w:p>
        </w:tc>
        <w:tc>
          <w:tcPr>
            <w:tcW w:w="574" w:type="pct"/>
            <w:shd w:val="clear" w:color="auto" w:fill="FFFFFF"/>
            <w:vAlign w:val="center"/>
          </w:tcPr>
          <w:p w14:paraId="36192FC9" w14:textId="77777777" w:rsidR="00460CE4" w:rsidRPr="007511F2" w:rsidRDefault="00460CE4" w:rsidP="000920C0">
            <w:pPr>
              <w:snapToGrid w:val="0"/>
              <w:jc w:val="center"/>
              <w:rPr>
                <w:rFonts w:cs="Arial"/>
              </w:rPr>
            </w:pPr>
          </w:p>
        </w:tc>
        <w:tc>
          <w:tcPr>
            <w:tcW w:w="574" w:type="pct"/>
            <w:shd w:val="clear" w:color="auto" w:fill="FFFFFF"/>
            <w:vAlign w:val="center"/>
          </w:tcPr>
          <w:p w14:paraId="7F4B130C" w14:textId="77777777" w:rsidR="00460CE4" w:rsidRPr="007511F2" w:rsidRDefault="00460CE4" w:rsidP="000920C0">
            <w:pPr>
              <w:snapToGrid w:val="0"/>
              <w:jc w:val="center"/>
              <w:rPr>
                <w:rFonts w:cs="Arial"/>
              </w:rPr>
            </w:pPr>
          </w:p>
        </w:tc>
      </w:tr>
      <w:tr w:rsidR="00460CE4" w:rsidRPr="007511F2" w14:paraId="609CFB39" w14:textId="77777777" w:rsidTr="000920C0">
        <w:trPr>
          <w:trHeight w:val="459"/>
        </w:trPr>
        <w:tc>
          <w:tcPr>
            <w:tcW w:w="246" w:type="pct"/>
            <w:shd w:val="clear" w:color="auto" w:fill="FFFFFF"/>
            <w:noWrap/>
            <w:vAlign w:val="center"/>
          </w:tcPr>
          <w:p w14:paraId="2F0DFE43" w14:textId="77777777" w:rsidR="00460CE4" w:rsidRPr="00BA323E" w:rsidRDefault="00460CE4" w:rsidP="000920C0">
            <w:pPr>
              <w:snapToGrid w:val="0"/>
              <w:jc w:val="center"/>
              <w:rPr>
                <w:rFonts w:cs="Arial"/>
                <w:b/>
                <w:lang w:val="sr-Cyrl-CS"/>
              </w:rPr>
            </w:pPr>
            <w:r>
              <w:rPr>
                <w:rFonts w:cs="Arial"/>
                <w:b/>
                <w:lang w:val="sr-Cyrl-CS"/>
              </w:rPr>
              <w:t>46</w:t>
            </w:r>
          </w:p>
        </w:tc>
        <w:tc>
          <w:tcPr>
            <w:tcW w:w="1274" w:type="pct"/>
            <w:shd w:val="clear" w:color="auto" w:fill="FFFFFF"/>
            <w:noWrap/>
            <w:vAlign w:val="center"/>
          </w:tcPr>
          <w:p w14:paraId="46E02A2E" w14:textId="77777777" w:rsidR="00460CE4" w:rsidRPr="007511F2" w:rsidRDefault="00460CE4" w:rsidP="000920C0">
            <w:pPr>
              <w:snapToGrid w:val="0"/>
              <w:rPr>
                <w:rFonts w:cs="Arial"/>
              </w:rPr>
            </w:pPr>
            <w:r>
              <w:rPr>
                <w:rFonts w:cs="Arial"/>
              </w:rPr>
              <w:t>Фарбање врата</w:t>
            </w:r>
          </w:p>
        </w:tc>
        <w:tc>
          <w:tcPr>
            <w:tcW w:w="424" w:type="pct"/>
            <w:shd w:val="clear" w:color="auto" w:fill="FFFFFF"/>
            <w:noWrap/>
            <w:vAlign w:val="center"/>
          </w:tcPr>
          <w:p w14:paraId="20BEF86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4BA0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456BFE80" w14:textId="77777777" w:rsidR="00460CE4" w:rsidRPr="007511F2" w:rsidRDefault="00460CE4" w:rsidP="000920C0">
            <w:pPr>
              <w:snapToGrid w:val="0"/>
              <w:jc w:val="center"/>
              <w:rPr>
                <w:rFonts w:cs="Arial"/>
              </w:rPr>
            </w:pPr>
          </w:p>
        </w:tc>
        <w:tc>
          <w:tcPr>
            <w:tcW w:w="551" w:type="pct"/>
            <w:shd w:val="clear" w:color="auto" w:fill="FFFFFF"/>
            <w:noWrap/>
            <w:vAlign w:val="center"/>
          </w:tcPr>
          <w:p w14:paraId="5B0F4040" w14:textId="77777777" w:rsidR="00460CE4" w:rsidRPr="007511F2" w:rsidRDefault="00460CE4" w:rsidP="000920C0">
            <w:pPr>
              <w:snapToGrid w:val="0"/>
              <w:jc w:val="center"/>
              <w:rPr>
                <w:rFonts w:cs="Arial"/>
              </w:rPr>
            </w:pPr>
          </w:p>
        </w:tc>
        <w:tc>
          <w:tcPr>
            <w:tcW w:w="552" w:type="pct"/>
            <w:shd w:val="clear" w:color="auto" w:fill="FFFFFF"/>
            <w:vAlign w:val="center"/>
          </w:tcPr>
          <w:p w14:paraId="7320C996" w14:textId="77777777" w:rsidR="00460CE4" w:rsidRPr="007511F2" w:rsidRDefault="00460CE4" w:rsidP="000920C0">
            <w:pPr>
              <w:snapToGrid w:val="0"/>
              <w:jc w:val="center"/>
              <w:rPr>
                <w:rFonts w:cs="Arial"/>
              </w:rPr>
            </w:pPr>
          </w:p>
        </w:tc>
        <w:tc>
          <w:tcPr>
            <w:tcW w:w="574" w:type="pct"/>
            <w:shd w:val="clear" w:color="auto" w:fill="FFFFFF"/>
            <w:vAlign w:val="center"/>
          </w:tcPr>
          <w:p w14:paraId="4BE286BD" w14:textId="77777777" w:rsidR="00460CE4" w:rsidRPr="007511F2" w:rsidRDefault="00460CE4" w:rsidP="000920C0">
            <w:pPr>
              <w:snapToGrid w:val="0"/>
              <w:jc w:val="center"/>
              <w:rPr>
                <w:rFonts w:cs="Arial"/>
              </w:rPr>
            </w:pPr>
          </w:p>
        </w:tc>
        <w:tc>
          <w:tcPr>
            <w:tcW w:w="574" w:type="pct"/>
            <w:shd w:val="clear" w:color="auto" w:fill="FFFFFF"/>
            <w:vAlign w:val="center"/>
          </w:tcPr>
          <w:p w14:paraId="4C57D541" w14:textId="77777777" w:rsidR="00460CE4" w:rsidRPr="007511F2" w:rsidRDefault="00460CE4" w:rsidP="000920C0">
            <w:pPr>
              <w:snapToGrid w:val="0"/>
              <w:jc w:val="center"/>
              <w:rPr>
                <w:rFonts w:cs="Arial"/>
              </w:rPr>
            </w:pPr>
          </w:p>
        </w:tc>
      </w:tr>
      <w:tr w:rsidR="00460CE4" w:rsidRPr="007511F2" w14:paraId="6868CF09" w14:textId="77777777" w:rsidTr="000920C0">
        <w:trPr>
          <w:trHeight w:val="255"/>
        </w:trPr>
        <w:tc>
          <w:tcPr>
            <w:tcW w:w="246" w:type="pct"/>
            <w:shd w:val="clear" w:color="auto" w:fill="FFFFFF"/>
            <w:noWrap/>
            <w:vAlign w:val="center"/>
          </w:tcPr>
          <w:p w14:paraId="015EA708" w14:textId="77777777" w:rsidR="00460CE4" w:rsidRPr="00BA323E" w:rsidRDefault="00460CE4" w:rsidP="000920C0">
            <w:pPr>
              <w:snapToGrid w:val="0"/>
              <w:jc w:val="center"/>
              <w:rPr>
                <w:rFonts w:cs="Arial"/>
                <w:b/>
                <w:lang w:val="sr-Cyrl-CS"/>
              </w:rPr>
            </w:pPr>
            <w:r>
              <w:rPr>
                <w:rFonts w:cs="Arial"/>
                <w:b/>
                <w:lang w:val="sr-Cyrl-CS"/>
              </w:rPr>
              <w:t>47</w:t>
            </w:r>
          </w:p>
        </w:tc>
        <w:tc>
          <w:tcPr>
            <w:tcW w:w="1274" w:type="pct"/>
            <w:shd w:val="clear" w:color="auto" w:fill="FFFFFF"/>
            <w:noWrap/>
            <w:vAlign w:val="center"/>
          </w:tcPr>
          <w:p w14:paraId="273A91E9"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0CFC4D5F" w14:textId="77777777" w:rsidR="00460CE4" w:rsidRPr="007511F2" w:rsidRDefault="00460CE4" w:rsidP="000920C0">
            <w:pPr>
              <w:snapToGrid w:val="0"/>
              <w:jc w:val="center"/>
              <w:rPr>
                <w:rFonts w:cs="Arial"/>
              </w:rPr>
            </w:pPr>
          </w:p>
        </w:tc>
        <w:tc>
          <w:tcPr>
            <w:tcW w:w="466" w:type="pct"/>
            <w:shd w:val="clear" w:color="auto" w:fill="FFFFFF"/>
            <w:noWrap/>
            <w:vAlign w:val="center"/>
          </w:tcPr>
          <w:p w14:paraId="4630FD8E"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7C101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81CF8C" w14:textId="77777777" w:rsidR="00460CE4" w:rsidRPr="007511F2" w:rsidRDefault="00460CE4" w:rsidP="000920C0">
            <w:pPr>
              <w:snapToGrid w:val="0"/>
              <w:jc w:val="center"/>
              <w:rPr>
                <w:rFonts w:cs="Arial"/>
              </w:rPr>
            </w:pPr>
          </w:p>
        </w:tc>
        <w:tc>
          <w:tcPr>
            <w:tcW w:w="552" w:type="pct"/>
            <w:shd w:val="clear" w:color="auto" w:fill="FFFFFF"/>
            <w:vAlign w:val="center"/>
          </w:tcPr>
          <w:p w14:paraId="1903E024" w14:textId="77777777" w:rsidR="00460CE4" w:rsidRPr="007511F2" w:rsidRDefault="00460CE4" w:rsidP="000920C0">
            <w:pPr>
              <w:snapToGrid w:val="0"/>
              <w:jc w:val="center"/>
              <w:rPr>
                <w:rFonts w:cs="Arial"/>
              </w:rPr>
            </w:pPr>
          </w:p>
        </w:tc>
        <w:tc>
          <w:tcPr>
            <w:tcW w:w="574" w:type="pct"/>
            <w:shd w:val="clear" w:color="auto" w:fill="FFFFFF"/>
            <w:vAlign w:val="center"/>
          </w:tcPr>
          <w:p w14:paraId="44BA73FC" w14:textId="77777777" w:rsidR="00460CE4" w:rsidRPr="007511F2" w:rsidRDefault="00460CE4" w:rsidP="000920C0">
            <w:pPr>
              <w:snapToGrid w:val="0"/>
              <w:jc w:val="center"/>
              <w:rPr>
                <w:rFonts w:cs="Arial"/>
              </w:rPr>
            </w:pPr>
          </w:p>
        </w:tc>
        <w:tc>
          <w:tcPr>
            <w:tcW w:w="574" w:type="pct"/>
            <w:shd w:val="clear" w:color="auto" w:fill="FFFFFF"/>
            <w:vAlign w:val="center"/>
          </w:tcPr>
          <w:p w14:paraId="40005926" w14:textId="77777777" w:rsidR="00460CE4" w:rsidRPr="007511F2" w:rsidRDefault="00460CE4" w:rsidP="000920C0">
            <w:pPr>
              <w:snapToGrid w:val="0"/>
              <w:jc w:val="center"/>
              <w:rPr>
                <w:rFonts w:cs="Arial"/>
              </w:rPr>
            </w:pPr>
          </w:p>
        </w:tc>
      </w:tr>
      <w:tr w:rsidR="00460CE4" w:rsidRPr="007511F2" w14:paraId="15B95912" w14:textId="77777777" w:rsidTr="000920C0">
        <w:trPr>
          <w:trHeight w:val="255"/>
        </w:trPr>
        <w:tc>
          <w:tcPr>
            <w:tcW w:w="246" w:type="pct"/>
            <w:shd w:val="clear" w:color="auto" w:fill="FFFFFF"/>
            <w:noWrap/>
            <w:vAlign w:val="center"/>
          </w:tcPr>
          <w:p w14:paraId="17DB6A02" w14:textId="77777777" w:rsidR="00460CE4" w:rsidRPr="00BA323E" w:rsidRDefault="00460CE4" w:rsidP="000920C0">
            <w:pPr>
              <w:snapToGrid w:val="0"/>
              <w:jc w:val="center"/>
              <w:rPr>
                <w:rFonts w:cs="Arial"/>
                <w:b/>
                <w:lang w:val="sr-Cyrl-CS"/>
              </w:rPr>
            </w:pPr>
            <w:r>
              <w:rPr>
                <w:rFonts w:cs="Arial"/>
                <w:b/>
                <w:lang w:val="sr-Cyrl-CS"/>
              </w:rPr>
              <w:lastRenderedPageBreak/>
              <w:t>48</w:t>
            </w:r>
          </w:p>
        </w:tc>
        <w:tc>
          <w:tcPr>
            <w:tcW w:w="1274" w:type="pct"/>
            <w:shd w:val="clear" w:color="auto" w:fill="FFFFFF"/>
            <w:noWrap/>
            <w:vAlign w:val="center"/>
          </w:tcPr>
          <w:p w14:paraId="577E8B1E"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 преглед комплетног возила и дијагностика возила)</w:t>
            </w:r>
          </w:p>
        </w:tc>
        <w:tc>
          <w:tcPr>
            <w:tcW w:w="424" w:type="pct"/>
            <w:shd w:val="clear" w:color="auto" w:fill="FFFFFF"/>
            <w:noWrap/>
            <w:vAlign w:val="center"/>
          </w:tcPr>
          <w:p w14:paraId="2CABE72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D064B1"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B3AEBF" w14:textId="77777777" w:rsidR="00460CE4" w:rsidRPr="007511F2" w:rsidRDefault="00460CE4" w:rsidP="000920C0">
            <w:pPr>
              <w:snapToGrid w:val="0"/>
              <w:jc w:val="center"/>
              <w:rPr>
                <w:rFonts w:cs="Arial"/>
              </w:rPr>
            </w:pPr>
          </w:p>
        </w:tc>
        <w:tc>
          <w:tcPr>
            <w:tcW w:w="551" w:type="pct"/>
            <w:shd w:val="clear" w:color="auto" w:fill="FFFFFF"/>
            <w:noWrap/>
            <w:vAlign w:val="center"/>
          </w:tcPr>
          <w:p w14:paraId="4A43A410" w14:textId="77777777" w:rsidR="00460CE4" w:rsidRPr="007511F2" w:rsidRDefault="00460CE4" w:rsidP="000920C0">
            <w:pPr>
              <w:snapToGrid w:val="0"/>
              <w:jc w:val="center"/>
              <w:rPr>
                <w:rFonts w:cs="Arial"/>
              </w:rPr>
            </w:pPr>
          </w:p>
        </w:tc>
        <w:tc>
          <w:tcPr>
            <w:tcW w:w="552" w:type="pct"/>
            <w:shd w:val="clear" w:color="auto" w:fill="FFFFFF"/>
            <w:vAlign w:val="center"/>
          </w:tcPr>
          <w:p w14:paraId="1FF9C904" w14:textId="77777777" w:rsidR="00460CE4" w:rsidRPr="007511F2" w:rsidRDefault="00460CE4" w:rsidP="000920C0">
            <w:pPr>
              <w:snapToGrid w:val="0"/>
              <w:jc w:val="center"/>
              <w:rPr>
                <w:rFonts w:cs="Arial"/>
              </w:rPr>
            </w:pPr>
          </w:p>
        </w:tc>
        <w:tc>
          <w:tcPr>
            <w:tcW w:w="574" w:type="pct"/>
            <w:shd w:val="clear" w:color="auto" w:fill="FFFFFF"/>
            <w:vAlign w:val="center"/>
          </w:tcPr>
          <w:p w14:paraId="4CA151B4" w14:textId="77777777" w:rsidR="00460CE4" w:rsidRPr="007511F2" w:rsidRDefault="00460CE4" w:rsidP="000920C0">
            <w:pPr>
              <w:snapToGrid w:val="0"/>
              <w:jc w:val="center"/>
              <w:rPr>
                <w:rFonts w:cs="Arial"/>
              </w:rPr>
            </w:pPr>
          </w:p>
        </w:tc>
        <w:tc>
          <w:tcPr>
            <w:tcW w:w="574" w:type="pct"/>
            <w:shd w:val="clear" w:color="auto" w:fill="FFFFFF"/>
            <w:vAlign w:val="center"/>
          </w:tcPr>
          <w:p w14:paraId="63C84985" w14:textId="77777777" w:rsidR="00460CE4" w:rsidRPr="007511F2" w:rsidRDefault="00460CE4" w:rsidP="000920C0">
            <w:pPr>
              <w:snapToGrid w:val="0"/>
              <w:jc w:val="center"/>
              <w:rPr>
                <w:rFonts w:cs="Arial"/>
              </w:rPr>
            </w:pPr>
          </w:p>
        </w:tc>
      </w:tr>
      <w:tr w:rsidR="00460CE4" w:rsidRPr="007511F2" w14:paraId="2DF712A9" w14:textId="77777777" w:rsidTr="000920C0">
        <w:trPr>
          <w:trHeight w:val="282"/>
        </w:trPr>
        <w:tc>
          <w:tcPr>
            <w:tcW w:w="246" w:type="pct"/>
            <w:shd w:val="clear" w:color="auto" w:fill="FFFFFF"/>
            <w:noWrap/>
            <w:vAlign w:val="center"/>
          </w:tcPr>
          <w:p w14:paraId="029AD4A5" w14:textId="77777777" w:rsidR="00460CE4" w:rsidRPr="00BA323E" w:rsidRDefault="00460CE4" w:rsidP="000920C0">
            <w:pPr>
              <w:snapToGrid w:val="0"/>
              <w:jc w:val="center"/>
              <w:rPr>
                <w:rFonts w:cs="Arial"/>
                <w:b/>
                <w:lang w:val="sr-Cyrl-CS"/>
              </w:rPr>
            </w:pPr>
            <w:r>
              <w:rPr>
                <w:rFonts w:cs="Arial"/>
                <w:b/>
                <w:lang w:val="sr-Cyrl-CS"/>
              </w:rPr>
              <w:t>49</w:t>
            </w:r>
          </w:p>
        </w:tc>
        <w:tc>
          <w:tcPr>
            <w:tcW w:w="1274" w:type="pct"/>
            <w:shd w:val="clear" w:color="auto" w:fill="FFFFFF"/>
            <w:noWrap/>
            <w:vAlign w:val="center"/>
          </w:tcPr>
          <w:p w14:paraId="08DC6DE6"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0B70CD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8D3F06" w14:textId="77777777" w:rsidR="00460CE4" w:rsidRPr="007511F2" w:rsidRDefault="00460CE4" w:rsidP="000920C0">
            <w:pPr>
              <w:snapToGrid w:val="0"/>
              <w:jc w:val="center"/>
              <w:rPr>
                <w:rFonts w:cs="Arial"/>
              </w:rPr>
            </w:pPr>
          </w:p>
        </w:tc>
        <w:tc>
          <w:tcPr>
            <w:tcW w:w="339" w:type="pct"/>
            <w:shd w:val="clear" w:color="auto" w:fill="FFFFFF"/>
            <w:noWrap/>
            <w:vAlign w:val="center"/>
          </w:tcPr>
          <w:p w14:paraId="22B76D7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1EF98E8" w14:textId="77777777" w:rsidR="00460CE4" w:rsidRPr="007511F2" w:rsidRDefault="00460CE4" w:rsidP="000920C0">
            <w:pPr>
              <w:snapToGrid w:val="0"/>
              <w:jc w:val="center"/>
              <w:rPr>
                <w:rFonts w:cs="Arial"/>
              </w:rPr>
            </w:pPr>
          </w:p>
        </w:tc>
        <w:tc>
          <w:tcPr>
            <w:tcW w:w="552" w:type="pct"/>
            <w:shd w:val="clear" w:color="auto" w:fill="FFFFFF"/>
            <w:vAlign w:val="center"/>
          </w:tcPr>
          <w:p w14:paraId="0FC9F033" w14:textId="77777777" w:rsidR="00460CE4" w:rsidRPr="007511F2" w:rsidRDefault="00460CE4" w:rsidP="000920C0">
            <w:pPr>
              <w:snapToGrid w:val="0"/>
              <w:jc w:val="center"/>
              <w:rPr>
                <w:rFonts w:cs="Arial"/>
              </w:rPr>
            </w:pPr>
          </w:p>
        </w:tc>
        <w:tc>
          <w:tcPr>
            <w:tcW w:w="574" w:type="pct"/>
            <w:shd w:val="clear" w:color="auto" w:fill="FFFFFF"/>
            <w:vAlign w:val="center"/>
          </w:tcPr>
          <w:p w14:paraId="51108801" w14:textId="77777777" w:rsidR="00460CE4" w:rsidRPr="007511F2" w:rsidRDefault="00460CE4" w:rsidP="000920C0">
            <w:pPr>
              <w:snapToGrid w:val="0"/>
              <w:jc w:val="center"/>
              <w:rPr>
                <w:rFonts w:cs="Arial"/>
              </w:rPr>
            </w:pPr>
          </w:p>
        </w:tc>
        <w:tc>
          <w:tcPr>
            <w:tcW w:w="574" w:type="pct"/>
            <w:shd w:val="clear" w:color="auto" w:fill="FFFFFF"/>
            <w:vAlign w:val="center"/>
          </w:tcPr>
          <w:p w14:paraId="023E600A" w14:textId="77777777" w:rsidR="00460CE4" w:rsidRPr="007511F2" w:rsidRDefault="00460CE4" w:rsidP="000920C0">
            <w:pPr>
              <w:snapToGrid w:val="0"/>
              <w:jc w:val="center"/>
              <w:rPr>
                <w:rFonts w:cs="Arial"/>
              </w:rPr>
            </w:pPr>
          </w:p>
        </w:tc>
      </w:tr>
      <w:tr w:rsidR="00460CE4" w:rsidRPr="007511F2" w14:paraId="7D108D23" w14:textId="77777777" w:rsidTr="000920C0">
        <w:trPr>
          <w:trHeight w:val="255"/>
        </w:trPr>
        <w:tc>
          <w:tcPr>
            <w:tcW w:w="246" w:type="pct"/>
            <w:shd w:val="clear" w:color="auto" w:fill="FFFFFF"/>
            <w:noWrap/>
            <w:vAlign w:val="center"/>
          </w:tcPr>
          <w:p w14:paraId="7A93AB9E" w14:textId="77777777" w:rsidR="00460CE4" w:rsidRPr="00BA323E" w:rsidRDefault="00460CE4" w:rsidP="000920C0">
            <w:pPr>
              <w:snapToGrid w:val="0"/>
              <w:jc w:val="center"/>
              <w:rPr>
                <w:rFonts w:cs="Arial"/>
                <w:b/>
                <w:lang w:val="sr-Cyrl-CS"/>
              </w:rPr>
            </w:pPr>
            <w:r>
              <w:rPr>
                <w:rFonts w:cs="Arial"/>
                <w:b/>
                <w:lang w:val="sr-Cyrl-CS"/>
              </w:rPr>
              <w:t>50</w:t>
            </w:r>
          </w:p>
        </w:tc>
        <w:tc>
          <w:tcPr>
            <w:tcW w:w="1274" w:type="pct"/>
            <w:shd w:val="clear" w:color="auto" w:fill="FFFFFF"/>
            <w:noWrap/>
            <w:vAlign w:val="center"/>
          </w:tcPr>
          <w:p w14:paraId="0E2BD585"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42AB1261" w14:textId="77777777" w:rsidR="00460CE4" w:rsidRPr="007511F2" w:rsidRDefault="00460CE4" w:rsidP="000920C0">
            <w:pPr>
              <w:snapToGrid w:val="0"/>
              <w:jc w:val="center"/>
              <w:rPr>
                <w:rFonts w:cs="Arial"/>
              </w:rPr>
            </w:pPr>
          </w:p>
        </w:tc>
        <w:tc>
          <w:tcPr>
            <w:tcW w:w="466" w:type="pct"/>
            <w:shd w:val="clear" w:color="auto" w:fill="FFFFFF"/>
            <w:noWrap/>
            <w:vAlign w:val="center"/>
          </w:tcPr>
          <w:p w14:paraId="37ECDC85" w14:textId="77777777" w:rsidR="00460CE4" w:rsidRPr="007511F2" w:rsidRDefault="00460CE4" w:rsidP="000920C0">
            <w:pPr>
              <w:snapToGrid w:val="0"/>
              <w:jc w:val="center"/>
              <w:rPr>
                <w:rFonts w:cs="Arial"/>
              </w:rPr>
            </w:pPr>
          </w:p>
        </w:tc>
        <w:tc>
          <w:tcPr>
            <w:tcW w:w="339" w:type="pct"/>
            <w:shd w:val="clear" w:color="auto" w:fill="FFFFFF"/>
            <w:noWrap/>
            <w:vAlign w:val="center"/>
          </w:tcPr>
          <w:p w14:paraId="14D4A68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050BBE" w14:textId="77777777" w:rsidR="00460CE4" w:rsidRPr="007511F2" w:rsidRDefault="00460CE4" w:rsidP="000920C0">
            <w:pPr>
              <w:snapToGrid w:val="0"/>
              <w:jc w:val="center"/>
              <w:rPr>
                <w:rFonts w:cs="Arial"/>
              </w:rPr>
            </w:pPr>
          </w:p>
        </w:tc>
        <w:tc>
          <w:tcPr>
            <w:tcW w:w="552" w:type="pct"/>
            <w:shd w:val="clear" w:color="auto" w:fill="FFFFFF"/>
            <w:vAlign w:val="center"/>
          </w:tcPr>
          <w:p w14:paraId="05A0402F" w14:textId="77777777" w:rsidR="00460CE4" w:rsidRPr="007511F2" w:rsidRDefault="00460CE4" w:rsidP="000920C0">
            <w:pPr>
              <w:snapToGrid w:val="0"/>
              <w:jc w:val="center"/>
              <w:rPr>
                <w:rFonts w:cs="Arial"/>
              </w:rPr>
            </w:pPr>
          </w:p>
        </w:tc>
        <w:tc>
          <w:tcPr>
            <w:tcW w:w="574" w:type="pct"/>
            <w:shd w:val="clear" w:color="auto" w:fill="FFFFFF"/>
            <w:vAlign w:val="center"/>
          </w:tcPr>
          <w:p w14:paraId="6FCAFB7A" w14:textId="77777777" w:rsidR="00460CE4" w:rsidRPr="007511F2" w:rsidRDefault="00460CE4" w:rsidP="000920C0">
            <w:pPr>
              <w:snapToGrid w:val="0"/>
              <w:jc w:val="center"/>
              <w:rPr>
                <w:rFonts w:cs="Arial"/>
              </w:rPr>
            </w:pPr>
          </w:p>
        </w:tc>
        <w:tc>
          <w:tcPr>
            <w:tcW w:w="574" w:type="pct"/>
            <w:shd w:val="clear" w:color="auto" w:fill="FFFFFF"/>
            <w:vAlign w:val="center"/>
          </w:tcPr>
          <w:p w14:paraId="591E5E32" w14:textId="77777777" w:rsidR="00460CE4" w:rsidRPr="007511F2" w:rsidRDefault="00460CE4" w:rsidP="000920C0">
            <w:pPr>
              <w:snapToGrid w:val="0"/>
              <w:jc w:val="center"/>
              <w:rPr>
                <w:rFonts w:cs="Arial"/>
              </w:rPr>
            </w:pPr>
          </w:p>
        </w:tc>
      </w:tr>
      <w:tr w:rsidR="00460CE4" w:rsidRPr="007511F2" w14:paraId="17CEABC8" w14:textId="77777777" w:rsidTr="000920C0">
        <w:trPr>
          <w:trHeight w:val="255"/>
        </w:trPr>
        <w:tc>
          <w:tcPr>
            <w:tcW w:w="246" w:type="pct"/>
            <w:shd w:val="clear" w:color="auto" w:fill="FFFFFF"/>
            <w:noWrap/>
            <w:vAlign w:val="center"/>
          </w:tcPr>
          <w:p w14:paraId="7F0363E8" w14:textId="77777777" w:rsidR="00460CE4" w:rsidRPr="00BA323E" w:rsidRDefault="00460CE4" w:rsidP="000920C0">
            <w:pPr>
              <w:snapToGrid w:val="0"/>
              <w:jc w:val="center"/>
              <w:rPr>
                <w:rFonts w:cs="Arial"/>
                <w:b/>
                <w:lang w:val="sr-Cyrl-CS"/>
              </w:rPr>
            </w:pPr>
            <w:r>
              <w:rPr>
                <w:rFonts w:cs="Arial"/>
                <w:b/>
                <w:lang w:val="sr-Cyrl-CS"/>
              </w:rPr>
              <w:t>51</w:t>
            </w:r>
          </w:p>
        </w:tc>
        <w:tc>
          <w:tcPr>
            <w:tcW w:w="1274" w:type="pct"/>
            <w:shd w:val="clear" w:color="auto" w:fill="FFFFFF"/>
            <w:noWrap/>
            <w:vAlign w:val="center"/>
          </w:tcPr>
          <w:p w14:paraId="401CC693"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2AFAC2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0A64EB"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CE8CEC"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0115D3" w14:textId="77777777" w:rsidR="00460CE4" w:rsidRPr="007511F2" w:rsidRDefault="00460CE4" w:rsidP="000920C0">
            <w:pPr>
              <w:snapToGrid w:val="0"/>
              <w:jc w:val="center"/>
              <w:rPr>
                <w:rFonts w:cs="Arial"/>
              </w:rPr>
            </w:pPr>
          </w:p>
        </w:tc>
        <w:tc>
          <w:tcPr>
            <w:tcW w:w="552" w:type="pct"/>
            <w:shd w:val="clear" w:color="auto" w:fill="FFFFFF"/>
            <w:vAlign w:val="center"/>
          </w:tcPr>
          <w:p w14:paraId="1DAEFC32" w14:textId="77777777" w:rsidR="00460CE4" w:rsidRPr="007511F2" w:rsidRDefault="00460CE4" w:rsidP="000920C0">
            <w:pPr>
              <w:snapToGrid w:val="0"/>
              <w:jc w:val="center"/>
              <w:rPr>
                <w:rFonts w:cs="Arial"/>
              </w:rPr>
            </w:pPr>
          </w:p>
        </w:tc>
        <w:tc>
          <w:tcPr>
            <w:tcW w:w="574" w:type="pct"/>
            <w:shd w:val="clear" w:color="auto" w:fill="FFFFFF"/>
            <w:vAlign w:val="center"/>
          </w:tcPr>
          <w:p w14:paraId="5D0DDB03" w14:textId="77777777" w:rsidR="00460CE4" w:rsidRPr="007511F2" w:rsidRDefault="00460CE4" w:rsidP="000920C0">
            <w:pPr>
              <w:snapToGrid w:val="0"/>
              <w:jc w:val="center"/>
              <w:rPr>
                <w:rFonts w:cs="Arial"/>
              </w:rPr>
            </w:pPr>
          </w:p>
        </w:tc>
        <w:tc>
          <w:tcPr>
            <w:tcW w:w="574" w:type="pct"/>
            <w:shd w:val="clear" w:color="auto" w:fill="FFFFFF"/>
            <w:vAlign w:val="center"/>
          </w:tcPr>
          <w:p w14:paraId="7797DB8D" w14:textId="77777777" w:rsidR="00460CE4" w:rsidRPr="007511F2" w:rsidRDefault="00460CE4" w:rsidP="000920C0">
            <w:pPr>
              <w:snapToGrid w:val="0"/>
              <w:jc w:val="center"/>
              <w:rPr>
                <w:rFonts w:cs="Arial"/>
              </w:rPr>
            </w:pPr>
          </w:p>
        </w:tc>
      </w:tr>
      <w:tr w:rsidR="00460CE4" w:rsidRPr="007511F2" w14:paraId="221B2C37" w14:textId="77777777" w:rsidTr="000920C0">
        <w:trPr>
          <w:trHeight w:val="255"/>
        </w:trPr>
        <w:tc>
          <w:tcPr>
            <w:tcW w:w="246" w:type="pct"/>
            <w:shd w:val="clear" w:color="auto" w:fill="FFFFFF"/>
            <w:noWrap/>
            <w:vAlign w:val="center"/>
          </w:tcPr>
          <w:p w14:paraId="6EA0DF5C" w14:textId="77777777" w:rsidR="00460CE4" w:rsidRPr="00BA323E" w:rsidRDefault="00460CE4" w:rsidP="000920C0">
            <w:pPr>
              <w:snapToGrid w:val="0"/>
              <w:jc w:val="center"/>
              <w:rPr>
                <w:rFonts w:cs="Arial"/>
                <w:b/>
                <w:lang w:val="sr-Cyrl-CS"/>
              </w:rPr>
            </w:pPr>
            <w:r>
              <w:rPr>
                <w:rFonts w:cs="Arial"/>
                <w:b/>
                <w:lang w:val="sr-Cyrl-CS"/>
              </w:rPr>
              <w:t>52</w:t>
            </w:r>
          </w:p>
        </w:tc>
        <w:tc>
          <w:tcPr>
            <w:tcW w:w="1274" w:type="pct"/>
            <w:shd w:val="clear" w:color="auto" w:fill="FFFFFF"/>
            <w:noWrap/>
            <w:vAlign w:val="center"/>
          </w:tcPr>
          <w:p w14:paraId="2CA5C61B"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6EADD30C" w14:textId="77777777" w:rsidR="00460CE4" w:rsidRPr="007511F2" w:rsidRDefault="00460CE4" w:rsidP="000920C0">
            <w:pPr>
              <w:snapToGrid w:val="0"/>
              <w:jc w:val="center"/>
              <w:rPr>
                <w:rFonts w:cs="Arial"/>
              </w:rPr>
            </w:pPr>
          </w:p>
        </w:tc>
        <w:tc>
          <w:tcPr>
            <w:tcW w:w="466" w:type="pct"/>
            <w:shd w:val="clear" w:color="auto" w:fill="FFFFFF"/>
            <w:noWrap/>
            <w:vAlign w:val="center"/>
          </w:tcPr>
          <w:p w14:paraId="1D865A03" w14:textId="77777777" w:rsidR="00460CE4" w:rsidRPr="007511F2" w:rsidRDefault="00460CE4" w:rsidP="000920C0">
            <w:pPr>
              <w:snapToGrid w:val="0"/>
              <w:jc w:val="center"/>
              <w:rPr>
                <w:rFonts w:cs="Arial"/>
              </w:rPr>
            </w:pPr>
          </w:p>
        </w:tc>
        <w:tc>
          <w:tcPr>
            <w:tcW w:w="339" w:type="pct"/>
            <w:shd w:val="clear" w:color="auto" w:fill="FFFFFF"/>
            <w:noWrap/>
            <w:vAlign w:val="center"/>
          </w:tcPr>
          <w:p w14:paraId="4637F93C" w14:textId="77777777" w:rsidR="00460CE4" w:rsidRPr="007511F2" w:rsidRDefault="00460CE4" w:rsidP="000920C0">
            <w:pPr>
              <w:snapToGrid w:val="0"/>
              <w:jc w:val="center"/>
              <w:rPr>
                <w:rFonts w:cs="Arial"/>
              </w:rPr>
            </w:pPr>
          </w:p>
        </w:tc>
        <w:tc>
          <w:tcPr>
            <w:tcW w:w="551" w:type="pct"/>
            <w:shd w:val="clear" w:color="auto" w:fill="FFFFFF"/>
            <w:noWrap/>
            <w:vAlign w:val="center"/>
          </w:tcPr>
          <w:p w14:paraId="6C614BF6" w14:textId="77777777" w:rsidR="00460CE4" w:rsidRPr="007511F2" w:rsidRDefault="00460CE4" w:rsidP="000920C0">
            <w:pPr>
              <w:snapToGrid w:val="0"/>
              <w:jc w:val="center"/>
              <w:rPr>
                <w:rFonts w:cs="Arial"/>
              </w:rPr>
            </w:pPr>
          </w:p>
        </w:tc>
        <w:tc>
          <w:tcPr>
            <w:tcW w:w="552" w:type="pct"/>
            <w:shd w:val="clear" w:color="auto" w:fill="FFFFFF"/>
            <w:vAlign w:val="center"/>
          </w:tcPr>
          <w:p w14:paraId="6BABFC0C" w14:textId="77777777" w:rsidR="00460CE4" w:rsidRPr="007511F2" w:rsidRDefault="00460CE4" w:rsidP="000920C0">
            <w:pPr>
              <w:snapToGrid w:val="0"/>
              <w:jc w:val="center"/>
              <w:rPr>
                <w:rFonts w:cs="Arial"/>
              </w:rPr>
            </w:pPr>
          </w:p>
        </w:tc>
        <w:tc>
          <w:tcPr>
            <w:tcW w:w="574" w:type="pct"/>
            <w:shd w:val="clear" w:color="auto" w:fill="FFFFFF"/>
            <w:vAlign w:val="center"/>
          </w:tcPr>
          <w:p w14:paraId="3FF156EA" w14:textId="77777777" w:rsidR="00460CE4" w:rsidRPr="007511F2" w:rsidRDefault="00460CE4" w:rsidP="000920C0">
            <w:pPr>
              <w:snapToGrid w:val="0"/>
              <w:jc w:val="center"/>
              <w:rPr>
                <w:rFonts w:cs="Arial"/>
              </w:rPr>
            </w:pPr>
          </w:p>
        </w:tc>
        <w:tc>
          <w:tcPr>
            <w:tcW w:w="574" w:type="pct"/>
            <w:shd w:val="clear" w:color="auto" w:fill="FFFFFF"/>
            <w:vAlign w:val="center"/>
          </w:tcPr>
          <w:p w14:paraId="28A020E8" w14:textId="77777777" w:rsidR="00460CE4" w:rsidRPr="007511F2" w:rsidRDefault="00460CE4" w:rsidP="000920C0">
            <w:pPr>
              <w:snapToGrid w:val="0"/>
              <w:jc w:val="center"/>
              <w:rPr>
                <w:rFonts w:cs="Arial"/>
              </w:rPr>
            </w:pPr>
          </w:p>
        </w:tc>
      </w:tr>
      <w:tr w:rsidR="00460CE4" w:rsidRPr="007511F2" w14:paraId="322C4D1F" w14:textId="77777777" w:rsidTr="000920C0">
        <w:trPr>
          <w:trHeight w:val="255"/>
        </w:trPr>
        <w:tc>
          <w:tcPr>
            <w:tcW w:w="246" w:type="pct"/>
            <w:shd w:val="clear" w:color="auto" w:fill="FFFFFF"/>
            <w:noWrap/>
            <w:vAlign w:val="center"/>
          </w:tcPr>
          <w:p w14:paraId="077BFBD9" w14:textId="77777777" w:rsidR="00460CE4" w:rsidRPr="00BA323E" w:rsidRDefault="00460CE4" w:rsidP="000920C0">
            <w:pPr>
              <w:snapToGrid w:val="0"/>
              <w:jc w:val="center"/>
              <w:rPr>
                <w:rFonts w:cs="Arial"/>
                <w:b/>
                <w:lang w:val="sr-Cyrl-CS"/>
              </w:rPr>
            </w:pPr>
            <w:r>
              <w:rPr>
                <w:rFonts w:cs="Arial"/>
                <w:b/>
                <w:lang w:val="sr-Cyrl-CS"/>
              </w:rPr>
              <w:t>53</w:t>
            </w:r>
          </w:p>
        </w:tc>
        <w:tc>
          <w:tcPr>
            <w:tcW w:w="1274" w:type="pct"/>
            <w:shd w:val="clear" w:color="auto" w:fill="FFFFFF"/>
            <w:noWrap/>
            <w:vAlign w:val="center"/>
          </w:tcPr>
          <w:p w14:paraId="3A795A59"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5C8BC9B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9C76D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2CCC510" w14:textId="77777777" w:rsidR="00460CE4" w:rsidRPr="007511F2" w:rsidRDefault="00460CE4" w:rsidP="000920C0">
            <w:pPr>
              <w:snapToGrid w:val="0"/>
              <w:jc w:val="center"/>
              <w:rPr>
                <w:rFonts w:cs="Arial"/>
              </w:rPr>
            </w:pPr>
          </w:p>
        </w:tc>
        <w:tc>
          <w:tcPr>
            <w:tcW w:w="551" w:type="pct"/>
            <w:shd w:val="clear" w:color="auto" w:fill="FFFFFF"/>
            <w:noWrap/>
            <w:vAlign w:val="center"/>
          </w:tcPr>
          <w:p w14:paraId="34B0E46F" w14:textId="77777777" w:rsidR="00460CE4" w:rsidRPr="007511F2" w:rsidRDefault="00460CE4" w:rsidP="000920C0">
            <w:pPr>
              <w:snapToGrid w:val="0"/>
              <w:jc w:val="center"/>
              <w:rPr>
                <w:rFonts w:cs="Arial"/>
              </w:rPr>
            </w:pPr>
          </w:p>
        </w:tc>
        <w:tc>
          <w:tcPr>
            <w:tcW w:w="552" w:type="pct"/>
            <w:shd w:val="clear" w:color="auto" w:fill="FFFFFF"/>
            <w:vAlign w:val="center"/>
          </w:tcPr>
          <w:p w14:paraId="01384647" w14:textId="77777777" w:rsidR="00460CE4" w:rsidRPr="007511F2" w:rsidRDefault="00460CE4" w:rsidP="000920C0">
            <w:pPr>
              <w:snapToGrid w:val="0"/>
              <w:jc w:val="center"/>
              <w:rPr>
                <w:rFonts w:cs="Arial"/>
              </w:rPr>
            </w:pPr>
          </w:p>
        </w:tc>
        <w:tc>
          <w:tcPr>
            <w:tcW w:w="574" w:type="pct"/>
            <w:shd w:val="clear" w:color="auto" w:fill="FFFFFF"/>
            <w:vAlign w:val="center"/>
          </w:tcPr>
          <w:p w14:paraId="66ECBE00" w14:textId="77777777" w:rsidR="00460CE4" w:rsidRPr="007511F2" w:rsidRDefault="00460CE4" w:rsidP="000920C0">
            <w:pPr>
              <w:snapToGrid w:val="0"/>
              <w:jc w:val="center"/>
              <w:rPr>
                <w:rFonts w:cs="Arial"/>
              </w:rPr>
            </w:pPr>
          </w:p>
        </w:tc>
        <w:tc>
          <w:tcPr>
            <w:tcW w:w="574" w:type="pct"/>
            <w:shd w:val="clear" w:color="auto" w:fill="FFFFFF"/>
            <w:vAlign w:val="center"/>
          </w:tcPr>
          <w:p w14:paraId="2341E649" w14:textId="77777777" w:rsidR="00460CE4" w:rsidRPr="007511F2" w:rsidRDefault="00460CE4" w:rsidP="000920C0">
            <w:pPr>
              <w:snapToGrid w:val="0"/>
              <w:jc w:val="center"/>
              <w:rPr>
                <w:rFonts w:cs="Arial"/>
              </w:rPr>
            </w:pPr>
          </w:p>
        </w:tc>
      </w:tr>
      <w:tr w:rsidR="00460CE4" w:rsidRPr="007511F2" w14:paraId="4B3CB5A6" w14:textId="77777777" w:rsidTr="000920C0">
        <w:trPr>
          <w:trHeight w:val="255"/>
        </w:trPr>
        <w:tc>
          <w:tcPr>
            <w:tcW w:w="246" w:type="pct"/>
            <w:shd w:val="clear" w:color="auto" w:fill="FFFFFF"/>
            <w:noWrap/>
            <w:vAlign w:val="center"/>
          </w:tcPr>
          <w:p w14:paraId="6897667E" w14:textId="77777777" w:rsidR="00460CE4" w:rsidRPr="00BA323E" w:rsidRDefault="00460CE4" w:rsidP="000920C0">
            <w:pPr>
              <w:snapToGrid w:val="0"/>
              <w:jc w:val="center"/>
              <w:rPr>
                <w:rFonts w:cs="Arial"/>
                <w:b/>
                <w:lang w:val="sr-Cyrl-CS"/>
              </w:rPr>
            </w:pPr>
            <w:r>
              <w:rPr>
                <w:rFonts w:cs="Arial"/>
                <w:b/>
                <w:lang w:val="sr-Cyrl-CS"/>
              </w:rPr>
              <w:t>54</w:t>
            </w:r>
          </w:p>
        </w:tc>
        <w:tc>
          <w:tcPr>
            <w:tcW w:w="1274" w:type="pct"/>
            <w:shd w:val="clear" w:color="auto" w:fill="FFFFFF"/>
            <w:noWrap/>
            <w:vAlign w:val="center"/>
          </w:tcPr>
          <w:p w14:paraId="1343CD83"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2B2FD6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65574475" w14:textId="77777777" w:rsidR="00460CE4" w:rsidRPr="007511F2" w:rsidRDefault="00460CE4" w:rsidP="000920C0">
            <w:pPr>
              <w:snapToGrid w:val="0"/>
              <w:jc w:val="center"/>
              <w:rPr>
                <w:rFonts w:cs="Arial"/>
              </w:rPr>
            </w:pPr>
          </w:p>
        </w:tc>
        <w:tc>
          <w:tcPr>
            <w:tcW w:w="339" w:type="pct"/>
            <w:shd w:val="clear" w:color="auto" w:fill="FFFFFF"/>
            <w:noWrap/>
            <w:vAlign w:val="center"/>
          </w:tcPr>
          <w:p w14:paraId="5FEA1E35" w14:textId="77777777" w:rsidR="00460CE4" w:rsidRPr="007511F2" w:rsidRDefault="00460CE4" w:rsidP="000920C0">
            <w:pPr>
              <w:snapToGrid w:val="0"/>
              <w:jc w:val="center"/>
              <w:rPr>
                <w:rFonts w:cs="Arial"/>
              </w:rPr>
            </w:pPr>
          </w:p>
        </w:tc>
        <w:tc>
          <w:tcPr>
            <w:tcW w:w="551" w:type="pct"/>
            <w:shd w:val="clear" w:color="auto" w:fill="FFFFFF"/>
            <w:noWrap/>
            <w:vAlign w:val="center"/>
          </w:tcPr>
          <w:p w14:paraId="3395D210" w14:textId="77777777" w:rsidR="00460CE4" w:rsidRPr="007511F2" w:rsidRDefault="00460CE4" w:rsidP="000920C0">
            <w:pPr>
              <w:snapToGrid w:val="0"/>
              <w:jc w:val="center"/>
              <w:rPr>
                <w:rFonts w:cs="Arial"/>
              </w:rPr>
            </w:pPr>
          </w:p>
        </w:tc>
        <w:tc>
          <w:tcPr>
            <w:tcW w:w="552" w:type="pct"/>
            <w:shd w:val="clear" w:color="auto" w:fill="FFFFFF"/>
            <w:vAlign w:val="center"/>
          </w:tcPr>
          <w:p w14:paraId="15A87E7D" w14:textId="77777777" w:rsidR="00460CE4" w:rsidRPr="007511F2" w:rsidRDefault="00460CE4" w:rsidP="000920C0">
            <w:pPr>
              <w:snapToGrid w:val="0"/>
              <w:jc w:val="center"/>
              <w:rPr>
                <w:rFonts w:cs="Arial"/>
              </w:rPr>
            </w:pPr>
          </w:p>
        </w:tc>
        <w:tc>
          <w:tcPr>
            <w:tcW w:w="574" w:type="pct"/>
            <w:shd w:val="clear" w:color="auto" w:fill="FFFFFF"/>
            <w:vAlign w:val="center"/>
          </w:tcPr>
          <w:p w14:paraId="7C09509B" w14:textId="77777777" w:rsidR="00460CE4" w:rsidRPr="007511F2" w:rsidRDefault="00460CE4" w:rsidP="000920C0">
            <w:pPr>
              <w:snapToGrid w:val="0"/>
              <w:jc w:val="center"/>
              <w:rPr>
                <w:rFonts w:cs="Arial"/>
              </w:rPr>
            </w:pPr>
          </w:p>
        </w:tc>
        <w:tc>
          <w:tcPr>
            <w:tcW w:w="574" w:type="pct"/>
            <w:shd w:val="clear" w:color="auto" w:fill="FFFFFF"/>
            <w:vAlign w:val="center"/>
          </w:tcPr>
          <w:p w14:paraId="0C664A4A" w14:textId="77777777" w:rsidR="00460CE4" w:rsidRPr="007511F2" w:rsidRDefault="00460CE4" w:rsidP="000920C0">
            <w:pPr>
              <w:snapToGrid w:val="0"/>
              <w:jc w:val="center"/>
              <w:rPr>
                <w:rFonts w:cs="Arial"/>
              </w:rPr>
            </w:pPr>
          </w:p>
        </w:tc>
      </w:tr>
      <w:tr w:rsidR="00460CE4" w:rsidRPr="007511F2" w14:paraId="05525689" w14:textId="77777777" w:rsidTr="000920C0">
        <w:trPr>
          <w:trHeight w:val="255"/>
        </w:trPr>
        <w:tc>
          <w:tcPr>
            <w:tcW w:w="246" w:type="pct"/>
            <w:shd w:val="clear" w:color="auto" w:fill="FFFFFF"/>
            <w:noWrap/>
            <w:vAlign w:val="center"/>
          </w:tcPr>
          <w:p w14:paraId="7311870E" w14:textId="77777777" w:rsidR="00460CE4" w:rsidRPr="00BA323E" w:rsidRDefault="00460CE4" w:rsidP="000920C0">
            <w:pPr>
              <w:snapToGrid w:val="0"/>
              <w:jc w:val="center"/>
              <w:rPr>
                <w:rFonts w:cs="Arial"/>
                <w:b/>
                <w:lang w:val="sr-Cyrl-CS"/>
              </w:rPr>
            </w:pPr>
            <w:r>
              <w:rPr>
                <w:rFonts w:cs="Arial"/>
                <w:b/>
                <w:lang w:val="sr-Cyrl-CS"/>
              </w:rPr>
              <w:t>55</w:t>
            </w:r>
          </w:p>
        </w:tc>
        <w:tc>
          <w:tcPr>
            <w:tcW w:w="1274" w:type="pct"/>
            <w:shd w:val="clear" w:color="auto" w:fill="FFFFFF"/>
            <w:noWrap/>
            <w:vAlign w:val="center"/>
          </w:tcPr>
          <w:p w14:paraId="0277178E"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2DCF529E" w14:textId="77777777" w:rsidR="00460CE4" w:rsidRPr="007511F2" w:rsidRDefault="00460CE4" w:rsidP="000920C0">
            <w:pPr>
              <w:snapToGrid w:val="0"/>
              <w:jc w:val="center"/>
              <w:rPr>
                <w:rFonts w:cs="Arial"/>
              </w:rPr>
            </w:pPr>
          </w:p>
        </w:tc>
        <w:tc>
          <w:tcPr>
            <w:tcW w:w="466" w:type="pct"/>
            <w:shd w:val="clear" w:color="auto" w:fill="FFFFFF"/>
            <w:noWrap/>
            <w:vAlign w:val="center"/>
          </w:tcPr>
          <w:p w14:paraId="05A13B7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71FF7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6278E2" w14:textId="77777777" w:rsidR="00460CE4" w:rsidRPr="007511F2" w:rsidRDefault="00460CE4" w:rsidP="000920C0">
            <w:pPr>
              <w:snapToGrid w:val="0"/>
              <w:jc w:val="center"/>
              <w:rPr>
                <w:rFonts w:cs="Arial"/>
              </w:rPr>
            </w:pPr>
          </w:p>
        </w:tc>
        <w:tc>
          <w:tcPr>
            <w:tcW w:w="552" w:type="pct"/>
            <w:shd w:val="clear" w:color="auto" w:fill="FFFFFF"/>
            <w:vAlign w:val="center"/>
          </w:tcPr>
          <w:p w14:paraId="49C44B38" w14:textId="77777777" w:rsidR="00460CE4" w:rsidRPr="007511F2" w:rsidRDefault="00460CE4" w:rsidP="000920C0">
            <w:pPr>
              <w:snapToGrid w:val="0"/>
              <w:jc w:val="center"/>
              <w:rPr>
                <w:rFonts w:cs="Arial"/>
              </w:rPr>
            </w:pPr>
          </w:p>
        </w:tc>
        <w:tc>
          <w:tcPr>
            <w:tcW w:w="574" w:type="pct"/>
            <w:shd w:val="clear" w:color="auto" w:fill="FFFFFF"/>
            <w:vAlign w:val="center"/>
          </w:tcPr>
          <w:p w14:paraId="0A868A60" w14:textId="77777777" w:rsidR="00460CE4" w:rsidRPr="007511F2" w:rsidRDefault="00460CE4" w:rsidP="000920C0">
            <w:pPr>
              <w:snapToGrid w:val="0"/>
              <w:jc w:val="center"/>
              <w:rPr>
                <w:rFonts w:cs="Arial"/>
              </w:rPr>
            </w:pPr>
          </w:p>
        </w:tc>
        <w:tc>
          <w:tcPr>
            <w:tcW w:w="574" w:type="pct"/>
            <w:shd w:val="clear" w:color="auto" w:fill="FFFFFF"/>
            <w:vAlign w:val="center"/>
          </w:tcPr>
          <w:p w14:paraId="66772EFC" w14:textId="77777777" w:rsidR="00460CE4" w:rsidRPr="007511F2" w:rsidRDefault="00460CE4" w:rsidP="000920C0">
            <w:pPr>
              <w:snapToGrid w:val="0"/>
              <w:jc w:val="center"/>
              <w:rPr>
                <w:rFonts w:cs="Arial"/>
              </w:rPr>
            </w:pPr>
          </w:p>
        </w:tc>
      </w:tr>
      <w:tr w:rsidR="00460CE4" w:rsidRPr="007511F2" w14:paraId="5855CBCB" w14:textId="77777777" w:rsidTr="000920C0">
        <w:trPr>
          <w:trHeight w:val="255"/>
        </w:trPr>
        <w:tc>
          <w:tcPr>
            <w:tcW w:w="246" w:type="pct"/>
            <w:shd w:val="clear" w:color="auto" w:fill="FFFFFF"/>
            <w:noWrap/>
            <w:vAlign w:val="center"/>
          </w:tcPr>
          <w:p w14:paraId="42CE8935" w14:textId="77777777" w:rsidR="00460CE4" w:rsidRPr="00BA323E" w:rsidRDefault="00460CE4" w:rsidP="000920C0">
            <w:pPr>
              <w:snapToGrid w:val="0"/>
              <w:jc w:val="center"/>
              <w:rPr>
                <w:rFonts w:cs="Arial"/>
                <w:b/>
                <w:lang w:val="sr-Cyrl-CS"/>
              </w:rPr>
            </w:pPr>
            <w:r>
              <w:rPr>
                <w:rFonts w:cs="Arial"/>
                <w:b/>
                <w:lang w:val="sr-Cyrl-CS"/>
              </w:rPr>
              <w:t>56</w:t>
            </w:r>
          </w:p>
        </w:tc>
        <w:tc>
          <w:tcPr>
            <w:tcW w:w="1274" w:type="pct"/>
            <w:shd w:val="clear" w:color="auto" w:fill="FFFFFF"/>
            <w:noWrap/>
            <w:vAlign w:val="center"/>
          </w:tcPr>
          <w:p w14:paraId="08727C04"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2B0C5D0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145A8D06"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70E0D5B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742366" w14:textId="77777777" w:rsidR="00460CE4" w:rsidRPr="007511F2" w:rsidRDefault="00460CE4" w:rsidP="000920C0">
            <w:pPr>
              <w:snapToGrid w:val="0"/>
              <w:jc w:val="center"/>
              <w:rPr>
                <w:rFonts w:cs="Arial"/>
              </w:rPr>
            </w:pPr>
          </w:p>
        </w:tc>
        <w:tc>
          <w:tcPr>
            <w:tcW w:w="552" w:type="pct"/>
            <w:shd w:val="clear" w:color="auto" w:fill="FFFFFF"/>
            <w:vAlign w:val="center"/>
          </w:tcPr>
          <w:p w14:paraId="0E7EF060" w14:textId="77777777" w:rsidR="00460CE4" w:rsidRPr="007511F2" w:rsidRDefault="00460CE4" w:rsidP="000920C0">
            <w:pPr>
              <w:snapToGrid w:val="0"/>
              <w:jc w:val="center"/>
              <w:rPr>
                <w:rFonts w:cs="Arial"/>
              </w:rPr>
            </w:pPr>
          </w:p>
        </w:tc>
        <w:tc>
          <w:tcPr>
            <w:tcW w:w="574" w:type="pct"/>
            <w:shd w:val="clear" w:color="auto" w:fill="FFFFFF"/>
            <w:vAlign w:val="center"/>
          </w:tcPr>
          <w:p w14:paraId="36D85124" w14:textId="77777777" w:rsidR="00460CE4" w:rsidRPr="007511F2" w:rsidRDefault="00460CE4" w:rsidP="000920C0">
            <w:pPr>
              <w:snapToGrid w:val="0"/>
              <w:jc w:val="center"/>
              <w:rPr>
                <w:rFonts w:cs="Arial"/>
              </w:rPr>
            </w:pPr>
          </w:p>
        </w:tc>
        <w:tc>
          <w:tcPr>
            <w:tcW w:w="574" w:type="pct"/>
            <w:shd w:val="clear" w:color="auto" w:fill="FFFFFF"/>
            <w:vAlign w:val="center"/>
          </w:tcPr>
          <w:p w14:paraId="23ADA9BF" w14:textId="77777777" w:rsidR="00460CE4" w:rsidRPr="007511F2" w:rsidRDefault="00460CE4" w:rsidP="000920C0">
            <w:pPr>
              <w:snapToGrid w:val="0"/>
              <w:jc w:val="center"/>
              <w:rPr>
                <w:rFonts w:cs="Arial"/>
              </w:rPr>
            </w:pPr>
          </w:p>
        </w:tc>
      </w:tr>
      <w:tr w:rsidR="00460CE4" w:rsidRPr="007511F2" w14:paraId="103B0DEF" w14:textId="77777777" w:rsidTr="000920C0">
        <w:trPr>
          <w:trHeight w:val="255"/>
        </w:trPr>
        <w:tc>
          <w:tcPr>
            <w:tcW w:w="246" w:type="pct"/>
            <w:shd w:val="clear" w:color="auto" w:fill="FFFFFF"/>
            <w:noWrap/>
            <w:vAlign w:val="center"/>
          </w:tcPr>
          <w:p w14:paraId="6E78088E" w14:textId="77777777" w:rsidR="00460CE4" w:rsidRPr="00BA323E" w:rsidRDefault="00460CE4" w:rsidP="000920C0">
            <w:pPr>
              <w:snapToGrid w:val="0"/>
              <w:jc w:val="center"/>
              <w:rPr>
                <w:rFonts w:cs="Arial"/>
                <w:b/>
                <w:lang w:val="sr-Cyrl-CS"/>
              </w:rPr>
            </w:pPr>
            <w:r>
              <w:rPr>
                <w:rFonts w:cs="Arial"/>
                <w:b/>
                <w:lang w:val="sr-Cyrl-CS"/>
              </w:rPr>
              <w:t>57</w:t>
            </w:r>
          </w:p>
        </w:tc>
        <w:tc>
          <w:tcPr>
            <w:tcW w:w="1274" w:type="pct"/>
            <w:shd w:val="clear" w:color="auto" w:fill="FFFFFF"/>
            <w:noWrap/>
            <w:vAlign w:val="center"/>
          </w:tcPr>
          <w:p w14:paraId="0DED1950" w14:textId="77777777" w:rsidR="00460CE4" w:rsidRPr="00380FD0" w:rsidRDefault="00460CE4" w:rsidP="000920C0">
            <w:pPr>
              <w:snapToGrid w:val="0"/>
              <w:rPr>
                <w:rFonts w:cs="Arial"/>
                <w:lang w:val="sr-Cyrl-RS"/>
              </w:rPr>
            </w:pPr>
            <w:r>
              <w:rPr>
                <w:rFonts w:cs="Arial"/>
                <w:lang w:val="sr-Cyrl-RS"/>
              </w:rPr>
              <w:t>П</w:t>
            </w:r>
            <w:r>
              <w:rPr>
                <w:rFonts w:cs="Arial"/>
              </w:rPr>
              <w:t>огонск</w:t>
            </w:r>
            <w:r>
              <w:rPr>
                <w:rFonts w:cs="Arial"/>
                <w:lang w:val="sr-Cyrl-RS"/>
              </w:rPr>
              <w:t>и</w:t>
            </w:r>
            <w:r>
              <w:rPr>
                <w:rFonts w:cs="Arial"/>
              </w:rPr>
              <w:t xml:space="preserve"> сет</w:t>
            </w:r>
            <w:r w:rsidRPr="007511F2">
              <w:rPr>
                <w:rFonts w:cs="Arial"/>
              </w:rPr>
              <w:t xml:space="preserve"> мотора (зупчасти каиш и затезач)</w:t>
            </w:r>
            <w:r>
              <w:rPr>
                <w:rFonts w:cs="Arial"/>
                <w:lang w:val="sr-Cyrl-RS"/>
              </w:rPr>
              <w:t xml:space="preserve"> са заменом</w:t>
            </w:r>
          </w:p>
        </w:tc>
        <w:tc>
          <w:tcPr>
            <w:tcW w:w="424" w:type="pct"/>
            <w:shd w:val="clear" w:color="auto" w:fill="FFFFFF"/>
            <w:noWrap/>
            <w:vAlign w:val="center"/>
          </w:tcPr>
          <w:p w14:paraId="5BF0D0ED" w14:textId="77777777" w:rsidR="00460CE4" w:rsidRPr="007511F2" w:rsidRDefault="00460CE4" w:rsidP="000920C0">
            <w:pPr>
              <w:snapToGrid w:val="0"/>
              <w:jc w:val="center"/>
              <w:rPr>
                <w:rFonts w:cs="Arial"/>
              </w:rPr>
            </w:pPr>
          </w:p>
        </w:tc>
        <w:tc>
          <w:tcPr>
            <w:tcW w:w="466" w:type="pct"/>
            <w:shd w:val="clear" w:color="auto" w:fill="FFFFFF"/>
            <w:noWrap/>
            <w:vAlign w:val="center"/>
          </w:tcPr>
          <w:p w14:paraId="408BFD26" w14:textId="77777777" w:rsidR="00460CE4" w:rsidRPr="007511F2" w:rsidRDefault="00460CE4" w:rsidP="000920C0">
            <w:pPr>
              <w:snapToGrid w:val="0"/>
              <w:jc w:val="center"/>
              <w:rPr>
                <w:rFonts w:cs="Arial"/>
              </w:rPr>
            </w:pPr>
          </w:p>
        </w:tc>
        <w:tc>
          <w:tcPr>
            <w:tcW w:w="339" w:type="pct"/>
            <w:shd w:val="clear" w:color="auto" w:fill="FFFFFF"/>
            <w:noWrap/>
            <w:vAlign w:val="center"/>
          </w:tcPr>
          <w:p w14:paraId="557B679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42861D" w14:textId="77777777" w:rsidR="00460CE4" w:rsidRPr="007511F2" w:rsidRDefault="00460CE4" w:rsidP="000920C0">
            <w:pPr>
              <w:snapToGrid w:val="0"/>
              <w:jc w:val="center"/>
              <w:rPr>
                <w:rFonts w:cs="Arial"/>
              </w:rPr>
            </w:pPr>
          </w:p>
        </w:tc>
        <w:tc>
          <w:tcPr>
            <w:tcW w:w="552" w:type="pct"/>
            <w:shd w:val="clear" w:color="auto" w:fill="FFFFFF"/>
            <w:vAlign w:val="center"/>
          </w:tcPr>
          <w:p w14:paraId="651FFA73" w14:textId="77777777" w:rsidR="00460CE4" w:rsidRPr="007511F2" w:rsidRDefault="00460CE4" w:rsidP="000920C0">
            <w:pPr>
              <w:snapToGrid w:val="0"/>
              <w:jc w:val="center"/>
              <w:rPr>
                <w:rFonts w:cs="Arial"/>
              </w:rPr>
            </w:pPr>
          </w:p>
        </w:tc>
        <w:tc>
          <w:tcPr>
            <w:tcW w:w="574" w:type="pct"/>
            <w:shd w:val="clear" w:color="auto" w:fill="FFFFFF"/>
            <w:vAlign w:val="center"/>
          </w:tcPr>
          <w:p w14:paraId="16D7E79F" w14:textId="77777777" w:rsidR="00460CE4" w:rsidRPr="007511F2" w:rsidRDefault="00460CE4" w:rsidP="000920C0">
            <w:pPr>
              <w:snapToGrid w:val="0"/>
              <w:jc w:val="center"/>
              <w:rPr>
                <w:rFonts w:cs="Arial"/>
              </w:rPr>
            </w:pPr>
          </w:p>
        </w:tc>
        <w:tc>
          <w:tcPr>
            <w:tcW w:w="574" w:type="pct"/>
            <w:shd w:val="clear" w:color="auto" w:fill="FFFFFF"/>
            <w:vAlign w:val="center"/>
          </w:tcPr>
          <w:p w14:paraId="73DD6A11" w14:textId="77777777" w:rsidR="00460CE4" w:rsidRPr="007511F2" w:rsidRDefault="00460CE4" w:rsidP="000920C0">
            <w:pPr>
              <w:snapToGrid w:val="0"/>
              <w:jc w:val="center"/>
              <w:rPr>
                <w:rFonts w:cs="Arial"/>
              </w:rPr>
            </w:pPr>
          </w:p>
        </w:tc>
      </w:tr>
      <w:tr w:rsidR="00460CE4" w:rsidRPr="007511F2" w14:paraId="2CC1FA23" w14:textId="77777777" w:rsidTr="000920C0">
        <w:trPr>
          <w:trHeight w:val="255"/>
        </w:trPr>
        <w:tc>
          <w:tcPr>
            <w:tcW w:w="246" w:type="pct"/>
            <w:shd w:val="clear" w:color="auto" w:fill="FFFFFF"/>
            <w:noWrap/>
            <w:vAlign w:val="center"/>
          </w:tcPr>
          <w:p w14:paraId="449231C3" w14:textId="77777777" w:rsidR="00460CE4" w:rsidRPr="00BA323E" w:rsidRDefault="00460CE4" w:rsidP="000920C0">
            <w:pPr>
              <w:snapToGrid w:val="0"/>
              <w:jc w:val="center"/>
              <w:rPr>
                <w:rFonts w:cs="Arial"/>
                <w:b/>
                <w:lang w:val="sr-Cyrl-CS"/>
              </w:rPr>
            </w:pPr>
            <w:r>
              <w:rPr>
                <w:rFonts w:cs="Arial"/>
                <w:b/>
                <w:lang w:val="sr-Cyrl-CS"/>
              </w:rPr>
              <w:t>58</w:t>
            </w:r>
          </w:p>
        </w:tc>
        <w:tc>
          <w:tcPr>
            <w:tcW w:w="1274" w:type="pct"/>
            <w:shd w:val="clear" w:color="auto" w:fill="FFFFFF"/>
            <w:noWrap/>
            <w:vAlign w:val="center"/>
          </w:tcPr>
          <w:p w14:paraId="378BD890"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0AFFD42C" w14:textId="77777777" w:rsidR="00460CE4" w:rsidRPr="007511F2" w:rsidRDefault="00460CE4" w:rsidP="000920C0">
            <w:pPr>
              <w:snapToGrid w:val="0"/>
              <w:jc w:val="center"/>
              <w:rPr>
                <w:rFonts w:cs="Arial"/>
              </w:rPr>
            </w:pPr>
          </w:p>
        </w:tc>
        <w:tc>
          <w:tcPr>
            <w:tcW w:w="466" w:type="pct"/>
            <w:shd w:val="clear" w:color="auto" w:fill="FFFFFF"/>
            <w:noWrap/>
            <w:vAlign w:val="center"/>
          </w:tcPr>
          <w:p w14:paraId="137B56E2" w14:textId="77777777" w:rsidR="00460CE4" w:rsidRPr="007511F2" w:rsidRDefault="00460CE4" w:rsidP="000920C0">
            <w:pPr>
              <w:snapToGrid w:val="0"/>
              <w:jc w:val="center"/>
              <w:rPr>
                <w:rFonts w:cs="Arial"/>
              </w:rPr>
            </w:pPr>
          </w:p>
        </w:tc>
        <w:tc>
          <w:tcPr>
            <w:tcW w:w="339" w:type="pct"/>
            <w:shd w:val="clear" w:color="auto" w:fill="FFFFFF"/>
            <w:noWrap/>
            <w:vAlign w:val="center"/>
          </w:tcPr>
          <w:p w14:paraId="7DC0C6B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79501B2" w14:textId="77777777" w:rsidR="00460CE4" w:rsidRPr="007511F2" w:rsidRDefault="00460CE4" w:rsidP="000920C0">
            <w:pPr>
              <w:snapToGrid w:val="0"/>
              <w:jc w:val="center"/>
              <w:rPr>
                <w:rFonts w:cs="Arial"/>
              </w:rPr>
            </w:pPr>
          </w:p>
        </w:tc>
        <w:tc>
          <w:tcPr>
            <w:tcW w:w="552" w:type="pct"/>
            <w:shd w:val="clear" w:color="auto" w:fill="FFFFFF"/>
            <w:vAlign w:val="center"/>
          </w:tcPr>
          <w:p w14:paraId="5A6EFCFA" w14:textId="77777777" w:rsidR="00460CE4" w:rsidRPr="007511F2" w:rsidRDefault="00460CE4" w:rsidP="000920C0">
            <w:pPr>
              <w:snapToGrid w:val="0"/>
              <w:jc w:val="center"/>
              <w:rPr>
                <w:rFonts w:cs="Arial"/>
              </w:rPr>
            </w:pPr>
          </w:p>
        </w:tc>
        <w:tc>
          <w:tcPr>
            <w:tcW w:w="574" w:type="pct"/>
            <w:shd w:val="clear" w:color="auto" w:fill="FFFFFF"/>
            <w:vAlign w:val="center"/>
          </w:tcPr>
          <w:p w14:paraId="6EEBF190" w14:textId="77777777" w:rsidR="00460CE4" w:rsidRPr="007511F2" w:rsidRDefault="00460CE4" w:rsidP="000920C0">
            <w:pPr>
              <w:snapToGrid w:val="0"/>
              <w:jc w:val="center"/>
              <w:rPr>
                <w:rFonts w:cs="Arial"/>
              </w:rPr>
            </w:pPr>
          </w:p>
        </w:tc>
        <w:tc>
          <w:tcPr>
            <w:tcW w:w="574" w:type="pct"/>
            <w:shd w:val="clear" w:color="auto" w:fill="FFFFFF"/>
            <w:vAlign w:val="center"/>
          </w:tcPr>
          <w:p w14:paraId="6C9F0CFB" w14:textId="77777777" w:rsidR="00460CE4" w:rsidRPr="007511F2" w:rsidRDefault="00460CE4" w:rsidP="000920C0">
            <w:pPr>
              <w:snapToGrid w:val="0"/>
              <w:jc w:val="center"/>
              <w:rPr>
                <w:rFonts w:cs="Arial"/>
              </w:rPr>
            </w:pPr>
          </w:p>
        </w:tc>
      </w:tr>
      <w:tr w:rsidR="00460CE4" w:rsidRPr="007511F2" w14:paraId="11BCDF61" w14:textId="77777777" w:rsidTr="000920C0">
        <w:trPr>
          <w:trHeight w:val="255"/>
        </w:trPr>
        <w:tc>
          <w:tcPr>
            <w:tcW w:w="246" w:type="pct"/>
            <w:shd w:val="clear" w:color="auto" w:fill="FFFFFF"/>
            <w:noWrap/>
            <w:vAlign w:val="center"/>
          </w:tcPr>
          <w:p w14:paraId="28A5DB6C" w14:textId="77777777" w:rsidR="00460CE4" w:rsidRPr="00BA323E" w:rsidRDefault="00460CE4" w:rsidP="000920C0">
            <w:pPr>
              <w:snapToGrid w:val="0"/>
              <w:jc w:val="center"/>
              <w:rPr>
                <w:rFonts w:cs="Arial"/>
                <w:b/>
                <w:lang w:val="sr-Cyrl-CS"/>
              </w:rPr>
            </w:pPr>
            <w:r>
              <w:rPr>
                <w:rFonts w:cs="Arial"/>
                <w:b/>
                <w:lang w:val="sr-Cyrl-CS"/>
              </w:rPr>
              <w:t>59</w:t>
            </w:r>
          </w:p>
        </w:tc>
        <w:tc>
          <w:tcPr>
            <w:tcW w:w="1274" w:type="pct"/>
            <w:shd w:val="clear" w:color="auto" w:fill="FFFFFF"/>
            <w:noWrap/>
            <w:vAlign w:val="center"/>
          </w:tcPr>
          <w:p w14:paraId="7DDF7561"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Pr>
                <w:rFonts w:cs="Arial"/>
              </w:rPr>
              <w:t xml:space="preserve"> пумп</w:t>
            </w:r>
            <w:r>
              <w:rPr>
                <w:rFonts w:cs="Arial"/>
                <w:lang w:val="sr-Cyrl-RS"/>
              </w:rPr>
              <w:t>а са заменом</w:t>
            </w:r>
          </w:p>
        </w:tc>
        <w:tc>
          <w:tcPr>
            <w:tcW w:w="424" w:type="pct"/>
            <w:shd w:val="clear" w:color="auto" w:fill="FFFFFF"/>
            <w:noWrap/>
            <w:vAlign w:val="center"/>
          </w:tcPr>
          <w:p w14:paraId="00A6FE7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17C777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00DDF6" w14:textId="77777777" w:rsidR="00460CE4" w:rsidRPr="007511F2" w:rsidRDefault="00460CE4" w:rsidP="000920C0">
            <w:pPr>
              <w:snapToGrid w:val="0"/>
              <w:jc w:val="center"/>
              <w:rPr>
                <w:rFonts w:cs="Arial"/>
              </w:rPr>
            </w:pPr>
          </w:p>
        </w:tc>
        <w:tc>
          <w:tcPr>
            <w:tcW w:w="551" w:type="pct"/>
            <w:shd w:val="clear" w:color="auto" w:fill="FFFFFF"/>
            <w:noWrap/>
            <w:vAlign w:val="center"/>
          </w:tcPr>
          <w:p w14:paraId="1F500CC2" w14:textId="77777777" w:rsidR="00460CE4" w:rsidRPr="007511F2" w:rsidRDefault="00460CE4" w:rsidP="000920C0">
            <w:pPr>
              <w:snapToGrid w:val="0"/>
              <w:jc w:val="center"/>
              <w:rPr>
                <w:rFonts w:cs="Arial"/>
              </w:rPr>
            </w:pPr>
          </w:p>
        </w:tc>
        <w:tc>
          <w:tcPr>
            <w:tcW w:w="552" w:type="pct"/>
            <w:shd w:val="clear" w:color="auto" w:fill="FFFFFF"/>
            <w:vAlign w:val="center"/>
          </w:tcPr>
          <w:p w14:paraId="5D063D4D" w14:textId="77777777" w:rsidR="00460CE4" w:rsidRPr="007511F2" w:rsidRDefault="00460CE4" w:rsidP="000920C0">
            <w:pPr>
              <w:snapToGrid w:val="0"/>
              <w:jc w:val="center"/>
              <w:rPr>
                <w:rFonts w:cs="Arial"/>
              </w:rPr>
            </w:pPr>
          </w:p>
        </w:tc>
        <w:tc>
          <w:tcPr>
            <w:tcW w:w="574" w:type="pct"/>
            <w:shd w:val="clear" w:color="auto" w:fill="FFFFFF"/>
            <w:vAlign w:val="center"/>
          </w:tcPr>
          <w:p w14:paraId="536A901C" w14:textId="77777777" w:rsidR="00460CE4" w:rsidRPr="007511F2" w:rsidRDefault="00460CE4" w:rsidP="000920C0">
            <w:pPr>
              <w:snapToGrid w:val="0"/>
              <w:jc w:val="center"/>
              <w:rPr>
                <w:rFonts w:cs="Arial"/>
              </w:rPr>
            </w:pPr>
          </w:p>
        </w:tc>
        <w:tc>
          <w:tcPr>
            <w:tcW w:w="574" w:type="pct"/>
            <w:shd w:val="clear" w:color="auto" w:fill="FFFFFF"/>
            <w:vAlign w:val="center"/>
          </w:tcPr>
          <w:p w14:paraId="3A27538B" w14:textId="77777777" w:rsidR="00460CE4" w:rsidRPr="007511F2" w:rsidRDefault="00460CE4" w:rsidP="000920C0">
            <w:pPr>
              <w:snapToGrid w:val="0"/>
              <w:jc w:val="center"/>
              <w:rPr>
                <w:rFonts w:cs="Arial"/>
              </w:rPr>
            </w:pPr>
          </w:p>
        </w:tc>
      </w:tr>
      <w:tr w:rsidR="00460CE4" w:rsidRPr="007511F2" w14:paraId="7344CF5A" w14:textId="77777777" w:rsidTr="000920C0">
        <w:trPr>
          <w:trHeight w:val="447"/>
        </w:trPr>
        <w:tc>
          <w:tcPr>
            <w:tcW w:w="3852" w:type="pct"/>
            <w:gridSpan w:val="7"/>
            <w:shd w:val="clear" w:color="auto" w:fill="FFFFFF"/>
            <w:noWrap/>
            <w:vAlign w:val="center"/>
          </w:tcPr>
          <w:p w14:paraId="15D24496" w14:textId="77777777" w:rsidR="00460CE4" w:rsidRPr="007511F2" w:rsidRDefault="00460CE4" w:rsidP="000920C0">
            <w:pPr>
              <w:snapToGrid w:val="0"/>
              <w:jc w:val="right"/>
              <w:rPr>
                <w:rFonts w:cs="Arial"/>
                <w:b/>
              </w:rPr>
            </w:pPr>
            <w:r w:rsidRPr="007511F2">
              <w:rPr>
                <w:rFonts w:cs="Arial"/>
                <w:b/>
                <w:lang w:val="sr-Cyrl-CS"/>
              </w:rPr>
              <w:t>ЗБИРНА ЈЕДИНИЧНА ЦЕНА (УКУПНА УПОРЕДНА ВРЕДНОСТ)</w:t>
            </w:r>
            <w:r w:rsidRPr="007511F2">
              <w:rPr>
                <w:rFonts w:cs="Arial"/>
                <w:b/>
                <w:bCs/>
                <w:lang w:val="sr-Latn-CS"/>
              </w:rPr>
              <w:t xml:space="preserve">  БЕЗ ПДВ</w:t>
            </w:r>
            <w:r w:rsidRPr="007511F2">
              <w:rPr>
                <w:rFonts w:cs="Arial"/>
                <w:b/>
                <w:bCs/>
                <w:lang w:val="sr-Cyrl-CS"/>
              </w:rPr>
              <w:t>-А</w:t>
            </w:r>
            <w:r w:rsidRPr="007511F2">
              <w:rPr>
                <w:rFonts w:cs="Arial"/>
                <w:b/>
                <w:lang w:val="sr-Latn-CS"/>
              </w:rPr>
              <w:t>:</w:t>
            </w:r>
          </w:p>
        </w:tc>
        <w:tc>
          <w:tcPr>
            <w:tcW w:w="574" w:type="pct"/>
            <w:shd w:val="clear" w:color="auto" w:fill="FFFFFF"/>
            <w:vAlign w:val="center"/>
          </w:tcPr>
          <w:p w14:paraId="3E9DF8BF" w14:textId="77777777" w:rsidR="00460CE4" w:rsidRPr="007511F2" w:rsidRDefault="00460CE4" w:rsidP="000920C0">
            <w:pPr>
              <w:snapToGrid w:val="0"/>
              <w:jc w:val="center"/>
              <w:rPr>
                <w:rFonts w:cs="Arial"/>
              </w:rPr>
            </w:pPr>
          </w:p>
        </w:tc>
        <w:tc>
          <w:tcPr>
            <w:tcW w:w="574" w:type="pct"/>
            <w:shd w:val="clear" w:color="auto" w:fill="FFFFFF"/>
            <w:vAlign w:val="center"/>
          </w:tcPr>
          <w:p w14:paraId="4D5C9173" w14:textId="77777777" w:rsidR="00460CE4" w:rsidRPr="007511F2" w:rsidRDefault="00460CE4" w:rsidP="000920C0">
            <w:pPr>
              <w:snapToGrid w:val="0"/>
              <w:jc w:val="center"/>
              <w:rPr>
                <w:rFonts w:cs="Arial"/>
              </w:rPr>
            </w:pPr>
          </w:p>
        </w:tc>
      </w:tr>
    </w:tbl>
    <w:p w14:paraId="31D3A316" w14:textId="77777777" w:rsidR="00460CE4" w:rsidRDefault="00460CE4" w:rsidP="00460CE4">
      <w:pPr>
        <w:snapToGrid w:val="0"/>
        <w:rPr>
          <w:rFonts w:cs="Arial"/>
          <w:lang w:val="sr-Cyrl-CS"/>
        </w:rPr>
      </w:pPr>
    </w:p>
    <w:p w14:paraId="1F245258" w14:textId="77777777" w:rsidR="00460CE4" w:rsidRPr="00D96284" w:rsidRDefault="00460CE4" w:rsidP="00460CE4">
      <w:pPr>
        <w:pStyle w:val="Textbody"/>
        <w:rPr>
          <w:rFonts w:asciiTheme="minorHAnsi" w:hAnsiTheme="minorHAnsi"/>
          <w:lang w:val="sr-Cyrl-CS"/>
        </w:rPr>
      </w:pPr>
      <w:r>
        <w:rPr>
          <w:lang w:val="sr-Cyrl-CS"/>
        </w:rPr>
        <w:br w:type="page"/>
      </w:r>
    </w:p>
    <w:p w14:paraId="4F77BB28"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lastRenderedPageBreak/>
        <w:t>Fiat Doblo 1.4 Cargo Maxi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105C7492" w14:textId="77777777" w:rsidTr="000920C0">
        <w:trPr>
          <w:cantSplit/>
          <w:trHeight w:val="1031"/>
        </w:trPr>
        <w:tc>
          <w:tcPr>
            <w:tcW w:w="246" w:type="pct"/>
            <w:shd w:val="clear" w:color="auto" w:fill="FFFFFF"/>
            <w:vAlign w:val="center"/>
          </w:tcPr>
          <w:p w14:paraId="3F53C86B"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0C3C9760"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0B8803F0"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7C0BBB4A"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691D136C"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1B7EF4B9"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707F128E"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55F7B803"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1B5B309F"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1464FBF6"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0122C8B0"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2E79C3E2"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56EB4DE7" w14:textId="77777777" w:rsidTr="000920C0">
        <w:trPr>
          <w:trHeight w:val="279"/>
        </w:trPr>
        <w:tc>
          <w:tcPr>
            <w:tcW w:w="246" w:type="pct"/>
            <w:shd w:val="clear" w:color="auto" w:fill="FFFFFF"/>
            <w:noWrap/>
            <w:vAlign w:val="center"/>
          </w:tcPr>
          <w:p w14:paraId="45F0BE3F"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3FBF57BB"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2A958530"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45235DA0"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78CB9F22"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36A4DDA7"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6DD824B6"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18053A2E"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1B95A518" w14:textId="77777777" w:rsidR="00460CE4" w:rsidRPr="007511F2" w:rsidRDefault="00460CE4" w:rsidP="000920C0">
            <w:pPr>
              <w:snapToGrid w:val="0"/>
              <w:jc w:val="center"/>
              <w:rPr>
                <w:rFonts w:cs="Arial"/>
                <w:b/>
              </w:rPr>
            </w:pPr>
            <w:r w:rsidRPr="007511F2">
              <w:rPr>
                <w:rFonts w:cs="Arial"/>
                <w:b/>
              </w:rPr>
              <w:t>IX</w:t>
            </w:r>
          </w:p>
        </w:tc>
      </w:tr>
      <w:tr w:rsidR="00460CE4" w:rsidRPr="007511F2" w14:paraId="5508A459" w14:textId="77777777" w:rsidTr="000920C0">
        <w:trPr>
          <w:trHeight w:val="255"/>
        </w:trPr>
        <w:tc>
          <w:tcPr>
            <w:tcW w:w="246" w:type="pct"/>
            <w:shd w:val="clear" w:color="auto" w:fill="FFFFFF"/>
            <w:noWrap/>
            <w:vAlign w:val="center"/>
          </w:tcPr>
          <w:p w14:paraId="1C187C00" w14:textId="77777777" w:rsidR="00460CE4" w:rsidRPr="00BA323E" w:rsidRDefault="00460CE4" w:rsidP="000920C0">
            <w:pPr>
              <w:snapToGrid w:val="0"/>
              <w:jc w:val="center"/>
              <w:rPr>
                <w:rFonts w:cs="Arial"/>
                <w:b/>
                <w:lang w:val="sr-Latn-CS"/>
              </w:rPr>
            </w:pPr>
            <w:r w:rsidRPr="00BA323E">
              <w:rPr>
                <w:rFonts w:cs="Arial"/>
                <w:b/>
                <w:lang w:val="sr-Latn-CS"/>
              </w:rPr>
              <w:t>1</w:t>
            </w:r>
          </w:p>
        </w:tc>
        <w:tc>
          <w:tcPr>
            <w:tcW w:w="1274" w:type="pct"/>
            <w:shd w:val="clear" w:color="auto" w:fill="FFFFFF"/>
            <w:noWrap/>
            <w:vAlign w:val="center"/>
          </w:tcPr>
          <w:p w14:paraId="7259C0BF"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78445ACA"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5BFDE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1277C5F"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DB4E69" w14:textId="77777777" w:rsidR="00460CE4" w:rsidRPr="007511F2" w:rsidRDefault="00460CE4" w:rsidP="000920C0">
            <w:pPr>
              <w:snapToGrid w:val="0"/>
              <w:jc w:val="center"/>
              <w:rPr>
                <w:rFonts w:cs="Arial"/>
              </w:rPr>
            </w:pPr>
          </w:p>
        </w:tc>
        <w:tc>
          <w:tcPr>
            <w:tcW w:w="552" w:type="pct"/>
            <w:shd w:val="clear" w:color="auto" w:fill="FFFFFF"/>
            <w:vAlign w:val="center"/>
          </w:tcPr>
          <w:p w14:paraId="025BDC67" w14:textId="77777777" w:rsidR="00460CE4" w:rsidRPr="007511F2" w:rsidRDefault="00460CE4" w:rsidP="000920C0">
            <w:pPr>
              <w:snapToGrid w:val="0"/>
              <w:jc w:val="center"/>
              <w:rPr>
                <w:rFonts w:cs="Arial"/>
              </w:rPr>
            </w:pPr>
          </w:p>
        </w:tc>
        <w:tc>
          <w:tcPr>
            <w:tcW w:w="574" w:type="pct"/>
            <w:shd w:val="clear" w:color="auto" w:fill="FFFFFF"/>
            <w:vAlign w:val="center"/>
          </w:tcPr>
          <w:p w14:paraId="19230F1F" w14:textId="77777777" w:rsidR="00460CE4" w:rsidRPr="007511F2" w:rsidRDefault="00460CE4" w:rsidP="000920C0">
            <w:pPr>
              <w:snapToGrid w:val="0"/>
              <w:jc w:val="center"/>
              <w:rPr>
                <w:rFonts w:cs="Arial"/>
              </w:rPr>
            </w:pPr>
          </w:p>
        </w:tc>
        <w:tc>
          <w:tcPr>
            <w:tcW w:w="574" w:type="pct"/>
            <w:shd w:val="clear" w:color="auto" w:fill="FFFFFF"/>
            <w:vAlign w:val="center"/>
          </w:tcPr>
          <w:p w14:paraId="7107D87A" w14:textId="77777777" w:rsidR="00460CE4" w:rsidRPr="007511F2" w:rsidRDefault="00460CE4" w:rsidP="000920C0">
            <w:pPr>
              <w:snapToGrid w:val="0"/>
              <w:jc w:val="center"/>
              <w:rPr>
                <w:rFonts w:cs="Arial"/>
              </w:rPr>
            </w:pPr>
          </w:p>
        </w:tc>
      </w:tr>
      <w:tr w:rsidR="00460CE4" w:rsidRPr="007511F2" w14:paraId="35FA860A" w14:textId="77777777" w:rsidTr="000920C0">
        <w:trPr>
          <w:trHeight w:val="255"/>
        </w:trPr>
        <w:tc>
          <w:tcPr>
            <w:tcW w:w="246" w:type="pct"/>
            <w:shd w:val="clear" w:color="auto" w:fill="FFFFFF"/>
            <w:noWrap/>
            <w:vAlign w:val="center"/>
          </w:tcPr>
          <w:p w14:paraId="4795D70E" w14:textId="77777777" w:rsidR="00460CE4" w:rsidRPr="00BA323E" w:rsidRDefault="00460CE4" w:rsidP="000920C0">
            <w:pPr>
              <w:snapToGrid w:val="0"/>
              <w:jc w:val="center"/>
              <w:rPr>
                <w:rFonts w:cs="Arial"/>
                <w:b/>
              </w:rPr>
            </w:pPr>
            <w:r w:rsidRPr="00BA323E">
              <w:rPr>
                <w:rFonts w:cs="Arial"/>
                <w:b/>
              </w:rPr>
              <w:t>2</w:t>
            </w:r>
          </w:p>
        </w:tc>
        <w:tc>
          <w:tcPr>
            <w:tcW w:w="1274" w:type="pct"/>
            <w:shd w:val="clear" w:color="auto" w:fill="FFFFFF"/>
            <w:noWrap/>
            <w:vAlign w:val="center"/>
          </w:tcPr>
          <w:p w14:paraId="5A67FD11"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62644BDE" w14:textId="77777777" w:rsidR="00460CE4" w:rsidRPr="007511F2" w:rsidRDefault="00460CE4" w:rsidP="000920C0">
            <w:pPr>
              <w:snapToGrid w:val="0"/>
              <w:jc w:val="center"/>
              <w:rPr>
                <w:rFonts w:cs="Arial"/>
              </w:rPr>
            </w:pPr>
          </w:p>
        </w:tc>
        <w:tc>
          <w:tcPr>
            <w:tcW w:w="466" w:type="pct"/>
            <w:shd w:val="clear" w:color="auto" w:fill="FFFFFF"/>
            <w:noWrap/>
            <w:vAlign w:val="center"/>
          </w:tcPr>
          <w:p w14:paraId="3CBF638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55B2B9C" w14:textId="77777777" w:rsidR="00460CE4" w:rsidRPr="007511F2" w:rsidRDefault="00460CE4" w:rsidP="000920C0">
            <w:pPr>
              <w:snapToGrid w:val="0"/>
              <w:jc w:val="center"/>
              <w:rPr>
                <w:rFonts w:cs="Arial"/>
              </w:rPr>
            </w:pPr>
          </w:p>
        </w:tc>
        <w:tc>
          <w:tcPr>
            <w:tcW w:w="551" w:type="pct"/>
            <w:shd w:val="clear" w:color="auto" w:fill="FFFFFF"/>
            <w:noWrap/>
            <w:vAlign w:val="center"/>
          </w:tcPr>
          <w:p w14:paraId="65A4BE29" w14:textId="77777777" w:rsidR="00460CE4" w:rsidRPr="007511F2" w:rsidRDefault="00460CE4" w:rsidP="000920C0">
            <w:pPr>
              <w:snapToGrid w:val="0"/>
              <w:jc w:val="center"/>
              <w:rPr>
                <w:rFonts w:cs="Arial"/>
              </w:rPr>
            </w:pPr>
          </w:p>
        </w:tc>
        <w:tc>
          <w:tcPr>
            <w:tcW w:w="552" w:type="pct"/>
            <w:shd w:val="clear" w:color="auto" w:fill="FFFFFF"/>
            <w:vAlign w:val="center"/>
          </w:tcPr>
          <w:p w14:paraId="7C201776" w14:textId="77777777" w:rsidR="00460CE4" w:rsidRPr="007511F2" w:rsidRDefault="00460CE4" w:rsidP="000920C0">
            <w:pPr>
              <w:snapToGrid w:val="0"/>
              <w:jc w:val="center"/>
              <w:rPr>
                <w:rFonts w:cs="Arial"/>
              </w:rPr>
            </w:pPr>
          </w:p>
        </w:tc>
        <w:tc>
          <w:tcPr>
            <w:tcW w:w="574" w:type="pct"/>
            <w:shd w:val="clear" w:color="auto" w:fill="FFFFFF"/>
            <w:vAlign w:val="center"/>
          </w:tcPr>
          <w:p w14:paraId="763111A2" w14:textId="77777777" w:rsidR="00460CE4" w:rsidRPr="007511F2" w:rsidRDefault="00460CE4" w:rsidP="000920C0">
            <w:pPr>
              <w:snapToGrid w:val="0"/>
              <w:jc w:val="center"/>
              <w:rPr>
                <w:rFonts w:cs="Arial"/>
              </w:rPr>
            </w:pPr>
          </w:p>
        </w:tc>
        <w:tc>
          <w:tcPr>
            <w:tcW w:w="574" w:type="pct"/>
            <w:shd w:val="clear" w:color="auto" w:fill="FFFFFF"/>
            <w:vAlign w:val="center"/>
          </w:tcPr>
          <w:p w14:paraId="537E7926" w14:textId="77777777" w:rsidR="00460CE4" w:rsidRPr="007511F2" w:rsidRDefault="00460CE4" w:rsidP="000920C0">
            <w:pPr>
              <w:snapToGrid w:val="0"/>
              <w:jc w:val="center"/>
              <w:rPr>
                <w:rFonts w:cs="Arial"/>
              </w:rPr>
            </w:pPr>
          </w:p>
        </w:tc>
      </w:tr>
      <w:tr w:rsidR="00460CE4" w:rsidRPr="007511F2" w14:paraId="27340629" w14:textId="77777777" w:rsidTr="000920C0">
        <w:trPr>
          <w:trHeight w:val="255"/>
        </w:trPr>
        <w:tc>
          <w:tcPr>
            <w:tcW w:w="246" w:type="pct"/>
            <w:shd w:val="clear" w:color="auto" w:fill="FFFFFF"/>
            <w:noWrap/>
            <w:vAlign w:val="center"/>
          </w:tcPr>
          <w:p w14:paraId="66F5024D" w14:textId="77777777" w:rsidR="00460CE4" w:rsidRPr="00BA323E" w:rsidRDefault="00460CE4" w:rsidP="000920C0">
            <w:pPr>
              <w:snapToGrid w:val="0"/>
              <w:jc w:val="center"/>
              <w:rPr>
                <w:rFonts w:cs="Arial"/>
                <w:b/>
              </w:rPr>
            </w:pPr>
            <w:r w:rsidRPr="00BA323E">
              <w:rPr>
                <w:rFonts w:cs="Arial"/>
                <w:b/>
              </w:rPr>
              <w:t>3</w:t>
            </w:r>
          </w:p>
        </w:tc>
        <w:tc>
          <w:tcPr>
            <w:tcW w:w="1274" w:type="pct"/>
            <w:shd w:val="clear" w:color="auto" w:fill="FFFFFF"/>
            <w:noWrap/>
            <w:vAlign w:val="center"/>
          </w:tcPr>
          <w:p w14:paraId="6066278D"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4A08356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7F64AF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A70B05" w14:textId="77777777" w:rsidR="00460CE4" w:rsidRPr="007511F2" w:rsidRDefault="00460CE4" w:rsidP="000920C0">
            <w:pPr>
              <w:snapToGrid w:val="0"/>
              <w:jc w:val="center"/>
              <w:rPr>
                <w:rFonts w:cs="Arial"/>
              </w:rPr>
            </w:pPr>
          </w:p>
        </w:tc>
        <w:tc>
          <w:tcPr>
            <w:tcW w:w="551" w:type="pct"/>
            <w:shd w:val="clear" w:color="auto" w:fill="FFFFFF"/>
            <w:noWrap/>
            <w:vAlign w:val="center"/>
          </w:tcPr>
          <w:p w14:paraId="695EB37A" w14:textId="77777777" w:rsidR="00460CE4" w:rsidRPr="007511F2" w:rsidRDefault="00460CE4" w:rsidP="000920C0">
            <w:pPr>
              <w:snapToGrid w:val="0"/>
              <w:jc w:val="center"/>
              <w:rPr>
                <w:rFonts w:cs="Arial"/>
              </w:rPr>
            </w:pPr>
          </w:p>
        </w:tc>
        <w:tc>
          <w:tcPr>
            <w:tcW w:w="552" w:type="pct"/>
            <w:shd w:val="clear" w:color="auto" w:fill="FFFFFF"/>
            <w:vAlign w:val="center"/>
          </w:tcPr>
          <w:p w14:paraId="7118487A" w14:textId="77777777" w:rsidR="00460CE4" w:rsidRPr="007511F2" w:rsidRDefault="00460CE4" w:rsidP="000920C0">
            <w:pPr>
              <w:snapToGrid w:val="0"/>
              <w:jc w:val="center"/>
              <w:rPr>
                <w:rFonts w:cs="Arial"/>
              </w:rPr>
            </w:pPr>
          </w:p>
        </w:tc>
        <w:tc>
          <w:tcPr>
            <w:tcW w:w="574" w:type="pct"/>
            <w:shd w:val="clear" w:color="auto" w:fill="FFFFFF"/>
            <w:vAlign w:val="center"/>
          </w:tcPr>
          <w:p w14:paraId="4BA16582" w14:textId="77777777" w:rsidR="00460CE4" w:rsidRPr="007511F2" w:rsidRDefault="00460CE4" w:rsidP="000920C0">
            <w:pPr>
              <w:snapToGrid w:val="0"/>
              <w:jc w:val="center"/>
              <w:rPr>
                <w:rFonts w:cs="Arial"/>
              </w:rPr>
            </w:pPr>
          </w:p>
        </w:tc>
        <w:tc>
          <w:tcPr>
            <w:tcW w:w="574" w:type="pct"/>
            <w:shd w:val="clear" w:color="auto" w:fill="FFFFFF"/>
            <w:vAlign w:val="center"/>
          </w:tcPr>
          <w:p w14:paraId="09C0095E" w14:textId="77777777" w:rsidR="00460CE4" w:rsidRPr="007511F2" w:rsidRDefault="00460CE4" w:rsidP="000920C0">
            <w:pPr>
              <w:snapToGrid w:val="0"/>
              <w:jc w:val="center"/>
              <w:rPr>
                <w:rFonts w:cs="Arial"/>
              </w:rPr>
            </w:pPr>
          </w:p>
        </w:tc>
      </w:tr>
      <w:tr w:rsidR="00460CE4" w:rsidRPr="007511F2" w14:paraId="1C3AA083" w14:textId="77777777" w:rsidTr="000920C0">
        <w:trPr>
          <w:trHeight w:val="255"/>
        </w:trPr>
        <w:tc>
          <w:tcPr>
            <w:tcW w:w="246" w:type="pct"/>
            <w:shd w:val="clear" w:color="auto" w:fill="FFFFFF"/>
            <w:noWrap/>
            <w:vAlign w:val="center"/>
          </w:tcPr>
          <w:p w14:paraId="11DD106A" w14:textId="77777777" w:rsidR="00460CE4" w:rsidRPr="00BA323E" w:rsidRDefault="00460CE4" w:rsidP="000920C0">
            <w:pPr>
              <w:snapToGrid w:val="0"/>
              <w:jc w:val="center"/>
              <w:rPr>
                <w:rFonts w:cs="Arial"/>
                <w:b/>
              </w:rPr>
            </w:pPr>
            <w:r w:rsidRPr="00BA323E">
              <w:rPr>
                <w:rFonts w:cs="Arial"/>
                <w:b/>
              </w:rPr>
              <w:t>4</w:t>
            </w:r>
          </w:p>
        </w:tc>
        <w:tc>
          <w:tcPr>
            <w:tcW w:w="1274" w:type="pct"/>
            <w:shd w:val="clear" w:color="auto" w:fill="FFFFFF"/>
            <w:noWrap/>
            <w:vAlign w:val="center"/>
          </w:tcPr>
          <w:p w14:paraId="68CB6ADA"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5ECF1DD0"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B78EA0"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E776B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0C1A46C" w14:textId="77777777" w:rsidR="00460CE4" w:rsidRPr="007511F2" w:rsidRDefault="00460CE4" w:rsidP="000920C0">
            <w:pPr>
              <w:snapToGrid w:val="0"/>
              <w:jc w:val="center"/>
              <w:rPr>
                <w:rFonts w:cs="Arial"/>
              </w:rPr>
            </w:pPr>
          </w:p>
        </w:tc>
        <w:tc>
          <w:tcPr>
            <w:tcW w:w="552" w:type="pct"/>
            <w:shd w:val="clear" w:color="auto" w:fill="FFFFFF"/>
            <w:vAlign w:val="center"/>
          </w:tcPr>
          <w:p w14:paraId="6FCD6C38" w14:textId="77777777" w:rsidR="00460CE4" w:rsidRPr="007511F2" w:rsidRDefault="00460CE4" w:rsidP="000920C0">
            <w:pPr>
              <w:snapToGrid w:val="0"/>
              <w:jc w:val="center"/>
              <w:rPr>
                <w:rFonts w:cs="Arial"/>
              </w:rPr>
            </w:pPr>
          </w:p>
        </w:tc>
        <w:tc>
          <w:tcPr>
            <w:tcW w:w="574" w:type="pct"/>
            <w:shd w:val="clear" w:color="auto" w:fill="FFFFFF"/>
            <w:vAlign w:val="center"/>
          </w:tcPr>
          <w:p w14:paraId="36BD87E5" w14:textId="77777777" w:rsidR="00460CE4" w:rsidRPr="007511F2" w:rsidRDefault="00460CE4" w:rsidP="000920C0">
            <w:pPr>
              <w:snapToGrid w:val="0"/>
              <w:jc w:val="center"/>
              <w:rPr>
                <w:rFonts w:cs="Arial"/>
              </w:rPr>
            </w:pPr>
          </w:p>
        </w:tc>
        <w:tc>
          <w:tcPr>
            <w:tcW w:w="574" w:type="pct"/>
            <w:shd w:val="clear" w:color="auto" w:fill="FFFFFF"/>
            <w:vAlign w:val="center"/>
          </w:tcPr>
          <w:p w14:paraId="2013373B" w14:textId="77777777" w:rsidR="00460CE4" w:rsidRPr="007511F2" w:rsidRDefault="00460CE4" w:rsidP="000920C0">
            <w:pPr>
              <w:snapToGrid w:val="0"/>
              <w:jc w:val="center"/>
              <w:rPr>
                <w:rFonts w:cs="Arial"/>
              </w:rPr>
            </w:pPr>
          </w:p>
        </w:tc>
      </w:tr>
      <w:tr w:rsidR="00460CE4" w:rsidRPr="007511F2" w14:paraId="02BD0CA4" w14:textId="77777777" w:rsidTr="000920C0">
        <w:trPr>
          <w:trHeight w:val="255"/>
        </w:trPr>
        <w:tc>
          <w:tcPr>
            <w:tcW w:w="246" w:type="pct"/>
            <w:shd w:val="clear" w:color="auto" w:fill="FFFFFF"/>
            <w:noWrap/>
            <w:vAlign w:val="center"/>
          </w:tcPr>
          <w:p w14:paraId="102C7F69" w14:textId="77777777" w:rsidR="00460CE4" w:rsidRPr="00BA323E" w:rsidRDefault="00460CE4" w:rsidP="000920C0">
            <w:pPr>
              <w:snapToGrid w:val="0"/>
              <w:jc w:val="center"/>
              <w:rPr>
                <w:rFonts w:cs="Arial"/>
                <w:b/>
              </w:rPr>
            </w:pPr>
            <w:r w:rsidRPr="00BA323E">
              <w:rPr>
                <w:rFonts w:cs="Arial"/>
                <w:b/>
              </w:rPr>
              <w:t>5</w:t>
            </w:r>
          </w:p>
        </w:tc>
        <w:tc>
          <w:tcPr>
            <w:tcW w:w="1274" w:type="pct"/>
            <w:shd w:val="clear" w:color="auto" w:fill="FFFFFF"/>
            <w:noWrap/>
            <w:vAlign w:val="center"/>
          </w:tcPr>
          <w:p w14:paraId="16208D01"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79CE1921" w14:textId="77777777" w:rsidR="00460CE4" w:rsidRPr="007511F2" w:rsidRDefault="00460CE4" w:rsidP="000920C0">
            <w:pPr>
              <w:snapToGrid w:val="0"/>
              <w:jc w:val="center"/>
              <w:rPr>
                <w:rFonts w:cs="Arial"/>
              </w:rPr>
            </w:pPr>
          </w:p>
        </w:tc>
        <w:tc>
          <w:tcPr>
            <w:tcW w:w="466" w:type="pct"/>
            <w:shd w:val="clear" w:color="auto" w:fill="FFFFFF"/>
            <w:noWrap/>
            <w:vAlign w:val="center"/>
          </w:tcPr>
          <w:p w14:paraId="72A708E9" w14:textId="77777777" w:rsidR="00460CE4" w:rsidRPr="007511F2" w:rsidRDefault="00460CE4" w:rsidP="000920C0">
            <w:pPr>
              <w:snapToGrid w:val="0"/>
              <w:jc w:val="center"/>
              <w:rPr>
                <w:rFonts w:cs="Arial"/>
              </w:rPr>
            </w:pPr>
          </w:p>
        </w:tc>
        <w:tc>
          <w:tcPr>
            <w:tcW w:w="339" w:type="pct"/>
            <w:shd w:val="clear" w:color="auto" w:fill="FFFFFF"/>
            <w:noWrap/>
            <w:vAlign w:val="center"/>
          </w:tcPr>
          <w:p w14:paraId="0D0DD1A7"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30A2A5" w14:textId="77777777" w:rsidR="00460CE4" w:rsidRPr="007511F2" w:rsidRDefault="00460CE4" w:rsidP="000920C0">
            <w:pPr>
              <w:snapToGrid w:val="0"/>
              <w:jc w:val="center"/>
              <w:rPr>
                <w:rFonts w:cs="Arial"/>
              </w:rPr>
            </w:pPr>
          </w:p>
        </w:tc>
        <w:tc>
          <w:tcPr>
            <w:tcW w:w="552" w:type="pct"/>
            <w:shd w:val="clear" w:color="auto" w:fill="FFFFFF"/>
            <w:vAlign w:val="center"/>
          </w:tcPr>
          <w:p w14:paraId="72DC8FDF" w14:textId="77777777" w:rsidR="00460CE4" w:rsidRPr="007511F2" w:rsidRDefault="00460CE4" w:rsidP="000920C0">
            <w:pPr>
              <w:snapToGrid w:val="0"/>
              <w:jc w:val="center"/>
              <w:rPr>
                <w:rFonts w:cs="Arial"/>
              </w:rPr>
            </w:pPr>
          </w:p>
        </w:tc>
        <w:tc>
          <w:tcPr>
            <w:tcW w:w="574" w:type="pct"/>
            <w:shd w:val="clear" w:color="auto" w:fill="FFFFFF"/>
            <w:vAlign w:val="center"/>
          </w:tcPr>
          <w:p w14:paraId="1288487D" w14:textId="77777777" w:rsidR="00460CE4" w:rsidRPr="007511F2" w:rsidRDefault="00460CE4" w:rsidP="000920C0">
            <w:pPr>
              <w:snapToGrid w:val="0"/>
              <w:jc w:val="center"/>
              <w:rPr>
                <w:rFonts w:cs="Arial"/>
              </w:rPr>
            </w:pPr>
          </w:p>
        </w:tc>
        <w:tc>
          <w:tcPr>
            <w:tcW w:w="574" w:type="pct"/>
            <w:shd w:val="clear" w:color="auto" w:fill="FFFFFF"/>
            <w:vAlign w:val="center"/>
          </w:tcPr>
          <w:p w14:paraId="11519B3C" w14:textId="77777777" w:rsidR="00460CE4" w:rsidRPr="007511F2" w:rsidRDefault="00460CE4" w:rsidP="000920C0">
            <w:pPr>
              <w:snapToGrid w:val="0"/>
              <w:jc w:val="center"/>
              <w:rPr>
                <w:rFonts w:cs="Arial"/>
              </w:rPr>
            </w:pPr>
          </w:p>
        </w:tc>
      </w:tr>
      <w:tr w:rsidR="00460CE4" w:rsidRPr="007511F2" w14:paraId="6C2145B0" w14:textId="77777777" w:rsidTr="000920C0">
        <w:trPr>
          <w:trHeight w:val="357"/>
        </w:trPr>
        <w:tc>
          <w:tcPr>
            <w:tcW w:w="246" w:type="pct"/>
            <w:shd w:val="clear" w:color="auto" w:fill="FFFFFF"/>
            <w:noWrap/>
            <w:vAlign w:val="center"/>
          </w:tcPr>
          <w:p w14:paraId="299A99C4" w14:textId="77777777" w:rsidR="00460CE4" w:rsidRPr="00BA323E" w:rsidRDefault="00460CE4" w:rsidP="000920C0">
            <w:pPr>
              <w:snapToGrid w:val="0"/>
              <w:jc w:val="center"/>
              <w:rPr>
                <w:rFonts w:cs="Arial"/>
                <w:b/>
              </w:rPr>
            </w:pPr>
            <w:r w:rsidRPr="00BA323E">
              <w:rPr>
                <w:rFonts w:cs="Arial"/>
                <w:b/>
              </w:rPr>
              <w:t>6</w:t>
            </w:r>
          </w:p>
        </w:tc>
        <w:tc>
          <w:tcPr>
            <w:tcW w:w="1274" w:type="pct"/>
            <w:shd w:val="clear" w:color="auto" w:fill="FFFFFF"/>
            <w:noWrap/>
            <w:vAlign w:val="center"/>
          </w:tcPr>
          <w:p w14:paraId="2B09B1CC"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2DF6B56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C9AFA06" w14:textId="77777777" w:rsidR="00460CE4" w:rsidRPr="007511F2" w:rsidRDefault="00460CE4" w:rsidP="000920C0">
            <w:pPr>
              <w:snapToGrid w:val="0"/>
              <w:jc w:val="center"/>
              <w:rPr>
                <w:rFonts w:cs="Arial"/>
              </w:rPr>
            </w:pPr>
          </w:p>
        </w:tc>
        <w:tc>
          <w:tcPr>
            <w:tcW w:w="339" w:type="pct"/>
            <w:shd w:val="clear" w:color="auto" w:fill="FFFFFF"/>
            <w:noWrap/>
            <w:vAlign w:val="center"/>
          </w:tcPr>
          <w:p w14:paraId="1076B9CF" w14:textId="77777777" w:rsidR="00460CE4" w:rsidRPr="007511F2" w:rsidRDefault="00460CE4" w:rsidP="000920C0">
            <w:pPr>
              <w:snapToGrid w:val="0"/>
              <w:jc w:val="center"/>
              <w:rPr>
                <w:rFonts w:cs="Arial"/>
              </w:rPr>
            </w:pPr>
          </w:p>
        </w:tc>
        <w:tc>
          <w:tcPr>
            <w:tcW w:w="551" w:type="pct"/>
            <w:shd w:val="clear" w:color="auto" w:fill="FFFFFF"/>
            <w:noWrap/>
            <w:vAlign w:val="center"/>
          </w:tcPr>
          <w:p w14:paraId="35C2F6F8" w14:textId="77777777" w:rsidR="00460CE4" w:rsidRPr="007511F2" w:rsidRDefault="00460CE4" w:rsidP="000920C0">
            <w:pPr>
              <w:snapToGrid w:val="0"/>
              <w:jc w:val="center"/>
              <w:rPr>
                <w:rFonts w:cs="Arial"/>
              </w:rPr>
            </w:pPr>
          </w:p>
        </w:tc>
        <w:tc>
          <w:tcPr>
            <w:tcW w:w="552" w:type="pct"/>
            <w:shd w:val="clear" w:color="auto" w:fill="FFFFFF"/>
            <w:vAlign w:val="center"/>
          </w:tcPr>
          <w:p w14:paraId="1389477C" w14:textId="77777777" w:rsidR="00460CE4" w:rsidRPr="007511F2" w:rsidRDefault="00460CE4" w:rsidP="000920C0">
            <w:pPr>
              <w:snapToGrid w:val="0"/>
              <w:jc w:val="center"/>
              <w:rPr>
                <w:rFonts w:cs="Arial"/>
              </w:rPr>
            </w:pPr>
          </w:p>
        </w:tc>
        <w:tc>
          <w:tcPr>
            <w:tcW w:w="574" w:type="pct"/>
            <w:shd w:val="clear" w:color="auto" w:fill="FFFFFF"/>
            <w:vAlign w:val="center"/>
          </w:tcPr>
          <w:p w14:paraId="14882D27" w14:textId="77777777" w:rsidR="00460CE4" w:rsidRPr="007511F2" w:rsidRDefault="00460CE4" w:rsidP="000920C0">
            <w:pPr>
              <w:snapToGrid w:val="0"/>
              <w:jc w:val="center"/>
              <w:rPr>
                <w:rFonts w:cs="Arial"/>
              </w:rPr>
            </w:pPr>
          </w:p>
        </w:tc>
        <w:tc>
          <w:tcPr>
            <w:tcW w:w="574" w:type="pct"/>
            <w:shd w:val="clear" w:color="auto" w:fill="FFFFFF"/>
            <w:vAlign w:val="center"/>
          </w:tcPr>
          <w:p w14:paraId="4738E11F" w14:textId="77777777" w:rsidR="00460CE4" w:rsidRPr="007511F2" w:rsidRDefault="00460CE4" w:rsidP="000920C0">
            <w:pPr>
              <w:snapToGrid w:val="0"/>
              <w:jc w:val="center"/>
              <w:rPr>
                <w:rFonts w:cs="Arial"/>
              </w:rPr>
            </w:pPr>
          </w:p>
        </w:tc>
      </w:tr>
      <w:tr w:rsidR="00460CE4" w:rsidRPr="007511F2" w14:paraId="5227EBE2" w14:textId="77777777" w:rsidTr="000920C0">
        <w:trPr>
          <w:trHeight w:val="255"/>
        </w:trPr>
        <w:tc>
          <w:tcPr>
            <w:tcW w:w="246" w:type="pct"/>
            <w:shd w:val="clear" w:color="auto" w:fill="FFFFFF"/>
            <w:noWrap/>
            <w:vAlign w:val="center"/>
          </w:tcPr>
          <w:p w14:paraId="537B7290" w14:textId="77777777" w:rsidR="00460CE4" w:rsidRPr="00BA323E" w:rsidRDefault="00460CE4" w:rsidP="000920C0">
            <w:pPr>
              <w:snapToGrid w:val="0"/>
              <w:jc w:val="center"/>
              <w:rPr>
                <w:rFonts w:cs="Arial"/>
                <w:b/>
              </w:rPr>
            </w:pPr>
            <w:r w:rsidRPr="00BA323E">
              <w:rPr>
                <w:rFonts w:cs="Arial"/>
                <w:b/>
              </w:rPr>
              <w:t>7</w:t>
            </w:r>
          </w:p>
        </w:tc>
        <w:tc>
          <w:tcPr>
            <w:tcW w:w="1274" w:type="pct"/>
            <w:shd w:val="clear" w:color="auto" w:fill="FFFFFF"/>
            <w:noWrap/>
            <w:vAlign w:val="center"/>
          </w:tcPr>
          <w:p w14:paraId="41E6E171"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516391CD" w14:textId="77777777" w:rsidR="00460CE4" w:rsidRPr="007511F2" w:rsidRDefault="00460CE4" w:rsidP="000920C0">
            <w:pPr>
              <w:snapToGrid w:val="0"/>
              <w:jc w:val="center"/>
              <w:rPr>
                <w:rFonts w:cs="Arial"/>
              </w:rPr>
            </w:pPr>
          </w:p>
        </w:tc>
        <w:tc>
          <w:tcPr>
            <w:tcW w:w="466" w:type="pct"/>
            <w:shd w:val="clear" w:color="auto" w:fill="FFFFFF"/>
            <w:noWrap/>
            <w:vAlign w:val="center"/>
          </w:tcPr>
          <w:p w14:paraId="73DD58EF" w14:textId="77777777" w:rsidR="00460CE4" w:rsidRPr="007511F2" w:rsidRDefault="00460CE4" w:rsidP="000920C0">
            <w:pPr>
              <w:snapToGrid w:val="0"/>
              <w:jc w:val="center"/>
              <w:rPr>
                <w:rFonts w:cs="Arial"/>
              </w:rPr>
            </w:pPr>
          </w:p>
        </w:tc>
        <w:tc>
          <w:tcPr>
            <w:tcW w:w="339" w:type="pct"/>
            <w:shd w:val="clear" w:color="auto" w:fill="FFFFFF"/>
            <w:noWrap/>
            <w:vAlign w:val="center"/>
          </w:tcPr>
          <w:p w14:paraId="0DA9C5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50AC94B" w14:textId="77777777" w:rsidR="00460CE4" w:rsidRPr="007511F2" w:rsidRDefault="00460CE4" w:rsidP="000920C0">
            <w:pPr>
              <w:snapToGrid w:val="0"/>
              <w:jc w:val="center"/>
              <w:rPr>
                <w:rFonts w:cs="Arial"/>
              </w:rPr>
            </w:pPr>
          </w:p>
        </w:tc>
        <w:tc>
          <w:tcPr>
            <w:tcW w:w="552" w:type="pct"/>
            <w:shd w:val="clear" w:color="auto" w:fill="FFFFFF"/>
            <w:vAlign w:val="center"/>
          </w:tcPr>
          <w:p w14:paraId="49D91D82" w14:textId="77777777" w:rsidR="00460CE4" w:rsidRPr="007511F2" w:rsidRDefault="00460CE4" w:rsidP="000920C0">
            <w:pPr>
              <w:snapToGrid w:val="0"/>
              <w:jc w:val="center"/>
              <w:rPr>
                <w:rFonts w:cs="Arial"/>
              </w:rPr>
            </w:pPr>
          </w:p>
        </w:tc>
        <w:tc>
          <w:tcPr>
            <w:tcW w:w="574" w:type="pct"/>
            <w:shd w:val="clear" w:color="auto" w:fill="FFFFFF"/>
            <w:vAlign w:val="center"/>
          </w:tcPr>
          <w:p w14:paraId="294DE735" w14:textId="77777777" w:rsidR="00460CE4" w:rsidRPr="007511F2" w:rsidRDefault="00460CE4" w:rsidP="000920C0">
            <w:pPr>
              <w:snapToGrid w:val="0"/>
              <w:jc w:val="center"/>
              <w:rPr>
                <w:rFonts w:cs="Arial"/>
              </w:rPr>
            </w:pPr>
          </w:p>
        </w:tc>
        <w:tc>
          <w:tcPr>
            <w:tcW w:w="574" w:type="pct"/>
            <w:shd w:val="clear" w:color="auto" w:fill="FFFFFF"/>
            <w:vAlign w:val="center"/>
          </w:tcPr>
          <w:p w14:paraId="2CABB412" w14:textId="77777777" w:rsidR="00460CE4" w:rsidRPr="007511F2" w:rsidRDefault="00460CE4" w:rsidP="000920C0">
            <w:pPr>
              <w:snapToGrid w:val="0"/>
              <w:jc w:val="center"/>
              <w:rPr>
                <w:rFonts w:cs="Arial"/>
              </w:rPr>
            </w:pPr>
          </w:p>
        </w:tc>
      </w:tr>
      <w:tr w:rsidR="00460CE4" w:rsidRPr="007511F2" w14:paraId="58C01941" w14:textId="77777777" w:rsidTr="000920C0">
        <w:trPr>
          <w:trHeight w:val="255"/>
        </w:trPr>
        <w:tc>
          <w:tcPr>
            <w:tcW w:w="246" w:type="pct"/>
            <w:shd w:val="clear" w:color="auto" w:fill="FFFFFF"/>
            <w:noWrap/>
            <w:vAlign w:val="center"/>
          </w:tcPr>
          <w:p w14:paraId="609112AB" w14:textId="77777777" w:rsidR="00460CE4" w:rsidRPr="00BA323E" w:rsidRDefault="00460CE4" w:rsidP="000920C0">
            <w:pPr>
              <w:snapToGrid w:val="0"/>
              <w:jc w:val="center"/>
              <w:rPr>
                <w:rFonts w:cs="Arial"/>
                <w:b/>
                <w:lang w:val="sr-Cyrl-CS"/>
              </w:rPr>
            </w:pPr>
            <w:r w:rsidRPr="00BA323E">
              <w:rPr>
                <w:rFonts w:cs="Arial"/>
                <w:b/>
                <w:lang w:val="sr-Cyrl-CS"/>
              </w:rPr>
              <w:t>8</w:t>
            </w:r>
          </w:p>
        </w:tc>
        <w:tc>
          <w:tcPr>
            <w:tcW w:w="1274" w:type="pct"/>
            <w:shd w:val="clear" w:color="auto" w:fill="FFFFFF"/>
            <w:noWrap/>
            <w:vAlign w:val="center"/>
          </w:tcPr>
          <w:p w14:paraId="38861498"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AD0E955" w14:textId="77777777" w:rsidR="00460CE4" w:rsidRPr="007511F2" w:rsidRDefault="00460CE4" w:rsidP="000920C0">
            <w:pPr>
              <w:snapToGrid w:val="0"/>
              <w:jc w:val="center"/>
              <w:rPr>
                <w:rFonts w:cs="Arial"/>
              </w:rPr>
            </w:pPr>
          </w:p>
        </w:tc>
        <w:tc>
          <w:tcPr>
            <w:tcW w:w="466" w:type="pct"/>
            <w:shd w:val="clear" w:color="auto" w:fill="FFFFFF"/>
            <w:noWrap/>
            <w:vAlign w:val="center"/>
          </w:tcPr>
          <w:p w14:paraId="0B941AC1"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D30C6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904873" w14:textId="77777777" w:rsidR="00460CE4" w:rsidRPr="007511F2" w:rsidRDefault="00460CE4" w:rsidP="000920C0">
            <w:pPr>
              <w:snapToGrid w:val="0"/>
              <w:jc w:val="center"/>
              <w:rPr>
                <w:rFonts w:cs="Arial"/>
              </w:rPr>
            </w:pPr>
          </w:p>
        </w:tc>
        <w:tc>
          <w:tcPr>
            <w:tcW w:w="552" w:type="pct"/>
            <w:shd w:val="clear" w:color="auto" w:fill="FFFFFF"/>
            <w:vAlign w:val="center"/>
          </w:tcPr>
          <w:p w14:paraId="0C384CFB" w14:textId="77777777" w:rsidR="00460CE4" w:rsidRPr="007511F2" w:rsidRDefault="00460CE4" w:rsidP="000920C0">
            <w:pPr>
              <w:snapToGrid w:val="0"/>
              <w:jc w:val="center"/>
              <w:rPr>
                <w:rFonts w:cs="Arial"/>
              </w:rPr>
            </w:pPr>
          </w:p>
        </w:tc>
        <w:tc>
          <w:tcPr>
            <w:tcW w:w="574" w:type="pct"/>
            <w:shd w:val="clear" w:color="auto" w:fill="FFFFFF"/>
            <w:vAlign w:val="center"/>
          </w:tcPr>
          <w:p w14:paraId="66EDED8E" w14:textId="77777777" w:rsidR="00460CE4" w:rsidRPr="007511F2" w:rsidRDefault="00460CE4" w:rsidP="000920C0">
            <w:pPr>
              <w:snapToGrid w:val="0"/>
              <w:jc w:val="center"/>
              <w:rPr>
                <w:rFonts w:cs="Arial"/>
              </w:rPr>
            </w:pPr>
          </w:p>
        </w:tc>
        <w:tc>
          <w:tcPr>
            <w:tcW w:w="574" w:type="pct"/>
            <w:shd w:val="clear" w:color="auto" w:fill="FFFFFF"/>
            <w:vAlign w:val="center"/>
          </w:tcPr>
          <w:p w14:paraId="50BF5F84" w14:textId="77777777" w:rsidR="00460CE4" w:rsidRPr="007511F2" w:rsidRDefault="00460CE4" w:rsidP="000920C0">
            <w:pPr>
              <w:snapToGrid w:val="0"/>
              <w:jc w:val="center"/>
              <w:rPr>
                <w:rFonts w:cs="Arial"/>
              </w:rPr>
            </w:pPr>
          </w:p>
        </w:tc>
      </w:tr>
      <w:tr w:rsidR="00460CE4" w:rsidRPr="007511F2" w14:paraId="0A6EB734" w14:textId="77777777" w:rsidTr="000920C0">
        <w:trPr>
          <w:trHeight w:val="255"/>
        </w:trPr>
        <w:tc>
          <w:tcPr>
            <w:tcW w:w="246" w:type="pct"/>
            <w:shd w:val="clear" w:color="auto" w:fill="FFFFFF"/>
            <w:noWrap/>
            <w:vAlign w:val="center"/>
          </w:tcPr>
          <w:p w14:paraId="5C95A555" w14:textId="77777777" w:rsidR="00460CE4" w:rsidRPr="00BA323E" w:rsidRDefault="00460CE4" w:rsidP="000920C0">
            <w:pPr>
              <w:snapToGrid w:val="0"/>
              <w:jc w:val="center"/>
              <w:rPr>
                <w:rFonts w:cs="Arial"/>
                <w:b/>
                <w:lang w:val="sr-Cyrl-CS"/>
              </w:rPr>
            </w:pPr>
            <w:r w:rsidRPr="00BA323E">
              <w:rPr>
                <w:rFonts w:cs="Arial"/>
                <w:b/>
                <w:lang w:val="sr-Cyrl-CS"/>
              </w:rPr>
              <w:t>9</w:t>
            </w:r>
          </w:p>
        </w:tc>
        <w:tc>
          <w:tcPr>
            <w:tcW w:w="1274" w:type="pct"/>
            <w:shd w:val="clear" w:color="auto" w:fill="FFFFFF"/>
            <w:noWrap/>
            <w:vAlign w:val="center"/>
          </w:tcPr>
          <w:p w14:paraId="73F49C18" w14:textId="77777777" w:rsidR="00460CE4" w:rsidRPr="0077046F" w:rsidRDefault="00460CE4" w:rsidP="000920C0">
            <w:pPr>
              <w:snapToGrid w:val="0"/>
              <w:rPr>
                <w:rFonts w:cs="Arial"/>
                <w:lang w:val="sr-Cyrl-RS"/>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0A154C58" w14:textId="77777777" w:rsidR="00460CE4" w:rsidRPr="007511F2" w:rsidRDefault="00460CE4" w:rsidP="000920C0">
            <w:pPr>
              <w:snapToGrid w:val="0"/>
              <w:jc w:val="center"/>
              <w:rPr>
                <w:rFonts w:cs="Arial"/>
              </w:rPr>
            </w:pPr>
          </w:p>
        </w:tc>
        <w:tc>
          <w:tcPr>
            <w:tcW w:w="466" w:type="pct"/>
            <w:shd w:val="clear" w:color="auto" w:fill="FFFFFF"/>
            <w:noWrap/>
            <w:vAlign w:val="center"/>
          </w:tcPr>
          <w:p w14:paraId="6E1E76C0" w14:textId="77777777" w:rsidR="00460CE4" w:rsidRPr="007511F2" w:rsidRDefault="00460CE4" w:rsidP="000920C0">
            <w:pPr>
              <w:snapToGrid w:val="0"/>
              <w:jc w:val="center"/>
              <w:rPr>
                <w:rFonts w:cs="Arial"/>
              </w:rPr>
            </w:pPr>
          </w:p>
        </w:tc>
        <w:tc>
          <w:tcPr>
            <w:tcW w:w="339" w:type="pct"/>
            <w:shd w:val="clear" w:color="auto" w:fill="FFFFFF"/>
            <w:noWrap/>
            <w:vAlign w:val="center"/>
          </w:tcPr>
          <w:p w14:paraId="21BE9917" w14:textId="77777777" w:rsidR="00460CE4" w:rsidRPr="007511F2" w:rsidRDefault="00460CE4" w:rsidP="000920C0">
            <w:pPr>
              <w:snapToGrid w:val="0"/>
              <w:jc w:val="center"/>
              <w:rPr>
                <w:rFonts w:cs="Arial"/>
              </w:rPr>
            </w:pPr>
          </w:p>
        </w:tc>
        <w:tc>
          <w:tcPr>
            <w:tcW w:w="551" w:type="pct"/>
            <w:shd w:val="clear" w:color="auto" w:fill="FFFFFF"/>
            <w:noWrap/>
            <w:vAlign w:val="center"/>
          </w:tcPr>
          <w:p w14:paraId="2803CC37" w14:textId="77777777" w:rsidR="00460CE4" w:rsidRPr="007511F2" w:rsidRDefault="00460CE4" w:rsidP="000920C0">
            <w:pPr>
              <w:snapToGrid w:val="0"/>
              <w:jc w:val="center"/>
              <w:rPr>
                <w:rFonts w:cs="Arial"/>
              </w:rPr>
            </w:pPr>
          </w:p>
        </w:tc>
        <w:tc>
          <w:tcPr>
            <w:tcW w:w="552" w:type="pct"/>
            <w:shd w:val="clear" w:color="auto" w:fill="FFFFFF"/>
            <w:vAlign w:val="center"/>
          </w:tcPr>
          <w:p w14:paraId="34BE310C" w14:textId="77777777" w:rsidR="00460CE4" w:rsidRPr="007511F2" w:rsidRDefault="00460CE4" w:rsidP="000920C0">
            <w:pPr>
              <w:snapToGrid w:val="0"/>
              <w:jc w:val="center"/>
              <w:rPr>
                <w:rFonts w:cs="Arial"/>
              </w:rPr>
            </w:pPr>
          </w:p>
        </w:tc>
        <w:tc>
          <w:tcPr>
            <w:tcW w:w="574" w:type="pct"/>
            <w:shd w:val="clear" w:color="auto" w:fill="FFFFFF"/>
            <w:vAlign w:val="center"/>
          </w:tcPr>
          <w:p w14:paraId="7F6C75BE" w14:textId="77777777" w:rsidR="00460CE4" w:rsidRPr="007511F2" w:rsidRDefault="00460CE4" w:rsidP="000920C0">
            <w:pPr>
              <w:snapToGrid w:val="0"/>
              <w:jc w:val="center"/>
              <w:rPr>
                <w:rFonts w:cs="Arial"/>
              </w:rPr>
            </w:pPr>
          </w:p>
        </w:tc>
        <w:tc>
          <w:tcPr>
            <w:tcW w:w="574" w:type="pct"/>
            <w:shd w:val="clear" w:color="auto" w:fill="FFFFFF"/>
            <w:vAlign w:val="center"/>
          </w:tcPr>
          <w:p w14:paraId="7EEDF8CC" w14:textId="77777777" w:rsidR="00460CE4" w:rsidRPr="007511F2" w:rsidRDefault="00460CE4" w:rsidP="000920C0">
            <w:pPr>
              <w:snapToGrid w:val="0"/>
              <w:jc w:val="center"/>
              <w:rPr>
                <w:rFonts w:cs="Arial"/>
              </w:rPr>
            </w:pPr>
          </w:p>
        </w:tc>
      </w:tr>
      <w:tr w:rsidR="00460CE4" w:rsidRPr="007511F2" w14:paraId="74A16F55" w14:textId="77777777" w:rsidTr="000920C0">
        <w:trPr>
          <w:trHeight w:val="255"/>
        </w:trPr>
        <w:tc>
          <w:tcPr>
            <w:tcW w:w="246" w:type="pct"/>
            <w:shd w:val="clear" w:color="auto" w:fill="FFFFFF"/>
            <w:noWrap/>
            <w:vAlign w:val="center"/>
          </w:tcPr>
          <w:p w14:paraId="5476FA90" w14:textId="77777777" w:rsidR="00460CE4" w:rsidRPr="00BA323E" w:rsidRDefault="00460CE4" w:rsidP="000920C0">
            <w:pPr>
              <w:snapToGrid w:val="0"/>
              <w:jc w:val="center"/>
              <w:rPr>
                <w:rFonts w:cs="Arial"/>
                <w:b/>
                <w:lang w:val="sr-Cyrl-CS"/>
              </w:rPr>
            </w:pPr>
            <w:r w:rsidRPr="00BA323E">
              <w:rPr>
                <w:rFonts w:cs="Arial"/>
                <w:b/>
                <w:lang w:val="sr-Cyrl-CS"/>
              </w:rPr>
              <w:t>10</w:t>
            </w:r>
          </w:p>
        </w:tc>
        <w:tc>
          <w:tcPr>
            <w:tcW w:w="1274" w:type="pct"/>
            <w:shd w:val="clear" w:color="auto" w:fill="FFFFFF"/>
            <w:noWrap/>
            <w:vAlign w:val="center"/>
          </w:tcPr>
          <w:p w14:paraId="73775AC0" w14:textId="77777777" w:rsidR="00460CE4" w:rsidRPr="007511F2" w:rsidRDefault="00460CE4" w:rsidP="000920C0">
            <w:pPr>
              <w:snapToGrid w:val="0"/>
              <w:rPr>
                <w:rFonts w:cs="Arial"/>
                <w:lang w:val="sr-Cyrl-CS"/>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lang w:val="sr-Cyrl-RS"/>
              </w:rPr>
              <w:t xml:space="preserve"> </w:t>
            </w:r>
            <w:r>
              <w:rPr>
                <w:rFonts w:cs="Arial"/>
                <w:lang w:val="sr-Cyrl-CS"/>
              </w:rPr>
              <w:t>(</w:t>
            </w:r>
            <w:r>
              <w:rPr>
                <w:rFonts w:cs="Arial"/>
              </w:rPr>
              <w:t>кпмплет</w:t>
            </w:r>
            <w:r w:rsidRPr="007511F2">
              <w:rPr>
                <w:rFonts w:cs="Arial"/>
                <w:lang w:val="sr-Cyrl-CS"/>
              </w:rPr>
              <w:t>)</w:t>
            </w:r>
            <w:r>
              <w:rPr>
                <w:rFonts w:cs="Arial"/>
                <w:lang w:val="sr-Cyrl-CS"/>
              </w:rPr>
              <w:t xml:space="preserve"> </w:t>
            </w:r>
            <w:r>
              <w:rPr>
                <w:rFonts w:cs="Arial"/>
                <w:lang w:val="sr-Cyrl-RS"/>
              </w:rPr>
              <w:t>са заменом</w:t>
            </w:r>
          </w:p>
        </w:tc>
        <w:tc>
          <w:tcPr>
            <w:tcW w:w="424" w:type="pct"/>
            <w:shd w:val="clear" w:color="auto" w:fill="FFFFFF"/>
            <w:noWrap/>
            <w:vAlign w:val="center"/>
          </w:tcPr>
          <w:p w14:paraId="44E15BEE" w14:textId="77777777" w:rsidR="00460CE4" w:rsidRPr="007511F2" w:rsidRDefault="00460CE4" w:rsidP="000920C0">
            <w:pPr>
              <w:snapToGrid w:val="0"/>
              <w:jc w:val="center"/>
              <w:rPr>
                <w:rFonts w:cs="Arial"/>
              </w:rPr>
            </w:pPr>
          </w:p>
        </w:tc>
        <w:tc>
          <w:tcPr>
            <w:tcW w:w="466" w:type="pct"/>
            <w:shd w:val="clear" w:color="auto" w:fill="FFFFFF"/>
            <w:noWrap/>
            <w:vAlign w:val="center"/>
          </w:tcPr>
          <w:p w14:paraId="14908DC2" w14:textId="77777777" w:rsidR="00460CE4" w:rsidRPr="007511F2" w:rsidRDefault="00460CE4" w:rsidP="000920C0">
            <w:pPr>
              <w:snapToGrid w:val="0"/>
              <w:jc w:val="center"/>
              <w:rPr>
                <w:rFonts w:cs="Arial"/>
              </w:rPr>
            </w:pPr>
          </w:p>
        </w:tc>
        <w:tc>
          <w:tcPr>
            <w:tcW w:w="339" w:type="pct"/>
            <w:shd w:val="clear" w:color="auto" w:fill="FFFFFF"/>
            <w:noWrap/>
            <w:vAlign w:val="center"/>
          </w:tcPr>
          <w:p w14:paraId="089B0C3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30716C" w14:textId="77777777" w:rsidR="00460CE4" w:rsidRPr="007511F2" w:rsidRDefault="00460CE4" w:rsidP="000920C0">
            <w:pPr>
              <w:snapToGrid w:val="0"/>
              <w:jc w:val="center"/>
              <w:rPr>
                <w:rFonts w:cs="Arial"/>
              </w:rPr>
            </w:pPr>
          </w:p>
        </w:tc>
        <w:tc>
          <w:tcPr>
            <w:tcW w:w="552" w:type="pct"/>
            <w:shd w:val="clear" w:color="auto" w:fill="FFFFFF"/>
            <w:vAlign w:val="center"/>
          </w:tcPr>
          <w:p w14:paraId="407C151A" w14:textId="77777777" w:rsidR="00460CE4" w:rsidRPr="007511F2" w:rsidRDefault="00460CE4" w:rsidP="000920C0">
            <w:pPr>
              <w:snapToGrid w:val="0"/>
              <w:jc w:val="center"/>
              <w:rPr>
                <w:rFonts w:cs="Arial"/>
              </w:rPr>
            </w:pPr>
          </w:p>
        </w:tc>
        <w:tc>
          <w:tcPr>
            <w:tcW w:w="574" w:type="pct"/>
            <w:shd w:val="clear" w:color="auto" w:fill="FFFFFF"/>
            <w:vAlign w:val="center"/>
          </w:tcPr>
          <w:p w14:paraId="73424A41" w14:textId="77777777" w:rsidR="00460CE4" w:rsidRPr="007511F2" w:rsidRDefault="00460CE4" w:rsidP="000920C0">
            <w:pPr>
              <w:snapToGrid w:val="0"/>
              <w:jc w:val="center"/>
              <w:rPr>
                <w:rFonts w:cs="Arial"/>
              </w:rPr>
            </w:pPr>
          </w:p>
        </w:tc>
        <w:tc>
          <w:tcPr>
            <w:tcW w:w="574" w:type="pct"/>
            <w:shd w:val="clear" w:color="auto" w:fill="FFFFFF"/>
            <w:vAlign w:val="center"/>
          </w:tcPr>
          <w:p w14:paraId="51278836" w14:textId="77777777" w:rsidR="00460CE4" w:rsidRPr="007511F2" w:rsidRDefault="00460CE4" w:rsidP="000920C0">
            <w:pPr>
              <w:snapToGrid w:val="0"/>
              <w:jc w:val="center"/>
              <w:rPr>
                <w:rFonts w:cs="Arial"/>
              </w:rPr>
            </w:pPr>
          </w:p>
        </w:tc>
      </w:tr>
      <w:tr w:rsidR="00460CE4" w:rsidRPr="007511F2" w14:paraId="4D8E0923" w14:textId="77777777" w:rsidTr="000920C0">
        <w:trPr>
          <w:trHeight w:val="255"/>
        </w:trPr>
        <w:tc>
          <w:tcPr>
            <w:tcW w:w="246" w:type="pct"/>
            <w:shd w:val="clear" w:color="auto" w:fill="FFFFFF"/>
            <w:noWrap/>
            <w:vAlign w:val="center"/>
          </w:tcPr>
          <w:p w14:paraId="70390969" w14:textId="77777777" w:rsidR="00460CE4" w:rsidRPr="00BA323E" w:rsidRDefault="00460CE4" w:rsidP="000920C0">
            <w:pPr>
              <w:snapToGrid w:val="0"/>
              <w:jc w:val="center"/>
              <w:rPr>
                <w:rFonts w:cs="Arial"/>
                <w:b/>
                <w:lang w:val="sr-Cyrl-CS"/>
              </w:rPr>
            </w:pPr>
            <w:r w:rsidRPr="00BA323E">
              <w:rPr>
                <w:rFonts w:cs="Arial"/>
                <w:b/>
                <w:lang w:val="sr-Cyrl-CS"/>
              </w:rPr>
              <w:t>11</w:t>
            </w:r>
          </w:p>
        </w:tc>
        <w:tc>
          <w:tcPr>
            <w:tcW w:w="1274" w:type="pct"/>
            <w:shd w:val="clear" w:color="auto" w:fill="FFFFFF"/>
            <w:noWrap/>
            <w:vAlign w:val="center"/>
          </w:tcPr>
          <w:p w14:paraId="572AF2F6"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25B79DE9" w14:textId="77777777" w:rsidR="00460CE4" w:rsidRPr="007511F2" w:rsidRDefault="00460CE4" w:rsidP="000920C0">
            <w:pPr>
              <w:snapToGrid w:val="0"/>
              <w:jc w:val="center"/>
              <w:rPr>
                <w:rFonts w:cs="Arial"/>
              </w:rPr>
            </w:pPr>
          </w:p>
        </w:tc>
        <w:tc>
          <w:tcPr>
            <w:tcW w:w="466" w:type="pct"/>
            <w:shd w:val="clear" w:color="auto" w:fill="FFFFFF"/>
            <w:noWrap/>
            <w:vAlign w:val="center"/>
          </w:tcPr>
          <w:p w14:paraId="1031C59F" w14:textId="77777777" w:rsidR="00460CE4" w:rsidRPr="007511F2" w:rsidRDefault="00460CE4" w:rsidP="000920C0">
            <w:pPr>
              <w:snapToGrid w:val="0"/>
              <w:jc w:val="center"/>
              <w:rPr>
                <w:rFonts w:cs="Arial"/>
              </w:rPr>
            </w:pPr>
          </w:p>
        </w:tc>
        <w:tc>
          <w:tcPr>
            <w:tcW w:w="339" w:type="pct"/>
            <w:shd w:val="clear" w:color="auto" w:fill="FFFFFF"/>
            <w:noWrap/>
            <w:vAlign w:val="center"/>
          </w:tcPr>
          <w:p w14:paraId="60770D4C" w14:textId="77777777" w:rsidR="00460CE4" w:rsidRPr="007511F2" w:rsidRDefault="00460CE4" w:rsidP="000920C0">
            <w:pPr>
              <w:snapToGrid w:val="0"/>
              <w:jc w:val="center"/>
              <w:rPr>
                <w:rFonts w:cs="Arial"/>
              </w:rPr>
            </w:pPr>
          </w:p>
        </w:tc>
        <w:tc>
          <w:tcPr>
            <w:tcW w:w="551" w:type="pct"/>
            <w:shd w:val="clear" w:color="auto" w:fill="FFFFFF"/>
            <w:noWrap/>
            <w:vAlign w:val="center"/>
          </w:tcPr>
          <w:p w14:paraId="524600B6" w14:textId="77777777" w:rsidR="00460CE4" w:rsidRPr="007511F2" w:rsidRDefault="00460CE4" w:rsidP="000920C0">
            <w:pPr>
              <w:snapToGrid w:val="0"/>
              <w:jc w:val="center"/>
              <w:rPr>
                <w:rFonts w:cs="Arial"/>
              </w:rPr>
            </w:pPr>
          </w:p>
        </w:tc>
        <w:tc>
          <w:tcPr>
            <w:tcW w:w="552" w:type="pct"/>
            <w:shd w:val="clear" w:color="auto" w:fill="FFFFFF"/>
            <w:vAlign w:val="center"/>
          </w:tcPr>
          <w:p w14:paraId="629639BB" w14:textId="77777777" w:rsidR="00460CE4" w:rsidRPr="007511F2" w:rsidRDefault="00460CE4" w:rsidP="000920C0">
            <w:pPr>
              <w:snapToGrid w:val="0"/>
              <w:jc w:val="center"/>
              <w:rPr>
                <w:rFonts w:cs="Arial"/>
              </w:rPr>
            </w:pPr>
          </w:p>
        </w:tc>
        <w:tc>
          <w:tcPr>
            <w:tcW w:w="574" w:type="pct"/>
            <w:shd w:val="clear" w:color="auto" w:fill="FFFFFF"/>
            <w:vAlign w:val="center"/>
          </w:tcPr>
          <w:p w14:paraId="38319F30" w14:textId="77777777" w:rsidR="00460CE4" w:rsidRPr="007511F2" w:rsidRDefault="00460CE4" w:rsidP="000920C0">
            <w:pPr>
              <w:snapToGrid w:val="0"/>
              <w:jc w:val="center"/>
              <w:rPr>
                <w:rFonts w:cs="Arial"/>
              </w:rPr>
            </w:pPr>
          </w:p>
        </w:tc>
        <w:tc>
          <w:tcPr>
            <w:tcW w:w="574" w:type="pct"/>
            <w:shd w:val="clear" w:color="auto" w:fill="FFFFFF"/>
            <w:vAlign w:val="center"/>
          </w:tcPr>
          <w:p w14:paraId="62B4CFA0" w14:textId="77777777" w:rsidR="00460CE4" w:rsidRPr="007511F2" w:rsidRDefault="00460CE4" w:rsidP="000920C0">
            <w:pPr>
              <w:snapToGrid w:val="0"/>
              <w:jc w:val="center"/>
              <w:rPr>
                <w:rFonts w:cs="Arial"/>
              </w:rPr>
            </w:pPr>
          </w:p>
        </w:tc>
      </w:tr>
      <w:tr w:rsidR="00460CE4" w:rsidRPr="007511F2" w14:paraId="171A67C8" w14:textId="77777777" w:rsidTr="000920C0">
        <w:trPr>
          <w:trHeight w:val="255"/>
        </w:trPr>
        <w:tc>
          <w:tcPr>
            <w:tcW w:w="246" w:type="pct"/>
            <w:shd w:val="clear" w:color="auto" w:fill="FFFFFF"/>
            <w:noWrap/>
            <w:vAlign w:val="center"/>
          </w:tcPr>
          <w:p w14:paraId="5D015FA7" w14:textId="77777777" w:rsidR="00460CE4" w:rsidRPr="00BA323E" w:rsidRDefault="00460CE4" w:rsidP="000920C0">
            <w:pPr>
              <w:snapToGrid w:val="0"/>
              <w:jc w:val="center"/>
              <w:rPr>
                <w:rFonts w:cs="Arial"/>
                <w:b/>
                <w:lang w:val="sr-Cyrl-CS"/>
              </w:rPr>
            </w:pPr>
            <w:r w:rsidRPr="00BA323E">
              <w:rPr>
                <w:rFonts w:cs="Arial"/>
                <w:b/>
                <w:lang w:val="sr-Cyrl-CS"/>
              </w:rPr>
              <w:t>12</w:t>
            </w:r>
          </w:p>
        </w:tc>
        <w:tc>
          <w:tcPr>
            <w:tcW w:w="1274" w:type="pct"/>
            <w:shd w:val="clear" w:color="auto" w:fill="FFFFFF"/>
            <w:noWrap/>
            <w:vAlign w:val="center"/>
          </w:tcPr>
          <w:p w14:paraId="18BF5EA4"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009E6C4F" w14:textId="77777777" w:rsidR="00460CE4" w:rsidRPr="007511F2" w:rsidRDefault="00460CE4" w:rsidP="000920C0">
            <w:pPr>
              <w:snapToGrid w:val="0"/>
              <w:jc w:val="center"/>
              <w:rPr>
                <w:rFonts w:cs="Arial"/>
              </w:rPr>
            </w:pPr>
          </w:p>
        </w:tc>
        <w:tc>
          <w:tcPr>
            <w:tcW w:w="466" w:type="pct"/>
            <w:shd w:val="clear" w:color="auto" w:fill="FFFFFF"/>
            <w:noWrap/>
            <w:vAlign w:val="center"/>
          </w:tcPr>
          <w:p w14:paraId="58ADC50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D6D5F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8073650" w14:textId="77777777" w:rsidR="00460CE4" w:rsidRPr="007511F2" w:rsidRDefault="00460CE4" w:rsidP="000920C0">
            <w:pPr>
              <w:snapToGrid w:val="0"/>
              <w:jc w:val="center"/>
              <w:rPr>
                <w:rFonts w:cs="Arial"/>
              </w:rPr>
            </w:pPr>
          </w:p>
        </w:tc>
        <w:tc>
          <w:tcPr>
            <w:tcW w:w="552" w:type="pct"/>
            <w:shd w:val="clear" w:color="auto" w:fill="FFFFFF"/>
            <w:vAlign w:val="center"/>
          </w:tcPr>
          <w:p w14:paraId="17BB5BA7" w14:textId="77777777" w:rsidR="00460CE4" w:rsidRPr="007511F2" w:rsidRDefault="00460CE4" w:rsidP="000920C0">
            <w:pPr>
              <w:snapToGrid w:val="0"/>
              <w:jc w:val="center"/>
              <w:rPr>
                <w:rFonts w:cs="Arial"/>
              </w:rPr>
            </w:pPr>
          </w:p>
        </w:tc>
        <w:tc>
          <w:tcPr>
            <w:tcW w:w="574" w:type="pct"/>
            <w:shd w:val="clear" w:color="auto" w:fill="FFFFFF"/>
            <w:vAlign w:val="center"/>
          </w:tcPr>
          <w:p w14:paraId="09B7DF2D" w14:textId="77777777" w:rsidR="00460CE4" w:rsidRPr="007511F2" w:rsidRDefault="00460CE4" w:rsidP="000920C0">
            <w:pPr>
              <w:snapToGrid w:val="0"/>
              <w:jc w:val="center"/>
              <w:rPr>
                <w:rFonts w:cs="Arial"/>
              </w:rPr>
            </w:pPr>
          </w:p>
        </w:tc>
        <w:tc>
          <w:tcPr>
            <w:tcW w:w="574" w:type="pct"/>
            <w:shd w:val="clear" w:color="auto" w:fill="FFFFFF"/>
            <w:vAlign w:val="center"/>
          </w:tcPr>
          <w:p w14:paraId="6DF97C17" w14:textId="77777777" w:rsidR="00460CE4" w:rsidRPr="007511F2" w:rsidRDefault="00460CE4" w:rsidP="000920C0">
            <w:pPr>
              <w:snapToGrid w:val="0"/>
              <w:jc w:val="center"/>
              <w:rPr>
                <w:rFonts w:cs="Arial"/>
              </w:rPr>
            </w:pPr>
          </w:p>
        </w:tc>
      </w:tr>
      <w:tr w:rsidR="00460CE4" w:rsidRPr="007511F2" w14:paraId="078C7351" w14:textId="77777777" w:rsidTr="000920C0">
        <w:trPr>
          <w:trHeight w:val="255"/>
        </w:trPr>
        <w:tc>
          <w:tcPr>
            <w:tcW w:w="246" w:type="pct"/>
            <w:shd w:val="clear" w:color="auto" w:fill="FFFFFF"/>
            <w:noWrap/>
            <w:vAlign w:val="center"/>
          </w:tcPr>
          <w:p w14:paraId="6B0C2D02" w14:textId="77777777" w:rsidR="00460CE4" w:rsidRPr="00BA323E" w:rsidRDefault="00460CE4" w:rsidP="000920C0">
            <w:pPr>
              <w:snapToGrid w:val="0"/>
              <w:jc w:val="center"/>
              <w:rPr>
                <w:rFonts w:cs="Arial"/>
                <w:b/>
                <w:lang w:val="sr-Cyrl-CS"/>
              </w:rPr>
            </w:pPr>
            <w:r w:rsidRPr="00BA323E">
              <w:rPr>
                <w:rFonts w:cs="Arial"/>
                <w:b/>
                <w:lang w:val="sr-Cyrl-CS"/>
              </w:rPr>
              <w:t>13</w:t>
            </w:r>
          </w:p>
        </w:tc>
        <w:tc>
          <w:tcPr>
            <w:tcW w:w="1274" w:type="pct"/>
            <w:shd w:val="clear" w:color="auto" w:fill="FFFFFF"/>
            <w:noWrap/>
            <w:vAlign w:val="center"/>
          </w:tcPr>
          <w:p w14:paraId="4D279F43"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041598CC"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937A37" w14:textId="77777777" w:rsidR="00460CE4" w:rsidRPr="007511F2" w:rsidRDefault="00460CE4" w:rsidP="000920C0">
            <w:pPr>
              <w:snapToGrid w:val="0"/>
              <w:jc w:val="center"/>
              <w:rPr>
                <w:rFonts w:cs="Arial"/>
              </w:rPr>
            </w:pPr>
          </w:p>
        </w:tc>
        <w:tc>
          <w:tcPr>
            <w:tcW w:w="339" w:type="pct"/>
            <w:shd w:val="clear" w:color="auto" w:fill="FFFFFF"/>
            <w:noWrap/>
            <w:vAlign w:val="center"/>
          </w:tcPr>
          <w:p w14:paraId="73C45AFB"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E34891" w14:textId="77777777" w:rsidR="00460CE4" w:rsidRPr="007511F2" w:rsidRDefault="00460CE4" w:rsidP="000920C0">
            <w:pPr>
              <w:snapToGrid w:val="0"/>
              <w:jc w:val="center"/>
              <w:rPr>
                <w:rFonts w:cs="Arial"/>
              </w:rPr>
            </w:pPr>
          </w:p>
        </w:tc>
        <w:tc>
          <w:tcPr>
            <w:tcW w:w="552" w:type="pct"/>
            <w:shd w:val="clear" w:color="auto" w:fill="FFFFFF"/>
            <w:vAlign w:val="center"/>
          </w:tcPr>
          <w:p w14:paraId="0063C669" w14:textId="77777777" w:rsidR="00460CE4" w:rsidRPr="007511F2" w:rsidRDefault="00460CE4" w:rsidP="000920C0">
            <w:pPr>
              <w:snapToGrid w:val="0"/>
              <w:jc w:val="center"/>
              <w:rPr>
                <w:rFonts w:cs="Arial"/>
              </w:rPr>
            </w:pPr>
          </w:p>
        </w:tc>
        <w:tc>
          <w:tcPr>
            <w:tcW w:w="574" w:type="pct"/>
            <w:shd w:val="clear" w:color="auto" w:fill="FFFFFF"/>
            <w:vAlign w:val="center"/>
          </w:tcPr>
          <w:p w14:paraId="0EBF548F" w14:textId="77777777" w:rsidR="00460CE4" w:rsidRPr="007511F2" w:rsidRDefault="00460CE4" w:rsidP="000920C0">
            <w:pPr>
              <w:snapToGrid w:val="0"/>
              <w:jc w:val="center"/>
              <w:rPr>
                <w:rFonts w:cs="Arial"/>
              </w:rPr>
            </w:pPr>
          </w:p>
        </w:tc>
        <w:tc>
          <w:tcPr>
            <w:tcW w:w="574" w:type="pct"/>
            <w:shd w:val="clear" w:color="auto" w:fill="FFFFFF"/>
            <w:vAlign w:val="center"/>
          </w:tcPr>
          <w:p w14:paraId="5D1B9E15" w14:textId="77777777" w:rsidR="00460CE4" w:rsidRPr="007511F2" w:rsidRDefault="00460CE4" w:rsidP="000920C0">
            <w:pPr>
              <w:snapToGrid w:val="0"/>
              <w:jc w:val="center"/>
              <w:rPr>
                <w:rFonts w:cs="Arial"/>
              </w:rPr>
            </w:pPr>
          </w:p>
        </w:tc>
      </w:tr>
      <w:tr w:rsidR="00460CE4" w:rsidRPr="007511F2" w14:paraId="109C13D8" w14:textId="77777777" w:rsidTr="000920C0">
        <w:trPr>
          <w:trHeight w:val="255"/>
        </w:trPr>
        <w:tc>
          <w:tcPr>
            <w:tcW w:w="246" w:type="pct"/>
            <w:shd w:val="clear" w:color="auto" w:fill="FFFFFF"/>
            <w:noWrap/>
            <w:vAlign w:val="center"/>
          </w:tcPr>
          <w:p w14:paraId="32308E64" w14:textId="77777777" w:rsidR="00460CE4" w:rsidRPr="00BA323E" w:rsidRDefault="00460CE4" w:rsidP="000920C0">
            <w:pPr>
              <w:snapToGrid w:val="0"/>
              <w:jc w:val="center"/>
              <w:rPr>
                <w:rFonts w:cs="Arial"/>
                <w:b/>
                <w:lang w:val="sr-Cyrl-CS"/>
              </w:rPr>
            </w:pPr>
            <w:r w:rsidRPr="00BA323E">
              <w:rPr>
                <w:rFonts w:cs="Arial"/>
                <w:b/>
                <w:lang w:val="sr-Cyrl-CS"/>
              </w:rPr>
              <w:t>14</w:t>
            </w:r>
          </w:p>
        </w:tc>
        <w:tc>
          <w:tcPr>
            <w:tcW w:w="1274" w:type="pct"/>
            <w:shd w:val="clear" w:color="auto" w:fill="FFFFFF"/>
            <w:noWrap/>
            <w:vAlign w:val="center"/>
          </w:tcPr>
          <w:p w14:paraId="0BD3735D"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49FD72E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B2CEF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25DF03E8" w14:textId="77777777" w:rsidR="00460CE4" w:rsidRPr="007511F2" w:rsidRDefault="00460CE4" w:rsidP="000920C0">
            <w:pPr>
              <w:snapToGrid w:val="0"/>
              <w:jc w:val="center"/>
              <w:rPr>
                <w:rFonts w:cs="Arial"/>
              </w:rPr>
            </w:pPr>
          </w:p>
        </w:tc>
        <w:tc>
          <w:tcPr>
            <w:tcW w:w="551" w:type="pct"/>
            <w:shd w:val="clear" w:color="auto" w:fill="FFFFFF"/>
            <w:noWrap/>
            <w:vAlign w:val="center"/>
          </w:tcPr>
          <w:p w14:paraId="77A5AE39" w14:textId="77777777" w:rsidR="00460CE4" w:rsidRPr="007511F2" w:rsidRDefault="00460CE4" w:rsidP="000920C0">
            <w:pPr>
              <w:snapToGrid w:val="0"/>
              <w:jc w:val="center"/>
              <w:rPr>
                <w:rFonts w:cs="Arial"/>
              </w:rPr>
            </w:pPr>
          </w:p>
        </w:tc>
        <w:tc>
          <w:tcPr>
            <w:tcW w:w="552" w:type="pct"/>
            <w:shd w:val="clear" w:color="auto" w:fill="FFFFFF"/>
            <w:vAlign w:val="center"/>
          </w:tcPr>
          <w:p w14:paraId="2A19C3D5" w14:textId="77777777" w:rsidR="00460CE4" w:rsidRPr="007511F2" w:rsidRDefault="00460CE4" w:rsidP="000920C0">
            <w:pPr>
              <w:snapToGrid w:val="0"/>
              <w:jc w:val="center"/>
              <w:rPr>
                <w:rFonts w:cs="Arial"/>
              </w:rPr>
            </w:pPr>
          </w:p>
        </w:tc>
        <w:tc>
          <w:tcPr>
            <w:tcW w:w="574" w:type="pct"/>
            <w:shd w:val="clear" w:color="auto" w:fill="FFFFFF"/>
            <w:vAlign w:val="center"/>
          </w:tcPr>
          <w:p w14:paraId="397A976C" w14:textId="77777777" w:rsidR="00460CE4" w:rsidRPr="007511F2" w:rsidRDefault="00460CE4" w:rsidP="000920C0">
            <w:pPr>
              <w:snapToGrid w:val="0"/>
              <w:jc w:val="center"/>
              <w:rPr>
                <w:rFonts w:cs="Arial"/>
              </w:rPr>
            </w:pPr>
          </w:p>
        </w:tc>
        <w:tc>
          <w:tcPr>
            <w:tcW w:w="574" w:type="pct"/>
            <w:shd w:val="clear" w:color="auto" w:fill="FFFFFF"/>
            <w:vAlign w:val="center"/>
          </w:tcPr>
          <w:p w14:paraId="2F0FEA4B" w14:textId="77777777" w:rsidR="00460CE4" w:rsidRPr="007511F2" w:rsidRDefault="00460CE4" w:rsidP="000920C0">
            <w:pPr>
              <w:snapToGrid w:val="0"/>
              <w:jc w:val="center"/>
              <w:rPr>
                <w:rFonts w:cs="Arial"/>
              </w:rPr>
            </w:pPr>
          </w:p>
        </w:tc>
      </w:tr>
      <w:tr w:rsidR="00460CE4" w:rsidRPr="007511F2" w14:paraId="0E863AB5" w14:textId="77777777" w:rsidTr="000920C0">
        <w:trPr>
          <w:trHeight w:val="255"/>
        </w:trPr>
        <w:tc>
          <w:tcPr>
            <w:tcW w:w="246" w:type="pct"/>
            <w:shd w:val="clear" w:color="auto" w:fill="FFFFFF"/>
            <w:noWrap/>
            <w:vAlign w:val="center"/>
          </w:tcPr>
          <w:p w14:paraId="4EB1FBB7" w14:textId="77777777" w:rsidR="00460CE4" w:rsidRPr="00BA323E" w:rsidRDefault="00460CE4" w:rsidP="000920C0">
            <w:pPr>
              <w:snapToGrid w:val="0"/>
              <w:jc w:val="center"/>
              <w:rPr>
                <w:rFonts w:cs="Arial"/>
                <w:b/>
                <w:lang w:val="sr-Cyrl-CS"/>
              </w:rPr>
            </w:pPr>
            <w:r w:rsidRPr="00BA323E">
              <w:rPr>
                <w:rFonts w:cs="Arial"/>
                <w:b/>
                <w:lang w:val="sr-Cyrl-CS"/>
              </w:rPr>
              <w:t>15</w:t>
            </w:r>
          </w:p>
        </w:tc>
        <w:tc>
          <w:tcPr>
            <w:tcW w:w="1274" w:type="pct"/>
            <w:shd w:val="clear" w:color="auto" w:fill="FFFFFF"/>
            <w:noWrap/>
            <w:vAlign w:val="center"/>
          </w:tcPr>
          <w:p w14:paraId="1D1288CE"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6B16FAD5" w14:textId="77777777" w:rsidR="00460CE4" w:rsidRPr="007511F2" w:rsidRDefault="00460CE4" w:rsidP="000920C0">
            <w:pPr>
              <w:snapToGrid w:val="0"/>
              <w:jc w:val="center"/>
              <w:rPr>
                <w:rFonts w:cs="Arial"/>
              </w:rPr>
            </w:pPr>
          </w:p>
        </w:tc>
        <w:tc>
          <w:tcPr>
            <w:tcW w:w="466" w:type="pct"/>
            <w:shd w:val="clear" w:color="auto" w:fill="FFFFFF"/>
            <w:noWrap/>
            <w:vAlign w:val="center"/>
          </w:tcPr>
          <w:p w14:paraId="6BA1BFD4" w14:textId="77777777" w:rsidR="00460CE4" w:rsidRPr="007511F2" w:rsidRDefault="00460CE4" w:rsidP="000920C0">
            <w:pPr>
              <w:snapToGrid w:val="0"/>
              <w:jc w:val="center"/>
              <w:rPr>
                <w:rFonts w:cs="Arial"/>
              </w:rPr>
            </w:pPr>
          </w:p>
        </w:tc>
        <w:tc>
          <w:tcPr>
            <w:tcW w:w="339" w:type="pct"/>
            <w:shd w:val="clear" w:color="auto" w:fill="FFFFFF"/>
            <w:noWrap/>
            <w:vAlign w:val="center"/>
          </w:tcPr>
          <w:p w14:paraId="37490AFF" w14:textId="77777777" w:rsidR="00460CE4" w:rsidRPr="007511F2" w:rsidRDefault="00460CE4" w:rsidP="000920C0">
            <w:pPr>
              <w:snapToGrid w:val="0"/>
              <w:jc w:val="center"/>
              <w:rPr>
                <w:rFonts w:cs="Arial"/>
              </w:rPr>
            </w:pPr>
          </w:p>
        </w:tc>
        <w:tc>
          <w:tcPr>
            <w:tcW w:w="551" w:type="pct"/>
            <w:shd w:val="clear" w:color="auto" w:fill="FFFFFF"/>
            <w:noWrap/>
            <w:vAlign w:val="center"/>
          </w:tcPr>
          <w:p w14:paraId="0837B088" w14:textId="77777777" w:rsidR="00460CE4" w:rsidRPr="007511F2" w:rsidRDefault="00460CE4" w:rsidP="000920C0">
            <w:pPr>
              <w:snapToGrid w:val="0"/>
              <w:jc w:val="center"/>
              <w:rPr>
                <w:rFonts w:cs="Arial"/>
              </w:rPr>
            </w:pPr>
          </w:p>
        </w:tc>
        <w:tc>
          <w:tcPr>
            <w:tcW w:w="552" w:type="pct"/>
            <w:shd w:val="clear" w:color="auto" w:fill="FFFFFF"/>
            <w:vAlign w:val="center"/>
          </w:tcPr>
          <w:p w14:paraId="5B7C075A" w14:textId="77777777" w:rsidR="00460CE4" w:rsidRPr="007511F2" w:rsidRDefault="00460CE4" w:rsidP="000920C0">
            <w:pPr>
              <w:snapToGrid w:val="0"/>
              <w:jc w:val="center"/>
              <w:rPr>
                <w:rFonts w:cs="Arial"/>
              </w:rPr>
            </w:pPr>
          </w:p>
        </w:tc>
        <w:tc>
          <w:tcPr>
            <w:tcW w:w="574" w:type="pct"/>
            <w:shd w:val="clear" w:color="auto" w:fill="FFFFFF"/>
            <w:vAlign w:val="center"/>
          </w:tcPr>
          <w:p w14:paraId="4032FF82" w14:textId="77777777" w:rsidR="00460CE4" w:rsidRPr="007511F2" w:rsidRDefault="00460CE4" w:rsidP="000920C0">
            <w:pPr>
              <w:snapToGrid w:val="0"/>
              <w:jc w:val="center"/>
              <w:rPr>
                <w:rFonts w:cs="Arial"/>
              </w:rPr>
            </w:pPr>
          </w:p>
        </w:tc>
        <w:tc>
          <w:tcPr>
            <w:tcW w:w="574" w:type="pct"/>
            <w:shd w:val="clear" w:color="auto" w:fill="FFFFFF"/>
            <w:vAlign w:val="center"/>
          </w:tcPr>
          <w:p w14:paraId="7F80E2B5" w14:textId="77777777" w:rsidR="00460CE4" w:rsidRPr="007511F2" w:rsidRDefault="00460CE4" w:rsidP="000920C0">
            <w:pPr>
              <w:snapToGrid w:val="0"/>
              <w:jc w:val="center"/>
              <w:rPr>
                <w:rFonts w:cs="Arial"/>
              </w:rPr>
            </w:pPr>
          </w:p>
        </w:tc>
      </w:tr>
      <w:tr w:rsidR="00460CE4" w:rsidRPr="007511F2" w14:paraId="79AABD3A" w14:textId="77777777" w:rsidTr="000920C0">
        <w:trPr>
          <w:trHeight w:val="255"/>
        </w:trPr>
        <w:tc>
          <w:tcPr>
            <w:tcW w:w="246" w:type="pct"/>
            <w:shd w:val="clear" w:color="auto" w:fill="FFFFFF"/>
            <w:noWrap/>
            <w:vAlign w:val="center"/>
          </w:tcPr>
          <w:p w14:paraId="4E86FC75" w14:textId="77777777" w:rsidR="00460CE4" w:rsidRPr="00BA323E" w:rsidRDefault="00460CE4" w:rsidP="000920C0">
            <w:pPr>
              <w:snapToGrid w:val="0"/>
              <w:jc w:val="center"/>
              <w:rPr>
                <w:rFonts w:cs="Arial"/>
                <w:b/>
                <w:lang w:val="sr-Cyrl-CS"/>
              </w:rPr>
            </w:pPr>
            <w:r w:rsidRPr="00BA323E">
              <w:rPr>
                <w:rFonts w:cs="Arial"/>
                <w:b/>
                <w:lang w:val="sr-Cyrl-CS"/>
              </w:rPr>
              <w:t>16</w:t>
            </w:r>
          </w:p>
        </w:tc>
        <w:tc>
          <w:tcPr>
            <w:tcW w:w="1274" w:type="pct"/>
            <w:shd w:val="clear" w:color="auto" w:fill="FFFFFF"/>
            <w:noWrap/>
            <w:vAlign w:val="center"/>
          </w:tcPr>
          <w:p w14:paraId="2B8FF204"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4C44514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3EFEC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5654FD41" w14:textId="77777777" w:rsidR="00460CE4" w:rsidRPr="007511F2" w:rsidRDefault="00460CE4" w:rsidP="000920C0">
            <w:pPr>
              <w:snapToGrid w:val="0"/>
              <w:jc w:val="center"/>
              <w:rPr>
                <w:rFonts w:cs="Arial"/>
              </w:rPr>
            </w:pPr>
          </w:p>
        </w:tc>
        <w:tc>
          <w:tcPr>
            <w:tcW w:w="551" w:type="pct"/>
            <w:shd w:val="clear" w:color="auto" w:fill="FFFFFF"/>
            <w:noWrap/>
            <w:vAlign w:val="center"/>
          </w:tcPr>
          <w:p w14:paraId="158485B3" w14:textId="77777777" w:rsidR="00460CE4" w:rsidRPr="007511F2" w:rsidRDefault="00460CE4" w:rsidP="000920C0">
            <w:pPr>
              <w:snapToGrid w:val="0"/>
              <w:jc w:val="center"/>
              <w:rPr>
                <w:rFonts w:cs="Arial"/>
              </w:rPr>
            </w:pPr>
          </w:p>
        </w:tc>
        <w:tc>
          <w:tcPr>
            <w:tcW w:w="552" w:type="pct"/>
            <w:shd w:val="clear" w:color="auto" w:fill="FFFFFF"/>
            <w:vAlign w:val="center"/>
          </w:tcPr>
          <w:p w14:paraId="1809EAC3" w14:textId="77777777" w:rsidR="00460CE4" w:rsidRPr="007511F2" w:rsidRDefault="00460CE4" w:rsidP="000920C0">
            <w:pPr>
              <w:snapToGrid w:val="0"/>
              <w:jc w:val="center"/>
              <w:rPr>
                <w:rFonts w:cs="Arial"/>
              </w:rPr>
            </w:pPr>
          </w:p>
        </w:tc>
        <w:tc>
          <w:tcPr>
            <w:tcW w:w="574" w:type="pct"/>
            <w:shd w:val="clear" w:color="auto" w:fill="FFFFFF"/>
            <w:vAlign w:val="center"/>
          </w:tcPr>
          <w:p w14:paraId="4F80004C" w14:textId="77777777" w:rsidR="00460CE4" w:rsidRPr="007511F2" w:rsidRDefault="00460CE4" w:rsidP="000920C0">
            <w:pPr>
              <w:snapToGrid w:val="0"/>
              <w:jc w:val="center"/>
              <w:rPr>
                <w:rFonts w:cs="Arial"/>
              </w:rPr>
            </w:pPr>
          </w:p>
        </w:tc>
        <w:tc>
          <w:tcPr>
            <w:tcW w:w="574" w:type="pct"/>
            <w:shd w:val="clear" w:color="auto" w:fill="FFFFFF"/>
            <w:vAlign w:val="center"/>
          </w:tcPr>
          <w:p w14:paraId="7C984C0E" w14:textId="77777777" w:rsidR="00460CE4" w:rsidRPr="007511F2" w:rsidRDefault="00460CE4" w:rsidP="000920C0">
            <w:pPr>
              <w:snapToGrid w:val="0"/>
              <w:jc w:val="center"/>
              <w:rPr>
                <w:rFonts w:cs="Arial"/>
              </w:rPr>
            </w:pPr>
          </w:p>
        </w:tc>
      </w:tr>
      <w:tr w:rsidR="00460CE4" w:rsidRPr="007511F2" w14:paraId="4F28711D" w14:textId="77777777" w:rsidTr="000920C0">
        <w:trPr>
          <w:trHeight w:val="255"/>
        </w:trPr>
        <w:tc>
          <w:tcPr>
            <w:tcW w:w="246" w:type="pct"/>
            <w:shd w:val="clear" w:color="auto" w:fill="FFFFFF"/>
            <w:noWrap/>
            <w:vAlign w:val="center"/>
          </w:tcPr>
          <w:p w14:paraId="262A5BEC" w14:textId="77777777" w:rsidR="00460CE4" w:rsidRPr="00BA323E" w:rsidRDefault="00460CE4" w:rsidP="000920C0">
            <w:pPr>
              <w:snapToGrid w:val="0"/>
              <w:jc w:val="center"/>
              <w:rPr>
                <w:rFonts w:cs="Arial"/>
                <w:b/>
                <w:lang w:val="sr-Cyrl-CS"/>
              </w:rPr>
            </w:pPr>
            <w:r w:rsidRPr="00BA323E">
              <w:rPr>
                <w:rFonts w:cs="Arial"/>
                <w:b/>
                <w:lang w:val="sr-Cyrl-CS"/>
              </w:rPr>
              <w:t>17</w:t>
            </w:r>
          </w:p>
        </w:tc>
        <w:tc>
          <w:tcPr>
            <w:tcW w:w="1274" w:type="pct"/>
            <w:shd w:val="clear" w:color="auto" w:fill="FFFFFF"/>
            <w:noWrap/>
            <w:vAlign w:val="center"/>
          </w:tcPr>
          <w:p w14:paraId="42153E55" w14:textId="77777777" w:rsidR="00460CE4" w:rsidRPr="00247566" w:rsidRDefault="00460CE4" w:rsidP="000920C0">
            <w:pPr>
              <w:snapToGrid w:val="0"/>
              <w:rPr>
                <w:rFonts w:cs="Arial"/>
                <w:lang w:val="sr-Cyrl-RS"/>
              </w:rPr>
            </w:pPr>
            <w:r>
              <w:rPr>
                <w:rFonts w:cs="Arial"/>
              </w:rPr>
              <w:t>Kрај</w:t>
            </w:r>
            <w:r w:rsidRPr="007511F2">
              <w:rPr>
                <w:rFonts w:cs="Arial"/>
              </w:rPr>
              <w:t xml:space="preserve"> летве (леви или десни)</w:t>
            </w:r>
            <w:r>
              <w:rPr>
                <w:rFonts w:cs="Arial"/>
              </w:rPr>
              <w:t xml:space="preserve"> са заменом</w:t>
            </w:r>
          </w:p>
        </w:tc>
        <w:tc>
          <w:tcPr>
            <w:tcW w:w="424" w:type="pct"/>
            <w:shd w:val="clear" w:color="auto" w:fill="FFFFFF"/>
            <w:noWrap/>
            <w:vAlign w:val="center"/>
          </w:tcPr>
          <w:p w14:paraId="4405154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0EFD52" w14:textId="77777777" w:rsidR="00460CE4" w:rsidRPr="007511F2" w:rsidRDefault="00460CE4" w:rsidP="000920C0">
            <w:pPr>
              <w:snapToGrid w:val="0"/>
              <w:jc w:val="center"/>
              <w:rPr>
                <w:rFonts w:cs="Arial"/>
              </w:rPr>
            </w:pPr>
          </w:p>
        </w:tc>
        <w:tc>
          <w:tcPr>
            <w:tcW w:w="339" w:type="pct"/>
            <w:shd w:val="clear" w:color="auto" w:fill="FFFFFF"/>
            <w:noWrap/>
            <w:vAlign w:val="center"/>
          </w:tcPr>
          <w:p w14:paraId="6418FE2A"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DB871F" w14:textId="77777777" w:rsidR="00460CE4" w:rsidRPr="007511F2" w:rsidRDefault="00460CE4" w:rsidP="000920C0">
            <w:pPr>
              <w:snapToGrid w:val="0"/>
              <w:jc w:val="center"/>
              <w:rPr>
                <w:rFonts w:cs="Arial"/>
              </w:rPr>
            </w:pPr>
          </w:p>
        </w:tc>
        <w:tc>
          <w:tcPr>
            <w:tcW w:w="552" w:type="pct"/>
            <w:shd w:val="clear" w:color="auto" w:fill="FFFFFF"/>
            <w:vAlign w:val="center"/>
          </w:tcPr>
          <w:p w14:paraId="59DB7F62" w14:textId="77777777" w:rsidR="00460CE4" w:rsidRPr="007511F2" w:rsidRDefault="00460CE4" w:rsidP="000920C0">
            <w:pPr>
              <w:snapToGrid w:val="0"/>
              <w:jc w:val="center"/>
              <w:rPr>
                <w:rFonts w:cs="Arial"/>
              </w:rPr>
            </w:pPr>
          </w:p>
        </w:tc>
        <w:tc>
          <w:tcPr>
            <w:tcW w:w="574" w:type="pct"/>
            <w:shd w:val="clear" w:color="auto" w:fill="FFFFFF"/>
            <w:vAlign w:val="center"/>
          </w:tcPr>
          <w:p w14:paraId="54B2CB9C" w14:textId="77777777" w:rsidR="00460CE4" w:rsidRPr="007511F2" w:rsidRDefault="00460CE4" w:rsidP="000920C0">
            <w:pPr>
              <w:snapToGrid w:val="0"/>
              <w:jc w:val="center"/>
              <w:rPr>
                <w:rFonts w:cs="Arial"/>
              </w:rPr>
            </w:pPr>
          </w:p>
        </w:tc>
        <w:tc>
          <w:tcPr>
            <w:tcW w:w="574" w:type="pct"/>
            <w:shd w:val="clear" w:color="auto" w:fill="FFFFFF"/>
            <w:vAlign w:val="center"/>
          </w:tcPr>
          <w:p w14:paraId="6A3A06EC" w14:textId="77777777" w:rsidR="00460CE4" w:rsidRPr="007511F2" w:rsidRDefault="00460CE4" w:rsidP="000920C0">
            <w:pPr>
              <w:snapToGrid w:val="0"/>
              <w:jc w:val="center"/>
              <w:rPr>
                <w:rFonts w:cs="Arial"/>
              </w:rPr>
            </w:pPr>
          </w:p>
        </w:tc>
      </w:tr>
      <w:tr w:rsidR="00460CE4" w:rsidRPr="007511F2" w14:paraId="25CB0814" w14:textId="77777777" w:rsidTr="000920C0">
        <w:trPr>
          <w:trHeight w:val="255"/>
        </w:trPr>
        <w:tc>
          <w:tcPr>
            <w:tcW w:w="246" w:type="pct"/>
            <w:shd w:val="clear" w:color="auto" w:fill="FFFFFF"/>
            <w:noWrap/>
            <w:vAlign w:val="center"/>
          </w:tcPr>
          <w:p w14:paraId="5D883628" w14:textId="77777777" w:rsidR="00460CE4" w:rsidRPr="00BA323E" w:rsidRDefault="00460CE4" w:rsidP="000920C0">
            <w:pPr>
              <w:snapToGrid w:val="0"/>
              <w:jc w:val="center"/>
              <w:rPr>
                <w:rFonts w:cs="Arial"/>
                <w:b/>
                <w:lang w:val="sr-Cyrl-CS"/>
              </w:rPr>
            </w:pPr>
            <w:r w:rsidRPr="00BA323E">
              <w:rPr>
                <w:rFonts w:cs="Arial"/>
                <w:b/>
                <w:lang w:val="sr-Cyrl-CS"/>
              </w:rPr>
              <w:t>18</w:t>
            </w:r>
          </w:p>
        </w:tc>
        <w:tc>
          <w:tcPr>
            <w:tcW w:w="1274" w:type="pct"/>
            <w:shd w:val="clear" w:color="auto" w:fill="FFFFFF"/>
            <w:noWrap/>
            <w:vAlign w:val="center"/>
          </w:tcPr>
          <w:p w14:paraId="4D928774"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09634EB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1CEEF8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AC831B0"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26FB64" w14:textId="77777777" w:rsidR="00460CE4" w:rsidRPr="007511F2" w:rsidRDefault="00460CE4" w:rsidP="000920C0">
            <w:pPr>
              <w:snapToGrid w:val="0"/>
              <w:jc w:val="center"/>
              <w:rPr>
                <w:rFonts w:cs="Arial"/>
              </w:rPr>
            </w:pPr>
          </w:p>
        </w:tc>
        <w:tc>
          <w:tcPr>
            <w:tcW w:w="552" w:type="pct"/>
            <w:shd w:val="clear" w:color="auto" w:fill="FFFFFF"/>
            <w:vAlign w:val="center"/>
          </w:tcPr>
          <w:p w14:paraId="4B86E59F" w14:textId="77777777" w:rsidR="00460CE4" w:rsidRPr="007511F2" w:rsidRDefault="00460CE4" w:rsidP="000920C0">
            <w:pPr>
              <w:snapToGrid w:val="0"/>
              <w:jc w:val="center"/>
              <w:rPr>
                <w:rFonts w:cs="Arial"/>
              </w:rPr>
            </w:pPr>
          </w:p>
        </w:tc>
        <w:tc>
          <w:tcPr>
            <w:tcW w:w="574" w:type="pct"/>
            <w:shd w:val="clear" w:color="auto" w:fill="FFFFFF"/>
            <w:vAlign w:val="center"/>
          </w:tcPr>
          <w:p w14:paraId="1123EABE" w14:textId="77777777" w:rsidR="00460CE4" w:rsidRPr="007511F2" w:rsidRDefault="00460CE4" w:rsidP="000920C0">
            <w:pPr>
              <w:snapToGrid w:val="0"/>
              <w:jc w:val="center"/>
              <w:rPr>
                <w:rFonts w:cs="Arial"/>
              </w:rPr>
            </w:pPr>
          </w:p>
        </w:tc>
        <w:tc>
          <w:tcPr>
            <w:tcW w:w="574" w:type="pct"/>
            <w:shd w:val="clear" w:color="auto" w:fill="FFFFFF"/>
            <w:vAlign w:val="center"/>
          </w:tcPr>
          <w:p w14:paraId="29F136AB" w14:textId="77777777" w:rsidR="00460CE4" w:rsidRPr="007511F2" w:rsidRDefault="00460CE4" w:rsidP="000920C0">
            <w:pPr>
              <w:snapToGrid w:val="0"/>
              <w:jc w:val="center"/>
              <w:rPr>
                <w:rFonts w:cs="Arial"/>
              </w:rPr>
            </w:pPr>
          </w:p>
        </w:tc>
      </w:tr>
      <w:tr w:rsidR="00460CE4" w:rsidRPr="007511F2" w14:paraId="7B8F023E" w14:textId="77777777" w:rsidTr="000920C0">
        <w:trPr>
          <w:trHeight w:val="255"/>
        </w:trPr>
        <w:tc>
          <w:tcPr>
            <w:tcW w:w="246" w:type="pct"/>
            <w:shd w:val="clear" w:color="auto" w:fill="FFFFFF"/>
            <w:noWrap/>
            <w:vAlign w:val="center"/>
          </w:tcPr>
          <w:p w14:paraId="7901A574" w14:textId="77777777" w:rsidR="00460CE4" w:rsidRPr="00BA323E" w:rsidRDefault="00460CE4" w:rsidP="000920C0">
            <w:pPr>
              <w:snapToGrid w:val="0"/>
              <w:jc w:val="center"/>
              <w:rPr>
                <w:rFonts w:cs="Arial"/>
                <w:b/>
                <w:lang w:val="sr-Cyrl-CS"/>
              </w:rPr>
            </w:pPr>
            <w:r w:rsidRPr="00BA323E">
              <w:rPr>
                <w:rFonts w:cs="Arial"/>
                <w:b/>
                <w:lang w:val="sr-Cyrl-CS"/>
              </w:rPr>
              <w:t>19</w:t>
            </w:r>
          </w:p>
        </w:tc>
        <w:tc>
          <w:tcPr>
            <w:tcW w:w="1274" w:type="pct"/>
            <w:shd w:val="clear" w:color="auto" w:fill="FFFFFF"/>
            <w:noWrap/>
            <w:vAlign w:val="center"/>
          </w:tcPr>
          <w:p w14:paraId="4F354A33"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4A6C787E"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575E2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8C4CD7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10B6EB9" w14:textId="77777777" w:rsidR="00460CE4" w:rsidRPr="007511F2" w:rsidRDefault="00460CE4" w:rsidP="000920C0">
            <w:pPr>
              <w:snapToGrid w:val="0"/>
              <w:jc w:val="center"/>
              <w:rPr>
                <w:rFonts w:cs="Arial"/>
              </w:rPr>
            </w:pPr>
          </w:p>
        </w:tc>
        <w:tc>
          <w:tcPr>
            <w:tcW w:w="552" w:type="pct"/>
            <w:shd w:val="clear" w:color="auto" w:fill="FFFFFF"/>
            <w:vAlign w:val="center"/>
          </w:tcPr>
          <w:p w14:paraId="5EA3B241" w14:textId="77777777" w:rsidR="00460CE4" w:rsidRPr="007511F2" w:rsidRDefault="00460CE4" w:rsidP="000920C0">
            <w:pPr>
              <w:snapToGrid w:val="0"/>
              <w:jc w:val="center"/>
              <w:rPr>
                <w:rFonts w:cs="Arial"/>
              </w:rPr>
            </w:pPr>
          </w:p>
        </w:tc>
        <w:tc>
          <w:tcPr>
            <w:tcW w:w="574" w:type="pct"/>
            <w:shd w:val="clear" w:color="auto" w:fill="FFFFFF"/>
            <w:vAlign w:val="center"/>
          </w:tcPr>
          <w:p w14:paraId="48FA5BFA" w14:textId="77777777" w:rsidR="00460CE4" w:rsidRPr="007511F2" w:rsidRDefault="00460CE4" w:rsidP="000920C0">
            <w:pPr>
              <w:snapToGrid w:val="0"/>
              <w:jc w:val="center"/>
              <w:rPr>
                <w:rFonts w:cs="Arial"/>
              </w:rPr>
            </w:pPr>
          </w:p>
        </w:tc>
        <w:tc>
          <w:tcPr>
            <w:tcW w:w="574" w:type="pct"/>
            <w:shd w:val="clear" w:color="auto" w:fill="FFFFFF"/>
            <w:vAlign w:val="center"/>
          </w:tcPr>
          <w:p w14:paraId="47A76308" w14:textId="77777777" w:rsidR="00460CE4" w:rsidRPr="007511F2" w:rsidRDefault="00460CE4" w:rsidP="000920C0">
            <w:pPr>
              <w:snapToGrid w:val="0"/>
              <w:jc w:val="center"/>
              <w:rPr>
                <w:rFonts w:cs="Arial"/>
              </w:rPr>
            </w:pPr>
          </w:p>
        </w:tc>
      </w:tr>
      <w:tr w:rsidR="00460CE4" w:rsidRPr="007511F2" w14:paraId="2DF8F8A7" w14:textId="77777777" w:rsidTr="000920C0">
        <w:trPr>
          <w:trHeight w:val="255"/>
        </w:trPr>
        <w:tc>
          <w:tcPr>
            <w:tcW w:w="246" w:type="pct"/>
            <w:shd w:val="clear" w:color="auto" w:fill="FFFFFF"/>
            <w:noWrap/>
            <w:vAlign w:val="center"/>
          </w:tcPr>
          <w:p w14:paraId="38560AA5" w14:textId="77777777" w:rsidR="00460CE4" w:rsidRPr="00BA323E" w:rsidRDefault="00460CE4" w:rsidP="000920C0">
            <w:pPr>
              <w:snapToGrid w:val="0"/>
              <w:jc w:val="center"/>
              <w:rPr>
                <w:rFonts w:cs="Arial"/>
                <w:b/>
                <w:lang w:val="sr-Cyrl-CS"/>
              </w:rPr>
            </w:pPr>
            <w:r w:rsidRPr="00BA323E">
              <w:rPr>
                <w:rFonts w:cs="Arial"/>
                <w:b/>
                <w:lang w:val="sr-Cyrl-CS"/>
              </w:rPr>
              <w:t>20</w:t>
            </w:r>
          </w:p>
        </w:tc>
        <w:tc>
          <w:tcPr>
            <w:tcW w:w="1274" w:type="pct"/>
            <w:shd w:val="clear" w:color="auto" w:fill="FFFFFF"/>
            <w:noWrap/>
            <w:vAlign w:val="center"/>
          </w:tcPr>
          <w:p w14:paraId="57E33B2D"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4362020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1F4370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0F0171B" w14:textId="77777777" w:rsidR="00460CE4" w:rsidRPr="007511F2" w:rsidRDefault="00460CE4" w:rsidP="000920C0">
            <w:pPr>
              <w:snapToGrid w:val="0"/>
              <w:jc w:val="center"/>
              <w:rPr>
                <w:rFonts w:cs="Arial"/>
              </w:rPr>
            </w:pPr>
          </w:p>
        </w:tc>
        <w:tc>
          <w:tcPr>
            <w:tcW w:w="551" w:type="pct"/>
            <w:shd w:val="clear" w:color="auto" w:fill="FFFFFF"/>
            <w:noWrap/>
            <w:vAlign w:val="center"/>
          </w:tcPr>
          <w:p w14:paraId="05B3418D" w14:textId="77777777" w:rsidR="00460CE4" w:rsidRPr="007511F2" w:rsidRDefault="00460CE4" w:rsidP="000920C0">
            <w:pPr>
              <w:snapToGrid w:val="0"/>
              <w:jc w:val="center"/>
              <w:rPr>
                <w:rFonts w:cs="Arial"/>
              </w:rPr>
            </w:pPr>
          </w:p>
        </w:tc>
        <w:tc>
          <w:tcPr>
            <w:tcW w:w="552" w:type="pct"/>
            <w:shd w:val="clear" w:color="auto" w:fill="FFFFFF"/>
            <w:vAlign w:val="center"/>
          </w:tcPr>
          <w:p w14:paraId="48E6706D" w14:textId="77777777" w:rsidR="00460CE4" w:rsidRPr="007511F2" w:rsidRDefault="00460CE4" w:rsidP="000920C0">
            <w:pPr>
              <w:snapToGrid w:val="0"/>
              <w:jc w:val="center"/>
              <w:rPr>
                <w:rFonts w:cs="Arial"/>
              </w:rPr>
            </w:pPr>
          </w:p>
        </w:tc>
        <w:tc>
          <w:tcPr>
            <w:tcW w:w="574" w:type="pct"/>
            <w:shd w:val="clear" w:color="auto" w:fill="FFFFFF"/>
            <w:vAlign w:val="center"/>
          </w:tcPr>
          <w:p w14:paraId="4B73D3E6" w14:textId="77777777" w:rsidR="00460CE4" w:rsidRPr="007511F2" w:rsidRDefault="00460CE4" w:rsidP="000920C0">
            <w:pPr>
              <w:snapToGrid w:val="0"/>
              <w:jc w:val="center"/>
              <w:rPr>
                <w:rFonts w:cs="Arial"/>
              </w:rPr>
            </w:pPr>
          </w:p>
        </w:tc>
        <w:tc>
          <w:tcPr>
            <w:tcW w:w="574" w:type="pct"/>
            <w:shd w:val="clear" w:color="auto" w:fill="FFFFFF"/>
            <w:vAlign w:val="center"/>
          </w:tcPr>
          <w:p w14:paraId="3594F147" w14:textId="77777777" w:rsidR="00460CE4" w:rsidRPr="007511F2" w:rsidRDefault="00460CE4" w:rsidP="000920C0">
            <w:pPr>
              <w:snapToGrid w:val="0"/>
              <w:jc w:val="center"/>
              <w:rPr>
                <w:rFonts w:cs="Arial"/>
              </w:rPr>
            </w:pPr>
          </w:p>
        </w:tc>
      </w:tr>
      <w:tr w:rsidR="00460CE4" w:rsidRPr="007511F2" w14:paraId="54300F74" w14:textId="77777777" w:rsidTr="000920C0">
        <w:trPr>
          <w:trHeight w:val="255"/>
        </w:trPr>
        <w:tc>
          <w:tcPr>
            <w:tcW w:w="246" w:type="pct"/>
            <w:shd w:val="clear" w:color="auto" w:fill="FFFFFF"/>
            <w:noWrap/>
            <w:vAlign w:val="center"/>
          </w:tcPr>
          <w:p w14:paraId="4367D990" w14:textId="77777777" w:rsidR="00460CE4" w:rsidRPr="00BA323E" w:rsidRDefault="00460CE4" w:rsidP="000920C0">
            <w:pPr>
              <w:snapToGrid w:val="0"/>
              <w:jc w:val="center"/>
              <w:rPr>
                <w:rFonts w:cs="Arial"/>
                <w:b/>
                <w:lang w:val="sr-Cyrl-CS"/>
              </w:rPr>
            </w:pPr>
            <w:r>
              <w:rPr>
                <w:rFonts w:cs="Arial"/>
                <w:b/>
                <w:lang w:val="sr-Cyrl-CS"/>
              </w:rPr>
              <w:t>21</w:t>
            </w:r>
          </w:p>
        </w:tc>
        <w:tc>
          <w:tcPr>
            <w:tcW w:w="1274" w:type="pct"/>
            <w:shd w:val="clear" w:color="auto" w:fill="FFFFFF"/>
            <w:noWrap/>
            <w:vAlign w:val="center"/>
          </w:tcPr>
          <w:p w14:paraId="02123A50" w14:textId="77777777" w:rsidR="00460CE4" w:rsidRPr="00247566"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1053D01A" w14:textId="77777777" w:rsidR="00460CE4" w:rsidRPr="007511F2" w:rsidRDefault="00460CE4" w:rsidP="000920C0">
            <w:pPr>
              <w:snapToGrid w:val="0"/>
              <w:jc w:val="center"/>
              <w:rPr>
                <w:rFonts w:cs="Arial"/>
              </w:rPr>
            </w:pPr>
          </w:p>
        </w:tc>
        <w:tc>
          <w:tcPr>
            <w:tcW w:w="466" w:type="pct"/>
            <w:shd w:val="clear" w:color="auto" w:fill="FFFFFF"/>
            <w:noWrap/>
            <w:vAlign w:val="center"/>
          </w:tcPr>
          <w:p w14:paraId="7A634265" w14:textId="77777777" w:rsidR="00460CE4" w:rsidRPr="007511F2" w:rsidRDefault="00460CE4" w:rsidP="000920C0">
            <w:pPr>
              <w:snapToGrid w:val="0"/>
              <w:jc w:val="center"/>
              <w:rPr>
                <w:rFonts w:cs="Arial"/>
              </w:rPr>
            </w:pPr>
          </w:p>
        </w:tc>
        <w:tc>
          <w:tcPr>
            <w:tcW w:w="339" w:type="pct"/>
            <w:shd w:val="clear" w:color="auto" w:fill="FFFFFF"/>
            <w:noWrap/>
            <w:vAlign w:val="center"/>
          </w:tcPr>
          <w:p w14:paraId="4CF72270" w14:textId="77777777" w:rsidR="00460CE4" w:rsidRPr="007511F2" w:rsidRDefault="00460CE4" w:rsidP="000920C0">
            <w:pPr>
              <w:snapToGrid w:val="0"/>
              <w:jc w:val="center"/>
              <w:rPr>
                <w:rFonts w:cs="Arial"/>
              </w:rPr>
            </w:pPr>
          </w:p>
        </w:tc>
        <w:tc>
          <w:tcPr>
            <w:tcW w:w="551" w:type="pct"/>
            <w:shd w:val="clear" w:color="auto" w:fill="FFFFFF"/>
            <w:noWrap/>
            <w:vAlign w:val="center"/>
          </w:tcPr>
          <w:p w14:paraId="3FF1055E" w14:textId="77777777" w:rsidR="00460CE4" w:rsidRPr="007511F2" w:rsidRDefault="00460CE4" w:rsidP="000920C0">
            <w:pPr>
              <w:snapToGrid w:val="0"/>
              <w:jc w:val="center"/>
              <w:rPr>
                <w:rFonts w:cs="Arial"/>
              </w:rPr>
            </w:pPr>
          </w:p>
        </w:tc>
        <w:tc>
          <w:tcPr>
            <w:tcW w:w="552" w:type="pct"/>
            <w:shd w:val="clear" w:color="auto" w:fill="FFFFFF"/>
            <w:vAlign w:val="center"/>
          </w:tcPr>
          <w:p w14:paraId="1C67C975" w14:textId="77777777" w:rsidR="00460CE4" w:rsidRPr="007511F2" w:rsidRDefault="00460CE4" w:rsidP="000920C0">
            <w:pPr>
              <w:snapToGrid w:val="0"/>
              <w:jc w:val="center"/>
              <w:rPr>
                <w:rFonts w:cs="Arial"/>
              </w:rPr>
            </w:pPr>
          </w:p>
        </w:tc>
        <w:tc>
          <w:tcPr>
            <w:tcW w:w="574" w:type="pct"/>
            <w:shd w:val="clear" w:color="auto" w:fill="FFFFFF"/>
            <w:vAlign w:val="center"/>
          </w:tcPr>
          <w:p w14:paraId="54A84CF8" w14:textId="77777777" w:rsidR="00460CE4" w:rsidRPr="007511F2" w:rsidRDefault="00460CE4" w:rsidP="000920C0">
            <w:pPr>
              <w:snapToGrid w:val="0"/>
              <w:jc w:val="center"/>
              <w:rPr>
                <w:rFonts w:cs="Arial"/>
              </w:rPr>
            </w:pPr>
          </w:p>
        </w:tc>
        <w:tc>
          <w:tcPr>
            <w:tcW w:w="574" w:type="pct"/>
            <w:shd w:val="clear" w:color="auto" w:fill="FFFFFF"/>
            <w:vAlign w:val="center"/>
          </w:tcPr>
          <w:p w14:paraId="579D9A2A" w14:textId="77777777" w:rsidR="00460CE4" w:rsidRPr="007511F2" w:rsidRDefault="00460CE4" w:rsidP="000920C0">
            <w:pPr>
              <w:snapToGrid w:val="0"/>
              <w:jc w:val="center"/>
              <w:rPr>
                <w:rFonts w:cs="Arial"/>
              </w:rPr>
            </w:pPr>
          </w:p>
        </w:tc>
      </w:tr>
      <w:tr w:rsidR="00460CE4" w:rsidRPr="007511F2" w14:paraId="4A124B5F" w14:textId="77777777" w:rsidTr="000920C0">
        <w:trPr>
          <w:trHeight w:val="255"/>
        </w:trPr>
        <w:tc>
          <w:tcPr>
            <w:tcW w:w="246" w:type="pct"/>
            <w:shd w:val="clear" w:color="auto" w:fill="FFFFFF"/>
            <w:noWrap/>
            <w:vAlign w:val="center"/>
          </w:tcPr>
          <w:p w14:paraId="52CDB8F2" w14:textId="77777777" w:rsidR="00460CE4" w:rsidRPr="00BA323E" w:rsidRDefault="00460CE4" w:rsidP="000920C0">
            <w:pPr>
              <w:snapToGrid w:val="0"/>
              <w:jc w:val="center"/>
              <w:rPr>
                <w:rFonts w:cs="Arial"/>
                <w:b/>
                <w:lang w:val="sr-Cyrl-CS"/>
              </w:rPr>
            </w:pPr>
            <w:r>
              <w:rPr>
                <w:rFonts w:cs="Arial"/>
                <w:b/>
                <w:lang w:val="sr-Cyrl-CS"/>
              </w:rPr>
              <w:t>22</w:t>
            </w:r>
          </w:p>
        </w:tc>
        <w:tc>
          <w:tcPr>
            <w:tcW w:w="1274" w:type="pct"/>
            <w:shd w:val="clear" w:color="auto" w:fill="FFFFFF"/>
            <w:noWrap/>
            <w:vAlign w:val="center"/>
          </w:tcPr>
          <w:p w14:paraId="393CF3A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лон</w:t>
            </w:r>
            <w:r>
              <w:rPr>
                <w:rFonts w:cs="Arial"/>
                <w:lang w:val="sr-Cyrl-RS"/>
              </w:rPr>
              <w:t>ац са заменом</w:t>
            </w:r>
          </w:p>
        </w:tc>
        <w:tc>
          <w:tcPr>
            <w:tcW w:w="424" w:type="pct"/>
            <w:shd w:val="clear" w:color="auto" w:fill="FFFFFF"/>
            <w:noWrap/>
            <w:vAlign w:val="center"/>
          </w:tcPr>
          <w:p w14:paraId="725C4267" w14:textId="77777777" w:rsidR="00460CE4" w:rsidRPr="007511F2" w:rsidRDefault="00460CE4" w:rsidP="000920C0">
            <w:pPr>
              <w:snapToGrid w:val="0"/>
              <w:jc w:val="center"/>
              <w:rPr>
                <w:rFonts w:cs="Arial"/>
              </w:rPr>
            </w:pPr>
          </w:p>
        </w:tc>
        <w:tc>
          <w:tcPr>
            <w:tcW w:w="466" w:type="pct"/>
            <w:shd w:val="clear" w:color="auto" w:fill="FFFFFF"/>
            <w:noWrap/>
            <w:vAlign w:val="center"/>
          </w:tcPr>
          <w:p w14:paraId="586C6978"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170AC4" w14:textId="77777777" w:rsidR="00460CE4" w:rsidRPr="007511F2" w:rsidRDefault="00460CE4" w:rsidP="000920C0">
            <w:pPr>
              <w:snapToGrid w:val="0"/>
              <w:jc w:val="center"/>
              <w:rPr>
                <w:rFonts w:cs="Arial"/>
              </w:rPr>
            </w:pPr>
          </w:p>
        </w:tc>
        <w:tc>
          <w:tcPr>
            <w:tcW w:w="551" w:type="pct"/>
            <w:shd w:val="clear" w:color="auto" w:fill="FFFFFF"/>
            <w:noWrap/>
            <w:vAlign w:val="center"/>
          </w:tcPr>
          <w:p w14:paraId="5904E9CD" w14:textId="77777777" w:rsidR="00460CE4" w:rsidRPr="007511F2" w:rsidRDefault="00460CE4" w:rsidP="000920C0">
            <w:pPr>
              <w:snapToGrid w:val="0"/>
              <w:jc w:val="center"/>
              <w:rPr>
                <w:rFonts w:cs="Arial"/>
              </w:rPr>
            </w:pPr>
          </w:p>
        </w:tc>
        <w:tc>
          <w:tcPr>
            <w:tcW w:w="552" w:type="pct"/>
            <w:shd w:val="clear" w:color="auto" w:fill="FFFFFF"/>
            <w:vAlign w:val="center"/>
          </w:tcPr>
          <w:p w14:paraId="2C8A4D31" w14:textId="77777777" w:rsidR="00460CE4" w:rsidRPr="007511F2" w:rsidRDefault="00460CE4" w:rsidP="000920C0">
            <w:pPr>
              <w:snapToGrid w:val="0"/>
              <w:jc w:val="center"/>
              <w:rPr>
                <w:rFonts w:cs="Arial"/>
              </w:rPr>
            </w:pPr>
          </w:p>
        </w:tc>
        <w:tc>
          <w:tcPr>
            <w:tcW w:w="574" w:type="pct"/>
            <w:shd w:val="clear" w:color="auto" w:fill="FFFFFF"/>
            <w:vAlign w:val="center"/>
          </w:tcPr>
          <w:p w14:paraId="50C023F8" w14:textId="77777777" w:rsidR="00460CE4" w:rsidRPr="007511F2" w:rsidRDefault="00460CE4" w:rsidP="000920C0">
            <w:pPr>
              <w:snapToGrid w:val="0"/>
              <w:jc w:val="center"/>
              <w:rPr>
                <w:rFonts w:cs="Arial"/>
              </w:rPr>
            </w:pPr>
          </w:p>
        </w:tc>
        <w:tc>
          <w:tcPr>
            <w:tcW w:w="574" w:type="pct"/>
            <w:shd w:val="clear" w:color="auto" w:fill="FFFFFF"/>
            <w:vAlign w:val="center"/>
          </w:tcPr>
          <w:p w14:paraId="7630D2C2" w14:textId="77777777" w:rsidR="00460CE4" w:rsidRPr="007511F2" w:rsidRDefault="00460CE4" w:rsidP="000920C0">
            <w:pPr>
              <w:snapToGrid w:val="0"/>
              <w:jc w:val="center"/>
              <w:rPr>
                <w:rFonts w:cs="Arial"/>
              </w:rPr>
            </w:pPr>
          </w:p>
        </w:tc>
      </w:tr>
      <w:tr w:rsidR="00460CE4" w:rsidRPr="007511F2" w14:paraId="361F27C9" w14:textId="77777777" w:rsidTr="000920C0">
        <w:trPr>
          <w:trHeight w:val="255"/>
        </w:trPr>
        <w:tc>
          <w:tcPr>
            <w:tcW w:w="246" w:type="pct"/>
            <w:shd w:val="clear" w:color="auto" w:fill="FFFFFF"/>
            <w:noWrap/>
            <w:vAlign w:val="center"/>
          </w:tcPr>
          <w:p w14:paraId="3AE24EC2" w14:textId="77777777" w:rsidR="00460CE4" w:rsidRPr="00BA323E" w:rsidRDefault="00460CE4" w:rsidP="000920C0">
            <w:pPr>
              <w:snapToGrid w:val="0"/>
              <w:jc w:val="center"/>
              <w:rPr>
                <w:rFonts w:cs="Arial"/>
                <w:b/>
                <w:lang w:val="sr-Cyrl-CS"/>
              </w:rPr>
            </w:pPr>
            <w:r>
              <w:rPr>
                <w:rFonts w:cs="Arial"/>
                <w:b/>
                <w:lang w:val="sr-Cyrl-CS"/>
              </w:rPr>
              <w:t>23</w:t>
            </w:r>
          </w:p>
        </w:tc>
        <w:tc>
          <w:tcPr>
            <w:tcW w:w="1274" w:type="pct"/>
            <w:shd w:val="clear" w:color="auto" w:fill="FFFFFF"/>
            <w:noWrap/>
            <w:vAlign w:val="center"/>
          </w:tcPr>
          <w:p w14:paraId="16F43AC0"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327E9C29"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39A48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4692A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11981190" w14:textId="77777777" w:rsidR="00460CE4" w:rsidRPr="007511F2" w:rsidRDefault="00460CE4" w:rsidP="000920C0">
            <w:pPr>
              <w:snapToGrid w:val="0"/>
              <w:jc w:val="center"/>
              <w:rPr>
                <w:rFonts w:cs="Arial"/>
              </w:rPr>
            </w:pPr>
          </w:p>
        </w:tc>
        <w:tc>
          <w:tcPr>
            <w:tcW w:w="552" w:type="pct"/>
            <w:shd w:val="clear" w:color="auto" w:fill="FFFFFF"/>
            <w:vAlign w:val="center"/>
          </w:tcPr>
          <w:p w14:paraId="11E67072" w14:textId="77777777" w:rsidR="00460CE4" w:rsidRPr="007511F2" w:rsidRDefault="00460CE4" w:rsidP="000920C0">
            <w:pPr>
              <w:snapToGrid w:val="0"/>
              <w:jc w:val="center"/>
              <w:rPr>
                <w:rFonts w:cs="Arial"/>
              </w:rPr>
            </w:pPr>
          </w:p>
        </w:tc>
        <w:tc>
          <w:tcPr>
            <w:tcW w:w="574" w:type="pct"/>
            <w:shd w:val="clear" w:color="auto" w:fill="FFFFFF"/>
            <w:vAlign w:val="center"/>
          </w:tcPr>
          <w:p w14:paraId="5074828E" w14:textId="77777777" w:rsidR="00460CE4" w:rsidRPr="007511F2" w:rsidRDefault="00460CE4" w:rsidP="000920C0">
            <w:pPr>
              <w:snapToGrid w:val="0"/>
              <w:jc w:val="center"/>
              <w:rPr>
                <w:rFonts w:cs="Arial"/>
              </w:rPr>
            </w:pPr>
          </w:p>
        </w:tc>
        <w:tc>
          <w:tcPr>
            <w:tcW w:w="574" w:type="pct"/>
            <w:shd w:val="clear" w:color="auto" w:fill="FFFFFF"/>
            <w:vAlign w:val="center"/>
          </w:tcPr>
          <w:p w14:paraId="20C163D2" w14:textId="77777777" w:rsidR="00460CE4" w:rsidRPr="007511F2" w:rsidRDefault="00460CE4" w:rsidP="000920C0">
            <w:pPr>
              <w:snapToGrid w:val="0"/>
              <w:jc w:val="center"/>
              <w:rPr>
                <w:rFonts w:cs="Arial"/>
              </w:rPr>
            </w:pPr>
          </w:p>
        </w:tc>
      </w:tr>
      <w:tr w:rsidR="00460CE4" w:rsidRPr="007511F2" w14:paraId="63B3E7C6" w14:textId="77777777" w:rsidTr="000920C0">
        <w:trPr>
          <w:trHeight w:val="255"/>
        </w:trPr>
        <w:tc>
          <w:tcPr>
            <w:tcW w:w="246" w:type="pct"/>
            <w:shd w:val="clear" w:color="auto" w:fill="FFFFFF"/>
            <w:noWrap/>
            <w:vAlign w:val="center"/>
          </w:tcPr>
          <w:p w14:paraId="64462235" w14:textId="77777777" w:rsidR="00460CE4" w:rsidRPr="00BA323E" w:rsidRDefault="00460CE4" w:rsidP="000920C0">
            <w:pPr>
              <w:snapToGrid w:val="0"/>
              <w:jc w:val="center"/>
              <w:rPr>
                <w:rFonts w:cs="Arial"/>
                <w:b/>
                <w:lang w:val="sr-Cyrl-CS"/>
              </w:rPr>
            </w:pPr>
            <w:r>
              <w:rPr>
                <w:rFonts w:cs="Arial"/>
                <w:b/>
                <w:lang w:val="sr-Cyrl-CS"/>
              </w:rPr>
              <w:t>24</w:t>
            </w:r>
          </w:p>
        </w:tc>
        <w:tc>
          <w:tcPr>
            <w:tcW w:w="1274" w:type="pct"/>
            <w:shd w:val="clear" w:color="auto" w:fill="FFFFFF"/>
            <w:noWrap/>
            <w:vAlign w:val="center"/>
          </w:tcPr>
          <w:p w14:paraId="719B4370"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6C770703"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54EA83" w14:textId="77777777" w:rsidR="00460CE4" w:rsidRPr="007511F2" w:rsidRDefault="00460CE4" w:rsidP="000920C0">
            <w:pPr>
              <w:snapToGrid w:val="0"/>
              <w:jc w:val="center"/>
              <w:rPr>
                <w:rFonts w:cs="Arial"/>
              </w:rPr>
            </w:pPr>
          </w:p>
        </w:tc>
        <w:tc>
          <w:tcPr>
            <w:tcW w:w="339" w:type="pct"/>
            <w:shd w:val="clear" w:color="auto" w:fill="FFFFFF"/>
            <w:noWrap/>
            <w:vAlign w:val="center"/>
          </w:tcPr>
          <w:p w14:paraId="2DB57723" w14:textId="77777777" w:rsidR="00460CE4" w:rsidRPr="007511F2" w:rsidRDefault="00460CE4" w:rsidP="000920C0">
            <w:pPr>
              <w:snapToGrid w:val="0"/>
              <w:jc w:val="center"/>
              <w:rPr>
                <w:rFonts w:cs="Arial"/>
              </w:rPr>
            </w:pPr>
          </w:p>
        </w:tc>
        <w:tc>
          <w:tcPr>
            <w:tcW w:w="551" w:type="pct"/>
            <w:shd w:val="clear" w:color="auto" w:fill="FFFFFF"/>
            <w:noWrap/>
            <w:vAlign w:val="center"/>
          </w:tcPr>
          <w:p w14:paraId="25A84180" w14:textId="77777777" w:rsidR="00460CE4" w:rsidRPr="007511F2" w:rsidRDefault="00460CE4" w:rsidP="000920C0">
            <w:pPr>
              <w:snapToGrid w:val="0"/>
              <w:jc w:val="center"/>
              <w:rPr>
                <w:rFonts w:cs="Arial"/>
              </w:rPr>
            </w:pPr>
          </w:p>
        </w:tc>
        <w:tc>
          <w:tcPr>
            <w:tcW w:w="552" w:type="pct"/>
            <w:shd w:val="clear" w:color="auto" w:fill="FFFFFF"/>
            <w:vAlign w:val="center"/>
          </w:tcPr>
          <w:p w14:paraId="42E57F6D" w14:textId="77777777" w:rsidR="00460CE4" w:rsidRPr="007511F2" w:rsidRDefault="00460CE4" w:rsidP="000920C0">
            <w:pPr>
              <w:snapToGrid w:val="0"/>
              <w:jc w:val="center"/>
              <w:rPr>
                <w:rFonts w:cs="Arial"/>
              </w:rPr>
            </w:pPr>
          </w:p>
        </w:tc>
        <w:tc>
          <w:tcPr>
            <w:tcW w:w="574" w:type="pct"/>
            <w:shd w:val="clear" w:color="auto" w:fill="FFFFFF"/>
            <w:vAlign w:val="center"/>
          </w:tcPr>
          <w:p w14:paraId="79564DB7" w14:textId="77777777" w:rsidR="00460CE4" w:rsidRPr="007511F2" w:rsidRDefault="00460CE4" w:rsidP="000920C0">
            <w:pPr>
              <w:snapToGrid w:val="0"/>
              <w:jc w:val="center"/>
              <w:rPr>
                <w:rFonts w:cs="Arial"/>
              </w:rPr>
            </w:pPr>
          </w:p>
        </w:tc>
        <w:tc>
          <w:tcPr>
            <w:tcW w:w="574" w:type="pct"/>
            <w:shd w:val="clear" w:color="auto" w:fill="FFFFFF"/>
            <w:vAlign w:val="center"/>
          </w:tcPr>
          <w:p w14:paraId="7EF04C81" w14:textId="77777777" w:rsidR="00460CE4" w:rsidRPr="007511F2" w:rsidRDefault="00460CE4" w:rsidP="000920C0">
            <w:pPr>
              <w:snapToGrid w:val="0"/>
              <w:jc w:val="center"/>
              <w:rPr>
                <w:rFonts w:cs="Arial"/>
              </w:rPr>
            </w:pPr>
          </w:p>
        </w:tc>
      </w:tr>
      <w:tr w:rsidR="00460CE4" w:rsidRPr="007511F2" w14:paraId="094BE4D7" w14:textId="77777777" w:rsidTr="000920C0">
        <w:trPr>
          <w:trHeight w:val="255"/>
        </w:trPr>
        <w:tc>
          <w:tcPr>
            <w:tcW w:w="246" w:type="pct"/>
            <w:shd w:val="clear" w:color="auto" w:fill="FFFFFF"/>
            <w:noWrap/>
            <w:vAlign w:val="center"/>
          </w:tcPr>
          <w:p w14:paraId="07CF7AF6" w14:textId="77777777" w:rsidR="00460CE4" w:rsidRPr="00BA323E" w:rsidRDefault="00460CE4" w:rsidP="000920C0">
            <w:pPr>
              <w:snapToGrid w:val="0"/>
              <w:jc w:val="center"/>
              <w:rPr>
                <w:rFonts w:cs="Arial"/>
                <w:b/>
                <w:lang w:val="sr-Cyrl-CS"/>
              </w:rPr>
            </w:pPr>
            <w:r>
              <w:rPr>
                <w:rFonts w:cs="Arial"/>
                <w:b/>
                <w:lang w:val="sr-Cyrl-CS"/>
              </w:rPr>
              <w:t>25</w:t>
            </w:r>
          </w:p>
        </w:tc>
        <w:tc>
          <w:tcPr>
            <w:tcW w:w="1274" w:type="pct"/>
            <w:shd w:val="clear" w:color="auto" w:fill="FFFFFF"/>
            <w:noWrap/>
            <w:vAlign w:val="center"/>
          </w:tcPr>
          <w:p w14:paraId="3DACF5A7"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2F58C9A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C3DF305" w14:textId="77777777" w:rsidR="00460CE4" w:rsidRPr="007511F2" w:rsidRDefault="00460CE4" w:rsidP="000920C0">
            <w:pPr>
              <w:snapToGrid w:val="0"/>
              <w:jc w:val="center"/>
              <w:rPr>
                <w:rFonts w:cs="Arial"/>
              </w:rPr>
            </w:pPr>
          </w:p>
        </w:tc>
        <w:tc>
          <w:tcPr>
            <w:tcW w:w="339" w:type="pct"/>
            <w:shd w:val="clear" w:color="auto" w:fill="FFFFFF"/>
            <w:noWrap/>
            <w:vAlign w:val="center"/>
          </w:tcPr>
          <w:p w14:paraId="6FA10CB6" w14:textId="77777777" w:rsidR="00460CE4" w:rsidRPr="007511F2" w:rsidRDefault="00460CE4" w:rsidP="000920C0">
            <w:pPr>
              <w:snapToGrid w:val="0"/>
              <w:jc w:val="center"/>
              <w:rPr>
                <w:rFonts w:cs="Arial"/>
              </w:rPr>
            </w:pPr>
          </w:p>
        </w:tc>
        <w:tc>
          <w:tcPr>
            <w:tcW w:w="551" w:type="pct"/>
            <w:shd w:val="clear" w:color="auto" w:fill="FFFFFF"/>
            <w:noWrap/>
            <w:vAlign w:val="center"/>
          </w:tcPr>
          <w:p w14:paraId="107192BD" w14:textId="77777777" w:rsidR="00460CE4" w:rsidRPr="007511F2" w:rsidRDefault="00460CE4" w:rsidP="000920C0">
            <w:pPr>
              <w:snapToGrid w:val="0"/>
              <w:jc w:val="center"/>
              <w:rPr>
                <w:rFonts w:cs="Arial"/>
              </w:rPr>
            </w:pPr>
          </w:p>
        </w:tc>
        <w:tc>
          <w:tcPr>
            <w:tcW w:w="552" w:type="pct"/>
            <w:shd w:val="clear" w:color="auto" w:fill="FFFFFF"/>
            <w:vAlign w:val="center"/>
          </w:tcPr>
          <w:p w14:paraId="7017106F" w14:textId="77777777" w:rsidR="00460CE4" w:rsidRPr="007511F2" w:rsidRDefault="00460CE4" w:rsidP="000920C0">
            <w:pPr>
              <w:snapToGrid w:val="0"/>
              <w:jc w:val="center"/>
              <w:rPr>
                <w:rFonts w:cs="Arial"/>
              </w:rPr>
            </w:pPr>
          </w:p>
        </w:tc>
        <w:tc>
          <w:tcPr>
            <w:tcW w:w="574" w:type="pct"/>
            <w:shd w:val="clear" w:color="auto" w:fill="FFFFFF"/>
            <w:vAlign w:val="center"/>
          </w:tcPr>
          <w:p w14:paraId="3FDE5FDF" w14:textId="77777777" w:rsidR="00460CE4" w:rsidRPr="007511F2" w:rsidRDefault="00460CE4" w:rsidP="000920C0">
            <w:pPr>
              <w:snapToGrid w:val="0"/>
              <w:jc w:val="center"/>
              <w:rPr>
                <w:rFonts w:cs="Arial"/>
              </w:rPr>
            </w:pPr>
          </w:p>
        </w:tc>
        <w:tc>
          <w:tcPr>
            <w:tcW w:w="574" w:type="pct"/>
            <w:shd w:val="clear" w:color="auto" w:fill="FFFFFF"/>
            <w:vAlign w:val="center"/>
          </w:tcPr>
          <w:p w14:paraId="5110B711" w14:textId="77777777" w:rsidR="00460CE4" w:rsidRPr="007511F2" w:rsidRDefault="00460CE4" w:rsidP="000920C0">
            <w:pPr>
              <w:snapToGrid w:val="0"/>
              <w:jc w:val="center"/>
              <w:rPr>
                <w:rFonts w:cs="Arial"/>
              </w:rPr>
            </w:pPr>
          </w:p>
        </w:tc>
      </w:tr>
      <w:tr w:rsidR="00460CE4" w:rsidRPr="007511F2" w14:paraId="78F41CCA" w14:textId="77777777" w:rsidTr="000920C0">
        <w:trPr>
          <w:trHeight w:val="255"/>
        </w:trPr>
        <w:tc>
          <w:tcPr>
            <w:tcW w:w="246" w:type="pct"/>
            <w:shd w:val="clear" w:color="auto" w:fill="FFFFFF"/>
            <w:noWrap/>
            <w:vAlign w:val="center"/>
          </w:tcPr>
          <w:p w14:paraId="3F96C188" w14:textId="77777777" w:rsidR="00460CE4" w:rsidRPr="00BA323E" w:rsidRDefault="00460CE4" w:rsidP="000920C0">
            <w:pPr>
              <w:snapToGrid w:val="0"/>
              <w:jc w:val="center"/>
              <w:rPr>
                <w:rFonts w:cs="Arial"/>
                <w:b/>
                <w:lang w:val="sr-Cyrl-CS"/>
              </w:rPr>
            </w:pPr>
            <w:r>
              <w:rPr>
                <w:rFonts w:cs="Arial"/>
                <w:b/>
                <w:lang w:val="sr-Cyrl-CS"/>
              </w:rPr>
              <w:lastRenderedPageBreak/>
              <w:t>26</w:t>
            </w:r>
          </w:p>
        </w:tc>
        <w:tc>
          <w:tcPr>
            <w:tcW w:w="1274" w:type="pct"/>
            <w:shd w:val="clear" w:color="auto" w:fill="FFFFFF"/>
            <w:noWrap/>
            <w:vAlign w:val="center"/>
          </w:tcPr>
          <w:p w14:paraId="158B4571"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AF3BB06" w14:textId="77777777" w:rsidR="00460CE4" w:rsidRPr="007511F2" w:rsidRDefault="00460CE4" w:rsidP="000920C0">
            <w:pPr>
              <w:snapToGrid w:val="0"/>
              <w:jc w:val="center"/>
              <w:rPr>
                <w:rFonts w:cs="Arial"/>
              </w:rPr>
            </w:pPr>
          </w:p>
        </w:tc>
        <w:tc>
          <w:tcPr>
            <w:tcW w:w="466" w:type="pct"/>
            <w:shd w:val="clear" w:color="auto" w:fill="FFFFFF"/>
            <w:noWrap/>
            <w:vAlign w:val="center"/>
          </w:tcPr>
          <w:p w14:paraId="135A86C9" w14:textId="77777777" w:rsidR="00460CE4" w:rsidRPr="007511F2" w:rsidRDefault="00460CE4" w:rsidP="000920C0">
            <w:pPr>
              <w:snapToGrid w:val="0"/>
              <w:jc w:val="center"/>
              <w:rPr>
                <w:rFonts w:cs="Arial"/>
              </w:rPr>
            </w:pPr>
          </w:p>
        </w:tc>
        <w:tc>
          <w:tcPr>
            <w:tcW w:w="339" w:type="pct"/>
            <w:shd w:val="clear" w:color="auto" w:fill="FFFFFF"/>
            <w:noWrap/>
            <w:vAlign w:val="center"/>
          </w:tcPr>
          <w:p w14:paraId="12F189F0" w14:textId="77777777" w:rsidR="00460CE4" w:rsidRPr="007511F2" w:rsidRDefault="00460CE4" w:rsidP="000920C0">
            <w:pPr>
              <w:snapToGrid w:val="0"/>
              <w:jc w:val="center"/>
              <w:rPr>
                <w:rFonts w:cs="Arial"/>
              </w:rPr>
            </w:pPr>
          </w:p>
        </w:tc>
        <w:tc>
          <w:tcPr>
            <w:tcW w:w="551" w:type="pct"/>
            <w:shd w:val="clear" w:color="auto" w:fill="FFFFFF"/>
            <w:noWrap/>
            <w:vAlign w:val="center"/>
          </w:tcPr>
          <w:p w14:paraId="57458983" w14:textId="77777777" w:rsidR="00460CE4" w:rsidRPr="007511F2" w:rsidRDefault="00460CE4" w:rsidP="000920C0">
            <w:pPr>
              <w:snapToGrid w:val="0"/>
              <w:jc w:val="center"/>
              <w:rPr>
                <w:rFonts w:cs="Arial"/>
              </w:rPr>
            </w:pPr>
          </w:p>
        </w:tc>
        <w:tc>
          <w:tcPr>
            <w:tcW w:w="552" w:type="pct"/>
            <w:shd w:val="clear" w:color="auto" w:fill="FFFFFF"/>
            <w:vAlign w:val="center"/>
          </w:tcPr>
          <w:p w14:paraId="21B951D0" w14:textId="77777777" w:rsidR="00460CE4" w:rsidRPr="007511F2" w:rsidRDefault="00460CE4" w:rsidP="000920C0">
            <w:pPr>
              <w:snapToGrid w:val="0"/>
              <w:jc w:val="center"/>
              <w:rPr>
                <w:rFonts w:cs="Arial"/>
              </w:rPr>
            </w:pPr>
          </w:p>
        </w:tc>
        <w:tc>
          <w:tcPr>
            <w:tcW w:w="574" w:type="pct"/>
            <w:shd w:val="clear" w:color="auto" w:fill="FFFFFF"/>
            <w:vAlign w:val="center"/>
          </w:tcPr>
          <w:p w14:paraId="5D846FA1" w14:textId="77777777" w:rsidR="00460CE4" w:rsidRPr="007511F2" w:rsidRDefault="00460CE4" w:rsidP="000920C0">
            <w:pPr>
              <w:snapToGrid w:val="0"/>
              <w:jc w:val="center"/>
              <w:rPr>
                <w:rFonts w:cs="Arial"/>
              </w:rPr>
            </w:pPr>
          </w:p>
        </w:tc>
        <w:tc>
          <w:tcPr>
            <w:tcW w:w="574" w:type="pct"/>
            <w:shd w:val="clear" w:color="auto" w:fill="FFFFFF"/>
            <w:vAlign w:val="center"/>
          </w:tcPr>
          <w:p w14:paraId="3CBB4FE0" w14:textId="77777777" w:rsidR="00460CE4" w:rsidRPr="007511F2" w:rsidRDefault="00460CE4" w:rsidP="000920C0">
            <w:pPr>
              <w:snapToGrid w:val="0"/>
              <w:jc w:val="center"/>
              <w:rPr>
                <w:rFonts w:cs="Arial"/>
              </w:rPr>
            </w:pPr>
          </w:p>
        </w:tc>
      </w:tr>
      <w:tr w:rsidR="00460CE4" w:rsidRPr="007511F2" w14:paraId="18D0AF63" w14:textId="77777777" w:rsidTr="000920C0">
        <w:trPr>
          <w:trHeight w:val="255"/>
        </w:trPr>
        <w:tc>
          <w:tcPr>
            <w:tcW w:w="246" w:type="pct"/>
            <w:shd w:val="clear" w:color="auto" w:fill="FFFFFF"/>
            <w:noWrap/>
            <w:vAlign w:val="center"/>
          </w:tcPr>
          <w:p w14:paraId="4801581C" w14:textId="77777777" w:rsidR="00460CE4" w:rsidRPr="00BA323E" w:rsidRDefault="00460CE4" w:rsidP="000920C0">
            <w:pPr>
              <w:snapToGrid w:val="0"/>
              <w:jc w:val="center"/>
              <w:rPr>
                <w:rFonts w:cs="Arial"/>
                <w:b/>
                <w:lang w:val="sr-Cyrl-CS"/>
              </w:rPr>
            </w:pPr>
            <w:r>
              <w:rPr>
                <w:rFonts w:cs="Arial"/>
                <w:b/>
                <w:lang w:val="sr-Cyrl-CS"/>
              </w:rPr>
              <w:t>27</w:t>
            </w:r>
          </w:p>
        </w:tc>
        <w:tc>
          <w:tcPr>
            <w:tcW w:w="1274" w:type="pct"/>
            <w:shd w:val="clear" w:color="auto" w:fill="FFFFFF"/>
            <w:noWrap/>
            <w:vAlign w:val="center"/>
          </w:tcPr>
          <w:p w14:paraId="769E0535"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73AB6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7F88A2" w14:textId="77777777" w:rsidR="00460CE4" w:rsidRPr="007511F2" w:rsidRDefault="00460CE4" w:rsidP="000920C0">
            <w:pPr>
              <w:snapToGrid w:val="0"/>
              <w:jc w:val="center"/>
              <w:rPr>
                <w:rFonts w:cs="Arial"/>
              </w:rPr>
            </w:pPr>
          </w:p>
        </w:tc>
        <w:tc>
          <w:tcPr>
            <w:tcW w:w="339" w:type="pct"/>
            <w:shd w:val="clear" w:color="auto" w:fill="FFFFFF"/>
            <w:noWrap/>
            <w:vAlign w:val="center"/>
          </w:tcPr>
          <w:p w14:paraId="41A96AA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B6D13D6" w14:textId="77777777" w:rsidR="00460CE4" w:rsidRPr="007511F2" w:rsidRDefault="00460CE4" w:rsidP="000920C0">
            <w:pPr>
              <w:snapToGrid w:val="0"/>
              <w:jc w:val="center"/>
              <w:rPr>
                <w:rFonts w:cs="Arial"/>
              </w:rPr>
            </w:pPr>
          </w:p>
        </w:tc>
        <w:tc>
          <w:tcPr>
            <w:tcW w:w="552" w:type="pct"/>
            <w:shd w:val="clear" w:color="auto" w:fill="FFFFFF"/>
            <w:vAlign w:val="center"/>
          </w:tcPr>
          <w:p w14:paraId="429EAEB1" w14:textId="77777777" w:rsidR="00460CE4" w:rsidRPr="007511F2" w:rsidRDefault="00460CE4" w:rsidP="000920C0">
            <w:pPr>
              <w:snapToGrid w:val="0"/>
              <w:jc w:val="center"/>
              <w:rPr>
                <w:rFonts w:cs="Arial"/>
              </w:rPr>
            </w:pPr>
          </w:p>
        </w:tc>
        <w:tc>
          <w:tcPr>
            <w:tcW w:w="574" w:type="pct"/>
            <w:shd w:val="clear" w:color="auto" w:fill="FFFFFF"/>
            <w:vAlign w:val="center"/>
          </w:tcPr>
          <w:p w14:paraId="5CA08DBF" w14:textId="77777777" w:rsidR="00460CE4" w:rsidRPr="007511F2" w:rsidRDefault="00460CE4" w:rsidP="000920C0">
            <w:pPr>
              <w:snapToGrid w:val="0"/>
              <w:jc w:val="center"/>
              <w:rPr>
                <w:rFonts w:cs="Arial"/>
              </w:rPr>
            </w:pPr>
          </w:p>
        </w:tc>
        <w:tc>
          <w:tcPr>
            <w:tcW w:w="574" w:type="pct"/>
            <w:shd w:val="clear" w:color="auto" w:fill="FFFFFF"/>
            <w:vAlign w:val="center"/>
          </w:tcPr>
          <w:p w14:paraId="166AC33D" w14:textId="77777777" w:rsidR="00460CE4" w:rsidRPr="007511F2" w:rsidRDefault="00460CE4" w:rsidP="000920C0">
            <w:pPr>
              <w:snapToGrid w:val="0"/>
              <w:jc w:val="center"/>
              <w:rPr>
                <w:rFonts w:cs="Arial"/>
              </w:rPr>
            </w:pPr>
          </w:p>
        </w:tc>
      </w:tr>
      <w:tr w:rsidR="00460CE4" w:rsidRPr="007511F2" w14:paraId="7D019CF8" w14:textId="77777777" w:rsidTr="000920C0">
        <w:trPr>
          <w:trHeight w:val="688"/>
        </w:trPr>
        <w:tc>
          <w:tcPr>
            <w:tcW w:w="246" w:type="pct"/>
            <w:shd w:val="clear" w:color="auto" w:fill="FFFFFF"/>
            <w:noWrap/>
            <w:vAlign w:val="center"/>
          </w:tcPr>
          <w:p w14:paraId="18E53399" w14:textId="77777777" w:rsidR="00460CE4" w:rsidRPr="00BA323E" w:rsidRDefault="00460CE4" w:rsidP="000920C0">
            <w:pPr>
              <w:snapToGrid w:val="0"/>
              <w:jc w:val="center"/>
              <w:rPr>
                <w:rFonts w:cs="Arial"/>
                <w:b/>
                <w:lang w:val="sr-Cyrl-CS"/>
              </w:rPr>
            </w:pPr>
            <w:r>
              <w:rPr>
                <w:rFonts w:cs="Arial"/>
                <w:b/>
                <w:lang w:val="sr-Cyrl-CS"/>
              </w:rPr>
              <w:t>28</w:t>
            </w:r>
          </w:p>
        </w:tc>
        <w:tc>
          <w:tcPr>
            <w:tcW w:w="1274" w:type="pct"/>
            <w:shd w:val="clear" w:color="auto" w:fill="FFFFFF"/>
            <w:noWrap/>
            <w:vAlign w:val="center"/>
          </w:tcPr>
          <w:p w14:paraId="2BF924C3"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0041ED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91EE077"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95F2FA"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9707B6" w14:textId="77777777" w:rsidR="00460CE4" w:rsidRPr="007511F2" w:rsidRDefault="00460CE4" w:rsidP="000920C0">
            <w:pPr>
              <w:snapToGrid w:val="0"/>
              <w:jc w:val="center"/>
              <w:rPr>
                <w:rFonts w:cs="Arial"/>
              </w:rPr>
            </w:pPr>
          </w:p>
        </w:tc>
        <w:tc>
          <w:tcPr>
            <w:tcW w:w="552" w:type="pct"/>
            <w:shd w:val="clear" w:color="auto" w:fill="FFFFFF"/>
            <w:vAlign w:val="center"/>
          </w:tcPr>
          <w:p w14:paraId="240F8F03" w14:textId="77777777" w:rsidR="00460CE4" w:rsidRPr="007511F2" w:rsidRDefault="00460CE4" w:rsidP="000920C0">
            <w:pPr>
              <w:snapToGrid w:val="0"/>
              <w:jc w:val="center"/>
              <w:rPr>
                <w:rFonts w:cs="Arial"/>
              </w:rPr>
            </w:pPr>
          </w:p>
        </w:tc>
        <w:tc>
          <w:tcPr>
            <w:tcW w:w="574" w:type="pct"/>
            <w:shd w:val="clear" w:color="auto" w:fill="FFFFFF"/>
            <w:vAlign w:val="center"/>
          </w:tcPr>
          <w:p w14:paraId="03EE266B" w14:textId="77777777" w:rsidR="00460CE4" w:rsidRPr="007511F2" w:rsidRDefault="00460CE4" w:rsidP="000920C0">
            <w:pPr>
              <w:snapToGrid w:val="0"/>
              <w:jc w:val="center"/>
              <w:rPr>
                <w:rFonts w:cs="Arial"/>
              </w:rPr>
            </w:pPr>
          </w:p>
        </w:tc>
        <w:tc>
          <w:tcPr>
            <w:tcW w:w="574" w:type="pct"/>
            <w:shd w:val="clear" w:color="auto" w:fill="FFFFFF"/>
            <w:vAlign w:val="center"/>
          </w:tcPr>
          <w:p w14:paraId="62449B2B" w14:textId="77777777" w:rsidR="00460CE4" w:rsidRPr="007511F2" w:rsidRDefault="00460CE4" w:rsidP="000920C0">
            <w:pPr>
              <w:snapToGrid w:val="0"/>
              <w:jc w:val="center"/>
              <w:rPr>
                <w:rFonts w:cs="Arial"/>
              </w:rPr>
            </w:pPr>
          </w:p>
        </w:tc>
      </w:tr>
      <w:tr w:rsidR="00460CE4" w:rsidRPr="007511F2" w14:paraId="5BD97EC6" w14:textId="77777777" w:rsidTr="000920C0">
        <w:trPr>
          <w:trHeight w:val="255"/>
        </w:trPr>
        <w:tc>
          <w:tcPr>
            <w:tcW w:w="246" w:type="pct"/>
            <w:shd w:val="clear" w:color="auto" w:fill="FFFFFF"/>
            <w:noWrap/>
            <w:vAlign w:val="center"/>
          </w:tcPr>
          <w:p w14:paraId="41EFBE3F" w14:textId="77777777" w:rsidR="00460CE4" w:rsidRPr="00BA323E" w:rsidRDefault="00460CE4" w:rsidP="000920C0">
            <w:pPr>
              <w:snapToGrid w:val="0"/>
              <w:jc w:val="center"/>
              <w:rPr>
                <w:rFonts w:cs="Arial"/>
                <w:b/>
                <w:lang w:val="sr-Cyrl-CS"/>
              </w:rPr>
            </w:pPr>
            <w:r>
              <w:rPr>
                <w:rFonts w:cs="Arial"/>
                <w:b/>
                <w:lang w:val="sr-Cyrl-CS"/>
              </w:rPr>
              <w:t>29</w:t>
            </w:r>
          </w:p>
        </w:tc>
        <w:tc>
          <w:tcPr>
            <w:tcW w:w="1274" w:type="pct"/>
            <w:shd w:val="clear" w:color="auto" w:fill="FFFFFF"/>
            <w:noWrap/>
            <w:vAlign w:val="center"/>
          </w:tcPr>
          <w:p w14:paraId="25623CF2"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4C8E362"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C80DC7" w14:textId="77777777" w:rsidR="00460CE4" w:rsidRPr="007511F2" w:rsidRDefault="00460CE4" w:rsidP="000920C0">
            <w:pPr>
              <w:snapToGrid w:val="0"/>
              <w:jc w:val="center"/>
              <w:rPr>
                <w:rFonts w:cs="Arial"/>
              </w:rPr>
            </w:pPr>
          </w:p>
        </w:tc>
        <w:tc>
          <w:tcPr>
            <w:tcW w:w="339" w:type="pct"/>
            <w:shd w:val="clear" w:color="auto" w:fill="FFFFFF"/>
            <w:noWrap/>
            <w:vAlign w:val="center"/>
          </w:tcPr>
          <w:p w14:paraId="3AC569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4274F322" w14:textId="77777777" w:rsidR="00460CE4" w:rsidRPr="007511F2" w:rsidRDefault="00460CE4" w:rsidP="000920C0">
            <w:pPr>
              <w:snapToGrid w:val="0"/>
              <w:jc w:val="center"/>
              <w:rPr>
                <w:rFonts w:cs="Arial"/>
              </w:rPr>
            </w:pPr>
          </w:p>
        </w:tc>
        <w:tc>
          <w:tcPr>
            <w:tcW w:w="552" w:type="pct"/>
            <w:shd w:val="clear" w:color="auto" w:fill="FFFFFF"/>
            <w:vAlign w:val="center"/>
          </w:tcPr>
          <w:p w14:paraId="1BA049E7" w14:textId="77777777" w:rsidR="00460CE4" w:rsidRPr="007511F2" w:rsidRDefault="00460CE4" w:rsidP="000920C0">
            <w:pPr>
              <w:snapToGrid w:val="0"/>
              <w:jc w:val="center"/>
              <w:rPr>
                <w:rFonts w:cs="Arial"/>
              </w:rPr>
            </w:pPr>
          </w:p>
        </w:tc>
        <w:tc>
          <w:tcPr>
            <w:tcW w:w="574" w:type="pct"/>
            <w:shd w:val="clear" w:color="auto" w:fill="FFFFFF"/>
            <w:vAlign w:val="center"/>
          </w:tcPr>
          <w:p w14:paraId="6F3FE1A1" w14:textId="77777777" w:rsidR="00460CE4" w:rsidRPr="007511F2" w:rsidRDefault="00460CE4" w:rsidP="000920C0">
            <w:pPr>
              <w:snapToGrid w:val="0"/>
              <w:jc w:val="center"/>
              <w:rPr>
                <w:rFonts w:cs="Arial"/>
              </w:rPr>
            </w:pPr>
          </w:p>
        </w:tc>
        <w:tc>
          <w:tcPr>
            <w:tcW w:w="574" w:type="pct"/>
            <w:shd w:val="clear" w:color="auto" w:fill="FFFFFF"/>
            <w:vAlign w:val="center"/>
          </w:tcPr>
          <w:p w14:paraId="00BFDEF8" w14:textId="77777777" w:rsidR="00460CE4" w:rsidRPr="007511F2" w:rsidRDefault="00460CE4" w:rsidP="000920C0">
            <w:pPr>
              <w:snapToGrid w:val="0"/>
              <w:jc w:val="center"/>
              <w:rPr>
                <w:rFonts w:cs="Arial"/>
              </w:rPr>
            </w:pPr>
          </w:p>
        </w:tc>
      </w:tr>
      <w:tr w:rsidR="00460CE4" w:rsidRPr="007511F2" w14:paraId="5A6A2CC4" w14:textId="77777777" w:rsidTr="000920C0">
        <w:trPr>
          <w:trHeight w:val="255"/>
        </w:trPr>
        <w:tc>
          <w:tcPr>
            <w:tcW w:w="246" w:type="pct"/>
            <w:shd w:val="clear" w:color="auto" w:fill="FFFFFF"/>
            <w:noWrap/>
            <w:vAlign w:val="center"/>
          </w:tcPr>
          <w:p w14:paraId="41E151FD" w14:textId="77777777" w:rsidR="00460CE4" w:rsidRPr="00BA323E" w:rsidRDefault="00460CE4" w:rsidP="000920C0">
            <w:pPr>
              <w:snapToGrid w:val="0"/>
              <w:jc w:val="center"/>
              <w:rPr>
                <w:rFonts w:cs="Arial"/>
                <w:b/>
                <w:lang w:val="sr-Cyrl-CS"/>
              </w:rPr>
            </w:pPr>
            <w:r>
              <w:rPr>
                <w:rFonts w:cs="Arial"/>
                <w:b/>
                <w:lang w:val="sr-Cyrl-CS"/>
              </w:rPr>
              <w:t>30</w:t>
            </w:r>
          </w:p>
        </w:tc>
        <w:tc>
          <w:tcPr>
            <w:tcW w:w="1274" w:type="pct"/>
            <w:shd w:val="clear" w:color="auto" w:fill="FFFFFF"/>
            <w:noWrap/>
            <w:vAlign w:val="center"/>
          </w:tcPr>
          <w:p w14:paraId="7C1336F7"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8309CB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F7E8A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A4100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10898F7" w14:textId="77777777" w:rsidR="00460CE4" w:rsidRPr="007511F2" w:rsidRDefault="00460CE4" w:rsidP="000920C0">
            <w:pPr>
              <w:snapToGrid w:val="0"/>
              <w:jc w:val="center"/>
              <w:rPr>
                <w:rFonts w:cs="Arial"/>
              </w:rPr>
            </w:pPr>
          </w:p>
        </w:tc>
        <w:tc>
          <w:tcPr>
            <w:tcW w:w="552" w:type="pct"/>
            <w:shd w:val="clear" w:color="auto" w:fill="FFFFFF"/>
            <w:vAlign w:val="center"/>
          </w:tcPr>
          <w:p w14:paraId="31E11832" w14:textId="77777777" w:rsidR="00460CE4" w:rsidRPr="007511F2" w:rsidRDefault="00460CE4" w:rsidP="000920C0">
            <w:pPr>
              <w:snapToGrid w:val="0"/>
              <w:jc w:val="center"/>
              <w:rPr>
                <w:rFonts w:cs="Arial"/>
              </w:rPr>
            </w:pPr>
          </w:p>
        </w:tc>
        <w:tc>
          <w:tcPr>
            <w:tcW w:w="574" w:type="pct"/>
            <w:shd w:val="clear" w:color="auto" w:fill="FFFFFF"/>
            <w:vAlign w:val="center"/>
          </w:tcPr>
          <w:p w14:paraId="2369FAB0" w14:textId="77777777" w:rsidR="00460CE4" w:rsidRPr="007511F2" w:rsidRDefault="00460CE4" w:rsidP="000920C0">
            <w:pPr>
              <w:snapToGrid w:val="0"/>
              <w:jc w:val="center"/>
              <w:rPr>
                <w:rFonts w:cs="Arial"/>
              </w:rPr>
            </w:pPr>
          </w:p>
        </w:tc>
        <w:tc>
          <w:tcPr>
            <w:tcW w:w="574" w:type="pct"/>
            <w:shd w:val="clear" w:color="auto" w:fill="FFFFFF"/>
            <w:vAlign w:val="center"/>
          </w:tcPr>
          <w:p w14:paraId="33C2FCD4" w14:textId="77777777" w:rsidR="00460CE4" w:rsidRPr="007511F2" w:rsidRDefault="00460CE4" w:rsidP="000920C0">
            <w:pPr>
              <w:snapToGrid w:val="0"/>
              <w:jc w:val="center"/>
              <w:rPr>
                <w:rFonts w:cs="Arial"/>
              </w:rPr>
            </w:pPr>
          </w:p>
        </w:tc>
      </w:tr>
      <w:tr w:rsidR="00460CE4" w:rsidRPr="007511F2" w14:paraId="0E686A94" w14:textId="77777777" w:rsidTr="000920C0">
        <w:trPr>
          <w:trHeight w:val="255"/>
        </w:trPr>
        <w:tc>
          <w:tcPr>
            <w:tcW w:w="246" w:type="pct"/>
            <w:shd w:val="clear" w:color="auto" w:fill="FFFFFF"/>
            <w:noWrap/>
            <w:vAlign w:val="center"/>
          </w:tcPr>
          <w:p w14:paraId="364431EF" w14:textId="77777777" w:rsidR="00460CE4" w:rsidRPr="00BA323E" w:rsidRDefault="00460CE4" w:rsidP="000920C0">
            <w:pPr>
              <w:snapToGrid w:val="0"/>
              <w:jc w:val="center"/>
              <w:rPr>
                <w:rFonts w:cs="Arial"/>
                <w:b/>
                <w:lang w:val="sr-Cyrl-CS"/>
              </w:rPr>
            </w:pPr>
            <w:r>
              <w:rPr>
                <w:rFonts w:cs="Arial"/>
                <w:b/>
                <w:lang w:val="sr-Cyrl-CS"/>
              </w:rPr>
              <w:t>31</w:t>
            </w:r>
          </w:p>
        </w:tc>
        <w:tc>
          <w:tcPr>
            <w:tcW w:w="1274" w:type="pct"/>
            <w:shd w:val="clear" w:color="auto" w:fill="FFFFFF"/>
            <w:noWrap/>
            <w:vAlign w:val="center"/>
          </w:tcPr>
          <w:p w14:paraId="713C6DFF"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3654B71D" w14:textId="77777777" w:rsidR="00460CE4" w:rsidRPr="007511F2" w:rsidRDefault="00460CE4" w:rsidP="000920C0">
            <w:pPr>
              <w:snapToGrid w:val="0"/>
              <w:jc w:val="center"/>
              <w:rPr>
                <w:rFonts w:cs="Arial"/>
              </w:rPr>
            </w:pPr>
          </w:p>
        </w:tc>
        <w:tc>
          <w:tcPr>
            <w:tcW w:w="466" w:type="pct"/>
            <w:shd w:val="clear" w:color="auto" w:fill="FFFFFF"/>
            <w:noWrap/>
            <w:vAlign w:val="center"/>
          </w:tcPr>
          <w:p w14:paraId="6B01A787" w14:textId="77777777" w:rsidR="00460CE4" w:rsidRPr="007511F2" w:rsidRDefault="00460CE4" w:rsidP="000920C0">
            <w:pPr>
              <w:snapToGrid w:val="0"/>
              <w:jc w:val="center"/>
              <w:rPr>
                <w:rFonts w:cs="Arial"/>
              </w:rPr>
            </w:pPr>
          </w:p>
        </w:tc>
        <w:tc>
          <w:tcPr>
            <w:tcW w:w="339" w:type="pct"/>
            <w:shd w:val="clear" w:color="auto" w:fill="FFFFFF"/>
            <w:noWrap/>
            <w:vAlign w:val="center"/>
          </w:tcPr>
          <w:p w14:paraId="3984D7A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85149C7" w14:textId="77777777" w:rsidR="00460CE4" w:rsidRPr="007511F2" w:rsidRDefault="00460CE4" w:rsidP="000920C0">
            <w:pPr>
              <w:snapToGrid w:val="0"/>
              <w:jc w:val="center"/>
              <w:rPr>
                <w:rFonts w:cs="Arial"/>
              </w:rPr>
            </w:pPr>
          </w:p>
        </w:tc>
        <w:tc>
          <w:tcPr>
            <w:tcW w:w="552" w:type="pct"/>
            <w:shd w:val="clear" w:color="auto" w:fill="FFFFFF"/>
            <w:vAlign w:val="center"/>
          </w:tcPr>
          <w:p w14:paraId="21882EA9" w14:textId="77777777" w:rsidR="00460CE4" w:rsidRPr="007511F2" w:rsidRDefault="00460CE4" w:rsidP="000920C0">
            <w:pPr>
              <w:snapToGrid w:val="0"/>
              <w:jc w:val="center"/>
              <w:rPr>
                <w:rFonts w:cs="Arial"/>
              </w:rPr>
            </w:pPr>
          </w:p>
        </w:tc>
        <w:tc>
          <w:tcPr>
            <w:tcW w:w="574" w:type="pct"/>
            <w:shd w:val="clear" w:color="auto" w:fill="FFFFFF"/>
            <w:vAlign w:val="center"/>
          </w:tcPr>
          <w:p w14:paraId="0072DB4C" w14:textId="77777777" w:rsidR="00460CE4" w:rsidRPr="007511F2" w:rsidRDefault="00460CE4" w:rsidP="000920C0">
            <w:pPr>
              <w:snapToGrid w:val="0"/>
              <w:jc w:val="center"/>
              <w:rPr>
                <w:rFonts w:cs="Arial"/>
              </w:rPr>
            </w:pPr>
          </w:p>
        </w:tc>
        <w:tc>
          <w:tcPr>
            <w:tcW w:w="574" w:type="pct"/>
            <w:shd w:val="clear" w:color="auto" w:fill="FFFFFF"/>
            <w:vAlign w:val="center"/>
          </w:tcPr>
          <w:p w14:paraId="5153942D" w14:textId="77777777" w:rsidR="00460CE4" w:rsidRPr="007511F2" w:rsidRDefault="00460CE4" w:rsidP="000920C0">
            <w:pPr>
              <w:snapToGrid w:val="0"/>
              <w:jc w:val="center"/>
              <w:rPr>
                <w:rFonts w:cs="Arial"/>
              </w:rPr>
            </w:pPr>
          </w:p>
        </w:tc>
      </w:tr>
      <w:tr w:rsidR="00460CE4" w:rsidRPr="007511F2" w14:paraId="403FC817" w14:textId="77777777" w:rsidTr="000920C0">
        <w:trPr>
          <w:trHeight w:val="255"/>
        </w:trPr>
        <w:tc>
          <w:tcPr>
            <w:tcW w:w="246" w:type="pct"/>
            <w:shd w:val="clear" w:color="auto" w:fill="FFFFFF"/>
            <w:noWrap/>
            <w:vAlign w:val="center"/>
          </w:tcPr>
          <w:p w14:paraId="56CD61BE" w14:textId="77777777" w:rsidR="00460CE4" w:rsidRPr="00BA323E" w:rsidRDefault="00460CE4" w:rsidP="000920C0">
            <w:pPr>
              <w:snapToGrid w:val="0"/>
              <w:jc w:val="center"/>
              <w:rPr>
                <w:rFonts w:cs="Arial"/>
                <w:b/>
                <w:lang w:val="sr-Cyrl-CS"/>
              </w:rPr>
            </w:pPr>
            <w:r>
              <w:rPr>
                <w:rFonts w:cs="Arial"/>
                <w:b/>
                <w:lang w:val="sr-Cyrl-CS"/>
              </w:rPr>
              <w:t>32</w:t>
            </w:r>
          </w:p>
        </w:tc>
        <w:tc>
          <w:tcPr>
            <w:tcW w:w="1274" w:type="pct"/>
            <w:shd w:val="clear" w:color="auto" w:fill="FFFFFF"/>
            <w:noWrap/>
            <w:vAlign w:val="center"/>
          </w:tcPr>
          <w:p w14:paraId="202B95C9"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31DF8B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FDC57C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31F72EF" w14:textId="77777777" w:rsidR="00460CE4" w:rsidRPr="007511F2" w:rsidRDefault="00460CE4" w:rsidP="000920C0">
            <w:pPr>
              <w:snapToGrid w:val="0"/>
              <w:jc w:val="center"/>
              <w:rPr>
                <w:rFonts w:cs="Arial"/>
              </w:rPr>
            </w:pPr>
          </w:p>
        </w:tc>
        <w:tc>
          <w:tcPr>
            <w:tcW w:w="551" w:type="pct"/>
            <w:shd w:val="clear" w:color="auto" w:fill="FFFFFF"/>
            <w:noWrap/>
            <w:vAlign w:val="center"/>
          </w:tcPr>
          <w:p w14:paraId="1889235A" w14:textId="77777777" w:rsidR="00460CE4" w:rsidRPr="007511F2" w:rsidRDefault="00460CE4" w:rsidP="000920C0">
            <w:pPr>
              <w:snapToGrid w:val="0"/>
              <w:jc w:val="center"/>
              <w:rPr>
                <w:rFonts w:cs="Arial"/>
              </w:rPr>
            </w:pPr>
          </w:p>
        </w:tc>
        <w:tc>
          <w:tcPr>
            <w:tcW w:w="552" w:type="pct"/>
            <w:shd w:val="clear" w:color="auto" w:fill="FFFFFF"/>
            <w:vAlign w:val="center"/>
          </w:tcPr>
          <w:p w14:paraId="601DF628" w14:textId="77777777" w:rsidR="00460CE4" w:rsidRPr="007511F2" w:rsidRDefault="00460CE4" w:rsidP="000920C0">
            <w:pPr>
              <w:snapToGrid w:val="0"/>
              <w:jc w:val="center"/>
              <w:rPr>
                <w:rFonts w:cs="Arial"/>
              </w:rPr>
            </w:pPr>
          </w:p>
        </w:tc>
        <w:tc>
          <w:tcPr>
            <w:tcW w:w="574" w:type="pct"/>
            <w:shd w:val="clear" w:color="auto" w:fill="FFFFFF"/>
            <w:vAlign w:val="center"/>
          </w:tcPr>
          <w:p w14:paraId="78793ACA" w14:textId="77777777" w:rsidR="00460CE4" w:rsidRPr="007511F2" w:rsidRDefault="00460CE4" w:rsidP="000920C0">
            <w:pPr>
              <w:snapToGrid w:val="0"/>
              <w:jc w:val="center"/>
              <w:rPr>
                <w:rFonts w:cs="Arial"/>
              </w:rPr>
            </w:pPr>
          </w:p>
        </w:tc>
        <w:tc>
          <w:tcPr>
            <w:tcW w:w="574" w:type="pct"/>
            <w:shd w:val="clear" w:color="auto" w:fill="FFFFFF"/>
            <w:vAlign w:val="center"/>
          </w:tcPr>
          <w:p w14:paraId="5DD1448D" w14:textId="77777777" w:rsidR="00460CE4" w:rsidRPr="007511F2" w:rsidRDefault="00460CE4" w:rsidP="000920C0">
            <w:pPr>
              <w:snapToGrid w:val="0"/>
              <w:jc w:val="center"/>
              <w:rPr>
                <w:rFonts w:cs="Arial"/>
              </w:rPr>
            </w:pPr>
          </w:p>
        </w:tc>
      </w:tr>
      <w:tr w:rsidR="00460CE4" w:rsidRPr="007511F2" w14:paraId="0CF93C3C" w14:textId="77777777" w:rsidTr="000920C0">
        <w:trPr>
          <w:trHeight w:val="255"/>
        </w:trPr>
        <w:tc>
          <w:tcPr>
            <w:tcW w:w="246" w:type="pct"/>
            <w:shd w:val="clear" w:color="auto" w:fill="FFFFFF"/>
            <w:noWrap/>
            <w:vAlign w:val="center"/>
          </w:tcPr>
          <w:p w14:paraId="69EBDF4A" w14:textId="77777777" w:rsidR="00460CE4" w:rsidRPr="00BA323E" w:rsidRDefault="00460CE4" w:rsidP="000920C0">
            <w:pPr>
              <w:snapToGrid w:val="0"/>
              <w:jc w:val="center"/>
              <w:rPr>
                <w:rFonts w:cs="Arial"/>
                <w:b/>
                <w:lang w:val="sr-Cyrl-CS"/>
              </w:rPr>
            </w:pPr>
            <w:r>
              <w:rPr>
                <w:rFonts w:cs="Arial"/>
                <w:b/>
                <w:lang w:val="sr-Cyrl-CS"/>
              </w:rPr>
              <w:t>33</w:t>
            </w:r>
          </w:p>
        </w:tc>
        <w:tc>
          <w:tcPr>
            <w:tcW w:w="1274" w:type="pct"/>
            <w:shd w:val="clear" w:color="auto" w:fill="FFFFFF"/>
            <w:noWrap/>
            <w:vAlign w:val="center"/>
          </w:tcPr>
          <w:p w14:paraId="18E1F7E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2FF0CAA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9AA801"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2C1192" w14:textId="77777777" w:rsidR="00460CE4" w:rsidRPr="007511F2" w:rsidRDefault="00460CE4" w:rsidP="000920C0">
            <w:pPr>
              <w:snapToGrid w:val="0"/>
              <w:jc w:val="center"/>
              <w:rPr>
                <w:rFonts w:cs="Arial"/>
              </w:rPr>
            </w:pPr>
          </w:p>
        </w:tc>
        <w:tc>
          <w:tcPr>
            <w:tcW w:w="551" w:type="pct"/>
            <w:shd w:val="clear" w:color="auto" w:fill="FFFFFF"/>
            <w:noWrap/>
            <w:vAlign w:val="center"/>
          </w:tcPr>
          <w:p w14:paraId="78AAD465" w14:textId="77777777" w:rsidR="00460CE4" w:rsidRPr="007511F2" w:rsidRDefault="00460CE4" w:rsidP="000920C0">
            <w:pPr>
              <w:snapToGrid w:val="0"/>
              <w:jc w:val="center"/>
              <w:rPr>
                <w:rFonts w:cs="Arial"/>
              </w:rPr>
            </w:pPr>
          </w:p>
        </w:tc>
        <w:tc>
          <w:tcPr>
            <w:tcW w:w="552" w:type="pct"/>
            <w:shd w:val="clear" w:color="auto" w:fill="FFFFFF"/>
            <w:vAlign w:val="center"/>
          </w:tcPr>
          <w:p w14:paraId="4CA31609" w14:textId="77777777" w:rsidR="00460CE4" w:rsidRPr="007511F2" w:rsidRDefault="00460CE4" w:rsidP="000920C0">
            <w:pPr>
              <w:snapToGrid w:val="0"/>
              <w:jc w:val="center"/>
              <w:rPr>
                <w:rFonts w:cs="Arial"/>
              </w:rPr>
            </w:pPr>
          </w:p>
        </w:tc>
        <w:tc>
          <w:tcPr>
            <w:tcW w:w="574" w:type="pct"/>
            <w:shd w:val="clear" w:color="auto" w:fill="FFFFFF"/>
            <w:vAlign w:val="center"/>
          </w:tcPr>
          <w:p w14:paraId="27912E1D" w14:textId="77777777" w:rsidR="00460CE4" w:rsidRPr="007511F2" w:rsidRDefault="00460CE4" w:rsidP="000920C0">
            <w:pPr>
              <w:snapToGrid w:val="0"/>
              <w:jc w:val="center"/>
              <w:rPr>
                <w:rFonts w:cs="Arial"/>
              </w:rPr>
            </w:pPr>
          </w:p>
        </w:tc>
        <w:tc>
          <w:tcPr>
            <w:tcW w:w="574" w:type="pct"/>
            <w:shd w:val="clear" w:color="auto" w:fill="FFFFFF"/>
            <w:vAlign w:val="center"/>
          </w:tcPr>
          <w:p w14:paraId="07A2D605" w14:textId="77777777" w:rsidR="00460CE4" w:rsidRPr="007511F2" w:rsidRDefault="00460CE4" w:rsidP="000920C0">
            <w:pPr>
              <w:snapToGrid w:val="0"/>
              <w:jc w:val="center"/>
              <w:rPr>
                <w:rFonts w:cs="Arial"/>
              </w:rPr>
            </w:pPr>
          </w:p>
        </w:tc>
      </w:tr>
      <w:tr w:rsidR="00460CE4" w:rsidRPr="007511F2" w14:paraId="52004A6D" w14:textId="77777777" w:rsidTr="000920C0">
        <w:trPr>
          <w:trHeight w:val="255"/>
        </w:trPr>
        <w:tc>
          <w:tcPr>
            <w:tcW w:w="246" w:type="pct"/>
            <w:shd w:val="clear" w:color="auto" w:fill="FFFFFF"/>
            <w:noWrap/>
            <w:vAlign w:val="center"/>
          </w:tcPr>
          <w:p w14:paraId="50888909" w14:textId="77777777" w:rsidR="00460CE4" w:rsidRPr="00BA323E" w:rsidRDefault="00460CE4" w:rsidP="000920C0">
            <w:pPr>
              <w:snapToGrid w:val="0"/>
              <w:jc w:val="center"/>
              <w:rPr>
                <w:rFonts w:cs="Arial"/>
                <w:b/>
                <w:lang w:val="sr-Cyrl-CS"/>
              </w:rPr>
            </w:pPr>
            <w:r>
              <w:rPr>
                <w:rFonts w:cs="Arial"/>
                <w:b/>
                <w:lang w:val="sr-Cyrl-CS"/>
              </w:rPr>
              <w:t>34</w:t>
            </w:r>
          </w:p>
        </w:tc>
        <w:tc>
          <w:tcPr>
            <w:tcW w:w="1274" w:type="pct"/>
            <w:shd w:val="clear" w:color="auto" w:fill="FFFFFF"/>
            <w:noWrap/>
            <w:vAlign w:val="center"/>
          </w:tcPr>
          <w:p w14:paraId="20FE03CD"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4BE487AB"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358DCE"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8DD3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025F1E" w14:textId="77777777" w:rsidR="00460CE4" w:rsidRPr="007511F2" w:rsidRDefault="00460CE4" w:rsidP="000920C0">
            <w:pPr>
              <w:snapToGrid w:val="0"/>
              <w:jc w:val="center"/>
              <w:rPr>
                <w:rFonts w:cs="Arial"/>
              </w:rPr>
            </w:pPr>
          </w:p>
        </w:tc>
        <w:tc>
          <w:tcPr>
            <w:tcW w:w="552" w:type="pct"/>
            <w:shd w:val="clear" w:color="auto" w:fill="FFFFFF"/>
            <w:vAlign w:val="center"/>
          </w:tcPr>
          <w:p w14:paraId="4807FC55" w14:textId="77777777" w:rsidR="00460CE4" w:rsidRPr="007511F2" w:rsidRDefault="00460CE4" w:rsidP="000920C0">
            <w:pPr>
              <w:snapToGrid w:val="0"/>
              <w:jc w:val="center"/>
              <w:rPr>
                <w:rFonts w:cs="Arial"/>
              </w:rPr>
            </w:pPr>
          </w:p>
        </w:tc>
        <w:tc>
          <w:tcPr>
            <w:tcW w:w="574" w:type="pct"/>
            <w:shd w:val="clear" w:color="auto" w:fill="FFFFFF"/>
            <w:vAlign w:val="center"/>
          </w:tcPr>
          <w:p w14:paraId="75681B39" w14:textId="77777777" w:rsidR="00460CE4" w:rsidRPr="007511F2" w:rsidRDefault="00460CE4" w:rsidP="000920C0">
            <w:pPr>
              <w:snapToGrid w:val="0"/>
              <w:jc w:val="center"/>
              <w:rPr>
                <w:rFonts w:cs="Arial"/>
              </w:rPr>
            </w:pPr>
          </w:p>
        </w:tc>
        <w:tc>
          <w:tcPr>
            <w:tcW w:w="574" w:type="pct"/>
            <w:shd w:val="clear" w:color="auto" w:fill="FFFFFF"/>
            <w:vAlign w:val="center"/>
          </w:tcPr>
          <w:p w14:paraId="35E94B73" w14:textId="77777777" w:rsidR="00460CE4" w:rsidRPr="007511F2" w:rsidRDefault="00460CE4" w:rsidP="000920C0">
            <w:pPr>
              <w:snapToGrid w:val="0"/>
              <w:jc w:val="center"/>
              <w:rPr>
                <w:rFonts w:cs="Arial"/>
              </w:rPr>
            </w:pPr>
          </w:p>
        </w:tc>
      </w:tr>
      <w:tr w:rsidR="00460CE4" w:rsidRPr="007511F2" w14:paraId="64F9A77D" w14:textId="77777777" w:rsidTr="000920C0">
        <w:trPr>
          <w:trHeight w:val="255"/>
        </w:trPr>
        <w:tc>
          <w:tcPr>
            <w:tcW w:w="246" w:type="pct"/>
            <w:shd w:val="clear" w:color="auto" w:fill="FFFFFF"/>
            <w:noWrap/>
            <w:vAlign w:val="center"/>
          </w:tcPr>
          <w:p w14:paraId="703414A8" w14:textId="77777777" w:rsidR="00460CE4" w:rsidRPr="00BA323E" w:rsidRDefault="00460CE4" w:rsidP="000920C0">
            <w:pPr>
              <w:snapToGrid w:val="0"/>
              <w:jc w:val="center"/>
              <w:rPr>
                <w:rFonts w:cs="Arial"/>
                <w:b/>
                <w:lang w:val="sr-Cyrl-CS"/>
              </w:rPr>
            </w:pPr>
            <w:r>
              <w:rPr>
                <w:rFonts w:cs="Arial"/>
                <w:b/>
                <w:lang w:val="sr-Cyrl-CS"/>
              </w:rPr>
              <w:t>35</w:t>
            </w:r>
          </w:p>
        </w:tc>
        <w:tc>
          <w:tcPr>
            <w:tcW w:w="1274" w:type="pct"/>
            <w:shd w:val="clear" w:color="auto" w:fill="FFFFFF"/>
            <w:noWrap/>
            <w:vAlign w:val="center"/>
          </w:tcPr>
          <w:p w14:paraId="190961CD"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17F9B730" w14:textId="77777777" w:rsidR="00460CE4" w:rsidRPr="007511F2" w:rsidRDefault="00460CE4" w:rsidP="000920C0">
            <w:pPr>
              <w:snapToGrid w:val="0"/>
              <w:jc w:val="center"/>
              <w:rPr>
                <w:rFonts w:cs="Arial"/>
              </w:rPr>
            </w:pPr>
          </w:p>
        </w:tc>
        <w:tc>
          <w:tcPr>
            <w:tcW w:w="466" w:type="pct"/>
            <w:shd w:val="clear" w:color="auto" w:fill="FFFFFF"/>
            <w:noWrap/>
            <w:vAlign w:val="center"/>
          </w:tcPr>
          <w:p w14:paraId="61F56B6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F2531E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F7E6DF" w14:textId="77777777" w:rsidR="00460CE4" w:rsidRPr="007511F2" w:rsidRDefault="00460CE4" w:rsidP="000920C0">
            <w:pPr>
              <w:snapToGrid w:val="0"/>
              <w:jc w:val="center"/>
              <w:rPr>
                <w:rFonts w:cs="Arial"/>
              </w:rPr>
            </w:pPr>
          </w:p>
        </w:tc>
        <w:tc>
          <w:tcPr>
            <w:tcW w:w="552" w:type="pct"/>
            <w:shd w:val="clear" w:color="auto" w:fill="FFFFFF"/>
            <w:vAlign w:val="center"/>
          </w:tcPr>
          <w:p w14:paraId="7160DA31" w14:textId="77777777" w:rsidR="00460CE4" w:rsidRPr="007511F2" w:rsidRDefault="00460CE4" w:rsidP="000920C0">
            <w:pPr>
              <w:snapToGrid w:val="0"/>
              <w:jc w:val="center"/>
              <w:rPr>
                <w:rFonts w:cs="Arial"/>
              </w:rPr>
            </w:pPr>
          </w:p>
        </w:tc>
        <w:tc>
          <w:tcPr>
            <w:tcW w:w="574" w:type="pct"/>
            <w:shd w:val="clear" w:color="auto" w:fill="FFFFFF"/>
            <w:vAlign w:val="center"/>
          </w:tcPr>
          <w:p w14:paraId="2B9F7A45" w14:textId="77777777" w:rsidR="00460CE4" w:rsidRPr="007511F2" w:rsidRDefault="00460CE4" w:rsidP="000920C0">
            <w:pPr>
              <w:snapToGrid w:val="0"/>
              <w:jc w:val="center"/>
              <w:rPr>
                <w:rFonts w:cs="Arial"/>
              </w:rPr>
            </w:pPr>
          </w:p>
        </w:tc>
        <w:tc>
          <w:tcPr>
            <w:tcW w:w="574" w:type="pct"/>
            <w:shd w:val="clear" w:color="auto" w:fill="FFFFFF"/>
            <w:vAlign w:val="center"/>
          </w:tcPr>
          <w:p w14:paraId="20227545" w14:textId="77777777" w:rsidR="00460CE4" w:rsidRPr="007511F2" w:rsidRDefault="00460CE4" w:rsidP="000920C0">
            <w:pPr>
              <w:snapToGrid w:val="0"/>
              <w:jc w:val="center"/>
              <w:rPr>
                <w:rFonts w:cs="Arial"/>
              </w:rPr>
            </w:pPr>
          </w:p>
        </w:tc>
      </w:tr>
      <w:tr w:rsidR="00460CE4" w:rsidRPr="007511F2" w14:paraId="7BCB2723" w14:textId="77777777" w:rsidTr="000920C0">
        <w:trPr>
          <w:trHeight w:val="255"/>
        </w:trPr>
        <w:tc>
          <w:tcPr>
            <w:tcW w:w="246" w:type="pct"/>
            <w:shd w:val="clear" w:color="auto" w:fill="FFFFFF"/>
            <w:noWrap/>
            <w:vAlign w:val="center"/>
          </w:tcPr>
          <w:p w14:paraId="589B54EE" w14:textId="77777777" w:rsidR="00460CE4" w:rsidRPr="00BA323E" w:rsidRDefault="00460CE4" w:rsidP="000920C0">
            <w:pPr>
              <w:snapToGrid w:val="0"/>
              <w:jc w:val="center"/>
              <w:rPr>
                <w:rFonts w:cs="Arial"/>
                <w:b/>
                <w:lang w:val="sr-Cyrl-CS"/>
              </w:rPr>
            </w:pPr>
            <w:r>
              <w:rPr>
                <w:rFonts w:cs="Arial"/>
                <w:b/>
                <w:lang w:val="sr-Cyrl-CS"/>
              </w:rPr>
              <w:t>36</w:t>
            </w:r>
          </w:p>
        </w:tc>
        <w:tc>
          <w:tcPr>
            <w:tcW w:w="1274" w:type="pct"/>
            <w:shd w:val="clear" w:color="auto" w:fill="FFFFFF"/>
            <w:noWrap/>
            <w:vAlign w:val="center"/>
          </w:tcPr>
          <w:p w14:paraId="5A16053A"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19D368F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E6DF4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3B55B4C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05926E" w14:textId="77777777" w:rsidR="00460CE4" w:rsidRPr="007511F2" w:rsidRDefault="00460CE4" w:rsidP="000920C0">
            <w:pPr>
              <w:snapToGrid w:val="0"/>
              <w:jc w:val="center"/>
              <w:rPr>
                <w:rFonts w:cs="Arial"/>
              </w:rPr>
            </w:pPr>
          </w:p>
        </w:tc>
        <w:tc>
          <w:tcPr>
            <w:tcW w:w="552" w:type="pct"/>
            <w:shd w:val="clear" w:color="auto" w:fill="FFFFFF"/>
            <w:vAlign w:val="center"/>
          </w:tcPr>
          <w:p w14:paraId="0ACF7921" w14:textId="77777777" w:rsidR="00460CE4" w:rsidRPr="007511F2" w:rsidRDefault="00460CE4" w:rsidP="000920C0">
            <w:pPr>
              <w:snapToGrid w:val="0"/>
              <w:jc w:val="center"/>
              <w:rPr>
                <w:rFonts w:cs="Arial"/>
              </w:rPr>
            </w:pPr>
          </w:p>
        </w:tc>
        <w:tc>
          <w:tcPr>
            <w:tcW w:w="574" w:type="pct"/>
            <w:shd w:val="clear" w:color="auto" w:fill="FFFFFF"/>
            <w:vAlign w:val="center"/>
          </w:tcPr>
          <w:p w14:paraId="5466A16E" w14:textId="77777777" w:rsidR="00460CE4" w:rsidRPr="007511F2" w:rsidRDefault="00460CE4" w:rsidP="000920C0">
            <w:pPr>
              <w:snapToGrid w:val="0"/>
              <w:jc w:val="center"/>
              <w:rPr>
                <w:rFonts w:cs="Arial"/>
              </w:rPr>
            </w:pPr>
          </w:p>
        </w:tc>
        <w:tc>
          <w:tcPr>
            <w:tcW w:w="574" w:type="pct"/>
            <w:shd w:val="clear" w:color="auto" w:fill="FFFFFF"/>
            <w:vAlign w:val="center"/>
          </w:tcPr>
          <w:p w14:paraId="004BECE1" w14:textId="77777777" w:rsidR="00460CE4" w:rsidRPr="007511F2" w:rsidRDefault="00460CE4" w:rsidP="000920C0">
            <w:pPr>
              <w:snapToGrid w:val="0"/>
              <w:jc w:val="center"/>
              <w:rPr>
                <w:rFonts w:cs="Arial"/>
              </w:rPr>
            </w:pPr>
          </w:p>
        </w:tc>
      </w:tr>
      <w:tr w:rsidR="00460CE4" w:rsidRPr="007511F2" w14:paraId="4CF9CB92" w14:textId="77777777" w:rsidTr="000920C0">
        <w:trPr>
          <w:trHeight w:val="255"/>
        </w:trPr>
        <w:tc>
          <w:tcPr>
            <w:tcW w:w="246" w:type="pct"/>
            <w:shd w:val="clear" w:color="auto" w:fill="FFFFFF"/>
            <w:noWrap/>
            <w:vAlign w:val="center"/>
          </w:tcPr>
          <w:p w14:paraId="3BA95AC9" w14:textId="77777777" w:rsidR="00460CE4" w:rsidRPr="00BA323E" w:rsidRDefault="00460CE4" w:rsidP="000920C0">
            <w:pPr>
              <w:snapToGrid w:val="0"/>
              <w:jc w:val="center"/>
              <w:rPr>
                <w:rFonts w:cs="Arial"/>
                <w:b/>
                <w:lang w:val="sr-Cyrl-CS"/>
              </w:rPr>
            </w:pPr>
            <w:r>
              <w:rPr>
                <w:rFonts w:cs="Arial"/>
                <w:b/>
                <w:lang w:val="sr-Cyrl-CS"/>
              </w:rPr>
              <w:t>37</w:t>
            </w:r>
          </w:p>
        </w:tc>
        <w:tc>
          <w:tcPr>
            <w:tcW w:w="1274" w:type="pct"/>
            <w:shd w:val="clear" w:color="auto" w:fill="FFFFFF"/>
            <w:noWrap/>
            <w:vAlign w:val="center"/>
          </w:tcPr>
          <w:p w14:paraId="6B0C96A0"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CFB6E83" w14:textId="77777777" w:rsidR="00460CE4" w:rsidRPr="007511F2" w:rsidRDefault="00460CE4" w:rsidP="000920C0">
            <w:pPr>
              <w:snapToGrid w:val="0"/>
              <w:jc w:val="center"/>
              <w:rPr>
                <w:rFonts w:cs="Arial"/>
              </w:rPr>
            </w:pPr>
          </w:p>
        </w:tc>
        <w:tc>
          <w:tcPr>
            <w:tcW w:w="466" w:type="pct"/>
            <w:shd w:val="clear" w:color="auto" w:fill="FFFFFF"/>
            <w:noWrap/>
            <w:vAlign w:val="center"/>
          </w:tcPr>
          <w:p w14:paraId="34CB712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BFDB26" w14:textId="77777777" w:rsidR="00460CE4" w:rsidRPr="007511F2" w:rsidRDefault="00460CE4" w:rsidP="000920C0">
            <w:pPr>
              <w:snapToGrid w:val="0"/>
              <w:jc w:val="center"/>
              <w:rPr>
                <w:rFonts w:cs="Arial"/>
              </w:rPr>
            </w:pPr>
          </w:p>
        </w:tc>
        <w:tc>
          <w:tcPr>
            <w:tcW w:w="551" w:type="pct"/>
            <w:shd w:val="clear" w:color="auto" w:fill="FFFFFF"/>
            <w:noWrap/>
            <w:vAlign w:val="center"/>
          </w:tcPr>
          <w:p w14:paraId="0A472AAF" w14:textId="77777777" w:rsidR="00460CE4" w:rsidRPr="007511F2" w:rsidRDefault="00460CE4" w:rsidP="000920C0">
            <w:pPr>
              <w:snapToGrid w:val="0"/>
              <w:jc w:val="center"/>
              <w:rPr>
                <w:rFonts w:cs="Arial"/>
              </w:rPr>
            </w:pPr>
          </w:p>
        </w:tc>
        <w:tc>
          <w:tcPr>
            <w:tcW w:w="552" w:type="pct"/>
            <w:shd w:val="clear" w:color="auto" w:fill="FFFFFF"/>
            <w:vAlign w:val="center"/>
          </w:tcPr>
          <w:p w14:paraId="673D2203" w14:textId="77777777" w:rsidR="00460CE4" w:rsidRPr="007511F2" w:rsidRDefault="00460CE4" w:rsidP="000920C0">
            <w:pPr>
              <w:snapToGrid w:val="0"/>
              <w:jc w:val="center"/>
              <w:rPr>
                <w:rFonts w:cs="Arial"/>
              </w:rPr>
            </w:pPr>
          </w:p>
        </w:tc>
        <w:tc>
          <w:tcPr>
            <w:tcW w:w="574" w:type="pct"/>
            <w:shd w:val="clear" w:color="auto" w:fill="FFFFFF"/>
            <w:vAlign w:val="center"/>
          </w:tcPr>
          <w:p w14:paraId="2F4EADE6" w14:textId="77777777" w:rsidR="00460CE4" w:rsidRPr="007511F2" w:rsidRDefault="00460CE4" w:rsidP="000920C0">
            <w:pPr>
              <w:snapToGrid w:val="0"/>
              <w:jc w:val="center"/>
              <w:rPr>
                <w:rFonts w:cs="Arial"/>
              </w:rPr>
            </w:pPr>
          </w:p>
        </w:tc>
        <w:tc>
          <w:tcPr>
            <w:tcW w:w="574" w:type="pct"/>
            <w:shd w:val="clear" w:color="auto" w:fill="FFFFFF"/>
            <w:vAlign w:val="center"/>
          </w:tcPr>
          <w:p w14:paraId="78721E1A" w14:textId="77777777" w:rsidR="00460CE4" w:rsidRPr="007511F2" w:rsidRDefault="00460CE4" w:rsidP="000920C0">
            <w:pPr>
              <w:snapToGrid w:val="0"/>
              <w:jc w:val="center"/>
              <w:rPr>
                <w:rFonts w:cs="Arial"/>
              </w:rPr>
            </w:pPr>
          </w:p>
        </w:tc>
      </w:tr>
      <w:tr w:rsidR="00460CE4" w:rsidRPr="007511F2" w14:paraId="03F5A6EF" w14:textId="77777777" w:rsidTr="000920C0">
        <w:trPr>
          <w:trHeight w:val="255"/>
        </w:trPr>
        <w:tc>
          <w:tcPr>
            <w:tcW w:w="246" w:type="pct"/>
            <w:shd w:val="clear" w:color="auto" w:fill="FFFFFF"/>
            <w:noWrap/>
            <w:vAlign w:val="center"/>
          </w:tcPr>
          <w:p w14:paraId="26039142" w14:textId="77777777" w:rsidR="00460CE4" w:rsidRPr="00BA323E" w:rsidRDefault="00460CE4" w:rsidP="000920C0">
            <w:pPr>
              <w:snapToGrid w:val="0"/>
              <w:jc w:val="center"/>
              <w:rPr>
                <w:rFonts w:cs="Arial"/>
                <w:b/>
                <w:lang w:val="sr-Cyrl-CS"/>
              </w:rPr>
            </w:pPr>
            <w:r>
              <w:rPr>
                <w:rFonts w:cs="Arial"/>
                <w:b/>
                <w:lang w:val="sr-Cyrl-CS"/>
              </w:rPr>
              <w:t>38</w:t>
            </w:r>
          </w:p>
        </w:tc>
        <w:tc>
          <w:tcPr>
            <w:tcW w:w="1274" w:type="pct"/>
            <w:shd w:val="clear" w:color="auto" w:fill="FFFFFF"/>
            <w:noWrap/>
            <w:vAlign w:val="center"/>
          </w:tcPr>
          <w:p w14:paraId="71E8560F"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793A696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0EB2455" w14:textId="77777777" w:rsidR="00460CE4" w:rsidRPr="007511F2" w:rsidRDefault="00460CE4" w:rsidP="000920C0">
            <w:pPr>
              <w:snapToGrid w:val="0"/>
              <w:jc w:val="center"/>
              <w:rPr>
                <w:rFonts w:cs="Arial"/>
              </w:rPr>
            </w:pPr>
          </w:p>
        </w:tc>
        <w:tc>
          <w:tcPr>
            <w:tcW w:w="339" w:type="pct"/>
            <w:shd w:val="clear" w:color="auto" w:fill="FFFFFF"/>
            <w:noWrap/>
            <w:vAlign w:val="center"/>
          </w:tcPr>
          <w:p w14:paraId="67DDB17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EEDDAE0" w14:textId="77777777" w:rsidR="00460CE4" w:rsidRPr="007511F2" w:rsidRDefault="00460CE4" w:rsidP="000920C0">
            <w:pPr>
              <w:snapToGrid w:val="0"/>
              <w:jc w:val="center"/>
              <w:rPr>
                <w:rFonts w:cs="Arial"/>
              </w:rPr>
            </w:pPr>
          </w:p>
        </w:tc>
        <w:tc>
          <w:tcPr>
            <w:tcW w:w="552" w:type="pct"/>
            <w:shd w:val="clear" w:color="auto" w:fill="FFFFFF"/>
            <w:vAlign w:val="center"/>
          </w:tcPr>
          <w:p w14:paraId="45F2A981" w14:textId="77777777" w:rsidR="00460CE4" w:rsidRPr="007511F2" w:rsidRDefault="00460CE4" w:rsidP="000920C0">
            <w:pPr>
              <w:snapToGrid w:val="0"/>
              <w:jc w:val="center"/>
              <w:rPr>
                <w:rFonts w:cs="Arial"/>
              </w:rPr>
            </w:pPr>
          </w:p>
        </w:tc>
        <w:tc>
          <w:tcPr>
            <w:tcW w:w="574" w:type="pct"/>
            <w:shd w:val="clear" w:color="auto" w:fill="FFFFFF"/>
            <w:vAlign w:val="center"/>
          </w:tcPr>
          <w:p w14:paraId="095D8372" w14:textId="77777777" w:rsidR="00460CE4" w:rsidRPr="007511F2" w:rsidRDefault="00460CE4" w:rsidP="000920C0">
            <w:pPr>
              <w:snapToGrid w:val="0"/>
              <w:jc w:val="center"/>
              <w:rPr>
                <w:rFonts w:cs="Arial"/>
              </w:rPr>
            </w:pPr>
          </w:p>
        </w:tc>
        <w:tc>
          <w:tcPr>
            <w:tcW w:w="574" w:type="pct"/>
            <w:shd w:val="clear" w:color="auto" w:fill="FFFFFF"/>
            <w:vAlign w:val="center"/>
          </w:tcPr>
          <w:p w14:paraId="63886E20" w14:textId="77777777" w:rsidR="00460CE4" w:rsidRPr="007511F2" w:rsidRDefault="00460CE4" w:rsidP="000920C0">
            <w:pPr>
              <w:snapToGrid w:val="0"/>
              <w:jc w:val="center"/>
              <w:rPr>
                <w:rFonts w:cs="Arial"/>
              </w:rPr>
            </w:pPr>
          </w:p>
        </w:tc>
      </w:tr>
      <w:tr w:rsidR="00460CE4" w:rsidRPr="007511F2" w14:paraId="5533D648" w14:textId="77777777" w:rsidTr="000920C0">
        <w:trPr>
          <w:trHeight w:val="255"/>
        </w:trPr>
        <w:tc>
          <w:tcPr>
            <w:tcW w:w="246" w:type="pct"/>
            <w:shd w:val="clear" w:color="auto" w:fill="FFFFFF"/>
            <w:noWrap/>
            <w:vAlign w:val="center"/>
          </w:tcPr>
          <w:p w14:paraId="0211C21F" w14:textId="77777777" w:rsidR="00460CE4" w:rsidRPr="00BA323E" w:rsidRDefault="00460CE4" w:rsidP="000920C0">
            <w:pPr>
              <w:snapToGrid w:val="0"/>
              <w:jc w:val="center"/>
              <w:rPr>
                <w:rFonts w:cs="Arial"/>
                <w:b/>
                <w:lang w:val="sr-Cyrl-CS"/>
              </w:rPr>
            </w:pPr>
            <w:r>
              <w:rPr>
                <w:rFonts w:cs="Arial"/>
                <w:b/>
                <w:lang w:val="sr-Cyrl-CS"/>
              </w:rPr>
              <w:t>39</w:t>
            </w:r>
          </w:p>
        </w:tc>
        <w:tc>
          <w:tcPr>
            <w:tcW w:w="1274" w:type="pct"/>
            <w:shd w:val="clear" w:color="auto" w:fill="FFFFFF"/>
            <w:noWrap/>
            <w:vAlign w:val="center"/>
          </w:tcPr>
          <w:p w14:paraId="7E50C193"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Pr>
                <w:rFonts w:cs="Arial"/>
              </w:rPr>
              <w:t xml:space="preserve"> на зглобу полуосовине (манжетна</w:t>
            </w:r>
            <w:r w:rsidRPr="007511F2">
              <w:rPr>
                <w:rFonts w:cs="Arial"/>
              </w:rPr>
              <w:t>)</w:t>
            </w:r>
            <w:r>
              <w:rPr>
                <w:rFonts w:cs="Arial"/>
                <w:lang w:val="sr-Cyrl-RS"/>
              </w:rPr>
              <w:t xml:space="preserve"> са заменом</w:t>
            </w:r>
          </w:p>
        </w:tc>
        <w:tc>
          <w:tcPr>
            <w:tcW w:w="424" w:type="pct"/>
            <w:shd w:val="clear" w:color="auto" w:fill="FFFFFF"/>
            <w:noWrap/>
            <w:vAlign w:val="center"/>
          </w:tcPr>
          <w:p w14:paraId="7B1F2BF2" w14:textId="77777777" w:rsidR="00460CE4" w:rsidRPr="007511F2" w:rsidRDefault="00460CE4" w:rsidP="000920C0">
            <w:pPr>
              <w:snapToGrid w:val="0"/>
              <w:jc w:val="center"/>
              <w:rPr>
                <w:rFonts w:cs="Arial"/>
              </w:rPr>
            </w:pPr>
          </w:p>
        </w:tc>
        <w:tc>
          <w:tcPr>
            <w:tcW w:w="466" w:type="pct"/>
            <w:shd w:val="clear" w:color="auto" w:fill="FFFFFF"/>
            <w:noWrap/>
            <w:vAlign w:val="center"/>
          </w:tcPr>
          <w:p w14:paraId="75E5EA4E" w14:textId="77777777" w:rsidR="00460CE4" w:rsidRPr="007511F2" w:rsidRDefault="00460CE4" w:rsidP="000920C0">
            <w:pPr>
              <w:snapToGrid w:val="0"/>
              <w:jc w:val="center"/>
              <w:rPr>
                <w:rFonts w:cs="Arial"/>
              </w:rPr>
            </w:pPr>
          </w:p>
        </w:tc>
        <w:tc>
          <w:tcPr>
            <w:tcW w:w="339" w:type="pct"/>
            <w:shd w:val="clear" w:color="auto" w:fill="FFFFFF"/>
            <w:noWrap/>
            <w:vAlign w:val="center"/>
          </w:tcPr>
          <w:p w14:paraId="105ABB3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3CD9AE2" w14:textId="77777777" w:rsidR="00460CE4" w:rsidRPr="007511F2" w:rsidRDefault="00460CE4" w:rsidP="000920C0">
            <w:pPr>
              <w:snapToGrid w:val="0"/>
              <w:jc w:val="center"/>
              <w:rPr>
                <w:rFonts w:cs="Arial"/>
              </w:rPr>
            </w:pPr>
          </w:p>
        </w:tc>
        <w:tc>
          <w:tcPr>
            <w:tcW w:w="552" w:type="pct"/>
            <w:shd w:val="clear" w:color="auto" w:fill="FFFFFF"/>
            <w:vAlign w:val="center"/>
          </w:tcPr>
          <w:p w14:paraId="01BB786B" w14:textId="77777777" w:rsidR="00460CE4" w:rsidRPr="007511F2" w:rsidRDefault="00460CE4" w:rsidP="000920C0">
            <w:pPr>
              <w:snapToGrid w:val="0"/>
              <w:jc w:val="center"/>
              <w:rPr>
                <w:rFonts w:cs="Arial"/>
              </w:rPr>
            </w:pPr>
          </w:p>
        </w:tc>
        <w:tc>
          <w:tcPr>
            <w:tcW w:w="574" w:type="pct"/>
            <w:shd w:val="clear" w:color="auto" w:fill="FFFFFF"/>
            <w:vAlign w:val="center"/>
          </w:tcPr>
          <w:p w14:paraId="100749B6" w14:textId="77777777" w:rsidR="00460CE4" w:rsidRPr="007511F2" w:rsidRDefault="00460CE4" w:rsidP="000920C0">
            <w:pPr>
              <w:snapToGrid w:val="0"/>
              <w:jc w:val="center"/>
              <w:rPr>
                <w:rFonts w:cs="Arial"/>
              </w:rPr>
            </w:pPr>
          </w:p>
        </w:tc>
        <w:tc>
          <w:tcPr>
            <w:tcW w:w="574" w:type="pct"/>
            <w:shd w:val="clear" w:color="auto" w:fill="FFFFFF"/>
            <w:vAlign w:val="center"/>
          </w:tcPr>
          <w:p w14:paraId="02A37E60" w14:textId="77777777" w:rsidR="00460CE4" w:rsidRPr="007511F2" w:rsidRDefault="00460CE4" w:rsidP="000920C0">
            <w:pPr>
              <w:snapToGrid w:val="0"/>
              <w:jc w:val="center"/>
              <w:rPr>
                <w:rFonts w:cs="Arial"/>
              </w:rPr>
            </w:pPr>
          </w:p>
        </w:tc>
      </w:tr>
      <w:tr w:rsidR="00460CE4" w:rsidRPr="007511F2" w14:paraId="07F6EB65" w14:textId="77777777" w:rsidTr="000920C0">
        <w:trPr>
          <w:trHeight w:val="255"/>
        </w:trPr>
        <w:tc>
          <w:tcPr>
            <w:tcW w:w="246" w:type="pct"/>
            <w:shd w:val="clear" w:color="auto" w:fill="FFFFFF"/>
            <w:noWrap/>
            <w:vAlign w:val="center"/>
          </w:tcPr>
          <w:p w14:paraId="40B064D8" w14:textId="77777777" w:rsidR="00460CE4" w:rsidRPr="00BA323E" w:rsidRDefault="00460CE4" w:rsidP="000920C0">
            <w:pPr>
              <w:snapToGrid w:val="0"/>
              <w:jc w:val="center"/>
              <w:rPr>
                <w:rFonts w:cs="Arial"/>
                <w:b/>
                <w:lang w:val="sr-Cyrl-CS"/>
              </w:rPr>
            </w:pPr>
            <w:r>
              <w:rPr>
                <w:rFonts w:cs="Arial"/>
                <w:b/>
                <w:lang w:val="sr-Cyrl-CS"/>
              </w:rPr>
              <w:t>40</w:t>
            </w:r>
          </w:p>
        </w:tc>
        <w:tc>
          <w:tcPr>
            <w:tcW w:w="1274" w:type="pct"/>
            <w:shd w:val="clear" w:color="auto" w:fill="FFFFFF"/>
            <w:noWrap/>
            <w:vAlign w:val="center"/>
          </w:tcPr>
          <w:p w14:paraId="4A199766"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52D1F1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5B2041B8" w14:textId="77777777" w:rsidR="00460CE4" w:rsidRPr="007511F2" w:rsidRDefault="00460CE4" w:rsidP="000920C0">
            <w:pPr>
              <w:snapToGrid w:val="0"/>
              <w:jc w:val="center"/>
              <w:rPr>
                <w:rFonts w:cs="Arial"/>
              </w:rPr>
            </w:pPr>
          </w:p>
        </w:tc>
        <w:tc>
          <w:tcPr>
            <w:tcW w:w="339" w:type="pct"/>
            <w:shd w:val="clear" w:color="auto" w:fill="FFFFFF"/>
            <w:noWrap/>
            <w:vAlign w:val="center"/>
          </w:tcPr>
          <w:p w14:paraId="7F860F2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50026CE" w14:textId="77777777" w:rsidR="00460CE4" w:rsidRPr="007511F2" w:rsidRDefault="00460CE4" w:rsidP="000920C0">
            <w:pPr>
              <w:snapToGrid w:val="0"/>
              <w:jc w:val="center"/>
              <w:rPr>
                <w:rFonts w:cs="Arial"/>
              </w:rPr>
            </w:pPr>
          </w:p>
        </w:tc>
        <w:tc>
          <w:tcPr>
            <w:tcW w:w="552" w:type="pct"/>
            <w:shd w:val="clear" w:color="auto" w:fill="FFFFFF"/>
            <w:vAlign w:val="center"/>
          </w:tcPr>
          <w:p w14:paraId="01DD8C60" w14:textId="77777777" w:rsidR="00460CE4" w:rsidRPr="007511F2" w:rsidRDefault="00460CE4" w:rsidP="000920C0">
            <w:pPr>
              <w:snapToGrid w:val="0"/>
              <w:jc w:val="center"/>
              <w:rPr>
                <w:rFonts w:cs="Arial"/>
              </w:rPr>
            </w:pPr>
          </w:p>
        </w:tc>
        <w:tc>
          <w:tcPr>
            <w:tcW w:w="574" w:type="pct"/>
            <w:shd w:val="clear" w:color="auto" w:fill="FFFFFF"/>
            <w:vAlign w:val="center"/>
          </w:tcPr>
          <w:p w14:paraId="2B5EE2B1" w14:textId="77777777" w:rsidR="00460CE4" w:rsidRPr="007511F2" w:rsidRDefault="00460CE4" w:rsidP="000920C0">
            <w:pPr>
              <w:snapToGrid w:val="0"/>
              <w:jc w:val="center"/>
              <w:rPr>
                <w:rFonts w:cs="Arial"/>
              </w:rPr>
            </w:pPr>
          </w:p>
        </w:tc>
        <w:tc>
          <w:tcPr>
            <w:tcW w:w="574" w:type="pct"/>
            <w:shd w:val="clear" w:color="auto" w:fill="FFFFFF"/>
            <w:vAlign w:val="center"/>
          </w:tcPr>
          <w:p w14:paraId="722B7365" w14:textId="77777777" w:rsidR="00460CE4" w:rsidRPr="007511F2" w:rsidRDefault="00460CE4" w:rsidP="000920C0">
            <w:pPr>
              <w:snapToGrid w:val="0"/>
              <w:jc w:val="center"/>
              <w:rPr>
                <w:rFonts w:cs="Arial"/>
              </w:rPr>
            </w:pPr>
          </w:p>
        </w:tc>
      </w:tr>
      <w:tr w:rsidR="00460CE4" w:rsidRPr="007511F2" w14:paraId="42D91984" w14:textId="77777777" w:rsidTr="000920C0">
        <w:trPr>
          <w:trHeight w:val="255"/>
        </w:trPr>
        <w:tc>
          <w:tcPr>
            <w:tcW w:w="246" w:type="pct"/>
            <w:shd w:val="clear" w:color="auto" w:fill="FFFFFF"/>
            <w:noWrap/>
            <w:vAlign w:val="center"/>
          </w:tcPr>
          <w:p w14:paraId="26B1455B" w14:textId="77777777" w:rsidR="00460CE4" w:rsidRPr="00BA323E" w:rsidRDefault="00460CE4" w:rsidP="000920C0">
            <w:pPr>
              <w:snapToGrid w:val="0"/>
              <w:jc w:val="center"/>
              <w:rPr>
                <w:rFonts w:cs="Arial"/>
                <w:b/>
                <w:lang w:val="sr-Cyrl-CS"/>
              </w:rPr>
            </w:pPr>
            <w:r>
              <w:rPr>
                <w:rFonts w:cs="Arial"/>
                <w:b/>
                <w:lang w:val="sr-Cyrl-CS"/>
              </w:rPr>
              <w:t>41</w:t>
            </w:r>
          </w:p>
        </w:tc>
        <w:tc>
          <w:tcPr>
            <w:tcW w:w="1274" w:type="pct"/>
            <w:shd w:val="clear" w:color="auto" w:fill="FFFFFF"/>
            <w:noWrap/>
            <w:vAlign w:val="center"/>
          </w:tcPr>
          <w:p w14:paraId="79BE685B"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18B66306" w14:textId="77777777" w:rsidR="00460CE4" w:rsidRPr="007511F2" w:rsidRDefault="00460CE4" w:rsidP="000920C0">
            <w:pPr>
              <w:snapToGrid w:val="0"/>
              <w:jc w:val="center"/>
              <w:rPr>
                <w:rFonts w:cs="Arial"/>
              </w:rPr>
            </w:pPr>
          </w:p>
        </w:tc>
        <w:tc>
          <w:tcPr>
            <w:tcW w:w="466" w:type="pct"/>
            <w:shd w:val="clear" w:color="auto" w:fill="FFFFFF"/>
            <w:noWrap/>
            <w:vAlign w:val="center"/>
          </w:tcPr>
          <w:p w14:paraId="28018950" w14:textId="77777777" w:rsidR="00460CE4" w:rsidRPr="007511F2" w:rsidRDefault="00460CE4" w:rsidP="000920C0">
            <w:pPr>
              <w:snapToGrid w:val="0"/>
              <w:jc w:val="center"/>
              <w:rPr>
                <w:rFonts w:cs="Arial"/>
              </w:rPr>
            </w:pPr>
          </w:p>
        </w:tc>
        <w:tc>
          <w:tcPr>
            <w:tcW w:w="339" w:type="pct"/>
            <w:shd w:val="clear" w:color="auto" w:fill="FFFFFF"/>
            <w:noWrap/>
            <w:vAlign w:val="center"/>
          </w:tcPr>
          <w:p w14:paraId="5DFD9B6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53E9F7E" w14:textId="77777777" w:rsidR="00460CE4" w:rsidRPr="007511F2" w:rsidRDefault="00460CE4" w:rsidP="000920C0">
            <w:pPr>
              <w:snapToGrid w:val="0"/>
              <w:jc w:val="center"/>
              <w:rPr>
                <w:rFonts w:cs="Arial"/>
              </w:rPr>
            </w:pPr>
          </w:p>
        </w:tc>
        <w:tc>
          <w:tcPr>
            <w:tcW w:w="552" w:type="pct"/>
            <w:shd w:val="clear" w:color="auto" w:fill="FFFFFF"/>
            <w:vAlign w:val="center"/>
          </w:tcPr>
          <w:p w14:paraId="2E799B03" w14:textId="77777777" w:rsidR="00460CE4" w:rsidRPr="007511F2" w:rsidRDefault="00460CE4" w:rsidP="000920C0">
            <w:pPr>
              <w:snapToGrid w:val="0"/>
              <w:jc w:val="center"/>
              <w:rPr>
                <w:rFonts w:cs="Arial"/>
              </w:rPr>
            </w:pPr>
          </w:p>
        </w:tc>
        <w:tc>
          <w:tcPr>
            <w:tcW w:w="574" w:type="pct"/>
            <w:shd w:val="clear" w:color="auto" w:fill="FFFFFF"/>
            <w:vAlign w:val="center"/>
          </w:tcPr>
          <w:p w14:paraId="0A3C8DB2" w14:textId="77777777" w:rsidR="00460CE4" w:rsidRPr="007511F2" w:rsidRDefault="00460CE4" w:rsidP="000920C0">
            <w:pPr>
              <w:snapToGrid w:val="0"/>
              <w:jc w:val="center"/>
              <w:rPr>
                <w:rFonts w:cs="Arial"/>
              </w:rPr>
            </w:pPr>
          </w:p>
        </w:tc>
        <w:tc>
          <w:tcPr>
            <w:tcW w:w="574" w:type="pct"/>
            <w:shd w:val="clear" w:color="auto" w:fill="FFFFFF"/>
            <w:vAlign w:val="center"/>
          </w:tcPr>
          <w:p w14:paraId="5014A3B4" w14:textId="77777777" w:rsidR="00460CE4" w:rsidRPr="007511F2" w:rsidRDefault="00460CE4" w:rsidP="000920C0">
            <w:pPr>
              <w:snapToGrid w:val="0"/>
              <w:jc w:val="center"/>
              <w:rPr>
                <w:rFonts w:cs="Arial"/>
              </w:rPr>
            </w:pPr>
          </w:p>
        </w:tc>
      </w:tr>
      <w:tr w:rsidR="00460CE4" w:rsidRPr="007511F2" w14:paraId="49516B4A" w14:textId="77777777" w:rsidTr="000920C0">
        <w:trPr>
          <w:trHeight w:val="255"/>
        </w:trPr>
        <w:tc>
          <w:tcPr>
            <w:tcW w:w="246" w:type="pct"/>
            <w:shd w:val="clear" w:color="auto" w:fill="FFFFFF"/>
            <w:noWrap/>
            <w:vAlign w:val="center"/>
          </w:tcPr>
          <w:p w14:paraId="1DB4B0BA" w14:textId="77777777" w:rsidR="00460CE4" w:rsidRPr="00BA323E" w:rsidRDefault="00460CE4" w:rsidP="000920C0">
            <w:pPr>
              <w:snapToGrid w:val="0"/>
              <w:jc w:val="center"/>
              <w:rPr>
                <w:rFonts w:cs="Arial"/>
                <w:b/>
                <w:lang w:val="sr-Cyrl-CS"/>
              </w:rPr>
            </w:pPr>
            <w:r>
              <w:rPr>
                <w:rFonts w:cs="Arial"/>
                <w:b/>
                <w:lang w:val="sr-Cyrl-CS"/>
              </w:rPr>
              <w:t>42</w:t>
            </w:r>
          </w:p>
        </w:tc>
        <w:tc>
          <w:tcPr>
            <w:tcW w:w="1274" w:type="pct"/>
            <w:shd w:val="clear" w:color="auto" w:fill="FFFFFF"/>
            <w:noWrap/>
            <w:vAlign w:val="center"/>
          </w:tcPr>
          <w:p w14:paraId="37EC85E5"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07D9701F" w14:textId="77777777" w:rsidR="00460CE4" w:rsidRPr="007511F2" w:rsidRDefault="00460CE4" w:rsidP="000920C0">
            <w:pPr>
              <w:snapToGrid w:val="0"/>
              <w:jc w:val="center"/>
              <w:rPr>
                <w:rFonts w:cs="Arial"/>
              </w:rPr>
            </w:pPr>
          </w:p>
        </w:tc>
        <w:tc>
          <w:tcPr>
            <w:tcW w:w="466" w:type="pct"/>
            <w:shd w:val="clear" w:color="auto" w:fill="FFFFFF"/>
            <w:noWrap/>
            <w:vAlign w:val="center"/>
          </w:tcPr>
          <w:p w14:paraId="3BAF05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4465128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851783" w14:textId="77777777" w:rsidR="00460CE4" w:rsidRPr="007511F2" w:rsidRDefault="00460CE4" w:rsidP="000920C0">
            <w:pPr>
              <w:snapToGrid w:val="0"/>
              <w:jc w:val="center"/>
              <w:rPr>
                <w:rFonts w:cs="Arial"/>
              </w:rPr>
            </w:pPr>
          </w:p>
        </w:tc>
        <w:tc>
          <w:tcPr>
            <w:tcW w:w="552" w:type="pct"/>
            <w:shd w:val="clear" w:color="auto" w:fill="FFFFFF"/>
            <w:vAlign w:val="center"/>
          </w:tcPr>
          <w:p w14:paraId="30E4058F" w14:textId="77777777" w:rsidR="00460CE4" w:rsidRPr="007511F2" w:rsidRDefault="00460CE4" w:rsidP="000920C0">
            <w:pPr>
              <w:snapToGrid w:val="0"/>
              <w:jc w:val="center"/>
              <w:rPr>
                <w:rFonts w:cs="Arial"/>
              </w:rPr>
            </w:pPr>
          </w:p>
        </w:tc>
        <w:tc>
          <w:tcPr>
            <w:tcW w:w="574" w:type="pct"/>
            <w:shd w:val="clear" w:color="auto" w:fill="FFFFFF"/>
            <w:vAlign w:val="center"/>
          </w:tcPr>
          <w:p w14:paraId="36B61A4A" w14:textId="77777777" w:rsidR="00460CE4" w:rsidRPr="007511F2" w:rsidRDefault="00460CE4" w:rsidP="000920C0">
            <w:pPr>
              <w:snapToGrid w:val="0"/>
              <w:jc w:val="center"/>
              <w:rPr>
                <w:rFonts w:cs="Arial"/>
              </w:rPr>
            </w:pPr>
          </w:p>
        </w:tc>
        <w:tc>
          <w:tcPr>
            <w:tcW w:w="574" w:type="pct"/>
            <w:shd w:val="clear" w:color="auto" w:fill="FFFFFF"/>
            <w:vAlign w:val="center"/>
          </w:tcPr>
          <w:p w14:paraId="031B4C79" w14:textId="77777777" w:rsidR="00460CE4" w:rsidRPr="007511F2" w:rsidRDefault="00460CE4" w:rsidP="000920C0">
            <w:pPr>
              <w:snapToGrid w:val="0"/>
              <w:jc w:val="center"/>
              <w:rPr>
                <w:rFonts w:cs="Arial"/>
              </w:rPr>
            </w:pPr>
          </w:p>
        </w:tc>
      </w:tr>
      <w:tr w:rsidR="00460CE4" w:rsidRPr="007511F2" w14:paraId="496A4D56" w14:textId="77777777" w:rsidTr="000920C0">
        <w:trPr>
          <w:trHeight w:val="255"/>
        </w:trPr>
        <w:tc>
          <w:tcPr>
            <w:tcW w:w="246" w:type="pct"/>
            <w:shd w:val="clear" w:color="auto" w:fill="FFFFFF"/>
            <w:noWrap/>
            <w:vAlign w:val="center"/>
          </w:tcPr>
          <w:p w14:paraId="538DCB9A" w14:textId="77777777" w:rsidR="00460CE4" w:rsidRPr="00BA323E" w:rsidRDefault="00460CE4" w:rsidP="000920C0">
            <w:pPr>
              <w:snapToGrid w:val="0"/>
              <w:jc w:val="center"/>
              <w:rPr>
                <w:rFonts w:cs="Arial"/>
                <w:b/>
                <w:lang w:val="sr-Cyrl-CS"/>
              </w:rPr>
            </w:pPr>
            <w:r>
              <w:rPr>
                <w:rFonts w:cs="Arial"/>
                <w:b/>
                <w:lang w:val="sr-Cyrl-CS"/>
              </w:rPr>
              <w:t>43</w:t>
            </w:r>
          </w:p>
        </w:tc>
        <w:tc>
          <w:tcPr>
            <w:tcW w:w="1274" w:type="pct"/>
            <w:shd w:val="clear" w:color="auto" w:fill="FFFFFF"/>
            <w:noWrap/>
            <w:vAlign w:val="center"/>
          </w:tcPr>
          <w:p w14:paraId="01C8BC00"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0CE0F27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C19380"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4453AF" w14:textId="77777777" w:rsidR="00460CE4" w:rsidRPr="007511F2" w:rsidRDefault="00460CE4" w:rsidP="000920C0">
            <w:pPr>
              <w:snapToGrid w:val="0"/>
              <w:jc w:val="center"/>
              <w:rPr>
                <w:rFonts w:cs="Arial"/>
              </w:rPr>
            </w:pPr>
          </w:p>
        </w:tc>
        <w:tc>
          <w:tcPr>
            <w:tcW w:w="551" w:type="pct"/>
            <w:shd w:val="clear" w:color="auto" w:fill="FFFFFF"/>
            <w:noWrap/>
            <w:vAlign w:val="center"/>
          </w:tcPr>
          <w:p w14:paraId="6D4B2206" w14:textId="77777777" w:rsidR="00460CE4" w:rsidRPr="007511F2" w:rsidRDefault="00460CE4" w:rsidP="000920C0">
            <w:pPr>
              <w:snapToGrid w:val="0"/>
              <w:jc w:val="center"/>
              <w:rPr>
                <w:rFonts w:cs="Arial"/>
              </w:rPr>
            </w:pPr>
          </w:p>
        </w:tc>
        <w:tc>
          <w:tcPr>
            <w:tcW w:w="552" w:type="pct"/>
            <w:shd w:val="clear" w:color="auto" w:fill="FFFFFF"/>
            <w:vAlign w:val="center"/>
          </w:tcPr>
          <w:p w14:paraId="76652046" w14:textId="77777777" w:rsidR="00460CE4" w:rsidRPr="007511F2" w:rsidRDefault="00460CE4" w:rsidP="000920C0">
            <w:pPr>
              <w:snapToGrid w:val="0"/>
              <w:jc w:val="center"/>
              <w:rPr>
                <w:rFonts w:cs="Arial"/>
              </w:rPr>
            </w:pPr>
          </w:p>
        </w:tc>
        <w:tc>
          <w:tcPr>
            <w:tcW w:w="574" w:type="pct"/>
            <w:shd w:val="clear" w:color="auto" w:fill="FFFFFF"/>
            <w:vAlign w:val="center"/>
          </w:tcPr>
          <w:p w14:paraId="209408CE" w14:textId="77777777" w:rsidR="00460CE4" w:rsidRPr="007511F2" w:rsidRDefault="00460CE4" w:rsidP="000920C0">
            <w:pPr>
              <w:snapToGrid w:val="0"/>
              <w:jc w:val="center"/>
              <w:rPr>
                <w:rFonts w:cs="Arial"/>
              </w:rPr>
            </w:pPr>
          </w:p>
        </w:tc>
        <w:tc>
          <w:tcPr>
            <w:tcW w:w="574" w:type="pct"/>
            <w:shd w:val="clear" w:color="auto" w:fill="FFFFFF"/>
            <w:vAlign w:val="center"/>
          </w:tcPr>
          <w:p w14:paraId="6A22858C" w14:textId="77777777" w:rsidR="00460CE4" w:rsidRPr="007511F2" w:rsidRDefault="00460CE4" w:rsidP="000920C0">
            <w:pPr>
              <w:snapToGrid w:val="0"/>
              <w:jc w:val="center"/>
              <w:rPr>
                <w:rFonts w:cs="Arial"/>
              </w:rPr>
            </w:pPr>
          </w:p>
        </w:tc>
      </w:tr>
      <w:tr w:rsidR="00460CE4" w:rsidRPr="007511F2" w14:paraId="19F136E9" w14:textId="77777777" w:rsidTr="000920C0">
        <w:trPr>
          <w:trHeight w:val="255"/>
        </w:trPr>
        <w:tc>
          <w:tcPr>
            <w:tcW w:w="246" w:type="pct"/>
            <w:shd w:val="clear" w:color="auto" w:fill="FFFFFF"/>
            <w:noWrap/>
            <w:vAlign w:val="center"/>
          </w:tcPr>
          <w:p w14:paraId="0E25B14A" w14:textId="77777777" w:rsidR="00460CE4" w:rsidRPr="00BA323E" w:rsidRDefault="00460CE4" w:rsidP="000920C0">
            <w:pPr>
              <w:snapToGrid w:val="0"/>
              <w:jc w:val="center"/>
              <w:rPr>
                <w:rFonts w:cs="Arial"/>
                <w:b/>
                <w:lang w:val="sr-Cyrl-CS"/>
              </w:rPr>
            </w:pPr>
            <w:r>
              <w:rPr>
                <w:rFonts w:cs="Arial"/>
                <w:b/>
                <w:lang w:val="sr-Cyrl-CS"/>
              </w:rPr>
              <w:t>44</w:t>
            </w:r>
          </w:p>
        </w:tc>
        <w:tc>
          <w:tcPr>
            <w:tcW w:w="1274" w:type="pct"/>
            <w:shd w:val="clear" w:color="auto" w:fill="FFFFFF"/>
            <w:noWrap/>
            <w:vAlign w:val="center"/>
          </w:tcPr>
          <w:p w14:paraId="570F1D9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9EE8B5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652508" w14:textId="77777777" w:rsidR="00460CE4" w:rsidRPr="007511F2" w:rsidRDefault="00460CE4" w:rsidP="000920C0">
            <w:pPr>
              <w:snapToGrid w:val="0"/>
              <w:jc w:val="center"/>
              <w:rPr>
                <w:rFonts w:cs="Arial"/>
              </w:rPr>
            </w:pPr>
          </w:p>
        </w:tc>
        <w:tc>
          <w:tcPr>
            <w:tcW w:w="339" w:type="pct"/>
            <w:shd w:val="clear" w:color="auto" w:fill="FFFFFF"/>
            <w:noWrap/>
            <w:vAlign w:val="center"/>
          </w:tcPr>
          <w:p w14:paraId="764A9139" w14:textId="77777777" w:rsidR="00460CE4" w:rsidRPr="007511F2" w:rsidRDefault="00460CE4" w:rsidP="000920C0">
            <w:pPr>
              <w:snapToGrid w:val="0"/>
              <w:jc w:val="center"/>
              <w:rPr>
                <w:rFonts w:cs="Arial"/>
              </w:rPr>
            </w:pPr>
          </w:p>
        </w:tc>
        <w:tc>
          <w:tcPr>
            <w:tcW w:w="551" w:type="pct"/>
            <w:shd w:val="clear" w:color="auto" w:fill="FFFFFF"/>
            <w:noWrap/>
            <w:vAlign w:val="center"/>
          </w:tcPr>
          <w:p w14:paraId="25B23870" w14:textId="77777777" w:rsidR="00460CE4" w:rsidRPr="007511F2" w:rsidRDefault="00460CE4" w:rsidP="000920C0">
            <w:pPr>
              <w:snapToGrid w:val="0"/>
              <w:jc w:val="center"/>
              <w:rPr>
                <w:rFonts w:cs="Arial"/>
              </w:rPr>
            </w:pPr>
          </w:p>
        </w:tc>
        <w:tc>
          <w:tcPr>
            <w:tcW w:w="552" w:type="pct"/>
            <w:shd w:val="clear" w:color="auto" w:fill="FFFFFF"/>
            <w:vAlign w:val="center"/>
          </w:tcPr>
          <w:p w14:paraId="412BD690" w14:textId="77777777" w:rsidR="00460CE4" w:rsidRPr="007511F2" w:rsidRDefault="00460CE4" w:rsidP="000920C0">
            <w:pPr>
              <w:snapToGrid w:val="0"/>
              <w:jc w:val="center"/>
              <w:rPr>
                <w:rFonts w:cs="Arial"/>
              </w:rPr>
            </w:pPr>
          </w:p>
        </w:tc>
        <w:tc>
          <w:tcPr>
            <w:tcW w:w="574" w:type="pct"/>
            <w:shd w:val="clear" w:color="auto" w:fill="FFFFFF"/>
            <w:vAlign w:val="center"/>
          </w:tcPr>
          <w:p w14:paraId="49D31CCA" w14:textId="77777777" w:rsidR="00460CE4" w:rsidRPr="007511F2" w:rsidRDefault="00460CE4" w:rsidP="000920C0">
            <w:pPr>
              <w:snapToGrid w:val="0"/>
              <w:jc w:val="center"/>
              <w:rPr>
                <w:rFonts w:cs="Arial"/>
              </w:rPr>
            </w:pPr>
          </w:p>
        </w:tc>
        <w:tc>
          <w:tcPr>
            <w:tcW w:w="574" w:type="pct"/>
            <w:shd w:val="clear" w:color="auto" w:fill="FFFFFF"/>
            <w:vAlign w:val="center"/>
          </w:tcPr>
          <w:p w14:paraId="4304605A" w14:textId="77777777" w:rsidR="00460CE4" w:rsidRPr="007511F2" w:rsidRDefault="00460CE4" w:rsidP="000920C0">
            <w:pPr>
              <w:snapToGrid w:val="0"/>
              <w:jc w:val="center"/>
              <w:rPr>
                <w:rFonts w:cs="Arial"/>
              </w:rPr>
            </w:pPr>
          </w:p>
        </w:tc>
      </w:tr>
      <w:tr w:rsidR="00460CE4" w:rsidRPr="007511F2" w14:paraId="0BAF7110" w14:textId="77777777" w:rsidTr="000920C0">
        <w:trPr>
          <w:trHeight w:val="270"/>
        </w:trPr>
        <w:tc>
          <w:tcPr>
            <w:tcW w:w="246" w:type="pct"/>
            <w:shd w:val="clear" w:color="auto" w:fill="FFFFFF"/>
            <w:noWrap/>
            <w:vAlign w:val="center"/>
          </w:tcPr>
          <w:p w14:paraId="55D456CB" w14:textId="77777777" w:rsidR="00460CE4" w:rsidRPr="00BA323E" w:rsidRDefault="00460CE4" w:rsidP="000920C0">
            <w:pPr>
              <w:snapToGrid w:val="0"/>
              <w:jc w:val="center"/>
              <w:rPr>
                <w:rFonts w:cs="Arial"/>
                <w:b/>
                <w:lang w:val="sr-Cyrl-CS"/>
              </w:rPr>
            </w:pPr>
            <w:r>
              <w:rPr>
                <w:rFonts w:cs="Arial"/>
                <w:b/>
                <w:lang w:val="sr-Cyrl-CS"/>
              </w:rPr>
              <w:t>45</w:t>
            </w:r>
          </w:p>
        </w:tc>
        <w:tc>
          <w:tcPr>
            <w:tcW w:w="1274" w:type="pct"/>
            <w:shd w:val="clear" w:color="auto" w:fill="FFFFFF"/>
            <w:noWrap/>
            <w:vAlign w:val="center"/>
          </w:tcPr>
          <w:p w14:paraId="4E1294E5" w14:textId="77777777" w:rsidR="00460CE4" w:rsidRPr="00380FD0" w:rsidRDefault="00460CE4" w:rsidP="000920C0">
            <w:pPr>
              <w:snapToGrid w:val="0"/>
              <w:rPr>
                <w:rFonts w:cs="Arial"/>
                <w:lang w:val="sr-Cyrl-RS"/>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39E6E54A" w14:textId="77777777" w:rsidR="00460CE4" w:rsidRPr="007511F2" w:rsidRDefault="00460CE4" w:rsidP="000920C0">
            <w:pPr>
              <w:snapToGrid w:val="0"/>
              <w:jc w:val="center"/>
              <w:rPr>
                <w:rFonts w:cs="Arial"/>
              </w:rPr>
            </w:pPr>
          </w:p>
        </w:tc>
        <w:tc>
          <w:tcPr>
            <w:tcW w:w="466" w:type="pct"/>
            <w:shd w:val="clear" w:color="auto" w:fill="FFFFFF"/>
            <w:noWrap/>
            <w:vAlign w:val="center"/>
          </w:tcPr>
          <w:p w14:paraId="69F72863" w14:textId="77777777" w:rsidR="00460CE4" w:rsidRPr="007511F2" w:rsidRDefault="00460CE4" w:rsidP="000920C0">
            <w:pPr>
              <w:snapToGrid w:val="0"/>
              <w:jc w:val="center"/>
              <w:rPr>
                <w:rFonts w:cs="Arial"/>
              </w:rPr>
            </w:pPr>
          </w:p>
        </w:tc>
        <w:tc>
          <w:tcPr>
            <w:tcW w:w="339" w:type="pct"/>
            <w:shd w:val="clear" w:color="auto" w:fill="FFFFFF"/>
            <w:noWrap/>
            <w:vAlign w:val="center"/>
          </w:tcPr>
          <w:p w14:paraId="49D55C5E"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456C66" w14:textId="77777777" w:rsidR="00460CE4" w:rsidRPr="007511F2" w:rsidRDefault="00460CE4" w:rsidP="000920C0">
            <w:pPr>
              <w:snapToGrid w:val="0"/>
              <w:jc w:val="center"/>
              <w:rPr>
                <w:rFonts w:cs="Arial"/>
              </w:rPr>
            </w:pPr>
          </w:p>
        </w:tc>
        <w:tc>
          <w:tcPr>
            <w:tcW w:w="552" w:type="pct"/>
            <w:shd w:val="clear" w:color="auto" w:fill="FFFFFF"/>
            <w:vAlign w:val="center"/>
          </w:tcPr>
          <w:p w14:paraId="175C4E43" w14:textId="77777777" w:rsidR="00460CE4" w:rsidRPr="007511F2" w:rsidRDefault="00460CE4" w:rsidP="000920C0">
            <w:pPr>
              <w:snapToGrid w:val="0"/>
              <w:jc w:val="center"/>
              <w:rPr>
                <w:rFonts w:cs="Arial"/>
              </w:rPr>
            </w:pPr>
          </w:p>
        </w:tc>
        <w:tc>
          <w:tcPr>
            <w:tcW w:w="574" w:type="pct"/>
            <w:shd w:val="clear" w:color="auto" w:fill="FFFFFF"/>
            <w:vAlign w:val="center"/>
          </w:tcPr>
          <w:p w14:paraId="4B332593" w14:textId="77777777" w:rsidR="00460CE4" w:rsidRPr="007511F2" w:rsidRDefault="00460CE4" w:rsidP="000920C0">
            <w:pPr>
              <w:snapToGrid w:val="0"/>
              <w:jc w:val="center"/>
              <w:rPr>
                <w:rFonts w:cs="Arial"/>
              </w:rPr>
            </w:pPr>
          </w:p>
        </w:tc>
        <w:tc>
          <w:tcPr>
            <w:tcW w:w="574" w:type="pct"/>
            <w:shd w:val="clear" w:color="auto" w:fill="FFFFFF"/>
            <w:vAlign w:val="center"/>
          </w:tcPr>
          <w:p w14:paraId="04354BF4" w14:textId="77777777" w:rsidR="00460CE4" w:rsidRPr="007511F2" w:rsidRDefault="00460CE4" w:rsidP="000920C0">
            <w:pPr>
              <w:snapToGrid w:val="0"/>
              <w:jc w:val="center"/>
              <w:rPr>
                <w:rFonts w:cs="Arial"/>
              </w:rPr>
            </w:pPr>
          </w:p>
        </w:tc>
      </w:tr>
      <w:tr w:rsidR="00460CE4" w:rsidRPr="007511F2" w14:paraId="258EC1AA" w14:textId="77777777" w:rsidTr="000920C0">
        <w:trPr>
          <w:trHeight w:val="255"/>
        </w:trPr>
        <w:tc>
          <w:tcPr>
            <w:tcW w:w="246" w:type="pct"/>
            <w:shd w:val="clear" w:color="auto" w:fill="FFFFFF"/>
            <w:noWrap/>
            <w:vAlign w:val="center"/>
          </w:tcPr>
          <w:p w14:paraId="649126BC" w14:textId="77777777" w:rsidR="00460CE4" w:rsidRPr="00BA323E" w:rsidRDefault="00460CE4" w:rsidP="000920C0">
            <w:pPr>
              <w:snapToGrid w:val="0"/>
              <w:jc w:val="center"/>
              <w:rPr>
                <w:rFonts w:cs="Arial"/>
                <w:b/>
                <w:lang w:val="sr-Cyrl-CS"/>
              </w:rPr>
            </w:pPr>
            <w:r>
              <w:rPr>
                <w:rFonts w:cs="Arial"/>
                <w:b/>
                <w:lang w:val="sr-Cyrl-CS"/>
              </w:rPr>
              <w:t>46</w:t>
            </w:r>
          </w:p>
        </w:tc>
        <w:tc>
          <w:tcPr>
            <w:tcW w:w="1274" w:type="pct"/>
            <w:shd w:val="clear" w:color="auto" w:fill="FFFFFF"/>
            <w:noWrap/>
            <w:vAlign w:val="center"/>
          </w:tcPr>
          <w:p w14:paraId="2F87F5C8" w14:textId="77777777" w:rsidR="00460CE4" w:rsidRPr="007511F2" w:rsidRDefault="00460CE4" w:rsidP="000920C0">
            <w:pPr>
              <w:snapToGrid w:val="0"/>
              <w:rPr>
                <w:rFonts w:cs="Arial"/>
              </w:rPr>
            </w:pPr>
            <w:r>
              <w:rPr>
                <w:rFonts w:cs="Arial"/>
              </w:rPr>
              <w:t>Фарбање врата</w:t>
            </w:r>
          </w:p>
        </w:tc>
        <w:tc>
          <w:tcPr>
            <w:tcW w:w="424" w:type="pct"/>
            <w:shd w:val="clear" w:color="auto" w:fill="FFFFFF"/>
            <w:noWrap/>
            <w:vAlign w:val="center"/>
          </w:tcPr>
          <w:p w14:paraId="0DECBA53"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B4AC43"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416354"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8C50F4" w14:textId="77777777" w:rsidR="00460CE4" w:rsidRPr="007511F2" w:rsidRDefault="00460CE4" w:rsidP="000920C0">
            <w:pPr>
              <w:snapToGrid w:val="0"/>
              <w:jc w:val="center"/>
              <w:rPr>
                <w:rFonts w:cs="Arial"/>
              </w:rPr>
            </w:pPr>
          </w:p>
        </w:tc>
        <w:tc>
          <w:tcPr>
            <w:tcW w:w="552" w:type="pct"/>
            <w:shd w:val="clear" w:color="auto" w:fill="FFFFFF"/>
            <w:vAlign w:val="center"/>
          </w:tcPr>
          <w:p w14:paraId="2C0A6667" w14:textId="77777777" w:rsidR="00460CE4" w:rsidRPr="007511F2" w:rsidRDefault="00460CE4" w:rsidP="000920C0">
            <w:pPr>
              <w:snapToGrid w:val="0"/>
              <w:jc w:val="center"/>
              <w:rPr>
                <w:rFonts w:cs="Arial"/>
              </w:rPr>
            </w:pPr>
          </w:p>
        </w:tc>
        <w:tc>
          <w:tcPr>
            <w:tcW w:w="574" w:type="pct"/>
            <w:shd w:val="clear" w:color="auto" w:fill="FFFFFF"/>
            <w:vAlign w:val="center"/>
          </w:tcPr>
          <w:p w14:paraId="26073504" w14:textId="77777777" w:rsidR="00460CE4" w:rsidRPr="007511F2" w:rsidRDefault="00460CE4" w:rsidP="000920C0">
            <w:pPr>
              <w:snapToGrid w:val="0"/>
              <w:jc w:val="center"/>
              <w:rPr>
                <w:rFonts w:cs="Arial"/>
              </w:rPr>
            </w:pPr>
          </w:p>
        </w:tc>
        <w:tc>
          <w:tcPr>
            <w:tcW w:w="574" w:type="pct"/>
            <w:shd w:val="clear" w:color="auto" w:fill="FFFFFF"/>
            <w:vAlign w:val="center"/>
          </w:tcPr>
          <w:p w14:paraId="7D89ABBF" w14:textId="77777777" w:rsidR="00460CE4" w:rsidRPr="007511F2" w:rsidRDefault="00460CE4" w:rsidP="000920C0">
            <w:pPr>
              <w:snapToGrid w:val="0"/>
              <w:jc w:val="center"/>
              <w:rPr>
                <w:rFonts w:cs="Arial"/>
              </w:rPr>
            </w:pPr>
          </w:p>
        </w:tc>
      </w:tr>
      <w:tr w:rsidR="00460CE4" w:rsidRPr="007511F2" w14:paraId="3B1966DF" w14:textId="77777777" w:rsidTr="000920C0">
        <w:trPr>
          <w:trHeight w:val="810"/>
        </w:trPr>
        <w:tc>
          <w:tcPr>
            <w:tcW w:w="246" w:type="pct"/>
            <w:shd w:val="clear" w:color="auto" w:fill="FFFFFF"/>
            <w:noWrap/>
            <w:vAlign w:val="center"/>
          </w:tcPr>
          <w:p w14:paraId="70A85339" w14:textId="77777777" w:rsidR="00460CE4" w:rsidRPr="00BA323E" w:rsidRDefault="00460CE4" w:rsidP="000920C0">
            <w:pPr>
              <w:snapToGrid w:val="0"/>
              <w:jc w:val="center"/>
              <w:rPr>
                <w:rFonts w:cs="Arial"/>
                <w:b/>
                <w:lang w:val="sr-Cyrl-CS"/>
              </w:rPr>
            </w:pPr>
            <w:r>
              <w:rPr>
                <w:rFonts w:cs="Arial"/>
                <w:b/>
                <w:lang w:val="sr-Cyrl-CS"/>
              </w:rPr>
              <w:t>47</w:t>
            </w:r>
          </w:p>
        </w:tc>
        <w:tc>
          <w:tcPr>
            <w:tcW w:w="1274" w:type="pct"/>
            <w:shd w:val="clear" w:color="auto" w:fill="FFFFFF"/>
            <w:noWrap/>
            <w:vAlign w:val="center"/>
          </w:tcPr>
          <w:p w14:paraId="048DA1F4"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488AC503" w14:textId="77777777" w:rsidR="00460CE4" w:rsidRPr="007511F2" w:rsidRDefault="00460CE4" w:rsidP="000920C0">
            <w:pPr>
              <w:snapToGrid w:val="0"/>
              <w:jc w:val="center"/>
              <w:rPr>
                <w:rFonts w:cs="Arial"/>
              </w:rPr>
            </w:pPr>
          </w:p>
        </w:tc>
        <w:tc>
          <w:tcPr>
            <w:tcW w:w="466" w:type="pct"/>
            <w:shd w:val="clear" w:color="auto" w:fill="FFFFFF"/>
            <w:noWrap/>
            <w:vAlign w:val="center"/>
          </w:tcPr>
          <w:p w14:paraId="0EB4E6D9" w14:textId="77777777" w:rsidR="00460CE4" w:rsidRPr="007511F2" w:rsidRDefault="00460CE4" w:rsidP="000920C0">
            <w:pPr>
              <w:snapToGrid w:val="0"/>
              <w:jc w:val="center"/>
              <w:rPr>
                <w:rFonts w:cs="Arial"/>
              </w:rPr>
            </w:pPr>
          </w:p>
        </w:tc>
        <w:tc>
          <w:tcPr>
            <w:tcW w:w="339" w:type="pct"/>
            <w:shd w:val="clear" w:color="auto" w:fill="FFFFFF"/>
            <w:noWrap/>
            <w:vAlign w:val="center"/>
          </w:tcPr>
          <w:p w14:paraId="4D08D5BE"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FCBBBA" w14:textId="77777777" w:rsidR="00460CE4" w:rsidRPr="007511F2" w:rsidRDefault="00460CE4" w:rsidP="000920C0">
            <w:pPr>
              <w:snapToGrid w:val="0"/>
              <w:jc w:val="center"/>
              <w:rPr>
                <w:rFonts w:cs="Arial"/>
              </w:rPr>
            </w:pPr>
          </w:p>
        </w:tc>
        <w:tc>
          <w:tcPr>
            <w:tcW w:w="552" w:type="pct"/>
            <w:shd w:val="clear" w:color="auto" w:fill="FFFFFF"/>
            <w:vAlign w:val="center"/>
          </w:tcPr>
          <w:p w14:paraId="08BAC962" w14:textId="77777777" w:rsidR="00460CE4" w:rsidRPr="007511F2" w:rsidRDefault="00460CE4" w:rsidP="000920C0">
            <w:pPr>
              <w:snapToGrid w:val="0"/>
              <w:jc w:val="center"/>
              <w:rPr>
                <w:rFonts w:cs="Arial"/>
              </w:rPr>
            </w:pPr>
          </w:p>
        </w:tc>
        <w:tc>
          <w:tcPr>
            <w:tcW w:w="574" w:type="pct"/>
            <w:shd w:val="clear" w:color="auto" w:fill="FFFFFF"/>
            <w:vAlign w:val="center"/>
          </w:tcPr>
          <w:p w14:paraId="00CC5CEB" w14:textId="77777777" w:rsidR="00460CE4" w:rsidRPr="007511F2" w:rsidRDefault="00460CE4" w:rsidP="000920C0">
            <w:pPr>
              <w:snapToGrid w:val="0"/>
              <w:jc w:val="center"/>
              <w:rPr>
                <w:rFonts w:cs="Arial"/>
              </w:rPr>
            </w:pPr>
          </w:p>
        </w:tc>
        <w:tc>
          <w:tcPr>
            <w:tcW w:w="574" w:type="pct"/>
            <w:shd w:val="clear" w:color="auto" w:fill="FFFFFF"/>
            <w:vAlign w:val="center"/>
          </w:tcPr>
          <w:p w14:paraId="3B154C35" w14:textId="77777777" w:rsidR="00460CE4" w:rsidRPr="007511F2" w:rsidRDefault="00460CE4" w:rsidP="000920C0">
            <w:pPr>
              <w:snapToGrid w:val="0"/>
              <w:jc w:val="center"/>
              <w:rPr>
                <w:rFonts w:cs="Arial"/>
              </w:rPr>
            </w:pPr>
          </w:p>
        </w:tc>
      </w:tr>
      <w:tr w:rsidR="00460CE4" w:rsidRPr="007511F2" w14:paraId="4C5E81D5" w14:textId="77777777" w:rsidTr="000920C0">
        <w:trPr>
          <w:trHeight w:val="255"/>
        </w:trPr>
        <w:tc>
          <w:tcPr>
            <w:tcW w:w="246" w:type="pct"/>
            <w:shd w:val="clear" w:color="auto" w:fill="FFFFFF"/>
            <w:noWrap/>
            <w:vAlign w:val="center"/>
          </w:tcPr>
          <w:p w14:paraId="588C413E" w14:textId="77777777" w:rsidR="00460CE4" w:rsidRPr="00BA323E" w:rsidRDefault="00460CE4" w:rsidP="000920C0">
            <w:pPr>
              <w:snapToGrid w:val="0"/>
              <w:jc w:val="center"/>
              <w:rPr>
                <w:rFonts w:cs="Arial"/>
                <w:b/>
                <w:lang w:val="sr-Cyrl-CS"/>
              </w:rPr>
            </w:pPr>
            <w:r>
              <w:rPr>
                <w:rFonts w:cs="Arial"/>
                <w:b/>
                <w:lang w:val="sr-Cyrl-CS"/>
              </w:rPr>
              <w:lastRenderedPageBreak/>
              <w:t>48</w:t>
            </w:r>
          </w:p>
        </w:tc>
        <w:tc>
          <w:tcPr>
            <w:tcW w:w="1274" w:type="pct"/>
            <w:shd w:val="clear" w:color="auto" w:fill="FFFFFF"/>
            <w:noWrap/>
            <w:vAlign w:val="center"/>
          </w:tcPr>
          <w:p w14:paraId="17AFC543" w14:textId="77777777" w:rsidR="00460CE4" w:rsidRPr="007511F2" w:rsidRDefault="00460CE4" w:rsidP="000920C0">
            <w:pPr>
              <w:snapToGrid w:val="0"/>
              <w:rPr>
                <w:rFonts w:cs="Arial"/>
              </w:rPr>
            </w:pPr>
            <w:r w:rsidRPr="007511F2">
              <w:rPr>
                <w:rFonts w:cs="Arial"/>
              </w:rPr>
              <w:t>Велики сервис (замена свих уља и филтера, сет ПК каиша,</w:t>
            </w:r>
            <w:r>
              <w:rPr>
                <w:rFonts w:cs="Arial"/>
                <w:lang w:val="sr-Cyrl-RS"/>
              </w:rPr>
              <w:t xml:space="preserve"> погонски сет мотора,</w:t>
            </w:r>
            <w:r w:rsidRPr="007511F2">
              <w:rPr>
                <w:rFonts w:cs="Arial"/>
              </w:rPr>
              <w:t xml:space="preserve"> преглед комплетног возила и дијагностика возила)</w:t>
            </w:r>
          </w:p>
        </w:tc>
        <w:tc>
          <w:tcPr>
            <w:tcW w:w="424" w:type="pct"/>
            <w:shd w:val="clear" w:color="auto" w:fill="FFFFFF"/>
            <w:noWrap/>
            <w:vAlign w:val="center"/>
          </w:tcPr>
          <w:p w14:paraId="4D2F57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2C458A36"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D3F4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186955D0" w14:textId="77777777" w:rsidR="00460CE4" w:rsidRPr="007511F2" w:rsidRDefault="00460CE4" w:rsidP="000920C0">
            <w:pPr>
              <w:snapToGrid w:val="0"/>
              <w:jc w:val="center"/>
              <w:rPr>
                <w:rFonts w:cs="Arial"/>
              </w:rPr>
            </w:pPr>
          </w:p>
        </w:tc>
        <w:tc>
          <w:tcPr>
            <w:tcW w:w="552" w:type="pct"/>
            <w:shd w:val="clear" w:color="auto" w:fill="FFFFFF"/>
            <w:vAlign w:val="center"/>
          </w:tcPr>
          <w:p w14:paraId="1C0DDB3E" w14:textId="77777777" w:rsidR="00460CE4" w:rsidRPr="007511F2" w:rsidRDefault="00460CE4" w:rsidP="000920C0">
            <w:pPr>
              <w:snapToGrid w:val="0"/>
              <w:jc w:val="center"/>
              <w:rPr>
                <w:rFonts w:cs="Arial"/>
              </w:rPr>
            </w:pPr>
          </w:p>
        </w:tc>
        <w:tc>
          <w:tcPr>
            <w:tcW w:w="574" w:type="pct"/>
            <w:shd w:val="clear" w:color="auto" w:fill="FFFFFF"/>
            <w:vAlign w:val="center"/>
          </w:tcPr>
          <w:p w14:paraId="5AA0995C" w14:textId="77777777" w:rsidR="00460CE4" w:rsidRPr="007511F2" w:rsidRDefault="00460CE4" w:rsidP="000920C0">
            <w:pPr>
              <w:snapToGrid w:val="0"/>
              <w:jc w:val="center"/>
              <w:rPr>
                <w:rFonts w:cs="Arial"/>
              </w:rPr>
            </w:pPr>
          </w:p>
        </w:tc>
        <w:tc>
          <w:tcPr>
            <w:tcW w:w="574" w:type="pct"/>
            <w:shd w:val="clear" w:color="auto" w:fill="FFFFFF"/>
            <w:vAlign w:val="center"/>
          </w:tcPr>
          <w:p w14:paraId="5E285555" w14:textId="77777777" w:rsidR="00460CE4" w:rsidRPr="007511F2" w:rsidRDefault="00460CE4" w:rsidP="000920C0">
            <w:pPr>
              <w:snapToGrid w:val="0"/>
              <w:jc w:val="center"/>
              <w:rPr>
                <w:rFonts w:cs="Arial"/>
              </w:rPr>
            </w:pPr>
          </w:p>
        </w:tc>
      </w:tr>
      <w:tr w:rsidR="00460CE4" w:rsidRPr="007511F2" w14:paraId="2459FD23" w14:textId="77777777" w:rsidTr="000920C0">
        <w:trPr>
          <w:trHeight w:val="282"/>
        </w:trPr>
        <w:tc>
          <w:tcPr>
            <w:tcW w:w="246" w:type="pct"/>
            <w:shd w:val="clear" w:color="auto" w:fill="FFFFFF"/>
            <w:noWrap/>
            <w:vAlign w:val="center"/>
          </w:tcPr>
          <w:p w14:paraId="60A7AE0E" w14:textId="77777777" w:rsidR="00460CE4" w:rsidRPr="00BA323E" w:rsidRDefault="00460CE4" w:rsidP="000920C0">
            <w:pPr>
              <w:snapToGrid w:val="0"/>
              <w:jc w:val="center"/>
              <w:rPr>
                <w:rFonts w:cs="Arial"/>
                <w:b/>
                <w:lang w:val="sr-Cyrl-CS"/>
              </w:rPr>
            </w:pPr>
            <w:r>
              <w:rPr>
                <w:rFonts w:cs="Arial"/>
                <w:b/>
                <w:lang w:val="sr-Cyrl-CS"/>
              </w:rPr>
              <w:t>49</w:t>
            </w:r>
          </w:p>
        </w:tc>
        <w:tc>
          <w:tcPr>
            <w:tcW w:w="1274" w:type="pct"/>
            <w:shd w:val="clear" w:color="auto" w:fill="FFFFFF"/>
            <w:noWrap/>
            <w:vAlign w:val="center"/>
          </w:tcPr>
          <w:p w14:paraId="1BCD3B96"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2B739D92" w14:textId="77777777" w:rsidR="00460CE4" w:rsidRPr="007511F2" w:rsidRDefault="00460CE4" w:rsidP="000920C0">
            <w:pPr>
              <w:snapToGrid w:val="0"/>
              <w:jc w:val="center"/>
              <w:rPr>
                <w:rFonts w:cs="Arial"/>
              </w:rPr>
            </w:pPr>
          </w:p>
        </w:tc>
        <w:tc>
          <w:tcPr>
            <w:tcW w:w="466" w:type="pct"/>
            <w:shd w:val="clear" w:color="auto" w:fill="FFFFFF"/>
            <w:noWrap/>
            <w:vAlign w:val="center"/>
          </w:tcPr>
          <w:p w14:paraId="0D70A6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35B932B8" w14:textId="77777777" w:rsidR="00460CE4" w:rsidRPr="007511F2" w:rsidRDefault="00460CE4" w:rsidP="000920C0">
            <w:pPr>
              <w:snapToGrid w:val="0"/>
              <w:jc w:val="center"/>
              <w:rPr>
                <w:rFonts w:cs="Arial"/>
              </w:rPr>
            </w:pPr>
          </w:p>
        </w:tc>
        <w:tc>
          <w:tcPr>
            <w:tcW w:w="551" w:type="pct"/>
            <w:shd w:val="clear" w:color="auto" w:fill="FFFFFF"/>
            <w:noWrap/>
            <w:vAlign w:val="center"/>
          </w:tcPr>
          <w:p w14:paraId="1CDB8E12" w14:textId="77777777" w:rsidR="00460CE4" w:rsidRPr="007511F2" w:rsidRDefault="00460CE4" w:rsidP="000920C0">
            <w:pPr>
              <w:snapToGrid w:val="0"/>
              <w:jc w:val="center"/>
              <w:rPr>
                <w:rFonts w:cs="Arial"/>
              </w:rPr>
            </w:pPr>
          </w:p>
        </w:tc>
        <w:tc>
          <w:tcPr>
            <w:tcW w:w="552" w:type="pct"/>
            <w:shd w:val="clear" w:color="auto" w:fill="FFFFFF"/>
            <w:vAlign w:val="center"/>
          </w:tcPr>
          <w:p w14:paraId="2DE5F81F" w14:textId="77777777" w:rsidR="00460CE4" w:rsidRPr="007511F2" w:rsidRDefault="00460CE4" w:rsidP="000920C0">
            <w:pPr>
              <w:snapToGrid w:val="0"/>
              <w:jc w:val="center"/>
              <w:rPr>
                <w:rFonts w:cs="Arial"/>
              </w:rPr>
            </w:pPr>
          </w:p>
        </w:tc>
        <w:tc>
          <w:tcPr>
            <w:tcW w:w="574" w:type="pct"/>
            <w:shd w:val="clear" w:color="auto" w:fill="FFFFFF"/>
            <w:vAlign w:val="center"/>
          </w:tcPr>
          <w:p w14:paraId="6A6C7DD9" w14:textId="77777777" w:rsidR="00460CE4" w:rsidRPr="007511F2" w:rsidRDefault="00460CE4" w:rsidP="000920C0">
            <w:pPr>
              <w:snapToGrid w:val="0"/>
              <w:jc w:val="center"/>
              <w:rPr>
                <w:rFonts w:cs="Arial"/>
              </w:rPr>
            </w:pPr>
          </w:p>
        </w:tc>
        <w:tc>
          <w:tcPr>
            <w:tcW w:w="574" w:type="pct"/>
            <w:shd w:val="clear" w:color="auto" w:fill="FFFFFF"/>
            <w:vAlign w:val="center"/>
          </w:tcPr>
          <w:p w14:paraId="5F24DDB3" w14:textId="77777777" w:rsidR="00460CE4" w:rsidRPr="007511F2" w:rsidRDefault="00460CE4" w:rsidP="000920C0">
            <w:pPr>
              <w:snapToGrid w:val="0"/>
              <w:jc w:val="center"/>
              <w:rPr>
                <w:rFonts w:cs="Arial"/>
              </w:rPr>
            </w:pPr>
          </w:p>
        </w:tc>
      </w:tr>
      <w:tr w:rsidR="00460CE4" w:rsidRPr="007511F2" w14:paraId="3C1CBE0F" w14:textId="77777777" w:rsidTr="000920C0">
        <w:trPr>
          <w:trHeight w:val="255"/>
        </w:trPr>
        <w:tc>
          <w:tcPr>
            <w:tcW w:w="246" w:type="pct"/>
            <w:shd w:val="clear" w:color="auto" w:fill="FFFFFF"/>
            <w:noWrap/>
            <w:vAlign w:val="center"/>
          </w:tcPr>
          <w:p w14:paraId="2B50EAC7" w14:textId="77777777" w:rsidR="00460CE4" w:rsidRPr="00BA323E" w:rsidRDefault="00460CE4" w:rsidP="000920C0">
            <w:pPr>
              <w:snapToGrid w:val="0"/>
              <w:jc w:val="center"/>
              <w:rPr>
                <w:rFonts w:cs="Arial"/>
                <w:b/>
                <w:lang w:val="sr-Cyrl-CS"/>
              </w:rPr>
            </w:pPr>
            <w:r>
              <w:rPr>
                <w:rFonts w:cs="Arial"/>
                <w:b/>
                <w:lang w:val="sr-Cyrl-CS"/>
              </w:rPr>
              <w:t>50</w:t>
            </w:r>
          </w:p>
        </w:tc>
        <w:tc>
          <w:tcPr>
            <w:tcW w:w="1274" w:type="pct"/>
            <w:shd w:val="clear" w:color="auto" w:fill="FFFFFF"/>
            <w:noWrap/>
            <w:vAlign w:val="center"/>
          </w:tcPr>
          <w:p w14:paraId="5A4B9D92"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21E8DC9B" w14:textId="77777777" w:rsidR="00460CE4" w:rsidRPr="007511F2" w:rsidRDefault="00460CE4" w:rsidP="000920C0">
            <w:pPr>
              <w:snapToGrid w:val="0"/>
              <w:jc w:val="center"/>
              <w:rPr>
                <w:rFonts w:cs="Arial"/>
              </w:rPr>
            </w:pPr>
          </w:p>
        </w:tc>
        <w:tc>
          <w:tcPr>
            <w:tcW w:w="466" w:type="pct"/>
            <w:shd w:val="clear" w:color="auto" w:fill="FFFFFF"/>
            <w:noWrap/>
            <w:vAlign w:val="center"/>
          </w:tcPr>
          <w:p w14:paraId="7D63F5B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ED6F57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79339FC" w14:textId="77777777" w:rsidR="00460CE4" w:rsidRPr="007511F2" w:rsidRDefault="00460CE4" w:rsidP="000920C0">
            <w:pPr>
              <w:snapToGrid w:val="0"/>
              <w:jc w:val="center"/>
              <w:rPr>
                <w:rFonts w:cs="Arial"/>
              </w:rPr>
            </w:pPr>
          </w:p>
        </w:tc>
        <w:tc>
          <w:tcPr>
            <w:tcW w:w="552" w:type="pct"/>
            <w:shd w:val="clear" w:color="auto" w:fill="FFFFFF"/>
            <w:vAlign w:val="center"/>
          </w:tcPr>
          <w:p w14:paraId="0624401B" w14:textId="77777777" w:rsidR="00460CE4" w:rsidRPr="007511F2" w:rsidRDefault="00460CE4" w:rsidP="000920C0">
            <w:pPr>
              <w:snapToGrid w:val="0"/>
              <w:jc w:val="center"/>
              <w:rPr>
                <w:rFonts w:cs="Arial"/>
              </w:rPr>
            </w:pPr>
          </w:p>
        </w:tc>
        <w:tc>
          <w:tcPr>
            <w:tcW w:w="574" w:type="pct"/>
            <w:shd w:val="clear" w:color="auto" w:fill="FFFFFF"/>
            <w:vAlign w:val="center"/>
          </w:tcPr>
          <w:p w14:paraId="37BC1131" w14:textId="77777777" w:rsidR="00460CE4" w:rsidRPr="007511F2" w:rsidRDefault="00460CE4" w:rsidP="000920C0">
            <w:pPr>
              <w:snapToGrid w:val="0"/>
              <w:jc w:val="center"/>
              <w:rPr>
                <w:rFonts w:cs="Arial"/>
              </w:rPr>
            </w:pPr>
          </w:p>
        </w:tc>
        <w:tc>
          <w:tcPr>
            <w:tcW w:w="574" w:type="pct"/>
            <w:shd w:val="clear" w:color="auto" w:fill="FFFFFF"/>
            <w:vAlign w:val="center"/>
          </w:tcPr>
          <w:p w14:paraId="44EC6648" w14:textId="77777777" w:rsidR="00460CE4" w:rsidRPr="007511F2" w:rsidRDefault="00460CE4" w:rsidP="000920C0">
            <w:pPr>
              <w:snapToGrid w:val="0"/>
              <w:jc w:val="center"/>
              <w:rPr>
                <w:rFonts w:cs="Arial"/>
              </w:rPr>
            </w:pPr>
          </w:p>
        </w:tc>
      </w:tr>
      <w:tr w:rsidR="00460CE4" w:rsidRPr="007511F2" w14:paraId="4F56BD4E" w14:textId="77777777" w:rsidTr="000920C0">
        <w:trPr>
          <w:trHeight w:val="255"/>
        </w:trPr>
        <w:tc>
          <w:tcPr>
            <w:tcW w:w="246" w:type="pct"/>
            <w:shd w:val="clear" w:color="auto" w:fill="FFFFFF"/>
            <w:noWrap/>
            <w:vAlign w:val="center"/>
          </w:tcPr>
          <w:p w14:paraId="35B4207D" w14:textId="77777777" w:rsidR="00460CE4" w:rsidRPr="00BA323E" w:rsidRDefault="00460CE4" w:rsidP="000920C0">
            <w:pPr>
              <w:snapToGrid w:val="0"/>
              <w:jc w:val="center"/>
              <w:rPr>
                <w:rFonts w:cs="Arial"/>
                <w:b/>
                <w:lang w:val="sr-Cyrl-CS"/>
              </w:rPr>
            </w:pPr>
            <w:r>
              <w:rPr>
                <w:rFonts w:cs="Arial"/>
                <w:b/>
                <w:lang w:val="sr-Cyrl-CS"/>
              </w:rPr>
              <w:t>51</w:t>
            </w:r>
          </w:p>
        </w:tc>
        <w:tc>
          <w:tcPr>
            <w:tcW w:w="1274" w:type="pct"/>
            <w:shd w:val="clear" w:color="auto" w:fill="FFFFFF"/>
            <w:noWrap/>
            <w:vAlign w:val="center"/>
          </w:tcPr>
          <w:p w14:paraId="5A4F297C"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29F75E3A" w14:textId="77777777" w:rsidR="00460CE4" w:rsidRPr="007511F2" w:rsidRDefault="00460CE4" w:rsidP="000920C0">
            <w:pPr>
              <w:snapToGrid w:val="0"/>
              <w:jc w:val="center"/>
              <w:rPr>
                <w:rFonts w:cs="Arial"/>
              </w:rPr>
            </w:pPr>
          </w:p>
        </w:tc>
        <w:tc>
          <w:tcPr>
            <w:tcW w:w="466" w:type="pct"/>
            <w:shd w:val="clear" w:color="auto" w:fill="FFFFFF"/>
            <w:noWrap/>
            <w:vAlign w:val="center"/>
          </w:tcPr>
          <w:p w14:paraId="11E6AB4B" w14:textId="77777777" w:rsidR="00460CE4" w:rsidRPr="007511F2" w:rsidRDefault="00460CE4" w:rsidP="000920C0">
            <w:pPr>
              <w:snapToGrid w:val="0"/>
              <w:jc w:val="center"/>
              <w:rPr>
                <w:rFonts w:cs="Arial"/>
              </w:rPr>
            </w:pPr>
          </w:p>
        </w:tc>
        <w:tc>
          <w:tcPr>
            <w:tcW w:w="339" w:type="pct"/>
            <w:shd w:val="clear" w:color="auto" w:fill="FFFFFF"/>
            <w:noWrap/>
            <w:vAlign w:val="center"/>
          </w:tcPr>
          <w:p w14:paraId="59461604" w14:textId="77777777" w:rsidR="00460CE4" w:rsidRPr="007511F2" w:rsidRDefault="00460CE4" w:rsidP="000920C0">
            <w:pPr>
              <w:snapToGrid w:val="0"/>
              <w:jc w:val="center"/>
              <w:rPr>
                <w:rFonts w:cs="Arial"/>
              </w:rPr>
            </w:pPr>
          </w:p>
        </w:tc>
        <w:tc>
          <w:tcPr>
            <w:tcW w:w="551" w:type="pct"/>
            <w:shd w:val="clear" w:color="auto" w:fill="FFFFFF"/>
            <w:noWrap/>
            <w:vAlign w:val="center"/>
          </w:tcPr>
          <w:p w14:paraId="70C77303" w14:textId="77777777" w:rsidR="00460CE4" w:rsidRPr="007511F2" w:rsidRDefault="00460CE4" w:rsidP="000920C0">
            <w:pPr>
              <w:snapToGrid w:val="0"/>
              <w:jc w:val="center"/>
              <w:rPr>
                <w:rFonts w:cs="Arial"/>
              </w:rPr>
            </w:pPr>
          </w:p>
        </w:tc>
        <w:tc>
          <w:tcPr>
            <w:tcW w:w="552" w:type="pct"/>
            <w:shd w:val="clear" w:color="auto" w:fill="FFFFFF"/>
            <w:vAlign w:val="center"/>
          </w:tcPr>
          <w:p w14:paraId="2E9438F2" w14:textId="77777777" w:rsidR="00460CE4" w:rsidRPr="007511F2" w:rsidRDefault="00460CE4" w:rsidP="000920C0">
            <w:pPr>
              <w:snapToGrid w:val="0"/>
              <w:jc w:val="center"/>
              <w:rPr>
                <w:rFonts w:cs="Arial"/>
              </w:rPr>
            </w:pPr>
          </w:p>
        </w:tc>
        <w:tc>
          <w:tcPr>
            <w:tcW w:w="574" w:type="pct"/>
            <w:shd w:val="clear" w:color="auto" w:fill="FFFFFF"/>
            <w:vAlign w:val="center"/>
          </w:tcPr>
          <w:p w14:paraId="07596353" w14:textId="77777777" w:rsidR="00460CE4" w:rsidRPr="007511F2" w:rsidRDefault="00460CE4" w:rsidP="000920C0">
            <w:pPr>
              <w:snapToGrid w:val="0"/>
              <w:jc w:val="center"/>
              <w:rPr>
                <w:rFonts w:cs="Arial"/>
              </w:rPr>
            </w:pPr>
          </w:p>
        </w:tc>
        <w:tc>
          <w:tcPr>
            <w:tcW w:w="574" w:type="pct"/>
            <w:shd w:val="clear" w:color="auto" w:fill="FFFFFF"/>
            <w:vAlign w:val="center"/>
          </w:tcPr>
          <w:p w14:paraId="0B441E9A" w14:textId="77777777" w:rsidR="00460CE4" w:rsidRPr="007511F2" w:rsidRDefault="00460CE4" w:rsidP="000920C0">
            <w:pPr>
              <w:snapToGrid w:val="0"/>
              <w:jc w:val="center"/>
              <w:rPr>
                <w:rFonts w:cs="Arial"/>
              </w:rPr>
            </w:pPr>
          </w:p>
        </w:tc>
      </w:tr>
      <w:tr w:rsidR="00460CE4" w:rsidRPr="007511F2" w14:paraId="5073A570" w14:textId="77777777" w:rsidTr="000920C0">
        <w:trPr>
          <w:trHeight w:val="255"/>
        </w:trPr>
        <w:tc>
          <w:tcPr>
            <w:tcW w:w="246" w:type="pct"/>
            <w:shd w:val="clear" w:color="auto" w:fill="FFFFFF"/>
            <w:noWrap/>
            <w:vAlign w:val="center"/>
          </w:tcPr>
          <w:p w14:paraId="4DA93E7D" w14:textId="77777777" w:rsidR="00460CE4" w:rsidRPr="00BA323E" w:rsidRDefault="00460CE4" w:rsidP="000920C0">
            <w:pPr>
              <w:snapToGrid w:val="0"/>
              <w:jc w:val="center"/>
              <w:rPr>
                <w:rFonts w:cs="Arial"/>
                <w:b/>
                <w:lang w:val="sr-Cyrl-CS"/>
              </w:rPr>
            </w:pPr>
            <w:r>
              <w:rPr>
                <w:rFonts w:cs="Arial"/>
                <w:b/>
                <w:lang w:val="sr-Cyrl-CS"/>
              </w:rPr>
              <w:t>52</w:t>
            </w:r>
          </w:p>
        </w:tc>
        <w:tc>
          <w:tcPr>
            <w:tcW w:w="1274" w:type="pct"/>
            <w:shd w:val="clear" w:color="auto" w:fill="FFFFFF"/>
            <w:noWrap/>
            <w:vAlign w:val="center"/>
          </w:tcPr>
          <w:p w14:paraId="70CF237D"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559169B2" w14:textId="77777777" w:rsidR="00460CE4" w:rsidRPr="007511F2" w:rsidRDefault="00460CE4" w:rsidP="000920C0">
            <w:pPr>
              <w:snapToGrid w:val="0"/>
              <w:jc w:val="center"/>
              <w:rPr>
                <w:rFonts w:cs="Arial"/>
              </w:rPr>
            </w:pPr>
          </w:p>
        </w:tc>
        <w:tc>
          <w:tcPr>
            <w:tcW w:w="466" w:type="pct"/>
            <w:shd w:val="clear" w:color="auto" w:fill="FFFFFF"/>
            <w:noWrap/>
            <w:vAlign w:val="center"/>
          </w:tcPr>
          <w:p w14:paraId="4690B21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80D3A2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E7CD889" w14:textId="77777777" w:rsidR="00460CE4" w:rsidRPr="007511F2" w:rsidRDefault="00460CE4" w:rsidP="000920C0">
            <w:pPr>
              <w:snapToGrid w:val="0"/>
              <w:jc w:val="center"/>
              <w:rPr>
                <w:rFonts w:cs="Arial"/>
              </w:rPr>
            </w:pPr>
          </w:p>
        </w:tc>
        <w:tc>
          <w:tcPr>
            <w:tcW w:w="552" w:type="pct"/>
            <w:shd w:val="clear" w:color="auto" w:fill="FFFFFF"/>
            <w:vAlign w:val="center"/>
          </w:tcPr>
          <w:p w14:paraId="468BEEF7" w14:textId="77777777" w:rsidR="00460CE4" w:rsidRPr="007511F2" w:rsidRDefault="00460CE4" w:rsidP="000920C0">
            <w:pPr>
              <w:snapToGrid w:val="0"/>
              <w:jc w:val="center"/>
              <w:rPr>
                <w:rFonts w:cs="Arial"/>
              </w:rPr>
            </w:pPr>
          </w:p>
        </w:tc>
        <w:tc>
          <w:tcPr>
            <w:tcW w:w="574" w:type="pct"/>
            <w:shd w:val="clear" w:color="auto" w:fill="FFFFFF"/>
            <w:vAlign w:val="center"/>
          </w:tcPr>
          <w:p w14:paraId="015B427D" w14:textId="77777777" w:rsidR="00460CE4" w:rsidRPr="007511F2" w:rsidRDefault="00460CE4" w:rsidP="000920C0">
            <w:pPr>
              <w:snapToGrid w:val="0"/>
              <w:jc w:val="center"/>
              <w:rPr>
                <w:rFonts w:cs="Arial"/>
              </w:rPr>
            </w:pPr>
          </w:p>
        </w:tc>
        <w:tc>
          <w:tcPr>
            <w:tcW w:w="574" w:type="pct"/>
            <w:shd w:val="clear" w:color="auto" w:fill="FFFFFF"/>
            <w:vAlign w:val="center"/>
          </w:tcPr>
          <w:p w14:paraId="25127733" w14:textId="77777777" w:rsidR="00460CE4" w:rsidRPr="007511F2" w:rsidRDefault="00460CE4" w:rsidP="000920C0">
            <w:pPr>
              <w:snapToGrid w:val="0"/>
              <w:jc w:val="center"/>
              <w:rPr>
                <w:rFonts w:cs="Arial"/>
              </w:rPr>
            </w:pPr>
          </w:p>
        </w:tc>
      </w:tr>
      <w:tr w:rsidR="00460CE4" w:rsidRPr="007511F2" w14:paraId="527240B7" w14:textId="77777777" w:rsidTr="000920C0">
        <w:trPr>
          <w:trHeight w:val="255"/>
        </w:trPr>
        <w:tc>
          <w:tcPr>
            <w:tcW w:w="246" w:type="pct"/>
            <w:shd w:val="clear" w:color="auto" w:fill="FFFFFF"/>
            <w:noWrap/>
            <w:vAlign w:val="center"/>
          </w:tcPr>
          <w:p w14:paraId="7F9E8AB8" w14:textId="77777777" w:rsidR="00460CE4" w:rsidRPr="00BA323E" w:rsidRDefault="00460CE4" w:rsidP="000920C0">
            <w:pPr>
              <w:snapToGrid w:val="0"/>
              <w:jc w:val="center"/>
              <w:rPr>
                <w:rFonts w:cs="Arial"/>
                <w:b/>
                <w:lang w:val="sr-Cyrl-CS"/>
              </w:rPr>
            </w:pPr>
            <w:r>
              <w:rPr>
                <w:rFonts w:cs="Arial"/>
                <w:b/>
                <w:lang w:val="sr-Cyrl-CS"/>
              </w:rPr>
              <w:t>53</w:t>
            </w:r>
          </w:p>
        </w:tc>
        <w:tc>
          <w:tcPr>
            <w:tcW w:w="1274" w:type="pct"/>
            <w:shd w:val="clear" w:color="auto" w:fill="FFFFFF"/>
            <w:noWrap/>
            <w:vAlign w:val="center"/>
          </w:tcPr>
          <w:p w14:paraId="003CB2E1"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33A702EF" w14:textId="77777777" w:rsidR="00460CE4" w:rsidRPr="007511F2" w:rsidRDefault="00460CE4" w:rsidP="000920C0">
            <w:pPr>
              <w:snapToGrid w:val="0"/>
              <w:jc w:val="center"/>
              <w:rPr>
                <w:rFonts w:cs="Arial"/>
              </w:rPr>
            </w:pPr>
          </w:p>
        </w:tc>
        <w:tc>
          <w:tcPr>
            <w:tcW w:w="466" w:type="pct"/>
            <w:shd w:val="clear" w:color="auto" w:fill="FFFFFF"/>
            <w:noWrap/>
            <w:vAlign w:val="center"/>
          </w:tcPr>
          <w:p w14:paraId="29285036"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99F120"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C4135E" w14:textId="77777777" w:rsidR="00460CE4" w:rsidRPr="007511F2" w:rsidRDefault="00460CE4" w:rsidP="000920C0">
            <w:pPr>
              <w:snapToGrid w:val="0"/>
              <w:jc w:val="center"/>
              <w:rPr>
                <w:rFonts w:cs="Arial"/>
              </w:rPr>
            </w:pPr>
          </w:p>
        </w:tc>
        <w:tc>
          <w:tcPr>
            <w:tcW w:w="552" w:type="pct"/>
            <w:shd w:val="clear" w:color="auto" w:fill="FFFFFF"/>
            <w:vAlign w:val="center"/>
          </w:tcPr>
          <w:p w14:paraId="5327E692" w14:textId="77777777" w:rsidR="00460CE4" w:rsidRPr="007511F2" w:rsidRDefault="00460CE4" w:rsidP="000920C0">
            <w:pPr>
              <w:snapToGrid w:val="0"/>
              <w:jc w:val="center"/>
              <w:rPr>
                <w:rFonts w:cs="Arial"/>
              </w:rPr>
            </w:pPr>
          </w:p>
        </w:tc>
        <w:tc>
          <w:tcPr>
            <w:tcW w:w="574" w:type="pct"/>
            <w:shd w:val="clear" w:color="auto" w:fill="FFFFFF"/>
            <w:vAlign w:val="center"/>
          </w:tcPr>
          <w:p w14:paraId="3CC55EAF" w14:textId="77777777" w:rsidR="00460CE4" w:rsidRPr="007511F2" w:rsidRDefault="00460CE4" w:rsidP="000920C0">
            <w:pPr>
              <w:snapToGrid w:val="0"/>
              <w:jc w:val="center"/>
              <w:rPr>
                <w:rFonts w:cs="Arial"/>
              </w:rPr>
            </w:pPr>
          </w:p>
        </w:tc>
        <w:tc>
          <w:tcPr>
            <w:tcW w:w="574" w:type="pct"/>
            <w:shd w:val="clear" w:color="auto" w:fill="FFFFFF"/>
            <w:vAlign w:val="center"/>
          </w:tcPr>
          <w:p w14:paraId="7ACE2BC6" w14:textId="77777777" w:rsidR="00460CE4" w:rsidRPr="007511F2" w:rsidRDefault="00460CE4" w:rsidP="000920C0">
            <w:pPr>
              <w:snapToGrid w:val="0"/>
              <w:jc w:val="center"/>
              <w:rPr>
                <w:rFonts w:cs="Arial"/>
              </w:rPr>
            </w:pPr>
          </w:p>
        </w:tc>
      </w:tr>
      <w:tr w:rsidR="00460CE4" w:rsidRPr="007511F2" w14:paraId="52C4E54C" w14:textId="77777777" w:rsidTr="000920C0">
        <w:trPr>
          <w:trHeight w:val="255"/>
        </w:trPr>
        <w:tc>
          <w:tcPr>
            <w:tcW w:w="246" w:type="pct"/>
            <w:shd w:val="clear" w:color="auto" w:fill="FFFFFF"/>
            <w:noWrap/>
            <w:vAlign w:val="center"/>
          </w:tcPr>
          <w:p w14:paraId="04299B01" w14:textId="77777777" w:rsidR="00460CE4" w:rsidRPr="00BA323E" w:rsidRDefault="00460CE4" w:rsidP="000920C0">
            <w:pPr>
              <w:snapToGrid w:val="0"/>
              <w:jc w:val="center"/>
              <w:rPr>
                <w:rFonts w:cs="Arial"/>
                <w:b/>
                <w:lang w:val="sr-Cyrl-CS"/>
              </w:rPr>
            </w:pPr>
            <w:r>
              <w:rPr>
                <w:rFonts w:cs="Arial"/>
                <w:b/>
                <w:lang w:val="sr-Cyrl-CS"/>
              </w:rPr>
              <w:t>54</w:t>
            </w:r>
          </w:p>
        </w:tc>
        <w:tc>
          <w:tcPr>
            <w:tcW w:w="1274" w:type="pct"/>
            <w:shd w:val="clear" w:color="auto" w:fill="FFFFFF"/>
            <w:noWrap/>
            <w:vAlign w:val="center"/>
          </w:tcPr>
          <w:p w14:paraId="4B2C25C4"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77B1B714" w14:textId="77777777" w:rsidR="00460CE4" w:rsidRPr="007511F2" w:rsidRDefault="00460CE4" w:rsidP="000920C0">
            <w:pPr>
              <w:snapToGrid w:val="0"/>
              <w:jc w:val="center"/>
              <w:rPr>
                <w:rFonts w:cs="Arial"/>
              </w:rPr>
            </w:pPr>
          </w:p>
        </w:tc>
        <w:tc>
          <w:tcPr>
            <w:tcW w:w="466" w:type="pct"/>
            <w:shd w:val="clear" w:color="auto" w:fill="FFFFFF"/>
            <w:noWrap/>
            <w:vAlign w:val="center"/>
          </w:tcPr>
          <w:p w14:paraId="77C9632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3EE277D" w14:textId="77777777" w:rsidR="00460CE4" w:rsidRPr="007511F2" w:rsidRDefault="00460CE4" w:rsidP="000920C0">
            <w:pPr>
              <w:snapToGrid w:val="0"/>
              <w:jc w:val="center"/>
              <w:rPr>
                <w:rFonts w:cs="Arial"/>
              </w:rPr>
            </w:pPr>
          </w:p>
        </w:tc>
        <w:tc>
          <w:tcPr>
            <w:tcW w:w="551" w:type="pct"/>
            <w:shd w:val="clear" w:color="auto" w:fill="FFFFFF"/>
            <w:noWrap/>
            <w:vAlign w:val="center"/>
          </w:tcPr>
          <w:p w14:paraId="626DA92B" w14:textId="77777777" w:rsidR="00460CE4" w:rsidRPr="007511F2" w:rsidRDefault="00460CE4" w:rsidP="000920C0">
            <w:pPr>
              <w:snapToGrid w:val="0"/>
              <w:jc w:val="center"/>
              <w:rPr>
                <w:rFonts w:cs="Arial"/>
              </w:rPr>
            </w:pPr>
          </w:p>
        </w:tc>
        <w:tc>
          <w:tcPr>
            <w:tcW w:w="552" w:type="pct"/>
            <w:shd w:val="clear" w:color="auto" w:fill="FFFFFF"/>
            <w:vAlign w:val="center"/>
          </w:tcPr>
          <w:p w14:paraId="23FFD0C2" w14:textId="77777777" w:rsidR="00460CE4" w:rsidRPr="007511F2" w:rsidRDefault="00460CE4" w:rsidP="000920C0">
            <w:pPr>
              <w:snapToGrid w:val="0"/>
              <w:jc w:val="center"/>
              <w:rPr>
                <w:rFonts w:cs="Arial"/>
              </w:rPr>
            </w:pPr>
          </w:p>
        </w:tc>
        <w:tc>
          <w:tcPr>
            <w:tcW w:w="574" w:type="pct"/>
            <w:shd w:val="clear" w:color="auto" w:fill="FFFFFF"/>
            <w:vAlign w:val="center"/>
          </w:tcPr>
          <w:p w14:paraId="27F858CD" w14:textId="77777777" w:rsidR="00460CE4" w:rsidRPr="007511F2" w:rsidRDefault="00460CE4" w:rsidP="000920C0">
            <w:pPr>
              <w:snapToGrid w:val="0"/>
              <w:jc w:val="center"/>
              <w:rPr>
                <w:rFonts w:cs="Arial"/>
              </w:rPr>
            </w:pPr>
          </w:p>
        </w:tc>
        <w:tc>
          <w:tcPr>
            <w:tcW w:w="574" w:type="pct"/>
            <w:shd w:val="clear" w:color="auto" w:fill="FFFFFF"/>
            <w:vAlign w:val="center"/>
          </w:tcPr>
          <w:p w14:paraId="7D737E65" w14:textId="77777777" w:rsidR="00460CE4" w:rsidRPr="007511F2" w:rsidRDefault="00460CE4" w:rsidP="000920C0">
            <w:pPr>
              <w:snapToGrid w:val="0"/>
              <w:jc w:val="center"/>
              <w:rPr>
                <w:rFonts w:cs="Arial"/>
              </w:rPr>
            </w:pPr>
          </w:p>
        </w:tc>
      </w:tr>
      <w:tr w:rsidR="00460CE4" w:rsidRPr="007511F2" w14:paraId="728D361B" w14:textId="77777777" w:rsidTr="000920C0">
        <w:trPr>
          <w:trHeight w:val="255"/>
        </w:trPr>
        <w:tc>
          <w:tcPr>
            <w:tcW w:w="246" w:type="pct"/>
            <w:shd w:val="clear" w:color="auto" w:fill="FFFFFF"/>
            <w:noWrap/>
            <w:vAlign w:val="center"/>
          </w:tcPr>
          <w:p w14:paraId="669D7125" w14:textId="77777777" w:rsidR="00460CE4" w:rsidRPr="00BA323E" w:rsidRDefault="00460CE4" w:rsidP="000920C0">
            <w:pPr>
              <w:snapToGrid w:val="0"/>
              <w:jc w:val="center"/>
              <w:rPr>
                <w:rFonts w:cs="Arial"/>
                <w:b/>
                <w:lang w:val="sr-Cyrl-CS"/>
              </w:rPr>
            </w:pPr>
            <w:r>
              <w:rPr>
                <w:rFonts w:cs="Arial"/>
                <w:b/>
                <w:lang w:val="sr-Cyrl-CS"/>
              </w:rPr>
              <w:t>55</w:t>
            </w:r>
          </w:p>
        </w:tc>
        <w:tc>
          <w:tcPr>
            <w:tcW w:w="1274" w:type="pct"/>
            <w:shd w:val="clear" w:color="auto" w:fill="FFFFFF"/>
            <w:noWrap/>
            <w:vAlign w:val="center"/>
          </w:tcPr>
          <w:p w14:paraId="410A7ECB"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4AAF10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390E832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CCA08DD" w14:textId="77777777" w:rsidR="00460CE4" w:rsidRPr="007511F2" w:rsidRDefault="00460CE4" w:rsidP="000920C0">
            <w:pPr>
              <w:snapToGrid w:val="0"/>
              <w:jc w:val="center"/>
              <w:rPr>
                <w:rFonts w:cs="Arial"/>
              </w:rPr>
            </w:pPr>
          </w:p>
        </w:tc>
        <w:tc>
          <w:tcPr>
            <w:tcW w:w="551" w:type="pct"/>
            <w:shd w:val="clear" w:color="auto" w:fill="FFFFFF"/>
            <w:noWrap/>
            <w:vAlign w:val="center"/>
          </w:tcPr>
          <w:p w14:paraId="6DC31219" w14:textId="77777777" w:rsidR="00460CE4" w:rsidRPr="007511F2" w:rsidRDefault="00460CE4" w:rsidP="000920C0">
            <w:pPr>
              <w:snapToGrid w:val="0"/>
              <w:jc w:val="center"/>
              <w:rPr>
                <w:rFonts w:cs="Arial"/>
              </w:rPr>
            </w:pPr>
          </w:p>
        </w:tc>
        <w:tc>
          <w:tcPr>
            <w:tcW w:w="552" w:type="pct"/>
            <w:shd w:val="clear" w:color="auto" w:fill="FFFFFF"/>
            <w:vAlign w:val="center"/>
          </w:tcPr>
          <w:p w14:paraId="6F9A472F" w14:textId="77777777" w:rsidR="00460CE4" w:rsidRPr="007511F2" w:rsidRDefault="00460CE4" w:rsidP="000920C0">
            <w:pPr>
              <w:snapToGrid w:val="0"/>
              <w:jc w:val="center"/>
              <w:rPr>
                <w:rFonts w:cs="Arial"/>
              </w:rPr>
            </w:pPr>
          </w:p>
        </w:tc>
        <w:tc>
          <w:tcPr>
            <w:tcW w:w="574" w:type="pct"/>
            <w:shd w:val="clear" w:color="auto" w:fill="FFFFFF"/>
            <w:vAlign w:val="center"/>
          </w:tcPr>
          <w:p w14:paraId="0CA9CAE4" w14:textId="77777777" w:rsidR="00460CE4" w:rsidRPr="007511F2" w:rsidRDefault="00460CE4" w:rsidP="000920C0">
            <w:pPr>
              <w:snapToGrid w:val="0"/>
              <w:jc w:val="center"/>
              <w:rPr>
                <w:rFonts w:cs="Arial"/>
              </w:rPr>
            </w:pPr>
          </w:p>
        </w:tc>
        <w:tc>
          <w:tcPr>
            <w:tcW w:w="574" w:type="pct"/>
            <w:shd w:val="clear" w:color="auto" w:fill="FFFFFF"/>
            <w:vAlign w:val="center"/>
          </w:tcPr>
          <w:p w14:paraId="68D94732" w14:textId="77777777" w:rsidR="00460CE4" w:rsidRPr="007511F2" w:rsidRDefault="00460CE4" w:rsidP="000920C0">
            <w:pPr>
              <w:snapToGrid w:val="0"/>
              <w:jc w:val="center"/>
              <w:rPr>
                <w:rFonts w:cs="Arial"/>
              </w:rPr>
            </w:pPr>
          </w:p>
        </w:tc>
      </w:tr>
      <w:tr w:rsidR="00460CE4" w:rsidRPr="007511F2" w14:paraId="021CD65A" w14:textId="77777777" w:rsidTr="000920C0">
        <w:trPr>
          <w:trHeight w:val="255"/>
        </w:trPr>
        <w:tc>
          <w:tcPr>
            <w:tcW w:w="246" w:type="pct"/>
            <w:shd w:val="clear" w:color="auto" w:fill="FFFFFF"/>
            <w:noWrap/>
            <w:vAlign w:val="center"/>
          </w:tcPr>
          <w:p w14:paraId="2E61AE0F" w14:textId="77777777" w:rsidR="00460CE4" w:rsidRPr="00BA323E" w:rsidRDefault="00460CE4" w:rsidP="000920C0">
            <w:pPr>
              <w:snapToGrid w:val="0"/>
              <w:jc w:val="center"/>
              <w:rPr>
                <w:rFonts w:cs="Arial"/>
                <w:b/>
                <w:lang w:val="sr-Cyrl-CS"/>
              </w:rPr>
            </w:pPr>
            <w:r>
              <w:rPr>
                <w:rFonts w:cs="Arial"/>
                <w:b/>
                <w:lang w:val="sr-Cyrl-CS"/>
              </w:rPr>
              <w:t>56</w:t>
            </w:r>
          </w:p>
        </w:tc>
        <w:tc>
          <w:tcPr>
            <w:tcW w:w="1274" w:type="pct"/>
            <w:shd w:val="clear" w:color="auto" w:fill="FFFFFF"/>
            <w:noWrap/>
            <w:vAlign w:val="center"/>
          </w:tcPr>
          <w:p w14:paraId="745F3FDA"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0521763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6FC03A7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3C910E47" w14:textId="77777777" w:rsidR="00460CE4" w:rsidRPr="007511F2" w:rsidRDefault="00460CE4" w:rsidP="000920C0">
            <w:pPr>
              <w:snapToGrid w:val="0"/>
              <w:jc w:val="center"/>
              <w:rPr>
                <w:rFonts w:cs="Arial"/>
              </w:rPr>
            </w:pPr>
          </w:p>
        </w:tc>
        <w:tc>
          <w:tcPr>
            <w:tcW w:w="551" w:type="pct"/>
            <w:shd w:val="clear" w:color="auto" w:fill="FFFFFF"/>
            <w:noWrap/>
            <w:vAlign w:val="center"/>
          </w:tcPr>
          <w:p w14:paraId="23DD8240" w14:textId="77777777" w:rsidR="00460CE4" w:rsidRPr="007511F2" w:rsidRDefault="00460CE4" w:rsidP="000920C0">
            <w:pPr>
              <w:snapToGrid w:val="0"/>
              <w:jc w:val="center"/>
              <w:rPr>
                <w:rFonts w:cs="Arial"/>
              </w:rPr>
            </w:pPr>
          </w:p>
        </w:tc>
        <w:tc>
          <w:tcPr>
            <w:tcW w:w="552" w:type="pct"/>
            <w:shd w:val="clear" w:color="auto" w:fill="FFFFFF"/>
            <w:vAlign w:val="center"/>
          </w:tcPr>
          <w:p w14:paraId="03DA9D88" w14:textId="77777777" w:rsidR="00460CE4" w:rsidRPr="007511F2" w:rsidRDefault="00460CE4" w:rsidP="000920C0">
            <w:pPr>
              <w:snapToGrid w:val="0"/>
              <w:jc w:val="center"/>
              <w:rPr>
                <w:rFonts w:cs="Arial"/>
              </w:rPr>
            </w:pPr>
          </w:p>
        </w:tc>
        <w:tc>
          <w:tcPr>
            <w:tcW w:w="574" w:type="pct"/>
            <w:shd w:val="clear" w:color="auto" w:fill="FFFFFF"/>
            <w:vAlign w:val="center"/>
          </w:tcPr>
          <w:p w14:paraId="74DA1A6F" w14:textId="77777777" w:rsidR="00460CE4" w:rsidRPr="007511F2" w:rsidRDefault="00460CE4" w:rsidP="000920C0">
            <w:pPr>
              <w:snapToGrid w:val="0"/>
              <w:jc w:val="center"/>
              <w:rPr>
                <w:rFonts w:cs="Arial"/>
              </w:rPr>
            </w:pPr>
          </w:p>
        </w:tc>
        <w:tc>
          <w:tcPr>
            <w:tcW w:w="574" w:type="pct"/>
            <w:shd w:val="clear" w:color="auto" w:fill="FFFFFF"/>
            <w:vAlign w:val="center"/>
          </w:tcPr>
          <w:p w14:paraId="6E34FEB8" w14:textId="77777777" w:rsidR="00460CE4" w:rsidRPr="007511F2" w:rsidRDefault="00460CE4" w:rsidP="000920C0">
            <w:pPr>
              <w:snapToGrid w:val="0"/>
              <w:jc w:val="center"/>
              <w:rPr>
                <w:rFonts w:cs="Arial"/>
              </w:rPr>
            </w:pPr>
          </w:p>
        </w:tc>
      </w:tr>
      <w:tr w:rsidR="00460CE4" w:rsidRPr="007511F2" w14:paraId="340E5C68" w14:textId="77777777" w:rsidTr="000920C0">
        <w:trPr>
          <w:trHeight w:val="255"/>
        </w:trPr>
        <w:tc>
          <w:tcPr>
            <w:tcW w:w="246" w:type="pct"/>
            <w:shd w:val="clear" w:color="auto" w:fill="FFFFFF"/>
            <w:noWrap/>
            <w:vAlign w:val="center"/>
          </w:tcPr>
          <w:p w14:paraId="2757F7C4" w14:textId="77777777" w:rsidR="00460CE4" w:rsidRPr="00BA323E" w:rsidRDefault="00460CE4" w:rsidP="000920C0">
            <w:pPr>
              <w:snapToGrid w:val="0"/>
              <w:jc w:val="center"/>
              <w:rPr>
                <w:rFonts w:cs="Arial"/>
                <w:b/>
                <w:lang w:val="sr-Cyrl-CS"/>
              </w:rPr>
            </w:pPr>
            <w:r>
              <w:rPr>
                <w:rFonts w:cs="Arial"/>
                <w:b/>
                <w:lang w:val="sr-Cyrl-CS"/>
              </w:rPr>
              <w:t>57</w:t>
            </w:r>
          </w:p>
        </w:tc>
        <w:tc>
          <w:tcPr>
            <w:tcW w:w="1274" w:type="pct"/>
            <w:shd w:val="clear" w:color="auto" w:fill="FFFFFF"/>
            <w:noWrap/>
            <w:vAlign w:val="center"/>
          </w:tcPr>
          <w:p w14:paraId="74C8CF1A"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56BE126D" w14:textId="77777777" w:rsidR="00460CE4" w:rsidRPr="007511F2" w:rsidRDefault="00460CE4" w:rsidP="000920C0">
            <w:pPr>
              <w:snapToGrid w:val="0"/>
              <w:jc w:val="center"/>
              <w:rPr>
                <w:rFonts w:cs="Arial"/>
              </w:rPr>
            </w:pPr>
          </w:p>
        </w:tc>
        <w:tc>
          <w:tcPr>
            <w:tcW w:w="466" w:type="pct"/>
            <w:shd w:val="clear" w:color="auto" w:fill="FFFFFF"/>
            <w:noWrap/>
            <w:vAlign w:val="center"/>
          </w:tcPr>
          <w:p w14:paraId="54D5D4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4E2049" w14:textId="77777777" w:rsidR="00460CE4" w:rsidRPr="007511F2" w:rsidRDefault="00460CE4" w:rsidP="000920C0">
            <w:pPr>
              <w:snapToGrid w:val="0"/>
              <w:jc w:val="center"/>
              <w:rPr>
                <w:rFonts w:cs="Arial"/>
              </w:rPr>
            </w:pPr>
          </w:p>
        </w:tc>
        <w:tc>
          <w:tcPr>
            <w:tcW w:w="551" w:type="pct"/>
            <w:shd w:val="clear" w:color="auto" w:fill="FFFFFF"/>
            <w:noWrap/>
            <w:vAlign w:val="center"/>
          </w:tcPr>
          <w:p w14:paraId="12396604" w14:textId="77777777" w:rsidR="00460CE4" w:rsidRPr="007511F2" w:rsidRDefault="00460CE4" w:rsidP="000920C0">
            <w:pPr>
              <w:snapToGrid w:val="0"/>
              <w:jc w:val="center"/>
              <w:rPr>
                <w:rFonts w:cs="Arial"/>
              </w:rPr>
            </w:pPr>
          </w:p>
        </w:tc>
        <w:tc>
          <w:tcPr>
            <w:tcW w:w="552" w:type="pct"/>
            <w:shd w:val="clear" w:color="auto" w:fill="FFFFFF"/>
            <w:vAlign w:val="center"/>
          </w:tcPr>
          <w:p w14:paraId="3F0B6498" w14:textId="77777777" w:rsidR="00460CE4" w:rsidRPr="007511F2" w:rsidRDefault="00460CE4" w:rsidP="000920C0">
            <w:pPr>
              <w:snapToGrid w:val="0"/>
              <w:jc w:val="center"/>
              <w:rPr>
                <w:rFonts w:cs="Arial"/>
              </w:rPr>
            </w:pPr>
          </w:p>
        </w:tc>
        <w:tc>
          <w:tcPr>
            <w:tcW w:w="574" w:type="pct"/>
            <w:shd w:val="clear" w:color="auto" w:fill="FFFFFF"/>
            <w:vAlign w:val="center"/>
          </w:tcPr>
          <w:p w14:paraId="331EFD73" w14:textId="77777777" w:rsidR="00460CE4" w:rsidRPr="007511F2" w:rsidRDefault="00460CE4" w:rsidP="000920C0">
            <w:pPr>
              <w:snapToGrid w:val="0"/>
              <w:jc w:val="center"/>
              <w:rPr>
                <w:rFonts w:cs="Arial"/>
              </w:rPr>
            </w:pPr>
          </w:p>
        </w:tc>
        <w:tc>
          <w:tcPr>
            <w:tcW w:w="574" w:type="pct"/>
            <w:shd w:val="clear" w:color="auto" w:fill="FFFFFF"/>
            <w:vAlign w:val="center"/>
          </w:tcPr>
          <w:p w14:paraId="46EE03A3" w14:textId="77777777" w:rsidR="00460CE4" w:rsidRPr="007511F2" w:rsidRDefault="00460CE4" w:rsidP="000920C0">
            <w:pPr>
              <w:snapToGrid w:val="0"/>
              <w:jc w:val="center"/>
              <w:rPr>
                <w:rFonts w:cs="Arial"/>
              </w:rPr>
            </w:pPr>
          </w:p>
        </w:tc>
      </w:tr>
      <w:tr w:rsidR="00460CE4" w:rsidRPr="007511F2" w14:paraId="24BC9CB9" w14:textId="77777777" w:rsidTr="000920C0">
        <w:trPr>
          <w:trHeight w:val="255"/>
        </w:trPr>
        <w:tc>
          <w:tcPr>
            <w:tcW w:w="246" w:type="pct"/>
            <w:shd w:val="clear" w:color="auto" w:fill="FFFFFF"/>
            <w:noWrap/>
            <w:vAlign w:val="center"/>
          </w:tcPr>
          <w:p w14:paraId="25FBD39B" w14:textId="77777777" w:rsidR="00460CE4" w:rsidRPr="00BA323E" w:rsidRDefault="00460CE4" w:rsidP="000920C0">
            <w:pPr>
              <w:snapToGrid w:val="0"/>
              <w:jc w:val="center"/>
              <w:rPr>
                <w:rFonts w:cs="Arial"/>
                <w:b/>
                <w:lang w:val="sr-Cyrl-CS"/>
              </w:rPr>
            </w:pPr>
            <w:r>
              <w:rPr>
                <w:rFonts w:cs="Arial"/>
                <w:b/>
                <w:lang w:val="sr-Cyrl-CS"/>
              </w:rPr>
              <w:t>58</w:t>
            </w:r>
          </w:p>
        </w:tc>
        <w:tc>
          <w:tcPr>
            <w:tcW w:w="1274" w:type="pct"/>
            <w:shd w:val="clear" w:color="auto" w:fill="FFFFFF"/>
            <w:noWrap/>
            <w:vAlign w:val="center"/>
          </w:tcPr>
          <w:p w14:paraId="48F1A245"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sidRPr="007511F2">
              <w:rPr>
                <w:rFonts w:cs="Arial"/>
              </w:rPr>
              <w:t xml:space="preserve"> пумпе</w:t>
            </w:r>
            <w:r>
              <w:rPr>
                <w:rFonts w:cs="Arial"/>
                <w:lang w:val="sr-Cyrl-RS"/>
              </w:rPr>
              <w:t xml:space="preserve"> са заменом</w:t>
            </w:r>
          </w:p>
        </w:tc>
        <w:tc>
          <w:tcPr>
            <w:tcW w:w="424" w:type="pct"/>
            <w:shd w:val="clear" w:color="auto" w:fill="FFFFFF"/>
            <w:noWrap/>
            <w:vAlign w:val="center"/>
          </w:tcPr>
          <w:p w14:paraId="78EB1D69" w14:textId="77777777" w:rsidR="00460CE4" w:rsidRPr="007511F2" w:rsidRDefault="00460CE4" w:rsidP="000920C0">
            <w:pPr>
              <w:snapToGrid w:val="0"/>
              <w:jc w:val="center"/>
              <w:rPr>
                <w:rFonts w:cs="Arial"/>
              </w:rPr>
            </w:pPr>
          </w:p>
        </w:tc>
        <w:tc>
          <w:tcPr>
            <w:tcW w:w="466" w:type="pct"/>
            <w:shd w:val="clear" w:color="auto" w:fill="FFFFFF"/>
            <w:noWrap/>
            <w:vAlign w:val="center"/>
          </w:tcPr>
          <w:p w14:paraId="6ED43802" w14:textId="77777777" w:rsidR="00460CE4" w:rsidRPr="007511F2" w:rsidRDefault="00460CE4" w:rsidP="000920C0">
            <w:pPr>
              <w:snapToGrid w:val="0"/>
              <w:jc w:val="center"/>
              <w:rPr>
                <w:rFonts w:cs="Arial"/>
              </w:rPr>
            </w:pPr>
          </w:p>
        </w:tc>
        <w:tc>
          <w:tcPr>
            <w:tcW w:w="339" w:type="pct"/>
            <w:shd w:val="clear" w:color="auto" w:fill="FFFFFF"/>
            <w:noWrap/>
            <w:vAlign w:val="center"/>
          </w:tcPr>
          <w:p w14:paraId="5E75901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25F429" w14:textId="77777777" w:rsidR="00460CE4" w:rsidRPr="007511F2" w:rsidRDefault="00460CE4" w:rsidP="000920C0">
            <w:pPr>
              <w:snapToGrid w:val="0"/>
              <w:jc w:val="center"/>
              <w:rPr>
                <w:rFonts w:cs="Arial"/>
              </w:rPr>
            </w:pPr>
          </w:p>
        </w:tc>
        <w:tc>
          <w:tcPr>
            <w:tcW w:w="552" w:type="pct"/>
            <w:shd w:val="clear" w:color="auto" w:fill="FFFFFF"/>
            <w:vAlign w:val="center"/>
          </w:tcPr>
          <w:p w14:paraId="4E14A402" w14:textId="77777777" w:rsidR="00460CE4" w:rsidRPr="007511F2" w:rsidRDefault="00460CE4" w:rsidP="000920C0">
            <w:pPr>
              <w:snapToGrid w:val="0"/>
              <w:jc w:val="center"/>
              <w:rPr>
                <w:rFonts w:cs="Arial"/>
              </w:rPr>
            </w:pPr>
          </w:p>
        </w:tc>
        <w:tc>
          <w:tcPr>
            <w:tcW w:w="574" w:type="pct"/>
            <w:shd w:val="clear" w:color="auto" w:fill="FFFFFF"/>
            <w:vAlign w:val="center"/>
          </w:tcPr>
          <w:p w14:paraId="08E4B5C6" w14:textId="77777777" w:rsidR="00460CE4" w:rsidRPr="007511F2" w:rsidRDefault="00460CE4" w:rsidP="000920C0">
            <w:pPr>
              <w:snapToGrid w:val="0"/>
              <w:jc w:val="center"/>
              <w:rPr>
                <w:rFonts w:cs="Arial"/>
              </w:rPr>
            </w:pPr>
          </w:p>
        </w:tc>
        <w:tc>
          <w:tcPr>
            <w:tcW w:w="574" w:type="pct"/>
            <w:shd w:val="clear" w:color="auto" w:fill="FFFFFF"/>
            <w:vAlign w:val="center"/>
          </w:tcPr>
          <w:p w14:paraId="491E26A0" w14:textId="77777777" w:rsidR="00460CE4" w:rsidRPr="007511F2" w:rsidRDefault="00460CE4" w:rsidP="000920C0">
            <w:pPr>
              <w:snapToGrid w:val="0"/>
              <w:jc w:val="center"/>
              <w:rPr>
                <w:rFonts w:cs="Arial"/>
              </w:rPr>
            </w:pPr>
          </w:p>
        </w:tc>
      </w:tr>
      <w:tr w:rsidR="00460CE4" w:rsidRPr="007511F2" w14:paraId="15E6E678" w14:textId="77777777" w:rsidTr="000920C0">
        <w:trPr>
          <w:trHeight w:val="483"/>
        </w:trPr>
        <w:tc>
          <w:tcPr>
            <w:tcW w:w="3852" w:type="pct"/>
            <w:gridSpan w:val="7"/>
            <w:shd w:val="clear" w:color="auto" w:fill="FFFFFF"/>
            <w:noWrap/>
            <w:vAlign w:val="center"/>
          </w:tcPr>
          <w:p w14:paraId="72D51B74" w14:textId="77777777" w:rsidR="00460CE4" w:rsidRPr="007511F2" w:rsidRDefault="00460CE4" w:rsidP="000920C0">
            <w:pPr>
              <w:snapToGrid w:val="0"/>
              <w:jc w:val="center"/>
              <w:rPr>
                <w:rFonts w:cs="Arial"/>
                <w:b/>
              </w:rPr>
            </w:pPr>
            <w:r w:rsidRPr="007511F2">
              <w:rPr>
                <w:rFonts w:cs="Arial"/>
                <w:b/>
                <w:lang w:val="sr-Cyrl-CS"/>
              </w:rPr>
              <w:t>ЗБИРНА ЈЕДИНИЧНА ЦЕНА (УКУПНА УПОРЕДНА ВРЕДНОСТ)</w:t>
            </w:r>
            <w:r w:rsidRPr="007511F2">
              <w:rPr>
                <w:rFonts w:cs="Arial"/>
                <w:b/>
                <w:bCs/>
                <w:lang w:val="sr-Latn-CS"/>
              </w:rPr>
              <w:t xml:space="preserve">  БЕЗ ПДВ</w:t>
            </w:r>
            <w:r w:rsidRPr="007511F2">
              <w:rPr>
                <w:rFonts w:cs="Arial"/>
                <w:b/>
                <w:bCs/>
                <w:lang w:val="sr-Cyrl-CS"/>
              </w:rPr>
              <w:t>-А</w:t>
            </w:r>
            <w:r w:rsidRPr="007511F2">
              <w:rPr>
                <w:rFonts w:cs="Arial"/>
                <w:b/>
                <w:lang w:val="sr-Latn-CS"/>
              </w:rPr>
              <w:t>:</w:t>
            </w:r>
          </w:p>
        </w:tc>
        <w:tc>
          <w:tcPr>
            <w:tcW w:w="574" w:type="pct"/>
            <w:shd w:val="clear" w:color="auto" w:fill="FFFFFF"/>
            <w:vAlign w:val="center"/>
          </w:tcPr>
          <w:p w14:paraId="748B1E75" w14:textId="77777777" w:rsidR="00460CE4" w:rsidRPr="007511F2" w:rsidRDefault="00460CE4" w:rsidP="000920C0">
            <w:pPr>
              <w:snapToGrid w:val="0"/>
              <w:jc w:val="right"/>
              <w:rPr>
                <w:rFonts w:cs="Arial"/>
                <w:b/>
              </w:rPr>
            </w:pPr>
          </w:p>
        </w:tc>
        <w:tc>
          <w:tcPr>
            <w:tcW w:w="574" w:type="pct"/>
            <w:shd w:val="clear" w:color="auto" w:fill="FFFFFF"/>
            <w:vAlign w:val="center"/>
          </w:tcPr>
          <w:p w14:paraId="181C6F4F" w14:textId="77777777" w:rsidR="00460CE4" w:rsidRPr="007511F2" w:rsidRDefault="00460CE4" w:rsidP="000920C0">
            <w:pPr>
              <w:snapToGrid w:val="0"/>
              <w:jc w:val="right"/>
              <w:rPr>
                <w:rFonts w:cs="Arial"/>
                <w:b/>
              </w:rPr>
            </w:pPr>
          </w:p>
        </w:tc>
      </w:tr>
    </w:tbl>
    <w:p w14:paraId="562448FB" w14:textId="77777777" w:rsidR="00460CE4" w:rsidRPr="007511F2" w:rsidRDefault="00460CE4" w:rsidP="00460CE4">
      <w:pPr>
        <w:snapToGrid w:val="0"/>
        <w:rPr>
          <w:rFonts w:cs="Arial"/>
          <w:lang w:val="sr-Cyrl-CS"/>
        </w:rPr>
      </w:pPr>
    </w:p>
    <w:p w14:paraId="4910B8A6" w14:textId="77777777" w:rsidR="00460CE4" w:rsidRDefault="00460CE4" w:rsidP="00460CE4">
      <w:pPr>
        <w:widowControl/>
        <w:suppressAutoHyphens w:val="0"/>
        <w:autoSpaceDN/>
        <w:spacing w:after="160" w:line="259" w:lineRule="auto"/>
        <w:textAlignment w:val="auto"/>
        <w:rPr>
          <w:rFonts w:cs="Arial"/>
          <w:lang w:val="sr-Latn-RS"/>
        </w:rPr>
      </w:pPr>
      <w:r>
        <w:rPr>
          <w:rFonts w:cs="Arial"/>
          <w:lang w:val="sr-Latn-RS"/>
        </w:rPr>
        <w:br w:type="page"/>
      </w:r>
    </w:p>
    <w:p w14:paraId="21888EA0" w14:textId="77777777" w:rsidR="00460CE4" w:rsidRPr="0006045D" w:rsidRDefault="00460CE4" w:rsidP="00460CE4">
      <w:pPr>
        <w:snapToGrid w:val="0"/>
        <w:rPr>
          <w:rFonts w:cs="Arial"/>
          <w:lang w:val="sr-Cyrl-RS"/>
        </w:rPr>
      </w:pPr>
    </w:p>
    <w:p w14:paraId="0ED44D32" w14:textId="77777777" w:rsidR="00460CE4" w:rsidRPr="007511F2" w:rsidRDefault="00460CE4" w:rsidP="00460CE4">
      <w:pPr>
        <w:widowControl/>
        <w:numPr>
          <w:ilvl w:val="0"/>
          <w:numId w:val="59"/>
        </w:numPr>
        <w:suppressAutoHyphens w:val="0"/>
        <w:autoSpaceDN/>
        <w:snapToGrid w:val="0"/>
        <w:textAlignment w:val="auto"/>
        <w:rPr>
          <w:rFonts w:cs="Arial"/>
          <w:b/>
          <w:lang w:val="sr-Latn-CS"/>
        </w:rPr>
      </w:pPr>
      <w:r w:rsidRPr="007511F2">
        <w:rPr>
          <w:rFonts w:cs="Arial"/>
          <w:b/>
          <w:lang w:val="sr-Latn-CS"/>
        </w:rPr>
        <w:t>Fiat Panda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3730"/>
        <w:gridCol w:w="1241"/>
        <w:gridCol w:w="1364"/>
        <w:gridCol w:w="993"/>
        <w:gridCol w:w="1613"/>
        <w:gridCol w:w="1616"/>
        <w:gridCol w:w="1681"/>
        <w:gridCol w:w="1681"/>
      </w:tblGrid>
      <w:tr w:rsidR="00460CE4" w:rsidRPr="007511F2" w14:paraId="42EDDCEF" w14:textId="77777777" w:rsidTr="000920C0">
        <w:trPr>
          <w:cantSplit/>
          <w:trHeight w:val="1031"/>
        </w:trPr>
        <w:tc>
          <w:tcPr>
            <w:tcW w:w="246" w:type="pct"/>
            <w:shd w:val="clear" w:color="auto" w:fill="FFFFFF"/>
            <w:vAlign w:val="center"/>
          </w:tcPr>
          <w:p w14:paraId="01A22C11" w14:textId="77777777" w:rsidR="00460CE4" w:rsidRPr="007511F2" w:rsidRDefault="00460CE4" w:rsidP="000920C0">
            <w:pPr>
              <w:snapToGrid w:val="0"/>
              <w:jc w:val="center"/>
              <w:rPr>
                <w:rFonts w:cs="Arial"/>
                <w:b/>
                <w:bCs/>
                <w:sz w:val="16"/>
              </w:rPr>
            </w:pPr>
            <w:r w:rsidRPr="007511F2">
              <w:rPr>
                <w:rFonts w:cs="Arial"/>
                <w:b/>
                <w:bCs/>
                <w:sz w:val="16"/>
              </w:rPr>
              <w:t>Ред.</w:t>
            </w:r>
            <w:r w:rsidRPr="007511F2">
              <w:rPr>
                <w:rFonts w:cs="Arial"/>
                <w:b/>
                <w:bCs/>
                <w:sz w:val="16"/>
              </w:rPr>
              <w:br/>
              <w:t>број</w:t>
            </w:r>
          </w:p>
        </w:tc>
        <w:tc>
          <w:tcPr>
            <w:tcW w:w="1274" w:type="pct"/>
            <w:shd w:val="clear" w:color="auto" w:fill="FFFFFF"/>
            <w:vAlign w:val="center"/>
          </w:tcPr>
          <w:p w14:paraId="458144CB" w14:textId="77777777" w:rsidR="00460CE4" w:rsidRPr="007511F2" w:rsidRDefault="00460CE4" w:rsidP="000920C0">
            <w:pPr>
              <w:snapToGrid w:val="0"/>
              <w:jc w:val="center"/>
              <w:rPr>
                <w:rFonts w:cs="Arial"/>
                <w:b/>
                <w:bCs/>
                <w:sz w:val="16"/>
              </w:rPr>
            </w:pPr>
            <w:r w:rsidRPr="007511F2">
              <w:rPr>
                <w:rFonts w:cs="Arial"/>
                <w:b/>
                <w:bCs/>
                <w:sz w:val="16"/>
                <w:u w:val="single"/>
              </w:rPr>
              <w:t>Назив услуге</w:t>
            </w:r>
          </w:p>
        </w:tc>
        <w:tc>
          <w:tcPr>
            <w:tcW w:w="424" w:type="pct"/>
            <w:shd w:val="clear" w:color="auto" w:fill="FFFFFF"/>
            <w:vAlign w:val="center"/>
          </w:tcPr>
          <w:p w14:paraId="0B38F791" w14:textId="77777777" w:rsidR="00460CE4" w:rsidRPr="007511F2" w:rsidRDefault="00460CE4" w:rsidP="000920C0">
            <w:pPr>
              <w:snapToGrid w:val="0"/>
              <w:jc w:val="center"/>
              <w:rPr>
                <w:rFonts w:cs="Arial"/>
                <w:b/>
                <w:bCs/>
                <w:sz w:val="16"/>
                <w:lang w:val="sr-Latn-CS"/>
              </w:rPr>
            </w:pPr>
            <w:r w:rsidRPr="007511F2">
              <w:rPr>
                <w:rFonts w:cs="Arial"/>
                <w:b/>
                <w:bCs/>
                <w:sz w:val="14"/>
              </w:rPr>
              <w:t>Kaталошки</w:t>
            </w:r>
            <w:r w:rsidRPr="007511F2">
              <w:rPr>
                <w:rFonts w:cs="Arial"/>
                <w:b/>
                <w:bCs/>
                <w:sz w:val="14"/>
              </w:rPr>
              <w:br/>
              <w:t xml:space="preserve">број </w:t>
            </w:r>
            <w:r w:rsidRPr="007511F2">
              <w:rPr>
                <w:rFonts w:cs="Arial"/>
                <w:b/>
                <w:bCs/>
                <w:sz w:val="14"/>
                <w:lang w:val="sr-Latn-CS"/>
              </w:rPr>
              <w:t xml:space="preserve">оригиналног </w:t>
            </w:r>
            <w:r w:rsidRPr="00C8733E">
              <w:rPr>
                <w:rFonts w:cs="Arial"/>
                <w:b/>
                <w:bCs/>
                <w:sz w:val="14"/>
                <w:lang w:val="sr-Latn-CS"/>
              </w:rPr>
              <w:t>или одговарајућ</w:t>
            </w:r>
            <w:r>
              <w:rPr>
                <w:rFonts w:cs="Arial"/>
                <w:b/>
                <w:bCs/>
                <w:sz w:val="14"/>
                <w:lang w:val="sr-Cyrl-RS"/>
              </w:rPr>
              <w:t>ег</w:t>
            </w:r>
            <w:r w:rsidRPr="00C8733E">
              <w:rPr>
                <w:rFonts w:cs="Arial"/>
                <w:b/>
                <w:bCs/>
                <w:sz w:val="14"/>
                <w:lang w:val="sr-Latn-CS"/>
              </w:rPr>
              <w:t xml:space="preserve"> </w:t>
            </w:r>
            <w:r w:rsidRPr="007511F2">
              <w:rPr>
                <w:rFonts w:cs="Arial"/>
                <w:b/>
                <w:bCs/>
                <w:sz w:val="14"/>
                <w:lang w:val="sr-Latn-CS"/>
              </w:rPr>
              <w:t>резервног дела</w:t>
            </w:r>
          </w:p>
        </w:tc>
        <w:tc>
          <w:tcPr>
            <w:tcW w:w="466" w:type="pct"/>
            <w:shd w:val="clear" w:color="auto" w:fill="FFFFFF"/>
            <w:vAlign w:val="center"/>
          </w:tcPr>
          <w:p w14:paraId="237E301F" w14:textId="77777777" w:rsidR="00460CE4" w:rsidRPr="007511F2" w:rsidRDefault="00460CE4" w:rsidP="000920C0">
            <w:pPr>
              <w:snapToGrid w:val="0"/>
              <w:jc w:val="center"/>
              <w:rPr>
                <w:rFonts w:cs="Arial"/>
                <w:b/>
                <w:bCs/>
                <w:sz w:val="16"/>
                <w:lang w:val="sr-Cyrl-CS"/>
              </w:rPr>
            </w:pPr>
            <w:r w:rsidRPr="007511F2">
              <w:rPr>
                <w:rFonts w:cs="Arial"/>
                <w:b/>
                <w:bCs/>
                <w:sz w:val="16"/>
              </w:rPr>
              <w:t>Јед</w:t>
            </w:r>
            <w:r w:rsidRPr="007511F2">
              <w:rPr>
                <w:rFonts w:cs="Arial"/>
                <w:b/>
                <w:bCs/>
                <w:sz w:val="16"/>
                <w:lang w:val="sr-Cyrl-CS"/>
              </w:rPr>
              <w:t>.</w:t>
            </w:r>
          </w:p>
          <w:p w14:paraId="3B08E2D0" w14:textId="77777777" w:rsidR="00460CE4" w:rsidRPr="007511F2" w:rsidRDefault="00460CE4" w:rsidP="000920C0">
            <w:pPr>
              <w:snapToGrid w:val="0"/>
              <w:jc w:val="center"/>
              <w:rPr>
                <w:rFonts w:cs="Arial"/>
                <w:b/>
                <w:bCs/>
                <w:sz w:val="16"/>
                <w:lang w:val="sr-Cyrl-CS"/>
              </w:rPr>
            </w:pPr>
            <w:r w:rsidRPr="007511F2">
              <w:rPr>
                <w:rFonts w:cs="Arial"/>
                <w:b/>
                <w:bCs/>
                <w:sz w:val="16"/>
              </w:rPr>
              <w:t xml:space="preserve">цена дела </w:t>
            </w:r>
            <w:r w:rsidRPr="007511F2">
              <w:rPr>
                <w:rFonts w:cs="Arial"/>
                <w:b/>
                <w:bCs/>
                <w:sz w:val="16"/>
                <w:lang w:val="sr-Cyrl-CS"/>
              </w:rPr>
              <w:t>без ПДВ-а</w:t>
            </w:r>
          </w:p>
        </w:tc>
        <w:tc>
          <w:tcPr>
            <w:tcW w:w="339" w:type="pct"/>
            <w:shd w:val="clear" w:color="auto" w:fill="FFFFFF"/>
            <w:vAlign w:val="center"/>
          </w:tcPr>
          <w:p w14:paraId="5EF21F53"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НЧ замена делова</w:t>
            </w:r>
          </w:p>
        </w:tc>
        <w:tc>
          <w:tcPr>
            <w:tcW w:w="551" w:type="pct"/>
            <w:shd w:val="clear" w:color="auto" w:fill="FFFFFF"/>
            <w:vAlign w:val="center"/>
          </w:tcPr>
          <w:p w14:paraId="09A8A439" w14:textId="77777777" w:rsidR="00460CE4" w:rsidRPr="007511F2" w:rsidRDefault="00460CE4" w:rsidP="000920C0">
            <w:pPr>
              <w:snapToGrid w:val="0"/>
              <w:jc w:val="center"/>
              <w:rPr>
                <w:rFonts w:cs="Arial"/>
                <w:b/>
                <w:bCs/>
                <w:sz w:val="16"/>
                <w:lang w:val="sr-Latn-CS"/>
              </w:rPr>
            </w:pPr>
            <w:r w:rsidRPr="007511F2">
              <w:rPr>
                <w:rFonts w:cs="Arial"/>
                <w:b/>
                <w:bCs/>
                <w:sz w:val="16"/>
                <w:lang w:val="sr-Cyrl-CS"/>
              </w:rPr>
              <w:t>Вредност НЧ</w:t>
            </w:r>
          </w:p>
          <w:p w14:paraId="25B0D5DB" w14:textId="77777777" w:rsidR="00460CE4" w:rsidRPr="007511F2" w:rsidRDefault="00460CE4" w:rsidP="000920C0">
            <w:pPr>
              <w:snapToGrid w:val="0"/>
              <w:jc w:val="center"/>
              <w:rPr>
                <w:rFonts w:cs="Arial"/>
                <w:b/>
                <w:bCs/>
                <w:sz w:val="16"/>
                <w:lang w:val="sr-Cyrl-CS"/>
              </w:rPr>
            </w:pPr>
            <w:r w:rsidRPr="007511F2">
              <w:rPr>
                <w:rFonts w:cs="Arial"/>
                <w:b/>
                <w:bCs/>
                <w:sz w:val="16"/>
                <w:lang w:val="sr-Cyrl-CS"/>
              </w:rPr>
              <w:t>без ПДВ-а</w:t>
            </w:r>
          </w:p>
        </w:tc>
        <w:tc>
          <w:tcPr>
            <w:tcW w:w="552" w:type="pct"/>
            <w:shd w:val="clear" w:color="auto" w:fill="FFFFFF"/>
            <w:vAlign w:val="center"/>
          </w:tcPr>
          <w:p w14:paraId="0C09006A" w14:textId="77777777" w:rsidR="00460CE4" w:rsidRPr="007511F2" w:rsidRDefault="00460CE4" w:rsidP="000920C0">
            <w:pPr>
              <w:snapToGrid w:val="0"/>
              <w:jc w:val="center"/>
              <w:rPr>
                <w:rFonts w:cs="Arial"/>
                <w:b/>
                <w:bCs/>
                <w:sz w:val="16"/>
              </w:rPr>
            </w:pPr>
            <w:r w:rsidRPr="007511F2">
              <w:rPr>
                <w:rFonts w:cs="Arial"/>
                <w:b/>
                <w:bCs/>
                <w:sz w:val="16"/>
              </w:rPr>
              <w:t>Вредност</w:t>
            </w:r>
            <w:r w:rsidRPr="007511F2">
              <w:rPr>
                <w:rFonts w:cs="Arial"/>
                <w:b/>
                <w:bCs/>
                <w:sz w:val="16"/>
              </w:rPr>
              <w:br/>
              <w:t>услуге</w:t>
            </w:r>
            <w:r w:rsidRPr="007511F2">
              <w:rPr>
                <w:rFonts w:cs="Arial"/>
                <w:b/>
                <w:bCs/>
                <w:sz w:val="16"/>
                <w:lang w:val="sr-Cyrl-CS"/>
              </w:rPr>
              <w:t xml:space="preserve"> без ПДВ-а</w:t>
            </w:r>
          </w:p>
        </w:tc>
        <w:tc>
          <w:tcPr>
            <w:tcW w:w="574" w:type="pct"/>
            <w:shd w:val="clear" w:color="auto" w:fill="FFFFFF"/>
            <w:vAlign w:val="center"/>
          </w:tcPr>
          <w:p w14:paraId="50618B6B" w14:textId="77777777" w:rsidR="00460CE4" w:rsidRPr="007511F2" w:rsidRDefault="00460CE4" w:rsidP="000920C0">
            <w:pPr>
              <w:snapToGrid w:val="0"/>
              <w:jc w:val="center"/>
              <w:rPr>
                <w:rFonts w:cs="Arial"/>
                <w:b/>
                <w:bCs/>
                <w:sz w:val="16"/>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без ПДВ-а</w:t>
            </w:r>
          </w:p>
        </w:tc>
        <w:tc>
          <w:tcPr>
            <w:tcW w:w="574" w:type="pct"/>
            <w:shd w:val="clear" w:color="auto" w:fill="FFFFFF"/>
            <w:vAlign w:val="center"/>
          </w:tcPr>
          <w:p w14:paraId="492E6874" w14:textId="77777777" w:rsidR="00460CE4" w:rsidRPr="007511F2" w:rsidRDefault="00460CE4" w:rsidP="000920C0">
            <w:pPr>
              <w:snapToGrid w:val="0"/>
              <w:jc w:val="center"/>
              <w:rPr>
                <w:rFonts w:cs="Arial"/>
                <w:b/>
                <w:bCs/>
                <w:sz w:val="16"/>
                <w:lang w:val="sr-Cyrl-CS"/>
              </w:rPr>
            </w:pPr>
            <w:r w:rsidRPr="007511F2">
              <w:rPr>
                <w:rFonts w:cs="Arial"/>
                <w:b/>
                <w:bCs/>
                <w:sz w:val="16"/>
              </w:rPr>
              <w:t>Укупна</w:t>
            </w:r>
            <w:r w:rsidRPr="007511F2">
              <w:rPr>
                <w:rFonts w:cs="Arial"/>
                <w:b/>
                <w:bCs/>
                <w:sz w:val="16"/>
              </w:rPr>
              <w:br/>
              <w:t>вредност</w:t>
            </w:r>
            <w:r w:rsidRPr="007511F2">
              <w:rPr>
                <w:rFonts w:cs="Arial"/>
                <w:b/>
                <w:bCs/>
                <w:sz w:val="16"/>
                <w:lang w:val="sr-Cyrl-CS"/>
              </w:rPr>
              <w:t xml:space="preserve"> са</w:t>
            </w:r>
          </w:p>
          <w:p w14:paraId="146A0927" w14:textId="77777777" w:rsidR="00460CE4" w:rsidRPr="007511F2" w:rsidRDefault="00460CE4" w:rsidP="000920C0">
            <w:pPr>
              <w:snapToGrid w:val="0"/>
              <w:jc w:val="center"/>
              <w:rPr>
                <w:rFonts w:cs="Arial"/>
                <w:b/>
                <w:bCs/>
                <w:sz w:val="16"/>
              </w:rPr>
            </w:pPr>
            <w:r w:rsidRPr="007511F2">
              <w:rPr>
                <w:rFonts w:cs="Arial"/>
                <w:b/>
                <w:bCs/>
                <w:sz w:val="16"/>
                <w:lang w:val="sr-Cyrl-CS"/>
              </w:rPr>
              <w:t>ПДВ-ом</w:t>
            </w:r>
          </w:p>
        </w:tc>
      </w:tr>
      <w:tr w:rsidR="00460CE4" w:rsidRPr="007511F2" w14:paraId="7F178284" w14:textId="77777777" w:rsidTr="000920C0">
        <w:trPr>
          <w:trHeight w:val="279"/>
        </w:trPr>
        <w:tc>
          <w:tcPr>
            <w:tcW w:w="246" w:type="pct"/>
            <w:shd w:val="clear" w:color="auto" w:fill="FFFFFF"/>
            <w:noWrap/>
            <w:vAlign w:val="center"/>
          </w:tcPr>
          <w:p w14:paraId="3A418668" w14:textId="77777777" w:rsidR="00460CE4" w:rsidRPr="007511F2" w:rsidRDefault="00460CE4" w:rsidP="000920C0">
            <w:pPr>
              <w:snapToGrid w:val="0"/>
              <w:jc w:val="center"/>
              <w:rPr>
                <w:rFonts w:cs="Arial"/>
                <w:b/>
              </w:rPr>
            </w:pPr>
            <w:r w:rsidRPr="007511F2">
              <w:rPr>
                <w:rFonts w:cs="Arial"/>
                <w:b/>
              </w:rPr>
              <w:t>I</w:t>
            </w:r>
          </w:p>
        </w:tc>
        <w:tc>
          <w:tcPr>
            <w:tcW w:w="1274" w:type="pct"/>
            <w:shd w:val="clear" w:color="auto" w:fill="FFFFFF"/>
            <w:vAlign w:val="center"/>
          </w:tcPr>
          <w:p w14:paraId="7ECE057D" w14:textId="77777777" w:rsidR="00460CE4" w:rsidRPr="007511F2" w:rsidRDefault="00460CE4" w:rsidP="000920C0">
            <w:pPr>
              <w:snapToGrid w:val="0"/>
              <w:jc w:val="center"/>
              <w:rPr>
                <w:rFonts w:cs="Arial"/>
                <w:b/>
                <w:bCs/>
                <w:iCs/>
              </w:rPr>
            </w:pPr>
            <w:r w:rsidRPr="007511F2">
              <w:rPr>
                <w:rFonts w:cs="Arial"/>
                <w:b/>
                <w:bCs/>
                <w:iCs/>
              </w:rPr>
              <w:t>II</w:t>
            </w:r>
          </w:p>
        </w:tc>
        <w:tc>
          <w:tcPr>
            <w:tcW w:w="424" w:type="pct"/>
            <w:shd w:val="clear" w:color="auto" w:fill="FFFFFF"/>
            <w:noWrap/>
            <w:vAlign w:val="center"/>
          </w:tcPr>
          <w:p w14:paraId="40B59814" w14:textId="77777777" w:rsidR="00460CE4" w:rsidRPr="007511F2" w:rsidRDefault="00460CE4" w:rsidP="000920C0">
            <w:pPr>
              <w:snapToGrid w:val="0"/>
              <w:jc w:val="center"/>
              <w:rPr>
                <w:rFonts w:cs="Arial"/>
                <w:b/>
              </w:rPr>
            </w:pPr>
            <w:r w:rsidRPr="007511F2">
              <w:rPr>
                <w:rFonts w:cs="Arial"/>
                <w:b/>
              </w:rPr>
              <w:t>III</w:t>
            </w:r>
          </w:p>
        </w:tc>
        <w:tc>
          <w:tcPr>
            <w:tcW w:w="466" w:type="pct"/>
            <w:shd w:val="clear" w:color="auto" w:fill="FFFFFF"/>
            <w:noWrap/>
            <w:vAlign w:val="center"/>
          </w:tcPr>
          <w:p w14:paraId="119800EC" w14:textId="77777777" w:rsidR="00460CE4" w:rsidRPr="007511F2" w:rsidRDefault="00460CE4" w:rsidP="000920C0">
            <w:pPr>
              <w:snapToGrid w:val="0"/>
              <w:jc w:val="center"/>
              <w:rPr>
                <w:rFonts w:cs="Arial"/>
                <w:b/>
              </w:rPr>
            </w:pPr>
            <w:r w:rsidRPr="007511F2">
              <w:rPr>
                <w:rFonts w:cs="Arial"/>
                <w:b/>
              </w:rPr>
              <w:t>IV</w:t>
            </w:r>
          </w:p>
        </w:tc>
        <w:tc>
          <w:tcPr>
            <w:tcW w:w="339" w:type="pct"/>
            <w:shd w:val="clear" w:color="auto" w:fill="FFFFFF"/>
            <w:noWrap/>
            <w:vAlign w:val="center"/>
          </w:tcPr>
          <w:p w14:paraId="0F68266B" w14:textId="77777777" w:rsidR="00460CE4" w:rsidRPr="007511F2" w:rsidRDefault="00460CE4" w:rsidP="000920C0">
            <w:pPr>
              <w:snapToGrid w:val="0"/>
              <w:jc w:val="center"/>
              <w:rPr>
                <w:rFonts w:cs="Arial"/>
                <w:b/>
              </w:rPr>
            </w:pPr>
            <w:r w:rsidRPr="007511F2">
              <w:rPr>
                <w:rFonts w:cs="Arial"/>
                <w:b/>
              </w:rPr>
              <w:t>V</w:t>
            </w:r>
          </w:p>
        </w:tc>
        <w:tc>
          <w:tcPr>
            <w:tcW w:w="551" w:type="pct"/>
            <w:shd w:val="clear" w:color="auto" w:fill="FFFFFF"/>
            <w:noWrap/>
            <w:vAlign w:val="center"/>
          </w:tcPr>
          <w:p w14:paraId="299691B1" w14:textId="77777777" w:rsidR="00460CE4" w:rsidRPr="007511F2" w:rsidRDefault="00460CE4" w:rsidP="000920C0">
            <w:pPr>
              <w:snapToGrid w:val="0"/>
              <w:jc w:val="center"/>
              <w:rPr>
                <w:rFonts w:cs="Arial"/>
                <w:b/>
              </w:rPr>
            </w:pPr>
            <w:r w:rsidRPr="007511F2">
              <w:rPr>
                <w:rFonts w:cs="Arial"/>
                <w:b/>
              </w:rPr>
              <w:t>VI</w:t>
            </w:r>
          </w:p>
        </w:tc>
        <w:tc>
          <w:tcPr>
            <w:tcW w:w="552" w:type="pct"/>
            <w:shd w:val="clear" w:color="auto" w:fill="FFFFFF"/>
            <w:noWrap/>
            <w:vAlign w:val="center"/>
          </w:tcPr>
          <w:p w14:paraId="105FFD55" w14:textId="77777777" w:rsidR="00460CE4" w:rsidRPr="007511F2" w:rsidRDefault="00460CE4" w:rsidP="000920C0">
            <w:pPr>
              <w:snapToGrid w:val="0"/>
              <w:jc w:val="center"/>
              <w:rPr>
                <w:rFonts w:cs="Arial"/>
                <w:b/>
              </w:rPr>
            </w:pPr>
            <w:r w:rsidRPr="007511F2">
              <w:rPr>
                <w:rFonts w:cs="Arial"/>
                <w:b/>
              </w:rPr>
              <w:t>VII=V*VI</w:t>
            </w:r>
          </w:p>
        </w:tc>
        <w:tc>
          <w:tcPr>
            <w:tcW w:w="574" w:type="pct"/>
            <w:shd w:val="clear" w:color="auto" w:fill="FFFFFF"/>
            <w:noWrap/>
            <w:vAlign w:val="center"/>
          </w:tcPr>
          <w:p w14:paraId="4D866B0A" w14:textId="77777777" w:rsidR="00460CE4" w:rsidRPr="007511F2" w:rsidRDefault="00460CE4" w:rsidP="000920C0">
            <w:pPr>
              <w:snapToGrid w:val="0"/>
              <w:jc w:val="center"/>
              <w:rPr>
                <w:rFonts w:cs="Arial"/>
                <w:b/>
              </w:rPr>
            </w:pPr>
            <w:r w:rsidRPr="007511F2">
              <w:rPr>
                <w:rFonts w:cs="Arial"/>
                <w:b/>
              </w:rPr>
              <w:t>VIII=IV+VII</w:t>
            </w:r>
          </w:p>
        </w:tc>
        <w:tc>
          <w:tcPr>
            <w:tcW w:w="574" w:type="pct"/>
            <w:shd w:val="clear" w:color="auto" w:fill="FFFFFF"/>
            <w:vAlign w:val="center"/>
          </w:tcPr>
          <w:p w14:paraId="38C52B36" w14:textId="77777777" w:rsidR="00460CE4" w:rsidRPr="007511F2" w:rsidRDefault="00460CE4" w:rsidP="000920C0">
            <w:pPr>
              <w:snapToGrid w:val="0"/>
              <w:jc w:val="center"/>
              <w:rPr>
                <w:rFonts w:cs="Arial"/>
                <w:b/>
              </w:rPr>
            </w:pPr>
            <w:r w:rsidRPr="007511F2">
              <w:rPr>
                <w:rFonts w:cs="Arial"/>
                <w:b/>
              </w:rPr>
              <w:t>IX</w:t>
            </w:r>
          </w:p>
        </w:tc>
      </w:tr>
      <w:tr w:rsidR="00460CE4" w:rsidRPr="007511F2" w14:paraId="3EBF7A88" w14:textId="77777777" w:rsidTr="000920C0">
        <w:trPr>
          <w:trHeight w:val="255"/>
        </w:trPr>
        <w:tc>
          <w:tcPr>
            <w:tcW w:w="246" w:type="pct"/>
            <w:shd w:val="clear" w:color="auto" w:fill="FFFFFF"/>
            <w:noWrap/>
            <w:vAlign w:val="center"/>
          </w:tcPr>
          <w:p w14:paraId="43F7023B" w14:textId="77777777" w:rsidR="00460CE4" w:rsidRPr="00737142" w:rsidRDefault="00460CE4" w:rsidP="000920C0">
            <w:pPr>
              <w:snapToGrid w:val="0"/>
              <w:jc w:val="center"/>
              <w:rPr>
                <w:rFonts w:cs="Arial"/>
                <w:lang w:val="sr-Latn-CS"/>
              </w:rPr>
            </w:pPr>
            <w:r w:rsidRPr="00737142">
              <w:rPr>
                <w:rFonts w:cs="Arial"/>
                <w:lang w:val="sr-Latn-CS"/>
              </w:rPr>
              <w:t>1</w:t>
            </w:r>
          </w:p>
        </w:tc>
        <w:tc>
          <w:tcPr>
            <w:tcW w:w="1274" w:type="pct"/>
            <w:shd w:val="clear" w:color="auto" w:fill="FFFFFF"/>
            <w:noWrap/>
            <w:vAlign w:val="center"/>
          </w:tcPr>
          <w:p w14:paraId="761D6A12" w14:textId="77777777" w:rsidR="00460CE4" w:rsidRPr="002F1E1F" w:rsidRDefault="00460CE4" w:rsidP="000920C0">
            <w:pPr>
              <w:snapToGrid w:val="0"/>
              <w:rPr>
                <w:rFonts w:cs="Arial"/>
                <w:lang w:val="sr-Cyrl-RS"/>
              </w:rPr>
            </w:pPr>
            <w:r>
              <w:rPr>
                <w:rFonts w:cs="Arial"/>
                <w:lang w:val="sr-Cyrl-RS"/>
              </w:rPr>
              <w:t>П</w:t>
            </w:r>
            <w:r>
              <w:rPr>
                <w:rFonts w:cs="Arial"/>
              </w:rPr>
              <w:t>редњ</w:t>
            </w:r>
            <w:r>
              <w:rPr>
                <w:rFonts w:cs="Arial"/>
                <w:lang w:val="sr-Cyrl-RS"/>
              </w:rPr>
              <w:t>е</w:t>
            </w:r>
            <w:r>
              <w:rPr>
                <w:rFonts w:cs="Arial"/>
              </w:rPr>
              <w:t xml:space="preserve"> диск плочиц</w:t>
            </w:r>
            <w:r>
              <w:rPr>
                <w:rFonts w:cs="Arial"/>
                <w:lang w:val="sr-Cyrl-RS"/>
              </w:rPr>
              <w:t>е са заменом</w:t>
            </w:r>
          </w:p>
        </w:tc>
        <w:tc>
          <w:tcPr>
            <w:tcW w:w="424" w:type="pct"/>
            <w:shd w:val="clear" w:color="auto" w:fill="FFFFFF"/>
            <w:noWrap/>
            <w:vAlign w:val="center"/>
          </w:tcPr>
          <w:p w14:paraId="617B302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F3D6BC" w14:textId="77777777" w:rsidR="00460CE4" w:rsidRPr="007511F2" w:rsidRDefault="00460CE4" w:rsidP="000920C0">
            <w:pPr>
              <w:snapToGrid w:val="0"/>
              <w:jc w:val="center"/>
              <w:rPr>
                <w:rFonts w:cs="Arial"/>
              </w:rPr>
            </w:pPr>
          </w:p>
        </w:tc>
        <w:tc>
          <w:tcPr>
            <w:tcW w:w="339" w:type="pct"/>
            <w:shd w:val="clear" w:color="auto" w:fill="FFFFFF"/>
            <w:noWrap/>
            <w:vAlign w:val="center"/>
          </w:tcPr>
          <w:p w14:paraId="1E81C07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C16AB9" w14:textId="77777777" w:rsidR="00460CE4" w:rsidRPr="007511F2" w:rsidRDefault="00460CE4" w:rsidP="000920C0">
            <w:pPr>
              <w:snapToGrid w:val="0"/>
              <w:jc w:val="center"/>
              <w:rPr>
                <w:rFonts w:cs="Arial"/>
              </w:rPr>
            </w:pPr>
          </w:p>
        </w:tc>
        <w:tc>
          <w:tcPr>
            <w:tcW w:w="552" w:type="pct"/>
            <w:shd w:val="clear" w:color="auto" w:fill="FFFFFF"/>
            <w:vAlign w:val="center"/>
          </w:tcPr>
          <w:p w14:paraId="01281EB7" w14:textId="77777777" w:rsidR="00460CE4" w:rsidRPr="007511F2" w:rsidRDefault="00460CE4" w:rsidP="000920C0">
            <w:pPr>
              <w:snapToGrid w:val="0"/>
              <w:jc w:val="center"/>
              <w:rPr>
                <w:rFonts w:cs="Arial"/>
              </w:rPr>
            </w:pPr>
          </w:p>
        </w:tc>
        <w:tc>
          <w:tcPr>
            <w:tcW w:w="574" w:type="pct"/>
            <w:shd w:val="clear" w:color="auto" w:fill="FFFFFF"/>
            <w:vAlign w:val="center"/>
          </w:tcPr>
          <w:p w14:paraId="7B2F0E58" w14:textId="77777777" w:rsidR="00460CE4" w:rsidRPr="007511F2" w:rsidRDefault="00460CE4" w:rsidP="000920C0">
            <w:pPr>
              <w:snapToGrid w:val="0"/>
              <w:jc w:val="center"/>
              <w:rPr>
                <w:rFonts w:cs="Arial"/>
              </w:rPr>
            </w:pPr>
          </w:p>
        </w:tc>
        <w:tc>
          <w:tcPr>
            <w:tcW w:w="574" w:type="pct"/>
            <w:shd w:val="clear" w:color="auto" w:fill="FFFFFF"/>
            <w:vAlign w:val="center"/>
          </w:tcPr>
          <w:p w14:paraId="57464B31" w14:textId="77777777" w:rsidR="00460CE4" w:rsidRPr="007511F2" w:rsidRDefault="00460CE4" w:rsidP="000920C0">
            <w:pPr>
              <w:snapToGrid w:val="0"/>
              <w:jc w:val="center"/>
              <w:rPr>
                <w:rFonts w:cs="Arial"/>
              </w:rPr>
            </w:pPr>
          </w:p>
        </w:tc>
      </w:tr>
      <w:tr w:rsidR="00460CE4" w:rsidRPr="007511F2" w14:paraId="24EE0EEB" w14:textId="77777777" w:rsidTr="000920C0">
        <w:trPr>
          <w:trHeight w:val="255"/>
        </w:trPr>
        <w:tc>
          <w:tcPr>
            <w:tcW w:w="246" w:type="pct"/>
            <w:shd w:val="clear" w:color="auto" w:fill="FFFFFF"/>
            <w:noWrap/>
            <w:vAlign w:val="center"/>
          </w:tcPr>
          <w:p w14:paraId="52CC842E" w14:textId="77777777" w:rsidR="00460CE4" w:rsidRPr="00737142" w:rsidRDefault="00460CE4" w:rsidP="000920C0">
            <w:pPr>
              <w:snapToGrid w:val="0"/>
              <w:jc w:val="center"/>
              <w:rPr>
                <w:rFonts w:cs="Arial"/>
              </w:rPr>
            </w:pPr>
            <w:r w:rsidRPr="00737142">
              <w:rPr>
                <w:rFonts w:cs="Arial"/>
              </w:rPr>
              <w:t>2</w:t>
            </w:r>
          </w:p>
        </w:tc>
        <w:tc>
          <w:tcPr>
            <w:tcW w:w="1274" w:type="pct"/>
            <w:shd w:val="clear" w:color="auto" w:fill="FFFFFF"/>
            <w:noWrap/>
            <w:vAlign w:val="center"/>
          </w:tcPr>
          <w:p w14:paraId="0AF7AB36"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кочн</w:t>
            </w:r>
            <w:r>
              <w:rPr>
                <w:rFonts w:cs="Arial"/>
                <w:lang w:val="sr-Cyrl-RS"/>
              </w:rPr>
              <w:t>и</w:t>
            </w:r>
            <w:r>
              <w:rPr>
                <w:rFonts w:cs="Arial"/>
              </w:rPr>
              <w:t xml:space="preserve"> диск</w:t>
            </w:r>
            <w:r>
              <w:rPr>
                <w:rFonts w:cs="Arial"/>
                <w:lang w:val="sr-Cyrl-RS"/>
              </w:rPr>
              <w:t xml:space="preserve"> са заменом </w:t>
            </w:r>
          </w:p>
        </w:tc>
        <w:tc>
          <w:tcPr>
            <w:tcW w:w="424" w:type="pct"/>
            <w:shd w:val="clear" w:color="auto" w:fill="FFFFFF"/>
            <w:noWrap/>
            <w:vAlign w:val="center"/>
          </w:tcPr>
          <w:p w14:paraId="5A6FE99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604D4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3822C7C" w14:textId="77777777" w:rsidR="00460CE4" w:rsidRPr="007511F2" w:rsidRDefault="00460CE4" w:rsidP="000920C0">
            <w:pPr>
              <w:snapToGrid w:val="0"/>
              <w:jc w:val="center"/>
              <w:rPr>
                <w:rFonts w:cs="Arial"/>
              </w:rPr>
            </w:pPr>
          </w:p>
        </w:tc>
        <w:tc>
          <w:tcPr>
            <w:tcW w:w="551" w:type="pct"/>
            <w:shd w:val="clear" w:color="auto" w:fill="FFFFFF"/>
            <w:noWrap/>
            <w:vAlign w:val="center"/>
          </w:tcPr>
          <w:p w14:paraId="03F15CA7" w14:textId="77777777" w:rsidR="00460CE4" w:rsidRPr="007511F2" w:rsidRDefault="00460CE4" w:rsidP="000920C0">
            <w:pPr>
              <w:snapToGrid w:val="0"/>
              <w:jc w:val="center"/>
              <w:rPr>
                <w:rFonts w:cs="Arial"/>
              </w:rPr>
            </w:pPr>
          </w:p>
        </w:tc>
        <w:tc>
          <w:tcPr>
            <w:tcW w:w="552" w:type="pct"/>
            <w:shd w:val="clear" w:color="auto" w:fill="FFFFFF"/>
            <w:vAlign w:val="center"/>
          </w:tcPr>
          <w:p w14:paraId="5D7C30B5" w14:textId="77777777" w:rsidR="00460CE4" w:rsidRPr="007511F2" w:rsidRDefault="00460CE4" w:rsidP="000920C0">
            <w:pPr>
              <w:snapToGrid w:val="0"/>
              <w:jc w:val="center"/>
              <w:rPr>
                <w:rFonts w:cs="Arial"/>
              </w:rPr>
            </w:pPr>
          </w:p>
        </w:tc>
        <w:tc>
          <w:tcPr>
            <w:tcW w:w="574" w:type="pct"/>
            <w:shd w:val="clear" w:color="auto" w:fill="FFFFFF"/>
            <w:vAlign w:val="center"/>
          </w:tcPr>
          <w:p w14:paraId="006578E2" w14:textId="77777777" w:rsidR="00460CE4" w:rsidRPr="007511F2" w:rsidRDefault="00460CE4" w:rsidP="000920C0">
            <w:pPr>
              <w:snapToGrid w:val="0"/>
              <w:jc w:val="center"/>
              <w:rPr>
                <w:rFonts w:cs="Arial"/>
              </w:rPr>
            </w:pPr>
          </w:p>
        </w:tc>
        <w:tc>
          <w:tcPr>
            <w:tcW w:w="574" w:type="pct"/>
            <w:shd w:val="clear" w:color="auto" w:fill="FFFFFF"/>
            <w:vAlign w:val="center"/>
          </w:tcPr>
          <w:p w14:paraId="4FDB2382" w14:textId="77777777" w:rsidR="00460CE4" w:rsidRPr="007511F2" w:rsidRDefault="00460CE4" w:rsidP="000920C0">
            <w:pPr>
              <w:snapToGrid w:val="0"/>
              <w:jc w:val="center"/>
              <w:rPr>
                <w:rFonts w:cs="Arial"/>
              </w:rPr>
            </w:pPr>
          </w:p>
        </w:tc>
      </w:tr>
      <w:tr w:rsidR="00460CE4" w:rsidRPr="007511F2" w14:paraId="47B6F4F8" w14:textId="77777777" w:rsidTr="000920C0">
        <w:trPr>
          <w:trHeight w:val="255"/>
        </w:trPr>
        <w:tc>
          <w:tcPr>
            <w:tcW w:w="246" w:type="pct"/>
            <w:shd w:val="clear" w:color="auto" w:fill="FFFFFF"/>
            <w:noWrap/>
            <w:vAlign w:val="center"/>
          </w:tcPr>
          <w:p w14:paraId="5BBF0351" w14:textId="77777777" w:rsidR="00460CE4" w:rsidRPr="00737142" w:rsidRDefault="00460CE4" w:rsidP="000920C0">
            <w:pPr>
              <w:snapToGrid w:val="0"/>
              <w:jc w:val="center"/>
              <w:rPr>
                <w:rFonts w:cs="Arial"/>
              </w:rPr>
            </w:pPr>
            <w:r w:rsidRPr="00737142">
              <w:rPr>
                <w:rFonts w:cs="Arial"/>
              </w:rPr>
              <w:t>3</w:t>
            </w:r>
          </w:p>
        </w:tc>
        <w:tc>
          <w:tcPr>
            <w:tcW w:w="1274" w:type="pct"/>
            <w:shd w:val="clear" w:color="auto" w:fill="FFFFFF"/>
            <w:noWrap/>
            <w:vAlign w:val="center"/>
          </w:tcPr>
          <w:p w14:paraId="49EF323C" w14:textId="77777777" w:rsidR="00460CE4" w:rsidRPr="0077046F"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кочн</w:t>
            </w:r>
            <w:r>
              <w:rPr>
                <w:rFonts w:cs="Arial"/>
                <w:lang w:val="sr-Cyrl-RS"/>
              </w:rPr>
              <w:t>и</w:t>
            </w:r>
            <w:r>
              <w:rPr>
                <w:rFonts w:cs="Arial"/>
              </w:rPr>
              <w:t xml:space="preserve"> добош</w:t>
            </w:r>
            <w:r>
              <w:rPr>
                <w:rFonts w:cs="Arial"/>
                <w:lang w:val="sr-Cyrl-RS"/>
              </w:rPr>
              <w:t xml:space="preserve"> са заменом</w:t>
            </w:r>
          </w:p>
        </w:tc>
        <w:tc>
          <w:tcPr>
            <w:tcW w:w="424" w:type="pct"/>
            <w:shd w:val="clear" w:color="auto" w:fill="FFFFFF"/>
            <w:noWrap/>
            <w:vAlign w:val="center"/>
          </w:tcPr>
          <w:p w14:paraId="786712A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431E88" w14:textId="77777777" w:rsidR="00460CE4" w:rsidRPr="007511F2" w:rsidRDefault="00460CE4" w:rsidP="000920C0">
            <w:pPr>
              <w:snapToGrid w:val="0"/>
              <w:jc w:val="center"/>
              <w:rPr>
                <w:rFonts w:cs="Arial"/>
              </w:rPr>
            </w:pPr>
          </w:p>
        </w:tc>
        <w:tc>
          <w:tcPr>
            <w:tcW w:w="339" w:type="pct"/>
            <w:shd w:val="clear" w:color="auto" w:fill="FFFFFF"/>
            <w:noWrap/>
            <w:vAlign w:val="center"/>
          </w:tcPr>
          <w:p w14:paraId="1AF7121D"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7E99AF" w14:textId="77777777" w:rsidR="00460CE4" w:rsidRPr="007511F2" w:rsidRDefault="00460CE4" w:rsidP="000920C0">
            <w:pPr>
              <w:snapToGrid w:val="0"/>
              <w:jc w:val="center"/>
              <w:rPr>
                <w:rFonts w:cs="Arial"/>
              </w:rPr>
            </w:pPr>
          </w:p>
        </w:tc>
        <w:tc>
          <w:tcPr>
            <w:tcW w:w="552" w:type="pct"/>
            <w:shd w:val="clear" w:color="auto" w:fill="FFFFFF"/>
            <w:vAlign w:val="center"/>
          </w:tcPr>
          <w:p w14:paraId="7ADA9C6C" w14:textId="77777777" w:rsidR="00460CE4" w:rsidRPr="007511F2" w:rsidRDefault="00460CE4" w:rsidP="000920C0">
            <w:pPr>
              <w:snapToGrid w:val="0"/>
              <w:jc w:val="center"/>
              <w:rPr>
                <w:rFonts w:cs="Arial"/>
              </w:rPr>
            </w:pPr>
          </w:p>
        </w:tc>
        <w:tc>
          <w:tcPr>
            <w:tcW w:w="574" w:type="pct"/>
            <w:shd w:val="clear" w:color="auto" w:fill="FFFFFF"/>
            <w:vAlign w:val="center"/>
          </w:tcPr>
          <w:p w14:paraId="2FAFD0E0" w14:textId="77777777" w:rsidR="00460CE4" w:rsidRPr="007511F2" w:rsidRDefault="00460CE4" w:rsidP="000920C0">
            <w:pPr>
              <w:snapToGrid w:val="0"/>
              <w:jc w:val="center"/>
              <w:rPr>
                <w:rFonts w:cs="Arial"/>
              </w:rPr>
            </w:pPr>
          </w:p>
        </w:tc>
        <w:tc>
          <w:tcPr>
            <w:tcW w:w="574" w:type="pct"/>
            <w:shd w:val="clear" w:color="auto" w:fill="FFFFFF"/>
            <w:vAlign w:val="center"/>
          </w:tcPr>
          <w:p w14:paraId="06ECDBBF" w14:textId="77777777" w:rsidR="00460CE4" w:rsidRPr="007511F2" w:rsidRDefault="00460CE4" w:rsidP="000920C0">
            <w:pPr>
              <w:snapToGrid w:val="0"/>
              <w:jc w:val="center"/>
              <w:rPr>
                <w:rFonts w:cs="Arial"/>
              </w:rPr>
            </w:pPr>
          </w:p>
        </w:tc>
      </w:tr>
      <w:tr w:rsidR="00460CE4" w:rsidRPr="007511F2" w14:paraId="1234E3DD" w14:textId="77777777" w:rsidTr="000920C0">
        <w:trPr>
          <w:trHeight w:val="255"/>
        </w:trPr>
        <w:tc>
          <w:tcPr>
            <w:tcW w:w="246" w:type="pct"/>
            <w:shd w:val="clear" w:color="auto" w:fill="FFFFFF"/>
            <w:noWrap/>
            <w:vAlign w:val="center"/>
          </w:tcPr>
          <w:p w14:paraId="50E0ABFA" w14:textId="77777777" w:rsidR="00460CE4" w:rsidRPr="00737142" w:rsidRDefault="00460CE4" w:rsidP="000920C0">
            <w:pPr>
              <w:snapToGrid w:val="0"/>
              <w:jc w:val="center"/>
              <w:rPr>
                <w:rFonts w:cs="Arial"/>
              </w:rPr>
            </w:pPr>
            <w:r w:rsidRPr="00737142">
              <w:rPr>
                <w:rFonts w:cs="Arial"/>
              </w:rPr>
              <w:t>4</w:t>
            </w:r>
          </w:p>
        </w:tc>
        <w:tc>
          <w:tcPr>
            <w:tcW w:w="1274" w:type="pct"/>
            <w:shd w:val="clear" w:color="auto" w:fill="FFFFFF"/>
            <w:noWrap/>
            <w:vAlign w:val="center"/>
          </w:tcPr>
          <w:p w14:paraId="56328683" w14:textId="77777777" w:rsidR="00460CE4" w:rsidRPr="002F1E1F" w:rsidRDefault="00460CE4" w:rsidP="000920C0">
            <w:pPr>
              <w:snapToGrid w:val="0"/>
              <w:rPr>
                <w:rFonts w:cs="Arial"/>
                <w:lang w:val="sr-Cyrl-RS"/>
              </w:rPr>
            </w:pPr>
            <w:r>
              <w:rPr>
                <w:rFonts w:cs="Arial"/>
                <w:lang w:val="sr-Cyrl-RS"/>
              </w:rPr>
              <w:t>З</w:t>
            </w:r>
            <w:r>
              <w:rPr>
                <w:rFonts w:cs="Arial"/>
              </w:rPr>
              <w:t>адњи пакнов</w:t>
            </w:r>
            <w:r>
              <w:rPr>
                <w:rFonts w:cs="Arial"/>
                <w:lang w:val="sr-Cyrl-RS"/>
              </w:rPr>
              <w:t>и са заменом</w:t>
            </w:r>
          </w:p>
        </w:tc>
        <w:tc>
          <w:tcPr>
            <w:tcW w:w="424" w:type="pct"/>
            <w:shd w:val="clear" w:color="auto" w:fill="FFFFFF"/>
            <w:noWrap/>
            <w:vAlign w:val="center"/>
          </w:tcPr>
          <w:p w14:paraId="6B5F309F" w14:textId="77777777" w:rsidR="00460CE4" w:rsidRPr="007511F2" w:rsidRDefault="00460CE4" w:rsidP="000920C0">
            <w:pPr>
              <w:snapToGrid w:val="0"/>
              <w:jc w:val="center"/>
              <w:rPr>
                <w:rFonts w:cs="Arial"/>
              </w:rPr>
            </w:pPr>
          </w:p>
        </w:tc>
        <w:tc>
          <w:tcPr>
            <w:tcW w:w="466" w:type="pct"/>
            <w:shd w:val="clear" w:color="auto" w:fill="FFFFFF"/>
            <w:noWrap/>
            <w:vAlign w:val="center"/>
          </w:tcPr>
          <w:p w14:paraId="3DD92638" w14:textId="77777777" w:rsidR="00460CE4" w:rsidRPr="007511F2" w:rsidRDefault="00460CE4" w:rsidP="000920C0">
            <w:pPr>
              <w:snapToGrid w:val="0"/>
              <w:jc w:val="center"/>
              <w:rPr>
                <w:rFonts w:cs="Arial"/>
              </w:rPr>
            </w:pPr>
          </w:p>
        </w:tc>
        <w:tc>
          <w:tcPr>
            <w:tcW w:w="339" w:type="pct"/>
            <w:shd w:val="clear" w:color="auto" w:fill="FFFFFF"/>
            <w:noWrap/>
            <w:vAlign w:val="center"/>
          </w:tcPr>
          <w:p w14:paraId="4E9BFFE5" w14:textId="77777777" w:rsidR="00460CE4" w:rsidRPr="007511F2" w:rsidRDefault="00460CE4" w:rsidP="000920C0">
            <w:pPr>
              <w:snapToGrid w:val="0"/>
              <w:jc w:val="center"/>
              <w:rPr>
                <w:rFonts w:cs="Arial"/>
              </w:rPr>
            </w:pPr>
          </w:p>
        </w:tc>
        <w:tc>
          <w:tcPr>
            <w:tcW w:w="551" w:type="pct"/>
            <w:shd w:val="clear" w:color="auto" w:fill="FFFFFF"/>
            <w:noWrap/>
            <w:vAlign w:val="center"/>
          </w:tcPr>
          <w:p w14:paraId="51B4CDF4" w14:textId="77777777" w:rsidR="00460CE4" w:rsidRPr="007511F2" w:rsidRDefault="00460CE4" w:rsidP="000920C0">
            <w:pPr>
              <w:snapToGrid w:val="0"/>
              <w:jc w:val="center"/>
              <w:rPr>
                <w:rFonts w:cs="Arial"/>
              </w:rPr>
            </w:pPr>
          </w:p>
        </w:tc>
        <w:tc>
          <w:tcPr>
            <w:tcW w:w="552" w:type="pct"/>
            <w:shd w:val="clear" w:color="auto" w:fill="FFFFFF"/>
            <w:vAlign w:val="center"/>
          </w:tcPr>
          <w:p w14:paraId="204DFAB6" w14:textId="77777777" w:rsidR="00460CE4" w:rsidRPr="007511F2" w:rsidRDefault="00460CE4" w:rsidP="000920C0">
            <w:pPr>
              <w:snapToGrid w:val="0"/>
              <w:jc w:val="center"/>
              <w:rPr>
                <w:rFonts w:cs="Arial"/>
              </w:rPr>
            </w:pPr>
          </w:p>
        </w:tc>
        <w:tc>
          <w:tcPr>
            <w:tcW w:w="574" w:type="pct"/>
            <w:shd w:val="clear" w:color="auto" w:fill="FFFFFF"/>
            <w:vAlign w:val="center"/>
          </w:tcPr>
          <w:p w14:paraId="6A97CF43" w14:textId="77777777" w:rsidR="00460CE4" w:rsidRPr="007511F2" w:rsidRDefault="00460CE4" w:rsidP="000920C0">
            <w:pPr>
              <w:snapToGrid w:val="0"/>
              <w:jc w:val="center"/>
              <w:rPr>
                <w:rFonts w:cs="Arial"/>
              </w:rPr>
            </w:pPr>
          </w:p>
        </w:tc>
        <w:tc>
          <w:tcPr>
            <w:tcW w:w="574" w:type="pct"/>
            <w:shd w:val="clear" w:color="auto" w:fill="FFFFFF"/>
            <w:vAlign w:val="center"/>
          </w:tcPr>
          <w:p w14:paraId="5CF7318D" w14:textId="77777777" w:rsidR="00460CE4" w:rsidRPr="007511F2" w:rsidRDefault="00460CE4" w:rsidP="000920C0">
            <w:pPr>
              <w:snapToGrid w:val="0"/>
              <w:jc w:val="center"/>
              <w:rPr>
                <w:rFonts w:cs="Arial"/>
              </w:rPr>
            </w:pPr>
          </w:p>
        </w:tc>
      </w:tr>
      <w:tr w:rsidR="00460CE4" w:rsidRPr="007511F2" w14:paraId="757B9708" w14:textId="77777777" w:rsidTr="000920C0">
        <w:trPr>
          <w:trHeight w:val="255"/>
        </w:trPr>
        <w:tc>
          <w:tcPr>
            <w:tcW w:w="246" w:type="pct"/>
            <w:shd w:val="clear" w:color="auto" w:fill="FFFFFF"/>
            <w:noWrap/>
            <w:vAlign w:val="center"/>
          </w:tcPr>
          <w:p w14:paraId="12164F82" w14:textId="77777777" w:rsidR="00460CE4" w:rsidRPr="00737142" w:rsidRDefault="00460CE4" w:rsidP="000920C0">
            <w:pPr>
              <w:snapToGrid w:val="0"/>
              <w:jc w:val="center"/>
              <w:rPr>
                <w:rFonts w:cs="Arial"/>
              </w:rPr>
            </w:pPr>
            <w:r w:rsidRPr="00737142">
              <w:rPr>
                <w:rFonts w:cs="Arial"/>
              </w:rPr>
              <w:t>5</w:t>
            </w:r>
          </w:p>
        </w:tc>
        <w:tc>
          <w:tcPr>
            <w:tcW w:w="1274" w:type="pct"/>
            <w:shd w:val="clear" w:color="auto" w:fill="FFFFFF"/>
            <w:noWrap/>
            <w:vAlign w:val="center"/>
          </w:tcPr>
          <w:p w14:paraId="7CF4E6DE" w14:textId="77777777" w:rsidR="00460CE4" w:rsidRPr="0077046F" w:rsidRDefault="00460CE4" w:rsidP="000920C0">
            <w:pPr>
              <w:snapToGrid w:val="0"/>
              <w:rPr>
                <w:rFonts w:cs="Arial"/>
                <w:lang w:val="sr-Cyrl-RS"/>
              </w:rPr>
            </w:pPr>
            <w:r>
              <w:rPr>
                <w:rFonts w:cs="Arial"/>
                <w:lang w:val="sr-Cyrl-RS"/>
              </w:rPr>
              <w:t>Г</w:t>
            </w:r>
            <w:r>
              <w:rPr>
                <w:rFonts w:cs="Arial"/>
              </w:rPr>
              <w:t>лавн</w:t>
            </w:r>
            <w:r>
              <w:rPr>
                <w:rFonts w:cs="Arial"/>
                <w:lang w:val="sr-Cyrl-RS"/>
              </w:rPr>
              <w:t>и</w:t>
            </w:r>
            <w:r>
              <w:rPr>
                <w:rFonts w:cs="Arial"/>
              </w:rPr>
              <w:t xml:space="preserve"> кочн</w:t>
            </w:r>
            <w:r>
              <w:rPr>
                <w:rFonts w:cs="Arial"/>
                <w:lang w:val="sr-Cyrl-RS"/>
              </w:rPr>
              <w:t>и</w:t>
            </w:r>
            <w:r w:rsidRPr="007511F2">
              <w:rPr>
                <w:rFonts w:cs="Arial"/>
              </w:rPr>
              <w:t xml:space="preserve"> цилинд</w:t>
            </w:r>
            <w:r>
              <w:rPr>
                <w:rFonts w:cs="Arial"/>
                <w:lang w:val="sr-Cyrl-RS"/>
              </w:rPr>
              <w:t>а</w:t>
            </w:r>
            <w:r>
              <w:rPr>
                <w:rFonts w:cs="Arial"/>
              </w:rPr>
              <w:t>р</w:t>
            </w:r>
            <w:r>
              <w:rPr>
                <w:rFonts w:cs="Arial"/>
                <w:lang w:val="sr-Cyrl-RS"/>
              </w:rPr>
              <w:t xml:space="preserve"> са заменом </w:t>
            </w:r>
          </w:p>
        </w:tc>
        <w:tc>
          <w:tcPr>
            <w:tcW w:w="424" w:type="pct"/>
            <w:shd w:val="clear" w:color="auto" w:fill="FFFFFF"/>
            <w:noWrap/>
            <w:vAlign w:val="center"/>
          </w:tcPr>
          <w:p w14:paraId="5A49DF23"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0231BB" w14:textId="77777777" w:rsidR="00460CE4" w:rsidRPr="007511F2" w:rsidRDefault="00460CE4" w:rsidP="000920C0">
            <w:pPr>
              <w:snapToGrid w:val="0"/>
              <w:jc w:val="center"/>
              <w:rPr>
                <w:rFonts w:cs="Arial"/>
              </w:rPr>
            </w:pPr>
          </w:p>
        </w:tc>
        <w:tc>
          <w:tcPr>
            <w:tcW w:w="339" w:type="pct"/>
            <w:shd w:val="clear" w:color="auto" w:fill="FFFFFF"/>
            <w:noWrap/>
            <w:vAlign w:val="center"/>
          </w:tcPr>
          <w:p w14:paraId="723AC1F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307500" w14:textId="77777777" w:rsidR="00460CE4" w:rsidRPr="007511F2" w:rsidRDefault="00460CE4" w:rsidP="000920C0">
            <w:pPr>
              <w:snapToGrid w:val="0"/>
              <w:jc w:val="center"/>
              <w:rPr>
                <w:rFonts w:cs="Arial"/>
              </w:rPr>
            </w:pPr>
          </w:p>
        </w:tc>
        <w:tc>
          <w:tcPr>
            <w:tcW w:w="552" w:type="pct"/>
            <w:shd w:val="clear" w:color="auto" w:fill="FFFFFF"/>
            <w:vAlign w:val="center"/>
          </w:tcPr>
          <w:p w14:paraId="05057179" w14:textId="77777777" w:rsidR="00460CE4" w:rsidRPr="007511F2" w:rsidRDefault="00460CE4" w:rsidP="000920C0">
            <w:pPr>
              <w:snapToGrid w:val="0"/>
              <w:jc w:val="center"/>
              <w:rPr>
                <w:rFonts w:cs="Arial"/>
              </w:rPr>
            </w:pPr>
          </w:p>
        </w:tc>
        <w:tc>
          <w:tcPr>
            <w:tcW w:w="574" w:type="pct"/>
            <w:shd w:val="clear" w:color="auto" w:fill="FFFFFF"/>
            <w:vAlign w:val="center"/>
          </w:tcPr>
          <w:p w14:paraId="3CDED4B9" w14:textId="77777777" w:rsidR="00460CE4" w:rsidRPr="007511F2" w:rsidRDefault="00460CE4" w:rsidP="000920C0">
            <w:pPr>
              <w:snapToGrid w:val="0"/>
              <w:jc w:val="center"/>
              <w:rPr>
                <w:rFonts w:cs="Arial"/>
              </w:rPr>
            </w:pPr>
          </w:p>
        </w:tc>
        <w:tc>
          <w:tcPr>
            <w:tcW w:w="574" w:type="pct"/>
            <w:shd w:val="clear" w:color="auto" w:fill="FFFFFF"/>
            <w:vAlign w:val="center"/>
          </w:tcPr>
          <w:p w14:paraId="4B9385AA" w14:textId="77777777" w:rsidR="00460CE4" w:rsidRPr="007511F2" w:rsidRDefault="00460CE4" w:rsidP="000920C0">
            <w:pPr>
              <w:snapToGrid w:val="0"/>
              <w:jc w:val="center"/>
              <w:rPr>
                <w:rFonts w:cs="Arial"/>
              </w:rPr>
            </w:pPr>
          </w:p>
        </w:tc>
      </w:tr>
      <w:tr w:rsidR="00460CE4" w:rsidRPr="007511F2" w14:paraId="67CA507A" w14:textId="77777777" w:rsidTr="000920C0">
        <w:trPr>
          <w:trHeight w:val="357"/>
        </w:trPr>
        <w:tc>
          <w:tcPr>
            <w:tcW w:w="246" w:type="pct"/>
            <w:shd w:val="clear" w:color="auto" w:fill="FFFFFF"/>
            <w:noWrap/>
            <w:vAlign w:val="center"/>
          </w:tcPr>
          <w:p w14:paraId="215E0AAA" w14:textId="77777777" w:rsidR="00460CE4" w:rsidRPr="00737142" w:rsidRDefault="00460CE4" w:rsidP="000920C0">
            <w:pPr>
              <w:snapToGrid w:val="0"/>
              <w:jc w:val="center"/>
              <w:rPr>
                <w:rFonts w:cs="Arial"/>
              </w:rPr>
            </w:pPr>
            <w:r w:rsidRPr="00737142">
              <w:rPr>
                <w:rFonts w:cs="Arial"/>
              </w:rPr>
              <w:t>6</w:t>
            </w:r>
          </w:p>
        </w:tc>
        <w:tc>
          <w:tcPr>
            <w:tcW w:w="1274" w:type="pct"/>
            <w:shd w:val="clear" w:color="auto" w:fill="FFFFFF"/>
            <w:noWrap/>
            <w:vAlign w:val="center"/>
          </w:tcPr>
          <w:p w14:paraId="2FCBDFDE" w14:textId="77777777" w:rsidR="00460CE4" w:rsidRPr="007511F2" w:rsidRDefault="00460CE4" w:rsidP="000920C0">
            <w:pPr>
              <w:snapToGrid w:val="0"/>
              <w:rPr>
                <w:rFonts w:cs="Arial"/>
              </w:rPr>
            </w:pPr>
            <w:r w:rsidRPr="007511F2">
              <w:rPr>
                <w:rFonts w:cs="Arial"/>
              </w:rPr>
              <w:t>Ремонт главног кочног цилиндра</w:t>
            </w:r>
          </w:p>
        </w:tc>
        <w:tc>
          <w:tcPr>
            <w:tcW w:w="424" w:type="pct"/>
            <w:shd w:val="clear" w:color="auto" w:fill="FFFFFF"/>
            <w:noWrap/>
            <w:vAlign w:val="center"/>
          </w:tcPr>
          <w:p w14:paraId="3B5825C2" w14:textId="77777777" w:rsidR="00460CE4" w:rsidRPr="007511F2" w:rsidRDefault="00460CE4" w:rsidP="000920C0">
            <w:pPr>
              <w:snapToGrid w:val="0"/>
              <w:jc w:val="center"/>
              <w:rPr>
                <w:rFonts w:cs="Arial"/>
              </w:rPr>
            </w:pPr>
          </w:p>
        </w:tc>
        <w:tc>
          <w:tcPr>
            <w:tcW w:w="466" w:type="pct"/>
            <w:shd w:val="clear" w:color="auto" w:fill="FFFFFF"/>
            <w:noWrap/>
            <w:vAlign w:val="center"/>
          </w:tcPr>
          <w:p w14:paraId="3FAD62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79B0B4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0B14669A" w14:textId="77777777" w:rsidR="00460CE4" w:rsidRPr="007511F2" w:rsidRDefault="00460CE4" w:rsidP="000920C0">
            <w:pPr>
              <w:snapToGrid w:val="0"/>
              <w:jc w:val="center"/>
              <w:rPr>
                <w:rFonts w:cs="Arial"/>
              </w:rPr>
            </w:pPr>
          </w:p>
        </w:tc>
        <w:tc>
          <w:tcPr>
            <w:tcW w:w="552" w:type="pct"/>
            <w:shd w:val="clear" w:color="auto" w:fill="FFFFFF"/>
            <w:vAlign w:val="center"/>
          </w:tcPr>
          <w:p w14:paraId="28B0E4DC" w14:textId="77777777" w:rsidR="00460CE4" w:rsidRPr="007511F2" w:rsidRDefault="00460CE4" w:rsidP="000920C0">
            <w:pPr>
              <w:snapToGrid w:val="0"/>
              <w:jc w:val="center"/>
              <w:rPr>
                <w:rFonts w:cs="Arial"/>
              </w:rPr>
            </w:pPr>
          </w:p>
        </w:tc>
        <w:tc>
          <w:tcPr>
            <w:tcW w:w="574" w:type="pct"/>
            <w:shd w:val="clear" w:color="auto" w:fill="FFFFFF"/>
            <w:vAlign w:val="center"/>
          </w:tcPr>
          <w:p w14:paraId="25488744" w14:textId="77777777" w:rsidR="00460CE4" w:rsidRPr="007511F2" w:rsidRDefault="00460CE4" w:rsidP="000920C0">
            <w:pPr>
              <w:snapToGrid w:val="0"/>
              <w:jc w:val="center"/>
              <w:rPr>
                <w:rFonts w:cs="Arial"/>
              </w:rPr>
            </w:pPr>
          </w:p>
        </w:tc>
        <w:tc>
          <w:tcPr>
            <w:tcW w:w="574" w:type="pct"/>
            <w:shd w:val="clear" w:color="auto" w:fill="FFFFFF"/>
            <w:vAlign w:val="center"/>
          </w:tcPr>
          <w:p w14:paraId="6A7A1025" w14:textId="77777777" w:rsidR="00460CE4" w:rsidRPr="007511F2" w:rsidRDefault="00460CE4" w:rsidP="000920C0">
            <w:pPr>
              <w:snapToGrid w:val="0"/>
              <w:jc w:val="center"/>
              <w:rPr>
                <w:rFonts w:cs="Arial"/>
              </w:rPr>
            </w:pPr>
          </w:p>
        </w:tc>
      </w:tr>
      <w:tr w:rsidR="00460CE4" w:rsidRPr="007511F2" w14:paraId="0FB5B29A" w14:textId="77777777" w:rsidTr="000920C0">
        <w:trPr>
          <w:trHeight w:val="255"/>
        </w:trPr>
        <w:tc>
          <w:tcPr>
            <w:tcW w:w="246" w:type="pct"/>
            <w:shd w:val="clear" w:color="auto" w:fill="FFFFFF"/>
            <w:noWrap/>
            <w:vAlign w:val="center"/>
          </w:tcPr>
          <w:p w14:paraId="577E4DE2" w14:textId="77777777" w:rsidR="00460CE4" w:rsidRPr="00737142" w:rsidRDefault="00460CE4" w:rsidP="000920C0">
            <w:pPr>
              <w:snapToGrid w:val="0"/>
              <w:jc w:val="center"/>
              <w:rPr>
                <w:rFonts w:cs="Arial"/>
              </w:rPr>
            </w:pPr>
            <w:r w:rsidRPr="00737142">
              <w:rPr>
                <w:rFonts w:cs="Arial"/>
              </w:rPr>
              <w:t>7</w:t>
            </w:r>
          </w:p>
        </w:tc>
        <w:tc>
          <w:tcPr>
            <w:tcW w:w="1274" w:type="pct"/>
            <w:shd w:val="clear" w:color="auto" w:fill="FFFFFF"/>
            <w:noWrap/>
            <w:vAlign w:val="center"/>
          </w:tcPr>
          <w:p w14:paraId="237EB0B8" w14:textId="77777777" w:rsidR="00460CE4" w:rsidRPr="0077046F" w:rsidRDefault="00460CE4" w:rsidP="000920C0">
            <w:pPr>
              <w:snapToGrid w:val="0"/>
              <w:rPr>
                <w:rFonts w:cs="Arial"/>
                <w:lang w:val="sr-Cyrl-RS"/>
              </w:rPr>
            </w:pPr>
            <w:r>
              <w:rPr>
                <w:rFonts w:cs="Arial"/>
                <w:lang w:val="sr-Cyrl-RS"/>
              </w:rPr>
              <w:t>С</w:t>
            </w:r>
            <w:r>
              <w:rPr>
                <w:rFonts w:cs="Arial"/>
              </w:rPr>
              <w:t>ерво уређај</w:t>
            </w:r>
            <w:r>
              <w:rPr>
                <w:rFonts w:cs="Arial"/>
                <w:lang w:val="sr-Cyrl-RS"/>
              </w:rPr>
              <w:t xml:space="preserve"> </w:t>
            </w:r>
            <w:r w:rsidRPr="007511F2">
              <w:rPr>
                <w:rFonts w:cs="Arial"/>
              </w:rPr>
              <w:t>кочнице</w:t>
            </w:r>
            <w:r>
              <w:rPr>
                <w:rFonts w:cs="Arial"/>
                <w:lang w:val="sr-Cyrl-RS"/>
              </w:rPr>
              <w:t xml:space="preserve"> са заменом </w:t>
            </w:r>
          </w:p>
        </w:tc>
        <w:tc>
          <w:tcPr>
            <w:tcW w:w="424" w:type="pct"/>
            <w:shd w:val="clear" w:color="auto" w:fill="FFFFFF"/>
            <w:noWrap/>
            <w:vAlign w:val="center"/>
          </w:tcPr>
          <w:p w14:paraId="4E4E3F9C" w14:textId="77777777" w:rsidR="00460CE4" w:rsidRPr="007511F2" w:rsidRDefault="00460CE4" w:rsidP="000920C0">
            <w:pPr>
              <w:snapToGrid w:val="0"/>
              <w:jc w:val="center"/>
              <w:rPr>
                <w:rFonts w:cs="Arial"/>
              </w:rPr>
            </w:pPr>
          </w:p>
        </w:tc>
        <w:tc>
          <w:tcPr>
            <w:tcW w:w="466" w:type="pct"/>
            <w:shd w:val="clear" w:color="auto" w:fill="FFFFFF"/>
            <w:noWrap/>
            <w:vAlign w:val="center"/>
          </w:tcPr>
          <w:p w14:paraId="2AEB296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AA107B4" w14:textId="77777777" w:rsidR="00460CE4" w:rsidRPr="007511F2" w:rsidRDefault="00460CE4" w:rsidP="000920C0">
            <w:pPr>
              <w:snapToGrid w:val="0"/>
              <w:jc w:val="center"/>
              <w:rPr>
                <w:rFonts w:cs="Arial"/>
              </w:rPr>
            </w:pPr>
          </w:p>
        </w:tc>
        <w:tc>
          <w:tcPr>
            <w:tcW w:w="551" w:type="pct"/>
            <w:shd w:val="clear" w:color="auto" w:fill="FFFFFF"/>
            <w:noWrap/>
            <w:vAlign w:val="center"/>
          </w:tcPr>
          <w:p w14:paraId="2EB13459" w14:textId="77777777" w:rsidR="00460CE4" w:rsidRPr="007511F2" w:rsidRDefault="00460CE4" w:rsidP="000920C0">
            <w:pPr>
              <w:snapToGrid w:val="0"/>
              <w:jc w:val="center"/>
              <w:rPr>
                <w:rFonts w:cs="Arial"/>
              </w:rPr>
            </w:pPr>
          </w:p>
        </w:tc>
        <w:tc>
          <w:tcPr>
            <w:tcW w:w="552" w:type="pct"/>
            <w:shd w:val="clear" w:color="auto" w:fill="FFFFFF"/>
            <w:vAlign w:val="center"/>
          </w:tcPr>
          <w:p w14:paraId="5F31F766" w14:textId="77777777" w:rsidR="00460CE4" w:rsidRPr="007511F2" w:rsidRDefault="00460CE4" w:rsidP="000920C0">
            <w:pPr>
              <w:snapToGrid w:val="0"/>
              <w:jc w:val="center"/>
              <w:rPr>
                <w:rFonts w:cs="Arial"/>
              </w:rPr>
            </w:pPr>
          </w:p>
        </w:tc>
        <w:tc>
          <w:tcPr>
            <w:tcW w:w="574" w:type="pct"/>
            <w:shd w:val="clear" w:color="auto" w:fill="FFFFFF"/>
            <w:vAlign w:val="center"/>
          </w:tcPr>
          <w:p w14:paraId="1AECDF52" w14:textId="77777777" w:rsidR="00460CE4" w:rsidRPr="007511F2" w:rsidRDefault="00460CE4" w:rsidP="000920C0">
            <w:pPr>
              <w:snapToGrid w:val="0"/>
              <w:jc w:val="center"/>
              <w:rPr>
                <w:rFonts w:cs="Arial"/>
              </w:rPr>
            </w:pPr>
          </w:p>
        </w:tc>
        <w:tc>
          <w:tcPr>
            <w:tcW w:w="574" w:type="pct"/>
            <w:shd w:val="clear" w:color="auto" w:fill="FFFFFF"/>
            <w:vAlign w:val="center"/>
          </w:tcPr>
          <w:p w14:paraId="0C400969" w14:textId="77777777" w:rsidR="00460CE4" w:rsidRPr="007511F2" w:rsidRDefault="00460CE4" w:rsidP="000920C0">
            <w:pPr>
              <w:snapToGrid w:val="0"/>
              <w:jc w:val="center"/>
              <w:rPr>
                <w:rFonts w:cs="Arial"/>
              </w:rPr>
            </w:pPr>
          </w:p>
        </w:tc>
      </w:tr>
      <w:tr w:rsidR="00460CE4" w:rsidRPr="007511F2" w14:paraId="0D9AE9E4" w14:textId="77777777" w:rsidTr="000920C0">
        <w:trPr>
          <w:trHeight w:val="255"/>
        </w:trPr>
        <w:tc>
          <w:tcPr>
            <w:tcW w:w="246" w:type="pct"/>
            <w:shd w:val="clear" w:color="auto" w:fill="FFFFFF"/>
            <w:noWrap/>
            <w:vAlign w:val="center"/>
          </w:tcPr>
          <w:p w14:paraId="48916CED" w14:textId="77777777" w:rsidR="00460CE4" w:rsidRPr="00737142" w:rsidRDefault="00460CE4" w:rsidP="000920C0">
            <w:pPr>
              <w:snapToGrid w:val="0"/>
              <w:jc w:val="center"/>
              <w:rPr>
                <w:rFonts w:cs="Arial"/>
                <w:lang w:val="sr-Cyrl-CS"/>
              </w:rPr>
            </w:pPr>
            <w:r w:rsidRPr="00737142">
              <w:rPr>
                <w:rFonts w:cs="Arial"/>
                <w:lang w:val="sr-Cyrl-CS"/>
              </w:rPr>
              <w:t>8</w:t>
            </w:r>
          </w:p>
        </w:tc>
        <w:tc>
          <w:tcPr>
            <w:tcW w:w="1274" w:type="pct"/>
            <w:shd w:val="clear" w:color="auto" w:fill="FFFFFF"/>
            <w:noWrap/>
            <w:vAlign w:val="center"/>
          </w:tcPr>
          <w:p w14:paraId="0E0C95AB" w14:textId="77777777" w:rsidR="00460CE4" w:rsidRPr="0077046F" w:rsidRDefault="00460CE4" w:rsidP="000920C0">
            <w:pPr>
              <w:snapToGrid w:val="0"/>
              <w:rPr>
                <w:rFonts w:cs="Arial"/>
                <w:lang w:val="sr-Cyrl-RS"/>
              </w:rPr>
            </w:pPr>
            <w:r>
              <w:rPr>
                <w:rFonts w:cs="Arial"/>
                <w:lang w:val="sr-Cyrl-RS"/>
              </w:rPr>
              <w:t>П</w:t>
            </w:r>
            <w:r>
              <w:rPr>
                <w:rFonts w:cs="Arial"/>
              </w:rPr>
              <w:t>редње кочно црев</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13D6853C" w14:textId="77777777" w:rsidR="00460CE4" w:rsidRPr="007511F2" w:rsidRDefault="00460CE4" w:rsidP="000920C0">
            <w:pPr>
              <w:snapToGrid w:val="0"/>
              <w:jc w:val="center"/>
              <w:rPr>
                <w:rFonts w:cs="Arial"/>
              </w:rPr>
            </w:pPr>
          </w:p>
        </w:tc>
        <w:tc>
          <w:tcPr>
            <w:tcW w:w="466" w:type="pct"/>
            <w:shd w:val="clear" w:color="auto" w:fill="FFFFFF"/>
            <w:noWrap/>
            <w:vAlign w:val="center"/>
          </w:tcPr>
          <w:p w14:paraId="27C2068C" w14:textId="77777777" w:rsidR="00460CE4" w:rsidRPr="007511F2" w:rsidRDefault="00460CE4" w:rsidP="000920C0">
            <w:pPr>
              <w:snapToGrid w:val="0"/>
              <w:jc w:val="center"/>
              <w:rPr>
                <w:rFonts w:cs="Arial"/>
              </w:rPr>
            </w:pPr>
          </w:p>
        </w:tc>
        <w:tc>
          <w:tcPr>
            <w:tcW w:w="339" w:type="pct"/>
            <w:shd w:val="clear" w:color="auto" w:fill="FFFFFF"/>
            <w:noWrap/>
            <w:vAlign w:val="center"/>
          </w:tcPr>
          <w:p w14:paraId="5981E1BB" w14:textId="77777777" w:rsidR="00460CE4" w:rsidRPr="007511F2" w:rsidRDefault="00460CE4" w:rsidP="000920C0">
            <w:pPr>
              <w:snapToGrid w:val="0"/>
              <w:jc w:val="center"/>
              <w:rPr>
                <w:rFonts w:cs="Arial"/>
              </w:rPr>
            </w:pPr>
          </w:p>
        </w:tc>
        <w:tc>
          <w:tcPr>
            <w:tcW w:w="551" w:type="pct"/>
            <w:shd w:val="clear" w:color="auto" w:fill="FFFFFF"/>
            <w:noWrap/>
            <w:vAlign w:val="center"/>
          </w:tcPr>
          <w:p w14:paraId="66BD979A" w14:textId="77777777" w:rsidR="00460CE4" w:rsidRPr="007511F2" w:rsidRDefault="00460CE4" w:rsidP="000920C0">
            <w:pPr>
              <w:snapToGrid w:val="0"/>
              <w:jc w:val="center"/>
              <w:rPr>
                <w:rFonts w:cs="Arial"/>
              </w:rPr>
            </w:pPr>
          </w:p>
        </w:tc>
        <w:tc>
          <w:tcPr>
            <w:tcW w:w="552" w:type="pct"/>
            <w:shd w:val="clear" w:color="auto" w:fill="FFFFFF"/>
            <w:vAlign w:val="center"/>
          </w:tcPr>
          <w:p w14:paraId="126DD287" w14:textId="77777777" w:rsidR="00460CE4" w:rsidRPr="007511F2" w:rsidRDefault="00460CE4" w:rsidP="000920C0">
            <w:pPr>
              <w:snapToGrid w:val="0"/>
              <w:jc w:val="center"/>
              <w:rPr>
                <w:rFonts w:cs="Arial"/>
              </w:rPr>
            </w:pPr>
          </w:p>
        </w:tc>
        <w:tc>
          <w:tcPr>
            <w:tcW w:w="574" w:type="pct"/>
            <w:shd w:val="clear" w:color="auto" w:fill="FFFFFF"/>
            <w:vAlign w:val="center"/>
          </w:tcPr>
          <w:p w14:paraId="1A3247E2" w14:textId="77777777" w:rsidR="00460CE4" w:rsidRPr="007511F2" w:rsidRDefault="00460CE4" w:rsidP="000920C0">
            <w:pPr>
              <w:snapToGrid w:val="0"/>
              <w:jc w:val="center"/>
              <w:rPr>
                <w:rFonts w:cs="Arial"/>
              </w:rPr>
            </w:pPr>
          </w:p>
        </w:tc>
        <w:tc>
          <w:tcPr>
            <w:tcW w:w="574" w:type="pct"/>
            <w:shd w:val="clear" w:color="auto" w:fill="FFFFFF"/>
            <w:vAlign w:val="center"/>
          </w:tcPr>
          <w:p w14:paraId="15FC5D7B" w14:textId="77777777" w:rsidR="00460CE4" w:rsidRPr="007511F2" w:rsidRDefault="00460CE4" w:rsidP="000920C0">
            <w:pPr>
              <w:snapToGrid w:val="0"/>
              <w:jc w:val="center"/>
              <w:rPr>
                <w:rFonts w:cs="Arial"/>
              </w:rPr>
            </w:pPr>
          </w:p>
        </w:tc>
      </w:tr>
      <w:tr w:rsidR="00460CE4" w:rsidRPr="007511F2" w14:paraId="59F877C9" w14:textId="77777777" w:rsidTr="000920C0">
        <w:trPr>
          <w:trHeight w:val="255"/>
        </w:trPr>
        <w:tc>
          <w:tcPr>
            <w:tcW w:w="246" w:type="pct"/>
            <w:shd w:val="clear" w:color="auto" w:fill="FFFFFF"/>
            <w:noWrap/>
            <w:vAlign w:val="center"/>
          </w:tcPr>
          <w:p w14:paraId="0B0B77C5" w14:textId="77777777" w:rsidR="00460CE4" w:rsidRPr="00737142" w:rsidRDefault="00460CE4" w:rsidP="000920C0">
            <w:pPr>
              <w:snapToGrid w:val="0"/>
              <w:jc w:val="center"/>
              <w:rPr>
                <w:rFonts w:cs="Arial"/>
                <w:lang w:val="sr-Cyrl-CS"/>
              </w:rPr>
            </w:pPr>
            <w:r w:rsidRPr="00737142">
              <w:rPr>
                <w:rFonts w:cs="Arial"/>
                <w:lang w:val="sr-Cyrl-CS"/>
              </w:rPr>
              <w:t>9</w:t>
            </w:r>
          </w:p>
        </w:tc>
        <w:tc>
          <w:tcPr>
            <w:tcW w:w="1274" w:type="pct"/>
            <w:shd w:val="clear" w:color="auto" w:fill="FFFFFF"/>
            <w:noWrap/>
            <w:vAlign w:val="center"/>
          </w:tcPr>
          <w:p w14:paraId="51FE6CEC" w14:textId="77777777" w:rsidR="00460CE4" w:rsidRPr="007511F2" w:rsidRDefault="00460CE4" w:rsidP="000920C0">
            <w:pPr>
              <w:snapToGrid w:val="0"/>
              <w:rPr>
                <w:rFonts w:cs="Arial"/>
              </w:rPr>
            </w:pPr>
            <w:r>
              <w:rPr>
                <w:rFonts w:cs="Arial"/>
              </w:rPr>
              <w:t>Задње кочно црев</w:t>
            </w:r>
            <w:r>
              <w:rPr>
                <w:rFonts w:cs="Arial"/>
                <w:lang w:val="sr-Cyrl-RS"/>
              </w:rPr>
              <w:t>о</w:t>
            </w:r>
            <w:r>
              <w:rPr>
                <w:rFonts w:cs="Arial"/>
              </w:rPr>
              <w:t xml:space="preserve"> (лево</w:t>
            </w:r>
            <w:r w:rsidRPr="007511F2">
              <w:rPr>
                <w:rFonts w:cs="Arial"/>
              </w:rPr>
              <w:t xml:space="preserve"> или </w:t>
            </w:r>
            <w:r>
              <w:rPr>
                <w:rFonts w:cs="Arial"/>
              </w:rPr>
              <w:t>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28A587F5" w14:textId="77777777" w:rsidR="00460CE4" w:rsidRPr="007511F2" w:rsidRDefault="00460CE4" w:rsidP="000920C0">
            <w:pPr>
              <w:snapToGrid w:val="0"/>
              <w:jc w:val="center"/>
              <w:rPr>
                <w:rFonts w:cs="Arial"/>
              </w:rPr>
            </w:pPr>
          </w:p>
        </w:tc>
        <w:tc>
          <w:tcPr>
            <w:tcW w:w="466" w:type="pct"/>
            <w:shd w:val="clear" w:color="auto" w:fill="FFFFFF"/>
            <w:noWrap/>
            <w:vAlign w:val="center"/>
          </w:tcPr>
          <w:p w14:paraId="715D7CE5" w14:textId="77777777" w:rsidR="00460CE4" w:rsidRPr="007511F2" w:rsidRDefault="00460CE4" w:rsidP="000920C0">
            <w:pPr>
              <w:snapToGrid w:val="0"/>
              <w:jc w:val="center"/>
              <w:rPr>
                <w:rFonts w:cs="Arial"/>
              </w:rPr>
            </w:pPr>
          </w:p>
        </w:tc>
        <w:tc>
          <w:tcPr>
            <w:tcW w:w="339" w:type="pct"/>
            <w:shd w:val="clear" w:color="auto" w:fill="FFFFFF"/>
            <w:noWrap/>
            <w:vAlign w:val="center"/>
          </w:tcPr>
          <w:p w14:paraId="2A8D548E" w14:textId="77777777" w:rsidR="00460CE4" w:rsidRPr="007511F2" w:rsidRDefault="00460CE4" w:rsidP="000920C0">
            <w:pPr>
              <w:snapToGrid w:val="0"/>
              <w:jc w:val="center"/>
              <w:rPr>
                <w:rFonts w:cs="Arial"/>
              </w:rPr>
            </w:pPr>
          </w:p>
        </w:tc>
        <w:tc>
          <w:tcPr>
            <w:tcW w:w="551" w:type="pct"/>
            <w:shd w:val="clear" w:color="auto" w:fill="FFFFFF"/>
            <w:noWrap/>
            <w:vAlign w:val="center"/>
          </w:tcPr>
          <w:p w14:paraId="0AF18CB4" w14:textId="77777777" w:rsidR="00460CE4" w:rsidRPr="007511F2" w:rsidRDefault="00460CE4" w:rsidP="000920C0">
            <w:pPr>
              <w:snapToGrid w:val="0"/>
              <w:jc w:val="center"/>
              <w:rPr>
                <w:rFonts w:cs="Arial"/>
              </w:rPr>
            </w:pPr>
          </w:p>
        </w:tc>
        <w:tc>
          <w:tcPr>
            <w:tcW w:w="552" w:type="pct"/>
            <w:shd w:val="clear" w:color="auto" w:fill="FFFFFF"/>
            <w:vAlign w:val="center"/>
          </w:tcPr>
          <w:p w14:paraId="6FAF82F2" w14:textId="77777777" w:rsidR="00460CE4" w:rsidRPr="007511F2" w:rsidRDefault="00460CE4" w:rsidP="000920C0">
            <w:pPr>
              <w:snapToGrid w:val="0"/>
              <w:jc w:val="center"/>
              <w:rPr>
                <w:rFonts w:cs="Arial"/>
              </w:rPr>
            </w:pPr>
          </w:p>
        </w:tc>
        <w:tc>
          <w:tcPr>
            <w:tcW w:w="574" w:type="pct"/>
            <w:shd w:val="clear" w:color="auto" w:fill="FFFFFF"/>
            <w:vAlign w:val="center"/>
          </w:tcPr>
          <w:p w14:paraId="3B3F688A" w14:textId="77777777" w:rsidR="00460CE4" w:rsidRPr="007511F2" w:rsidRDefault="00460CE4" w:rsidP="000920C0">
            <w:pPr>
              <w:snapToGrid w:val="0"/>
              <w:jc w:val="center"/>
              <w:rPr>
                <w:rFonts w:cs="Arial"/>
              </w:rPr>
            </w:pPr>
          </w:p>
        </w:tc>
        <w:tc>
          <w:tcPr>
            <w:tcW w:w="574" w:type="pct"/>
            <w:shd w:val="clear" w:color="auto" w:fill="FFFFFF"/>
            <w:vAlign w:val="center"/>
          </w:tcPr>
          <w:p w14:paraId="0A9A3BE5" w14:textId="77777777" w:rsidR="00460CE4" w:rsidRPr="007511F2" w:rsidRDefault="00460CE4" w:rsidP="000920C0">
            <w:pPr>
              <w:snapToGrid w:val="0"/>
              <w:jc w:val="center"/>
              <w:rPr>
                <w:rFonts w:cs="Arial"/>
              </w:rPr>
            </w:pPr>
          </w:p>
        </w:tc>
      </w:tr>
      <w:tr w:rsidR="00460CE4" w:rsidRPr="007511F2" w14:paraId="6FE62C4F" w14:textId="77777777" w:rsidTr="000920C0">
        <w:trPr>
          <w:trHeight w:val="255"/>
        </w:trPr>
        <w:tc>
          <w:tcPr>
            <w:tcW w:w="246" w:type="pct"/>
            <w:shd w:val="clear" w:color="auto" w:fill="FFFFFF"/>
            <w:noWrap/>
            <w:vAlign w:val="center"/>
          </w:tcPr>
          <w:p w14:paraId="2C1851AE" w14:textId="77777777" w:rsidR="00460CE4" w:rsidRPr="00737142" w:rsidRDefault="00460CE4" w:rsidP="000920C0">
            <w:pPr>
              <w:snapToGrid w:val="0"/>
              <w:jc w:val="center"/>
              <w:rPr>
                <w:rFonts w:cs="Arial"/>
                <w:lang w:val="sr-Cyrl-CS"/>
              </w:rPr>
            </w:pPr>
            <w:r w:rsidRPr="00737142">
              <w:rPr>
                <w:rFonts w:cs="Arial"/>
                <w:lang w:val="sr-Cyrl-CS"/>
              </w:rPr>
              <w:t>10</w:t>
            </w:r>
          </w:p>
        </w:tc>
        <w:tc>
          <w:tcPr>
            <w:tcW w:w="1274" w:type="pct"/>
            <w:shd w:val="clear" w:color="auto" w:fill="FFFFFF"/>
            <w:noWrap/>
            <w:vAlign w:val="center"/>
          </w:tcPr>
          <w:p w14:paraId="3C025D1F"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а</w:t>
            </w:r>
            <w:r>
              <w:rPr>
                <w:rFonts w:cs="Arial"/>
              </w:rPr>
              <w:t xml:space="preserve"> кочн</w:t>
            </w:r>
            <w:r>
              <w:rPr>
                <w:rFonts w:cs="Arial"/>
                <w:lang w:val="sr-Cyrl-RS"/>
              </w:rPr>
              <w:t>а</w:t>
            </w:r>
            <w:r w:rsidRPr="007511F2">
              <w:rPr>
                <w:rFonts w:cs="Arial"/>
              </w:rPr>
              <w:t xml:space="preserve"> клешта</w:t>
            </w:r>
            <w:r>
              <w:rPr>
                <w:rFonts w:cs="Arial"/>
              </w:rPr>
              <w:t xml:space="preserve"> </w:t>
            </w:r>
            <w:r>
              <w:rPr>
                <w:rFonts w:cs="Arial"/>
                <w:lang w:val="sr-Cyrl-RS"/>
              </w:rPr>
              <w:t>са заменом</w:t>
            </w:r>
          </w:p>
        </w:tc>
        <w:tc>
          <w:tcPr>
            <w:tcW w:w="424" w:type="pct"/>
            <w:shd w:val="clear" w:color="auto" w:fill="FFFFFF"/>
            <w:noWrap/>
            <w:vAlign w:val="center"/>
          </w:tcPr>
          <w:p w14:paraId="41BB5118"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22CF9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482FE2B" w14:textId="77777777" w:rsidR="00460CE4" w:rsidRPr="007511F2" w:rsidRDefault="00460CE4" w:rsidP="000920C0">
            <w:pPr>
              <w:snapToGrid w:val="0"/>
              <w:jc w:val="center"/>
              <w:rPr>
                <w:rFonts w:cs="Arial"/>
              </w:rPr>
            </w:pPr>
          </w:p>
        </w:tc>
        <w:tc>
          <w:tcPr>
            <w:tcW w:w="551" w:type="pct"/>
            <w:shd w:val="clear" w:color="auto" w:fill="FFFFFF"/>
            <w:noWrap/>
            <w:vAlign w:val="center"/>
          </w:tcPr>
          <w:p w14:paraId="205D8C71" w14:textId="77777777" w:rsidR="00460CE4" w:rsidRPr="007511F2" w:rsidRDefault="00460CE4" w:rsidP="000920C0">
            <w:pPr>
              <w:snapToGrid w:val="0"/>
              <w:jc w:val="center"/>
              <w:rPr>
                <w:rFonts w:cs="Arial"/>
              </w:rPr>
            </w:pPr>
          </w:p>
        </w:tc>
        <w:tc>
          <w:tcPr>
            <w:tcW w:w="552" w:type="pct"/>
            <w:shd w:val="clear" w:color="auto" w:fill="FFFFFF"/>
            <w:vAlign w:val="center"/>
          </w:tcPr>
          <w:p w14:paraId="3FE19634" w14:textId="77777777" w:rsidR="00460CE4" w:rsidRPr="007511F2" w:rsidRDefault="00460CE4" w:rsidP="000920C0">
            <w:pPr>
              <w:snapToGrid w:val="0"/>
              <w:jc w:val="center"/>
              <w:rPr>
                <w:rFonts w:cs="Arial"/>
              </w:rPr>
            </w:pPr>
          </w:p>
        </w:tc>
        <w:tc>
          <w:tcPr>
            <w:tcW w:w="574" w:type="pct"/>
            <w:shd w:val="clear" w:color="auto" w:fill="FFFFFF"/>
            <w:vAlign w:val="center"/>
          </w:tcPr>
          <w:p w14:paraId="4C4C29D9" w14:textId="77777777" w:rsidR="00460CE4" w:rsidRPr="007511F2" w:rsidRDefault="00460CE4" w:rsidP="000920C0">
            <w:pPr>
              <w:snapToGrid w:val="0"/>
              <w:jc w:val="center"/>
              <w:rPr>
                <w:rFonts w:cs="Arial"/>
              </w:rPr>
            </w:pPr>
          </w:p>
        </w:tc>
        <w:tc>
          <w:tcPr>
            <w:tcW w:w="574" w:type="pct"/>
            <w:shd w:val="clear" w:color="auto" w:fill="FFFFFF"/>
            <w:vAlign w:val="center"/>
          </w:tcPr>
          <w:p w14:paraId="20EE4552" w14:textId="77777777" w:rsidR="00460CE4" w:rsidRPr="007511F2" w:rsidRDefault="00460CE4" w:rsidP="000920C0">
            <w:pPr>
              <w:snapToGrid w:val="0"/>
              <w:jc w:val="center"/>
              <w:rPr>
                <w:rFonts w:cs="Arial"/>
              </w:rPr>
            </w:pPr>
          </w:p>
        </w:tc>
      </w:tr>
      <w:tr w:rsidR="00460CE4" w:rsidRPr="007511F2" w14:paraId="6F0DF8AB" w14:textId="77777777" w:rsidTr="000920C0">
        <w:trPr>
          <w:trHeight w:val="255"/>
        </w:trPr>
        <w:tc>
          <w:tcPr>
            <w:tcW w:w="246" w:type="pct"/>
            <w:shd w:val="clear" w:color="auto" w:fill="FFFFFF"/>
            <w:noWrap/>
            <w:vAlign w:val="center"/>
          </w:tcPr>
          <w:p w14:paraId="6C3EC483" w14:textId="77777777" w:rsidR="00460CE4" w:rsidRPr="00737142" w:rsidRDefault="00460CE4" w:rsidP="000920C0">
            <w:pPr>
              <w:snapToGrid w:val="0"/>
              <w:jc w:val="center"/>
              <w:rPr>
                <w:rFonts w:cs="Arial"/>
                <w:lang w:val="sr-Cyrl-CS"/>
              </w:rPr>
            </w:pPr>
            <w:r w:rsidRPr="00737142">
              <w:rPr>
                <w:rFonts w:cs="Arial"/>
                <w:lang w:val="sr-Cyrl-CS"/>
              </w:rPr>
              <w:t>11</w:t>
            </w:r>
          </w:p>
        </w:tc>
        <w:tc>
          <w:tcPr>
            <w:tcW w:w="1274" w:type="pct"/>
            <w:shd w:val="clear" w:color="auto" w:fill="FFFFFF"/>
            <w:noWrap/>
            <w:vAlign w:val="center"/>
          </w:tcPr>
          <w:p w14:paraId="3F05D27F" w14:textId="77777777" w:rsidR="00460CE4" w:rsidRPr="007511F2" w:rsidRDefault="00460CE4" w:rsidP="000920C0">
            <w:pPr>
              <w:snapToGrid w:val="0"/>
              <w:rPr>
                <w:rFonts w:cs="Arial"/>
              </w:rPr>
            </w:pPr>
            <w:r w:rsidRPr="007511F2">
              <w:rPr>
                <w:rFonts w:cs="Arial"/>
              </w:rPr>
              <w:t>Ремонт предњих кочних клешта</w:t>
            </w:r>
          </w:p>
        </w:tc>
        <w:tc>
          <w:tcPr>
            <w:tcW w:w="424" w:type="pct"/>
            <w:shd w:val="clear" w:color="auto" w:fill="FFFFFF"/>
            <w:noWrap/>
            <w:vAlign w:val="center"/>
          </w:tcPr>
          <w:p w14:paraId="5D69242F"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9DF4F2" w14:textId="77777777" w:rsidR="00460CE4" w:rsidRPr="007511F2" w:rsidRDefault="00460CE4" w:rsidP="000920C0">
            <w:pPr>
              <w:snapToGrid w:val="0"/>
              <w:jc w:val="center"/>
              <w:rPr>
                <w:rFonts w:cs="Arial"/>
              </w:rPr>
            </w:pPr>
          </w:p>
        </w:tc>
        <w:tc>
          <w:tcPr>
            <w:tcW w:w="339" w:type="pct"/>
            <w:shd w:val="clear" w:color="auto" w:fill="FFFFFF"/>
            <w:noWrap/>
            <w:vAlign w:val="center"/>
          </w:tcPr>
          <w:p w14:paraId="37CAA189" w14:textId="77777777" w:rsidR="00460CE4" w:rsidRPr="007511F2" w:rsidRDefault="00460CE4" w:rsidP="000920C0">
            <w:pPr>
              <w:snapToGrid w:val="0"/>
              <w:jc w:val="center"/>
              <w:rPr>
                <w:rFonts w:cs="Arial"/>
              </w:rPr>
            </w:pPr>
          </w:p>
        </w:tc>
        <w:tc>
          <w:tcPr>
            <w:tcW w:w="551" w:type="pct"/>
            <w:shd w:val="clear" w:color="auto" w:fill="FFFFFF"/>
            <w:noWrap/>
            <w:vAlign w:val="center"/>
          </w:tcPr>
          <w:p w14:paraId="73A3D264" w14:textId="77777777" w:rsidR="00460CE4" w:rsidRPr="007511F2" w:rsidRDefault="00460CE4" w:rsidP="000920C0">
            <w:pPr>
              <w:snapToGrid w:val="0"/>
              <w:jc w:val="center"/>
              <w:rPr>
                <w:rFonts w:cs="Arial"/>
              </w:rPr>
            </w:pPr>
          </w:p>
        </w:tc>
        <w:tc>
          <w:tcPr>
            <w:tcW w:w="552" w:type="pct"/>
            <w:shd w:val="clear" w:color="auto" w:fill="FFFFFF"/>
            <w:vAlign w:val="center"/>
          </w:tcPr>
          <w:p w14:paraId="6ECB4D6C" w14:textId="77777777" w:rsidR="00460CE4" w:rsidRPr="007511F2" w:rsidRDefault="00460CE4" w:rsidP="000920C0">
            <w:pPr>
              <w:snapToGrid w:val="0"/>
              <w:jc w:val="center"/>
              <w:rPr>
                <w:rFonts w:cs="Arial"/>
              </w:rPr>
            </w:pPr>
          </w:p>
        </w:tc>
        <w:tc>
          <w:tcPr>
            <w:tcW w:w="574" w:type="pct"/>
            <w:shd w:val="clear" w:color="auto" w:fill="FFFFFF"/>
            <w:vAlign w:val="center"/>
          </w:tcPr>
          <w:p w14:paraId="08661542" w14:textId="77777777" w:rsidR="00460CE4" w:rsidRPr="007511F2" w:rsidRDefault="00460CE4" w:rsidP="000920C0">
            <w:pPr>
              <w:snapToGrid w:val="0"/>
              <w:jc w:val="center"/>
              <w:rPr>
                <w:rFonts w:cs="Arial"/>
              </w:rPr>
            </w:pPr>
          </w:p>
        </w:tc>
        <w:tc>
          <w:tcPr>
            <w:tcW w:w="574" w:type="pct"/>
            <w:shd w:val="clear" w:color="auto" w:fill="FFFFFF"/>
            <w:vAlign w:val="center"/>
          </w:tcPr>
          <w:p w14:paraId="4F4A438B" w14:textId="77777777" w:rsidR="00460CE4" w:rsidRPr="007511F2" w:rsidRDefault="00460CE4" w:rsidP="000920C0">
            <w:pPr>
              <w:snapToGrid w:val="0"/>
              <w:jc w:val="center"/>
              <w:rPr>
                <w:rFonts w:cs="Arial"/>
              </w:rPr>
            </w:pPr>
          </w:p>
        </w:tc>
      </w:tr>
      <w:tr w:rsidR="00460CE4" w:rsidRPr="007511F2" w14:paraId="14FE20BE" w14:textId="77777777" w:rsidTr="000920C0">
        <w:trPr>
          <w:trHeight w:val="255"/>
        </w:trPr>
        <w:tc>
          <w:tcPr>
            <w:tcW w:w="246" w:type="pct"/>
            <w:shd w:val="clear" w:color="auto" w:fill="FFFFFF"/>
            <w:noWrap/>
            <w:vAlign w:val="center"/>
          </w:tcPr>
          <w:p w14:paraId="0609BBC6" w14:textId="77777777" w:rsidR="00460CE4" w:rsidRPr="00737142" w:rsidRDefault="00460CE4" w:rsidP="000920C0">
            <w:pPr>
              <w:snapToGrid w:val="0"/>
              <w:jc w:val="center"/>
              <w:rPr>
                <w:rFonts w:cs="Arial"/>
                <w:lang w:val="sr-Cyrl-CS"/>
              </w:rPr>
            </w:pPr>
            <w:r w:rsidRPr="00737142">
              <w:rPr>
                <w:rFonts w:cs="Arial"/>
                <w:lang w:val="sr-Cyrl-CS"/>
              </w:rPr>
              <w:t>12</w:t>
            </w:r>
          </w:p>
        </w:tc>
        <w:tc>
          <w:tcPr>
            <w:tcW w:w="1274" w:type="pct"/>
            <w:shd w:val="clear" w:color="auto" w:fill="FFFFFF"/>
            <w:noWrap/>
            <w:vAlign w:val="center"/>
          </w:tcPr>
          <w:p w14:paraId="3E7553F3"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362273E2"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C48070"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8032A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236AE8" w14:textId="77777777" w:rsidR="00460CE4" w:rsidRPr="007511F2" w:rsidRDefault="00460CE4" w:rsidP="000920C0">
            <w:pPr>
              <w:snapToGrid w:val="0"/>
              <w:jc w:val="center"/>
              <w:rPr>
                <w:rFonts w:cs="Arial"/>
              </w:rPr>
            </w:pPr>
          </w:p>
        </w:tc>
        <w:tc>
          <w:tcPr>
            <w:tcW w:w="552" w:type="pct"/>
            <w:shd w:val="clear" w:color="auto" w:fill="FFFFFF"/>
            <w:vAlign w:val="center"/>
          </w:tcPr>
          <w:p w14:paraId="75C9425C" w14:textId="77777777" w:rsidR="00460CE4" w:rsidRPr="007511F2" w:rsidRDefault="00460CE4" w:rsidP="000920C0">
            <w:pPr>
              <w:snapToGrid w:val="0"/>
              <w:jc w:val="center"/>
              <w:rPr>
                <w:rFonts w:cs="Arial"/>
              </w:rPr>
            </w:pPr>
          </w:p>
        </w:tc>
        <w:tc>
          <w:tcPr>
            <w:tcW w:w="574" w:type="pct"/>
            <w:shd w:val="clear" w:color="auto" w:fill="FFFFFF"/>
            <w:vAlign w:val="center"/>
          </w:tcPr>
          <w:p w14:paraId="4503BBD5" w14:textId="77777777" w:rsidR="00460CE4" w:rsidRPr="007511F2" w:rsidRDefault="00460CE4" w:rsidP="000920C0">
            <w:pPr>
              <w:snapToGrid w:val="0"/>
              <w:jc w:val="center"/>
              <w:rPr>
                <w:rFonts w:cs="Arial"/>
              </w:rPr>
            </w:pPr>
          </w:p>
        </w:tc>
        <w:tc>
          <w:tcPr>
            <w:tcW w:w="574" w:type="pct"/>
            <w:shd w:val="clear" w:color="auto" w:fill="FFFFFF"/>
            <w:vAlign w:val="center"/>
          </w:tcPr>
          <w:p w14:paraId="3B49B053" w14:textId="77777777" w:rsidR="00460CE4" w:rsidRPr="007511F2" w:rsidRDefault="00460CE4" w:rsidP="000920C0">
            <w:pPr>
              <w:snapToGrid w:val="0"/>
              <w:jc w:val="center"/>
              <w:rPr>
                <w:rFonts w:cs="Arial"/>
              </w:rPr>
            </w:pPr>
          </w:p>
        </w:tc>
      </w:tr>
      <w:tr w:rsidR="00460CE4" w:rsidRPr="007511F2" w14:paraId="302D0306" w14:textId="77777777" w:rsidTr="000920C0">
        <w:trPr>
          <w:trHeight w:val="255"/>
        </w:trPr>
        <w:tc>
          <w:tcPr>
            <w:tcW w:w="246" w:type="pct"/>
            <w:shd w:val="clear" w:color="auto" w:fill="FFFFFF"/>
            <w:noWrap/>
            <w:vAlign w:val="center"/>
          </w:tcPr>
          <w:p w14:paraId="743AE286" w14:textId="77777777" w:rsidR="00460CE4" w:rsidRPr="00737142" w:rsidRDefault="00460CE4" w:rsidP="000920C0">
            <w:pPr>
              <w:snapToGrid w:val="0"/>
              <w:jc w:val="center"/>
              <w:rPr>
                <w:rFonts w:cs="Arial"/>
                <w:lang w:val="sr-Cyrl-CS"/>
              </w:rPr>
            </w:pPr>
            <w:r w:rsidRPr="00737142">
              <w:rPr>
                <w:rFonts w:cs="Arial"/>
                <w:lang w:val="sr-Cyrl-CS"/>
              </w:rPr>
              <w:t>13</w:t>
            </w:r>
          </w:p>
        </w:tc>
        <w:tc>
          <w:tcPr>
            <w:tcW w:w="1274" w:type="pct"/>
            <w:shd w:val="clear" w:color="auto" w:fill="FFFFFF"/>
            <w:noWrap/>
            <w:vAlign w:val="center"/>
          </w:tcPr>
          <w:p w14:paraId="12113627" w14:textId="77777777" w:rsidR="00460CE4" w:rsidRPr="0077046F"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спиралн</w:t>
            </w:r>
            <w:r>
              <w:rPr>
                <w:rFonts w:cs="Arial"/>
                <w:lang w:val="sr-Cyrl-RS"/>
              </w:rPr>
              <w:t>а</w:t>
            </w:r>
            <w:r>
              <w:rPr>
                <w:rFonts w:cs="Arial"/>
              </w:rPr>
              <w:t xml:space="preserve"> опруг</w:t>
            </w:r>
            <w:r>
              <w:rPr>
                <w:rFonts w:cs="Arial"/>
                <w:lang w:val="sr-Cyrl-RS"/>
              </w:rPr>
              <w:t>а са заменом</w:t>
            </w:r>
          </w:p>
        </w:tc>
        <w:tc>
          <w:tcPr>
            <w:tcW w:w="424" w:type="pct"/>
            <w:shd w:val="clear" w:color="auto" w:fill="FFFFFF"/>
            <w:noWrap/>
            <w:vAlign w:val="center"/>
          </w:tcPr>
          <w:p w14:paraId="3957393B"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3B55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5419AF" w14:textId="77777777" w:rsidR="00460CE4" w:rsidRPr="007511F2" w:rsidRDefault="00460CE4" w:rsidP="000920C0">
            <w:pPr>
              <w:snapToGrid w:val="0"/>
              <w:jc w:val="center"/>
              <w:rPr>
                <w:rFonts w:cs="Arial"/>
              </w:rPr>
            </w:pPr>
          </w:p>
        </w:tc>
        <w:tc>
          <w:tcPr>
            <w:tcW w:w="551" w:type="pct"/>
            <w:shd w:val="clear" w:color="auto" w:fill="FFFFFF"/>
            <w:noWrap/>
            <w:vAlign w:val="center"/>
          </w:tcPr>
          <w:p w14:paraId="4A6A1DFF" w14:textId="77777777" w:rsidR="00460CE4" w:rsidRPr="007511F2" w:rsidRDefault="00460CE4" w:rsidP="000920C0">
            <w:pPr>
              <w:snapToGrid w:val="0"/>
              <w:jc w:val="center"/>
              <w:rPr>
                <w:rFonts w:cs="Arial"/>
              </w:rPr>
            </w:pPr>
          </w:p>
        </w:tc>
        <w:tc>
          <w:tcPr>
            <w:tcW w:w="552" w:type="pct"/>
            <w:shd w:val="clear" w:color="auto" w:fill="FFFFFF"/>
            <w:vAlign w:val="center"/>
          </w:tcPr>
          <w:p w14:paraId="640DAE27" w14:textId="77777777" w:rsidR="00460CE4" w:rsidRPr="007511F2" w:rsidRDefault="00460CE4" w:rsidP="000920C0">
            <w:pPr>
              <w:snapToGrid w:val="0"/>
              <w:jc w:val="center"/>
              <w:rPr>
                <w:rFonts w:cs="Arial"/>
              </w:rPr>
            </w:pPr>
          </w:p>
        </w:tc>
        <w:tc>
          <w:tcPr>
            <w:tcW w:w="574" w:type="pct"/>
            <w:shd w:val="clear" w:color="auto" w:fill="FFFFFF"/>
            <w:vAlign w:val="center"/>
          </w:tcPr>
          <w:p w14:paraId="7BDF0B4B" w14:textId="77777777" w:rsidR="00460CE4" w:rsidRPr="007511F2" w:rsidRDefault="00460CE4" w:rsidP="000920C0">
            <w:pPr>
              <w:snapToGrid w:val="0"/>
              <w:jc w:val="center"/>
              <w:rPr>
                <w:rFonts w:cs="Arial"/>
              </w:rPr>
            </w:pPr>
          </w:p>
        </w:tc>
        <w:tc>
          <w:tcPr>
            <w:tcW w:w="574" w:type="pct"/>
            <w:shd w:val="clear" w:color="auto" w:fill="FFFFFF"/>
            <w:vAlign w:val="center"/>
          </w:tcPr>
          <w:p w14:paraId="36C1497D" w14:textId="77777777" w:rsidR="00460CE4" w:rsidRPr="007511F2" w:rsidRDefault="00460CE4" w:rsidP="000920C0">
            <w:pPr>
              <w:snapToGrid w:val="0"/>
              <w:jc w:val="center"/>
              <w:rPr>
                <w:rFonts w:cs="Arial"/>
              </w:rPr>
            </w:pPr>
          </w:p>
        </w:tc>
      </w:tr>
      <w:tr w:rsidR="00460CE4" w:rsidRPr="007511F2" w14:paraId="0B51039F" w14:textId="77777777" w:rsidTr="000920C0">
        <w:trPr>
          <w:trHeight w:val="255"/>
        </w:trPr>
        <w:tc>
          <w:tcPr>
            <w:tcW w:w="246" w:type="pct"/>
            <w:shd w:val="clear" w:color="auto" w:fill="FFFFFF"/>
            <w:noWrap/>
            <w:vAlign w:val="center"/>
          </w:tcPr>
          <w:p w14:paraId="49D9C303" w14:textId="77777777" w:rsidR="00460CE4" w:rsidRPr="00737142" w:rsidRDefault="00460CE4" w:rsidP="000920C0">
            <w:pPr>
              <w:snapToGrid w:val="0"/>
              <w:jc w:val="center"/>
              <w:rPr>
                <w:rFonts w:cs="Arial"/>
                <w:lang w:val="sr-Cyrl-CS"/>
              </w:rPr>
            </w:pPr>
            <w:r w:rsidRPr="00737142">
              <w:rPr>
                <w:rFonts w:cs="Arial"/>
                <w:lang w:val="sr-Cyrl-CS"/>
              </w:rPr>
              <w:t>14</w:t>
            </w:r>
          </w:p>
        </w:tc>
        <w:tc>
          <w:tcPr>
            <w:tcW w:w="1274" w:type="pct"/>
            <w:shd w:val="clear" w:color="auto" w:fill="FFFFFF"/>
            <w:noWrap/>
            <w:vAlign w:val="center"/>
          </w:tcPr>
          <w:p w14:paraId="421B2F05" w14:textId="77777777" w:rsidR="00460CE4" w:rsidRPr="00DC3AB8" w:rsidRDefault="00460CE4" w:rsidP="000920C0">
            <w:pPr>
              <w:snapToGrid w:val="0"/>
              <w:rPr>
                <w:rFonts w:cs="Arial"/>
                <w:lang w:val="sr-Cyrl-RS"/>
              </w:rPr>
            </w:pPr>
            <w:r>
              <w:rPr>
                <w:rFonts w:cs="Arial"/>
                <w:lang w:val="sr-Cyrl-RS"/>
              </w:rPr>
              <w:t>К</w:t>
            </w:r>
            <w:r>
              <w:rPr>
                <w:rFonts w:cs="Arial"/>
              </w:rPr>
              <w:t>уг</w:t>
            </w:r>
            <w:r>
              <w:rPr>
                <w:rFonts w:cs="Arial"/>
                <w:lang w:val="sr-Cyrl-RS"/>
              </w:rPr>
              <w:t>ла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27E79FFF" w14:textId="77777777" w:rsidR="00460CE4" w:rsidRPr="007511F2" w:rsidRDefault="00460CE4" w:rsidP="000920C0">
            <w:pPr>
              <w:snapToGrid w:val="0"/>
              <w:jc w:val="center"/>
              <w:rPr>
                <w:rFonts w:cs="Arial"/>
              </w:rPr>
            </w:pPr>
          </w:p>
        </w:tc>
        <w:tc>
          <w:tcPr>
            <w:tcW w:w="466" w:type="pct"/>
            <w:shd w:val="clear" w:color="auto" w:fill="FFFFFF"/>
            <w:noWrap/>
            <w:vAlign w:val="center"/>
          </w:tcPr>
          <w:p w14:paraId="7BF1B08E"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0F3D4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ADE89E" w14:textId="77777777" w:rsidR="00460CE4" w:rsidRPr="007511F2" w:rsidRDefault="00460CE4" w:rsidP="000920C0">
            <w:pPr>
              <w:snapToGrid w:val="0"/>
              <w:jc w:val="center"/>
              <w:rPr>
                <w:rFonts w:cs="Arial"/>
              </w:rPr>
            </w:pPr>
          </w:p>
        </w:tc>
        <w:tc>
          <w:tcPr>
            <w:tcW w:w="552" w:type="pct"/>
            <w:shd w:val="clear" w:color="auto" w:fill="FFFFFF"/>
            <w:vAlign w:val="center"/>
          </w:tcPr>
          <w:p w14:paraId="33C1AE7F" w14:textId="77777777" w:rsidR="00460CE4" w:rsidRPr="007511F2" w:rsidRDefault="00460CE4" w:rsidP="000920C0">
            <w:pPr>
              <w:snapToGrid w:val="0"/>
              <w:jc w:val="center"/>
              <w:rPr>
                <w:rFonts w:cs="Arial"/>
              </w:rPr>
            </w:pPr>
          </w:p>
        </w:tc>
        <w:tc>
          <w:tcPr>
            <w:tcW w:w="574" w:type="pct"/>
            <w:shd w:val="clear" w:color="auto" w:fill="FFFFFF"/>
            <w:vAlign w:val="center"/>
          </w:tcPr>
          <w:p w14:paraId="2850185A" w14:textId="77777777" w:rsidR="00460CE4" w:rsidRPr="007511F2" w:rsidRDefault="00460CE4" w:rsidP="000920C0">
            <w:pPr>
              <w:snapToGrid w:val="0"/>
              <w:jc w:val="center"/>
              <w:rPr>
                <w:rFonts w:cs="Arial"/>
              </w:rPr>
            </w:pPr>
          </w:p>
        </w:tc>
        <w:tc>
          <w:tcPr>
            <w:tcW w:w="574" w:type="pct"/>
            <w:shd w:val="clear" w:color="auto" w:fill="FFFFFF"/>
            <w:vAlign w:val="center"/>
          </w:tcPr>
          <w:p w14:paraId="23C302D9" w14:textId="77777777" w:rsidR="00460CE4" w:rsidRPr="007511F2" w:rsidRDefault="00460CE4" w:rsidP="000920C0">
            <w:pPr>
              <w:snapToGrid w:val="0"/>
              <w:jc w:val="center"/>
              <w:rPr>
                <w:rFonts w:cs="Arial"/>
              </w:rPr>
            </w:pPr>
          </w:p>
        </w:tc>
      </w:tr>
      <w:tr w:rsidR="00460CE4" w:rsidRPr="007511F2" w14:paraId="7C5B648B" w14:textId="77777777" w:rsidTr="000920C0">
        <w:trPr>
          <w:trHeight w:val="255"/>
        </w:trPr>
        <w:tc>
          <w:tcPr>
            <w:tcW w:w="246" w:type="pct"/>
            <w:shd w:val="clear" w:color="auto" w:fill="FFFFFF"/>
            <w:noWrap/>
            <w:vAlign w:val="center"/>
          </w:tcPr>
          <w:p w14:paraId="3E04947F" w14:textId="77777777" w:rsidR="00460CE4" w:rsidRPr="00737142" w:rsidRDefault="00460CE4" w:rsidP="000920C0">
            <w:pPr>
              <w:snapToGrid w:val="0"/>
              <w:jc w:val="center"/>
              <w:rPr>
                <w:rFonts w:cs="Arial"/>
                <w:lang w:val="sr-Cyrl-CS"/>
              </w:rPr>
            </w:pPr>
            <w:r w:rsidRPr="00737142">
              <w:rPr>
                <w:rFonts w:cs="Arial"/>
                <w:lang w:val="sr-Cyrl-CS"/>
              </w:rPr>
              <w:t>15</w:t>
            </w:r>
          </w:p>
        </w:tc>
        <w:tc>
          <w:tcPr>
            <w:tcW w:w="1274" w:type="pct"/>
            <w:shd w:val="clear" w:color="auto" w:fill="FFFFFF"/>
            <w:noWrap/>
            <w:vAlign w:val="center"/>
          </w:tcPr>
          <w:p w14:paraId="50C1ACA5" w14:textId="77777777" w:rsidR="00460CE4" w:rsidRPr="00380FD0" w:rsidRDefault="00460CE4" w:rsidP="000920C0">
            <w:pPr>
              <w:snapToGrid w:val="0"/>
              <w:rPr>
                <w:rFonts w:cs="Arial"/>
                <w:lang w:val="sr-Cyrl-RS"/>
              </w:rPr>
            </w:pPr>
            <w:r>
              <w:rPr>
                <w:rFonts w:cs="Arial"/>
                <w:lang w:val="sr-Cyrl-RS"/>
              </w:rPr>
              <w:t>В</w:t>
            </w:r>
            <w:r>
              <w:rPr>
                <w:rFonts w:cs="Arial"/>
              </w:rPr>
              <w:t>иљушк</w:t>
            </w:r>
            <w:r>
              <w:rPr>
                <w:rFonts w:cs="Arial"/>
                <w:lang w:val="sr-Cyrl-RS"/>
              </w:rPr>
              <w:t>а</w:t>
            </w:r>
            <w:r w:rsidRPr="007511F2">
              <w:rPr>
                <w:rFonts w:cs="Arial"/>
              </w:rPr>
              <w:t xml:space="preserve"> предњег трапа</w:t>
            </w:r>
            <w:r>
              <w:rPr>
                <w:rFonts w:cs="Arial"/>
                <w:lang w:val="sr-Cyrl-RS"/>
              </w:rPr>
              <w:t xml:space="preserve"> са заменом</w:t>
            </w:r>
          </w:p>
        </w:tc>
        <w:tc>
          <w:tcPr>
            <w:tcW w:w="424" w:type="pct"/>
            <w:shd w:val="clear" w:color="auto" w:fill="FFFFFF"/>
            <w:noWrap/>
            <w:vAlign w:val="center"/>
          </w:tcPr>
          <w:p w14:paraId="31090D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436A406F" w14:textId="77777777" w:rsidR="00460CE4" w:rsidRPr="007511F2" w:rsidRDefault="00460CE4" w:rsidP="000920C0">
            <w:pPr>
              <w:snapToGrid w:val="0"/>
              <w:jc w:val="center"/>
              <w:rPr>
                <w:rFonts w:cs="Arial"/>
              </w:rPr>
            </w:pPr>
          </w:p>
        </w:tc>
        <w:tc>
          <w:tcPr>
            <w:tcW w:w="339" w:type="pct"/>
            <w:shd w:val="clear" w:color="auto" w:fill="FFFFFF"/>
            <w:noWrap/>
            <w:vAlign w:val="center"/>
          </w:tcPr>
          <w:p w14:paraId="5E36AB8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5F45A3" w14:textId="77777777" w:rsidR="00460CE4" w:rsidRPr="007511F2" w:rsidRDefault="00460CE4" w:rsidP="000920C0">
            <w:pPr>
              <w:snapToGrid w:val="0"/>
              <w:jc w:val="center"/>
              <w:rPr>
                <w:rFonts w:cs="Arial"/>
              </w:rPr>
            </w:pPr>
          </w:p>
        </w:tc>
        <w:tc>
          <w:tcPr>
            <w:tcW w:w="552" w:type="pct"/>
            <w:shd w:val="clear" w:color="auto" w:fill="FFFFFF"/>
            <w:vAlign w:val="center"/>
          </w:tcPr>
          <w:p w14:paraId="4BFF781F" w14:textId="77777777" w:rsidR="00460CE4" w:rsidRPr="007511F2" w:rsidRDefault="00460CE4" w:rsidP="000920C0">
            <w:pPr>
              <w:snapToGrid w:val="0"/>
              <w:jc w:val="center"/>
              <w:rPr>
                <w:rFonts w:cs="Arial"/>
              </w:rPr>
            </w:pPr>
          </w:p>
        </w:tc>
        <w:tc>
          <w:tcPr>
            <w:tcW w:w="574" w:type="pct"/>
            <w:shd w:val="clear" w:color="auto" w:fill="FFFFFF"/>
            <w:vAlign w:val="center"/>
          </w:tcPr>
          <w:p w14:paraId="22B02B7C" w14:textId="77777777" w:rsidR="00460CE4" w:rsidRPr="007511F2" w:rsidRDefault="00460CE4" w:rsidP="000920C0">
            <w:pPr>
              <w:snapToGrid w:val="0"/>
              <w:jc w:val="center"/>
              <w:rPr>
                <w:rFonts w:cs="Arial"/>
              </w:rPr>
            </w:pPr>
          </w:p>
        </w:tc>
        <w:tc>
          <w:tcPr>
            <w:tcW w:w="574" w:type="pct"/>
            <w:shd w:val="clear" w:color="auto" w:fill="FFFFFF"/>
            <w:vAlign w:val="center"/>
          </w:tcPr>
          <w:p w14:paraId="5B80EEF0" w14:textId="77777777" w:rsidR="00460CE4" w:rsidRPr="007511F2" w:rsidRDefault="00460CE4" w:rsidP="000920C0">
            <w:pPr>
              <w:snapToGrid w:val="0"/>
              <w:jc w:val="center"/>
              <w:rPr>
                <w:rFonts w:cs="Arial"/>
              </w:rPr>
            </w:pPr>
          </w:p>
        </w:tc>
      </w:tr>
      <w:tr w:rsidR="00460CE4" w:rsidRPr="007511F2" w14:paraId="6CC35766" w14:textId="77777777" w:rsidTr="000920C0">
        <w:trPr>
          <w:trHeight w:val="255"/>
        </w:trPr>
        <w:tc>
          <w:tcPr>
            <w:tcW w:w="246" w:type="pct"/>
            <w:shd w:val="clear" w:color="auto" w:fill="FFFFFF"/>
            <w:noWrap/>
            <w:vAlign w:val="center"/>
          </w:tcPr>
          <w:p w14:paraId="592D3642" w14:textId="77777777" w:rsidR="00460CE4" w:rsidRPr="00737142" w:rsidRDefault="00460CE4" w:rsidP="000920C0">
            <w:pPr>
              <w:snapToGrid w:val="0"/>
              <w:jc w:val="center"/>
              <w:rPr>
                <w:rFonts w:cs="Arial"/>
                <w:lang w:val="sr-Cyrl-CS"/>
              </w:rPr>
            </w:pPr>
            <w:r w:rsidRPr="00737142">
              <w:rPr>
                <w:rFonts w:cs="Arial"/>
                <w:lang w:val="sr-Cyrl-CS"/>
              </w:rPr>
              <w:t>16</w:t>
            </w:r>
          </w:p>
        </w:tc>
        <w:tc>
          <w:tcPr>
            <w:tcW w:w="1274" w:type="pct"/>
            <w:shd w:val="clear" w:color="auto" w:fill="FFFFFF"/>
            <w:noWrap/>
            <w:vAlign w:val="center"/>
          </w:tcPr>
          <w:p w14:paraId="3687754B" w14:textId="77777777" w:rsidR="00460CE4" w:rsidRPr="00380FD0" w:rsidRDefault="00460CE4" w:rsidP="000920C0">
            <w:pPr>
              <w:snapToGrid w:val="0"/>
              <w:rPr>
                <w:rFonts w:cs="Arial"/>
                <w:lang w:val="sr-Cyrl-RS"/>
              </w:rPr>
            </w:pPr>
            <w:r>
              <w:rPr>
                <w:rFonts w:cs="Arial"/>
                <w:lang w:val="sr-Cyrl-RS"/>
              </w:rPr>
              <w:t>З</w:t>
            </w:r>
            <w:r>
              <w:rPr>
                <w:rFonts w:cs="Arial"/>
              </w:rPr>
              <w:t>адњ</w:t>
            </w:r>
            <w:r>
              <w:rPr>
                <w:rFonts w:cs="Arial"/>
                <w:lang w:val="sr-Cyrl-RS"/>
              </w:rPr>
              <w:t>и</w:t>
            </w:r>
            <w:r>
              <w:rPr>
                <w:rFonts w:cs="Arial"/>
              </w:rPr>
              <w:t xml:space="preserve"> амортизер</w:t>
            </w:r>
            <w:r>
              <w:rPr>
                <w:rFonts w:cs="Arial"/>
                <w:lang w:val="sr-Cyrl-RS"/>
              </w:rPr>
              <w:t xml:space="preserve"> са заменом</w:t>
            </w:r>
          </w:p>
        </w:tc>
        <w:tc>
          <w:tcPr>
            <w:tcW w:w="424" w:type="pct"/>
            <w:shd w:val="clear" w:color="auto" w:fill="FFFFFF"/>
            <w:noWrap/>
            <w:vAlign w:val="center"/>
          </w:tcPr>
          <w:p w14:paraId="05AB86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205893C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12AD3A0" w14:textId="77777777" w:rsidR="00460CE4" w:rsidRPr="007511F2" w:rsidRDefault="00460CE4" w:rsidP="000920C0">
            <w:pPr>
              <w:snapToGrid w:val="0"/>
              <w:jc w:val="center"/>
              <w:rPr>
                <w:rFonts w:cs="Arial"/>
              </w:rPr>
            </w:pPr>
          </w:p>
        </w:tc>
        <w:tc>
          <w:tcPr>
            <w:tcW w:w="551" w:type="pct"/>
            <w:shd w:val="clear" w:color="auto" w:fill="FFFFFF"/>
            <w:noWrap/>
            <w:vAlign w:val="center"/>
          </w:tcPr>
          <w:p w14:paraId="630564C9" w14:textId="77777777" w:rsidR="00460CE4" w:rsidRPr="007511F2" w:rsidRDefault="00460CE4" w:rsidP="000920C0">
            <w:pPr>
              <w:snapToGrid w:val="0"/>
              <w:jc w:val="center"/>
              <w:rPr>
                <w:rFonts w:cs="Arial"/>
              </w:rPr>
            </w:pPr>
          </w:p>
        </w:tc>
        <w:tc>
          <w:tcPr>
            <w:tcW w:w="552" w:type="pct"/>
            <w:shd w:val="clear" w:color="auto" w:fill="FFFFFF"/>
            <w:vAlign w:val="center"/>
          </w:tcPr>
          <w:p w14:paraId="60F84DAF" w14:textId="77777777" w:rsidR="00460CE4" w:rsidRPr="007511F2" w:rsidRDefault="00460CE4" w:rsidP="000920C0">
            <w:pPr>
              <w:snapToGrid w:val="0"/>
              <w:jc w:val="center"/>
              <w:rPr>
                <w:rFonts w:cs="Arial"/>
              </w:rPr>
            </w:pPr>
          </w:p>
        </w:tc>
        <w:tc>
          <w:tcPr>
            <w:tcW w:w="574" w:type="pct"/>
            <w:shd w:val="clear" w:color="auto" w:fill="FFFFFF"/>
            <w:vAlign w:val="center"/>
          </w:tcPr>
          <w:p w14:paraId="30C90FA3" w14:textId="77777777" w:rsidR="00460CE4" w:rsidRPr="007511F2" w:rsidRDefault="00460CE4" w:rsidP="000920C0">
            <w:pPr>
              <w:snapToGrid w:val="0"/>
              <w:jc w:val="center"/>
              <w:rPr>
                <w:rFonts w:cs="Arial"/>
              </w:rPr>
            </w:pPr>
          </w:p>
        </w:tc>
        <w:tc>
          <w:tcPr>
            <w:tcW w:w="574" w:type="pct"/>
            <w:shd w:val="clear" w:color="auto" w:fill="FFFFFF"/>
            <w:vAlign w:val="center"/>
          </w:tcPr>
          <w:p w14:paraId="2C69AA9F" w14:textId="77777777" w:rsidR="00460CE4" w:rsidRPr="007511F2" w:rsidRDefault="00460CE4" w:rsidP="000920C0">
            <w:pPr>
              <w:snapToGrid w:val="0"/>
              <w:jc w:val="center"/>
              <w:rPr>
                <w:rFonts w:cs="Arial"/>
              </w:rPr>
            </w:pPr>
          </w:p>
        </w:tc>
      </w:tr>
      <w:tr w:rsidR="00460CE4" w:rsidRPr="007511F2" w14:paraId="77BED7D0" w14:textId="77777777" w:rsidTr="000920C0">
        <w:trPr>
          <w:trHeight w:val="255"/>
        </w:trPr>
        <w:tc>
          <w:tcPr>
            <w:tcW w:w="246" w:type="pct"/>
            <w:shd w:val="clear" w:color="auto" w:fill="FFFFFF"/>
            <w:noWrap/>
            <w:vAlign w:val="center"/>
          </w:tcPr>
          <w:p w14:paraId="1CFCC264" w14:textId="77777777" w:rsidR="00460CE4" w:rsidRPr="00737142" w:rsidRDefault="00460CE4" w:rsidP="000920C0">
            <w:pPr>
              <w:snapToGrid w:val="0"/>
              <w:jc w:val="center"/>
              <w:rPr>
                <w:rFonts w:cs="Arial"/>
                <w:lang w:val="sr-Cyrl-CS"/>
              </w:rPr>
            </w:pPr>
            <w:r w:rsidRPr="00737142">
              <w:rPr>
                <w:rFonts w:cs="Arial"/>
                <w:lang w:val="sr-Cyrl-CS"/>
              </w:rPr>
              <w:t>17</w:t>
            </w:r>
          </w:p>
        </w:tc>
        <w:tc>
          <w:tcPr>
            <w:tcW w:w="1274" w:type="pct"/>
            <w:shd w:val="clear" w:color="auto" w:fill="FFFFFF"/>
            <w:noWrap/>
            <w:vAlign w:val="center"/>
          </w:tcPr>
          <w:p w14:paraId="27BA442E" w14:textId="77777777" w:rsidR="00460CE4" w:rsidRPr="00380FD0" w:rsidRDefault="00460CE4" w:rsidP="000920C0">
            <w:pPr>
              <w:snapToGrid w:val="0"/>
              <w:rPr>
                <w:rFonts w:cs="Arial"/>
                <w:lang w:val="sr-Cyrl-RS"/>
              </w:rPr>
            </w:pPr>
            <w:r>
              <w:rPr>
                <w:rFonts w:cs="Arial"/>
                <w:lang w:val="sr-Cyrl-RS"/>
              </w:rPr>
              <w:t>Л</w:t>
            </w:r>
            <w:r>
              <w:rPr>
                <w:rFonts w:cs="Arial"/>
              </w:rPr>
              <w:t>етв</w:t>
            </w:r>
            <w:r>
              <w:rPr>
                <w:rFonts w:cs="Arial"/>
                <w:lang w:val="sr-Cyrl-RS"/>
              </w:rPr>
              <w:t>а</w:t>
            </w:r>
            <w:r w:rsidRPr="007511F2">
              <w:rPr>
                <w:rFonts w:cs="Arial"/>
              </w:rPr>
              <w:t xml:space="preserve"> волана</w:t>
            </w:r>
            <w:r>
              <w:rPr>
                <w:rFonts w:cs="Arial"/>
                <w:lang w:val="sr-Cyrl-RS"/>
              </w:rPr>
              <w:t xml:space="preserve"> са заменом</w:t>
            </w:r>
          </w:p>
        </w:tc>
        <w:tc>
          <w:tcPr>
            <w:tcW w:w="424" w:type="pct"/>
            <w:shd w:val="clear" w:color="auto" w:fill="FFFFFF"/>
            <w:noWrap/>
            <w:vAlign w:val="center"/>
          </w:tcPr>
          <w:p w14:paraId="2FD667FD" w14:textId="77777777" w:rsidR="00460CE4" w:rsidRPr="007511F2" w:rsidRDefault="00460CE4" w:rsidP="000920C0">
            <w:pPr>
              <w:snapToGrid w:val="0"/>
              <w:jc w:val="center"/>
              <w:rPr>
                <w:rFonts w:cs="Arial"/>
              </w:rPr>
            </w:pPr>
          </w:p>
        </w:tc>
        <w:tc>
          <w:tcPr>
            <w:tcW w:w="466" w:type="pct"/>
            <w:shd w:val="clear" w:color="auto" w:fill="FFFFFF"/>
            <w:noWrap/>
            <w:vAlign w:val="center"/>
          </w:tcPr>
          <w:p w14:paraId="4F600F21" w14:textId="77777777" w:rsidR="00460CE4" w:rsidRPr="007511F2" w:rsidRDefault="00460CE4" w:rsidP="000920C0">
            <w:pPr>
              <w:snapToGrid w:val="0"/>
              <w:jc w:val="center"/>
              <w:rPr>
                <w:rFonts w:cs="Arial"/>
              </w:rPr>
            </w:pPr>
          </w:p>
        </w:tc>
        <w:tc>
          <w:tcPr>
            <w:tcW w:w="339" w:type="pct"/>
            <w:shd w:val="clear" w:color="auto" w:fill="FFFFFF"/>
            <w:noWrap/>
            <w:vAlign w:val="center"/>
          </w:tcPr>
          <w:p w14:paraId="33314400" w14:textId="77777777" w:rsidR="00460CE4" w:rsidRPr="007511F2" w:rsidRDefault="00460CE4" w:rsidP="000920C0">
            <w:pPr>
              <w:snapToGrid w:val="0"/>
              <w:jc w:val="center"/>
              <w:rPr>
                <w:rFonts w:cs="Arial"/>
              </w:rPr>
            </w:pPr>
          </w:p>
        </w:tc>
        <w:tc>
          <w:tcPr>
            <w:tcW w:w="551" w:type="pct"/>
            <w:shd w:val="clear" w:color="auto" w:fill="FFFFFF"/>
            <w:noWrap/>
            <w:vAlign w:val="center"/>
          </w:tcPr>
          <w:p w14:paraId="040A73C5" w14:textId="77777777" w:rsidR="00460CE4" w:rsidRPr="007511F2" w:rsidRDefault="00460CE4" w:rsidP="000920C0">
            <w:pPr>
              <w:snapToGrid w:val="0"/>
              <w:jc w:val="center"/>
              <w:rPr>
                <w:rFonts w:cs="Arial"/>
              </w:rPr>
            </w:pPr>
          </w:p>
        </w:tc>
        <w:tc>
          <w:tcPr>
            <w:tcW w:w="552" w:type="pct"/>
            <w:shd w:val="clear" w:color="auto" w:fill="FFFFFF"/>
            <w:vAlign w:val="center"/>
          </w:tcPr>
          <w:p w14:paraId="2007EFC9" w14:textId="77777777" w:rsidR="00460CE4" w:rsidRPr="007511F2" w:rsidRDefault="00460CE4" w:rsidP="000920C0">
            <w:pPr>
              <w:snapToGrid w:val="0"/>
              <w:jc w:val="center"/>
              <w:rPr>
                <w:rFonts w:cs="Arial"/>
              </w:rPr>
            </w:pPr>
          </w:p>
        </w:tc>
        <w:tc>
          <w:tcPr>
            <w:tcW w:w="574" w:type="pct"/>
            <w:shd w:val="clear" w:color="auto" w:fill="FFFFFF"/>
            <w:vAlign w:val="center"/>
          </w:tcPr>
          <w:p w14:paraId="6B86B3BB" w14:textId="77777777" w:rsidR="00460CE4" w:rsidRPr="007511F2" w:rsidRDefault="00460CE4" w:rsidP="000920C0">
            <w:pPr>
              <w:snapToGrid w:val="0"/>
              <w:jc w:val="center"/>
              <w:rPr>
                <w:rFonts w:cs="Arial"/>
              </w:rPr>
            </w:pPr>
          </w:p>
        </w:tc>
        <w:tc>
          <w:tcPr>
            <w:tcW w:w="574" w:type="pct"/>
            <w:shd w:val="clear" w:color="auto" w:fill="FFFFFF"/>
            <w:vAlign w:val="center"/>
          </w:tcPr>
          <w:p w14:paraId="29A9F23D" w14:textId="77777777" w:rsidR="00460CE4" w:rsidRPr="007511F2" w:rsidRDefault="00460CE4" w:rsidP="000920C0">
            <w:pPr>
              <w:snapToGrid w:val="0"/>
              <w:jc w:val="center"/>
              <w:rPr>
                <w:rFonts w:cs="Arial"/>
              </w:rPr>
            </w:pPr>
          </w:p>
        </w:tc>
      </w:tr>
      <w:tr w:rsidR="00460CE4" w:rsidRPr="007511F2" w14:paraId="628BF999" w14:textId="77777777" w:rsidTr="000920C0">
        <w:trPr>
          <w:trHeight w:val="255"/>
        </w:trPr>
        <w:tc>
          <w:tcPr>
            <w:tcW w:w="246" w:type="pct"/>
            <w:shd w:val="clear" w:color="auto" w:fill="FFFFFF"/>
            <w:noWrap/>
            <w:vAlign w:val="center"/>
          </w:tcPr>
          <w:p w14:paraId="6F6A359B" w14:textId="77777777" w:rsidR="00460CE4" w:rsidRPr="00737142" w:rsidRDefault="00460CE4" w:rsidP="000920C0">
            <w:pPr>
              <w:snapToGrid w:val="0"/>
              <w:jc w:val="center"/>
              <w:rPr>
                <w:rFonts w:cs="Arial"/>
                <w:lang w:val="sr-Cyrl-CS"/>
              </w:rPr>
            </w:pPr>
            <w:r w:rsidRPr="00737142">
              <w:rPr>
                <w:rFonts w:cs="Arial"/>
                <w:lang w:val="sr-Cyrl-CS"/>
              </w:rPr>
              <w:t>18</w:t>
            </w:r>
          </w:p>
        </w:tc>
        <w:tc>
          <w:tcPr>
            <w:tcW w:w="1274" w:type="pct"/>
            <w:shd w:val="clear" w:color="auto" w:fill="FFFFFF"/>
            <w:noWrap/>
            <w:vAlign w:val="center"/>
          </w:tcPr>
          <w:p w14:paraId="58975CA4" w14:textId="77777777" w:rsidR="00460CE4" w:rsidRPr="007511F2" w:rsidRDefault="00460CE4" w:rsidP="000920C0">
            <w:pPr>
              <w:snapToGrid w:val="0"/>
              <w:rPr>
                <w:rFonts w:cs="Arial"/>
              </w:rPr>
            </w:pPr>
            <w:r w:rsidRPr="007511F2">
              <w:rPr>
                <w:rFonts w:cs="Arial"/>
              </w:rPr>
              <w:t>Ремонт летве волана</w:t>
            </w:r>
          </w:p>
        </w:tc>
        <w:tc>
          <w:tcPr>
            <w:tcW w:w="424" w:type="pct"/>
            <w:shd w:val="clear" w:color="auto" w:fill="FFFFFF"/>
            <w:noWrap/>
            <w:vAlign w:val="center"/>
          </w:tcPr>
          <w:p w14:paraId="41C9D79E" w14:textId="77777777" w:rsidR="00460CE4" w:rsidRPr="007511F2" w:rsidRDefault="00460CE4" w:rsidP="000920C0">
            <w:pPr>
              <w:snapToGrid w:val="0"/>
              <w:jc w:val="center"/>
              <w:rPr>
                <w:rFonts w:cs="Arial"/>
              </w:rPr>
            </w:pPr>
          </w:p>
        </w:tc>
        <w:tc>
          <w:tcPr>
            <w:tcW w:w="466" w:type="pct"/>
            <w:shd w:val="clear" w:color="auto" w:fill="FFFFFF"/>
            <w:noWrap/>
            <w:vAlign w:val="center"/>
          </w:tcPr>
          <w:p w14:paraId="7761B2A5" w14:textId="77777777" w:rsidR="00460CE4" w:rsidRPr="007511F2" w:rsidRDefault="00460CE4" w:rsidP="000920C0">
            <w:pPr>
              <w:snapToGrid w:val="0"/>
              <w:jc w:val="center"/>
              <w:rPr>
                <w:rFonts w:cs="Arial"/>
              </w:rPr>
            </w:pPr>
          </w:p>
        </w:tc>
        <w:tc>
          <w:tcPr>
            <w:tcW w:w="339" w:type="pct"/>
            <w:shd w:val="clear" w:color="auto" w:fill="FFFFFF"/>
            <w:noWrap/>
            <w:vAlign w:val="center"/>
          </w:tcPr>
          <w:p w14:paraId="7A0F53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39038DE6" w14:textId="77777777" w:rsidR="00460CE4" w:rsidRPr="007511F2" w:rsidRDefault="00460CE4" w:rsidP="000920C0">
            <w:pPr>
              <w:snapToGrid w:val="0"/>
              <w:jc w:val="center"/>
              <w:rPr>
                <w:rFonts w:cs="Arial"/>
              </w:rPr>
            </w:pPr>
          </w:p>
        </w:tc>
        <w:tc>
          <w:tcPr>
            <w:tcW w:w="552" w:type="pct"/>
            <w:shd w:val="clear" w:color="auto" w:fill="FFFFFF"/>
            <w:vAlign w:val="center"/>
          </w:tcPr>
          <w:p w14:paraId="58678B24" w14:textId="77777777" w:rsidR="00460CE4" w:rsidRPr="007511F2" w:rsidRDefault="00460CE4" w:rsidP="000920C0">
            <w:pPr>
              <w:snapToGrid w:val="0"/>
              <w:jc w:val="center"/>
              <w:rPr>
                <w:rFonts w:cs="Arial"/>
              </w:rPr>
            </w:pPr>
          </w:p>
        </w:tc>
        <w:tc>
          <w:tcPr>
            <w:tcW w:w="574" w:type="pct"/>
            <w:shd w:val="clear" w:color="auto" w:fill="FFFFFF"/>
            <w:vAlign w:val="center"/>
          </w:tcPr>
          <w:p w14:paraId="1751D513" w14:textId="77777777" w:rsidR="00460CE4" w:rsidRPr="007511F2" w:rsidRDefault="00460CE4" w:rsidP="000920C0">
            <w:pPr>
              <w:snapToGrid w:val="0"/>
              <w:jc w:val="center"/>
              <w:rPr>
                <w:rFonts w:cs="Arial"/>
              </w:rPr>
            </w:pPr>
          </w:p>
        </w:tc>
        <w:tc>
          <w:tcPr>
            <w:tcW w:w="574" w:type="pct"/>
            <w:shd w:val="clear" w:color="auto" w:fill="FFFFFF"/>
            <w:vAlign w:val="center"/>
          </w:tcPr>
          <w:p w14:paraId="3967EA15" w14:textId="77777777" w:rsidR="00460CE4" w:rsidRPr="007511F2" w:rsidRDefault="00460CE4" w:rsidP="000920C0">
            <w:pPr>
              <w:snapToGrid w:val="0"/>
              <w:jc w:val="center"/>
              <w:rPr>
                <w:rFonts w:cs="Arial"/>
              </w:rPr>
            </w:pPr>
          </w:p>
        </w:tc>
      </w:tr>
      <w:tr w:rsidR="00460CE4" w:rsidRPr="007511F2" w14:paraId="2EEBB54D" w14:textId="77777777" w:rsidTr="000920C0">
        <w:trPr>
          <w:trHeight w:val="255"/>
        </w:trPr>
        <w:tc>
          <w:tcPr>
            <w:tcW w:w="246" w:type="pct"/>
            <w:shd w:val="clear" w:color="auto" w:fill="FFFFFF"/>
            <w:noWrap/>
            <w:vAlign w:val="center"/>
          </w:tcPr>
          <w:p w14:paraId="2EF357D9" w14:textId="77777777" w:rsidR="00460CE4" w:rsidRPr="00737142" w:rsidRDefault="00460CE4" w:rsidP="000920C0">
            <w:pPr>
              <w:snapToGrid w:val="0"/>
              <w:jc w:val="center"/>
              <w:rPr>
                <w:rFonts w:cs="Arial"/>
                <w:lang w:val="sr-Cyrl-CS"/>
              </w:rPr>
            </w:pPr>
            <w:r w:rsidRPr="00737142">
              <w:rPr>
                <w:rFonts w:cs="Arial"/>
                <w:lang w:val="sr-Cyrl-CS"/>
              </w:rPr>
              <w:t>19</w:t>
            </w:r>
          </w:p>
        </w:tc>
        <w:tc>
          <w:tcPr>
            <w:tcW w:w="1274" w:type="pct"/>
            <w:shd w:val="clear" w:color="auto" w:fill="FFFFFF"/>
            <w:noWrap/>
            <w:vAlign w:val="center"/>
          </w:tcPr>
          <w:p w14:paraId="487DDD93" w14:textId="77777777" w:rsidR="00460CE4" w:rsidRPr="00DC3AB8"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летве (леви или десни)</w:t>
            </w:r>
            <w:r>
              <w:rPr>
                <w:rFonts w:cs="Arial"/>
                <w:lang w:val="sr-Cyrl-RS"/>
              </w:rPr>
              <w:t xml:space="preserve"> са заменом</w:t>
            </w:r>
          </w:p>
        </w:tc>
        <w:tc>
          <w:tcPr>
            <w:tcW w:w="424" w:type="pct"/>
            <w:shd w:val="clear" w:color="auto" w:fill="FFFFFF"/>
            <w:noWrap/>
            <w:vAlign w:val="center"/>
          </w:tcPr>
          <w:p w14:paraId="1FAA1D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C4073EC" w14:textId="77777777" w:rsidR="00460CE4" w:rsidRPr="007511F2" w:rsidRDefault="00460CE4" w:rsidP="000920C0">
            <w:pPr>
              <w:snapToGrid w:val="0"/>
              <w:jc w:val="center"/>
              <w:rPr>
                <w:rFonts w:cs="Arial"/>
              </w:rPr>
            </w:pPr>
          </w:p>
        </w:tc>
        <w:tc>
          <w:tcPr>
            <w:tcW w:w="339" w:type="pct"/>
            <w:shd w:val="clear" w:color="auto" w:fill="FFFFFF"/>
            <w:noWrap/>
            <w:vAlign w:val="center"/>
          </w:tcPr>
          <w:p w14:paraId="2FABFFEC"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85DCBE" w14:textId="77777777" w:rsidR="00460CE4" w:rsidRPr="007511F2" w:rsidRDefault="00460CE4" w:rsidP="000920C0">
            <w:pPr>
              <w:snapToGrid w:val="0"/>
              <w:jc w:val="center"/>
              <w:rPr>
                <w:rFonts w:cs="Arial"/>
              </w:rPr>
            </w:pPr>
          </w:p>
        </w:tc>
        <w:tc>
          <w:tcPr>
            <w:tcW w:w="552" w:type="pct"/>
            <w:shd w:val="clear" w:color="auto" w:fill="FFFFFF"/>
            <w:vAlign w:val="center"/>
          </w:tcPr>
          <w:p w14:paraId="4E726753" w14:textId="77777777" w:rsidR="00460CE4" w:rsidRPr="007511F2" w:rsidRDefault="00460CE4" w:rsidP="000920C0">
            <w:pPr>
              <w:snapToGrid w:val="0"/>
              <w:jc w:val="center"/>
              <w:rPr>
                <w:rFonts w:cs="Arial"/>
              </w:rPr>
            </w:pPr>
          </w:p>
        </w:tc>
        <w:tc>
          <w:tcPr>
            <w:tcW w:w="574" w:type="pct"/>
            <w:shd w:val="clear" w:color="auto" w:fill="FFFFFF"/>
            <w:vAlign w:val="center"/>
          </w:tcPr>
          <w:p w14:paraId="15F2B033" w14:textId="77777777" w:rsidR="00460CE4" w:rsidRPr="007511F2" w:rsidRDefault="00460CE4" w:rsidP="000920C0">
            <w:pPr>
              <w:snapToGrid w:val="0"/>
              <w:jc w:val="center"/>
              <w:rPr>
                <w:rFonts w:cs="Arial"/>
              </w:rPr>
            </w:pPr>
          </w:p>
        </w:tc>
        <w:tc>
          <w:tcPr>
            <w:tcW w:w="574" w:type="pct"/>
            <w:shd w:val="clear" w:color="auto" w:fill="FFFFFF"/>
            <w:vAlign w:val="center"/>
          </w:tcPr>
          <w:p w14:paraId="1A5E4E3A" w14:textId="77777777" w:rsidR="00460CE4" w:rsidRPr="007511F2" w:rsidRDefault="00460CE4" w:rsidP="000920C0">
            <w:pPr>
              <w:snapToGrid w:val="0"/>
              <w:jc w:val="center"/>
              <w:rPr>
                <w:rFonts w:cs="Arial"/>
              </w:rPr>
            </w:pPr>
          </w:p>
        </w:tc>
      </w:tr>
      <w:tr w:rsidR="00460CE4" w:rsidRPr="007511F2" w14:paraId="6437963B" w14:textId="77777777" w:rsidTr="000920C0">
        <w:trPr>
          <w:trHeight w:val="255"/>
        </w:trPr>
        <w:tc>
          <w:tcPr>
            <w:tcW w:w="246" w:type="pct"/>
            <w:shd w:val="clear" w:color="auto" w:fill="FFFFFF"/>
            <w:noWrap/>
            <w:vAlign w:val="center"/>
          </w:tcPr>
          <w:p w14:paraId="23972796" w14:textId="77777777" w:rsidR="00460CE4" w:rsidRPr="00737142" w:rsidRDefault="00460CE4" w:rsidP="000920C0">
            <w:pPr>
              <w:snapToGrid w:val="0"/>
              <w:jc w:val="center"/>
              <w:rPr>
                <w:rFonts w:cs="Arial"/>
                <w:lang w:val="sr-Cyrl-CS"/>
              </w:rPr>
            </w:pPr>
            <w:r w:rsidRPr="00737142">
              <w:rPr>
                <w:rFonts w:cs="Arial"/>
                <w:lang w:val="sr-Cyrl-CS"/>
              </w:rPr>
              <w:t>20</w:t>
            </w:r>
          </w:p>
        </w:tc>
        <w:tc>
          <w:tcPr>
            <w:tcW w:w="1274" w:type="pct"/>
            <w:shd w:val="clear" w:color="auto" w:fill="FFFFFF"/>
            <w:noWrap/>
            <w:vAlign w:val="center"/>
          </w:tcPr>
          <w:p w14:paraId="78D66C72" w14:textId="77777777" w:rsidR="00460CE4" w:rsidRPr="00380FD0" w:rsidRDefault="00460CE4" w:rsidP="000920C0">
            <w:pPr>
              <w:snapToGrid w:val="0"/>
              <w:rPr>
                <w:rFonts w:cs="Arial"/>
                <w:lang w:val="sr-Cyrl-RS"/>
              </w:rPr>
            </w:pPr>
            <w:r>
              <w:rPr>
                <w:rFonts w:cs="Arial"/>
                <w:lang w:val="sr-Cyrl-RS"/>
              </w:rPr>
              <w:t>К</w:t>
            </w:r>
            <w:r>
              <w:rPr>
                <w:rFonts w:cs="Arial"/>
              </w:rPr>
              <w:t>рај</w:t>
            </w:r>
            <w:r w:rsidRPr="007511F2">
              <w:rPr>
                <w:rFonts w:cs="Arial"/>
              </w:rPr>
              <w:t xml:space="preserve"> споне (леве или десне)</w:t>
            </w:r>
            <w:r>
              <w:rPr>
                <w:rFonts w:cs="Arial"/>
                <w:lang w:val="sr-Cyrl-RS"/>
              </w:rPr>
              <w:t xml:space="preserve"> са заменом</w:t>
            </w:r>
          </w:p>
        </w:tc>
        <w:tc>
          <w:tcPr>
            <w:tcW w:w="424" w:type="pct"/>
            <w:shd w:val="clear" w:color="auto" w:fill="FFFFFF"/>
            <w:noWrap/>
            <w:vAlign w:val="center"/>
          </w:tcPr>
          <w:p w14:paraId="550B5224" w14:textId="77777777" w:rsidR="00460CE4" w:rsidRPr="007511F2" w:rsidRDefault="00460CE4" w:rsidP="000920C0">
            <w:pPr>
              <w:snapToGrid w:val="0"/>
              <w:jc w:val="center"/>
              <w:rPr>
                <w:rFonts w:cs="Arial"/>
              </w:rPr>
            </w:pPr>
          </w:p>
        </w:tc>
        <w:tc>
          <w:tcPr>
            <w:tcW w:w="466" w:type="pct"/>
            <w:shd w:val="clear" w:color="auto" w:fill="FFFFFF"/>
            <w:noWrap/>
            <w:vAlign w:val="center"/>
          </w:tcPr>
          <w:p w14:paraId="2E5B0B51" w14:textId="77777777" w:rsidR="00460CE4" w:rsidRPr="007511F2" w:rsidRDefault="00460CE4" w:rsidP="000920C0">
            <w:pPr>
              <w:snapToGrid w:val="0"/>
              <w:jc w:val="center"/>
              <w:rPr>
                <w:rFonts w:cs="Arial"/>
              </w:rPr>
            </w:pPr>
          </w:p>
        </w:tc>
        <w:tc>
          <w:tcPr>
            <w:tcW w:w="339" w:type="pct"/>
            <w:shd w:val="clear" w:color="auto" w:fill="FFFFFF"/>
            <w:noWrap/>
            <w:vAlign w:val="center"/>
          </w:tcPr>
          <w:p w14:paraId="75CDECE7" w14:textId="77777777" w:rsidR="00460CE4" w:rsidRPr="007511F2" w:rsidRDefault="00460CE4" w:rsidP="000920C0">
            <w:pPr>
              <w:snapToGrid w:val="0"/>
              <w:jc w:val="center"/>
              <w:rPr>
                <w:rFonts w:cs="Arial"/>
              </w:rPr>
            </w:pPr>
          </w:p>
        </w:tc>
        <w:tc>
          <w:tcPr>
            <w:tcW w:w="551" w:type="pct"/>
            <w:shd w:val="clear" w:color="auto" w:fill="FFFFFF"/>
            <w:noWrap/>
            <w:vAlign w:val="center"/>
          </w:tcPr>
          <w:p w14:paraId="780648E2" w14:textId="77777777" w:rsidR="00460CE4" w:rsidRPr="007511F2" w:rsidRDefault="00460CE4" w:rsidP="000920C0">
            <w:pPr>
              <w:snapToGrid w:val="0"/>
              <w:jc w:val="center"/>
              <w:rPr>
                <w:rFonts w:cs="Arial"/>
              </w:rPr>
            </w:pPr>
          </w:p>
        </w:tc>
        <w:tc>
          <w:tcPr>
            <w:tcW w:w="552" w:type="pct"/>
            <w:shd w:val="clear" w:color="auto" w:fill="FFFFFF"/>
            <w:vAlign w:val="center"/>
          </w:tcPr>
          <w:p w14:paraId="242706C1" w14:textId="77777777" w:rsidR="00460CE4" w:rsidRPr="007511F2" w:rsidRDefault="00460CE4" w:rsidP="000920C0">
            <w:pPr>
              <w:snapToGrid w:val="0"/>
              <w:jc w:val="center"/>
              <w:rPr>
                <w:rFonts w:cs="Arial"/>
              </w:rPr>
            </w:pPr>
          </w:p>
        </w:tc>
        <w:tc>
          <w:tcPr>
            <w:tcW w:w="574" w:type="pct"/>
            <w:shd w:val="clear" w:color="auto" w:fill="FFFFFF"/>
            <w:vAlign w:val="center"/>
          </w:tcPr>
          <w:p w14:paraId="083AEF4F" w14:textId="77777777" w:rsidR="00460CE4" w:rsidRPr="007511F2" w:rsidRDefault="00460CE4" w:rsidP="000920C0">
            <w:pPr>
              <w:snapToGrid w:val="0"/>
              <w:jc w:val="center"/>
              <w:rPr>
                <w:rFonts w:cs="Arial"/>
              </w:rPr>
            </w:pPr>
          </w:p>
        </w:tc>
        <w:tc>
          <w:tcPr>
            <w:tcW w:w="574" w:type="pct"/>
            <w:shd w:val="clear" w:color="auto" w:fill="FFFFFF"/>
            <w:vAlign w:val="center"/>
          </w:tcPr>
          <w:p w14:paraId="57FB7154" w14:textId="77777777" w:rsidR="00460CE4" w:rsidRPr="007511F2" w:rsidRDefault="00460CE4" w:rsidP="000920C0">
            <w:pPr>
              <w:snapToGrid w:val="0"/>
              <w:jc w:val="center"/>
              <w:rPr>
                <w:rFonts w:cs="Arial"/>
              </w:rPr>
            </w:pPr>
          </w:p>
        </w:tc>
      </w:tr>
      <w:tr w:rsidR="00460CE4" w:rsidRPr="007511F2" w14:paraId="67E4CA7B" w14:textId="77777777" w:rsidTr="000920C0">
        <w:trPr>
          <w:trHeight w:val="255"/>
        </w:trPr>
        <w:tc>
          <w:tcPr>
            <w:tcW w:w="246" w:type="pct"/>
            <w:shd w:val="clear" w:color="auto" w:fill="FFFFFF"/>
            <w:noWrap/>
            <w:vAlign w:val="center"/>
          </w:tcPr>
          <w:p w14:paraId="438B32CB" w14:textId="77777777" w:rsidR="00460CE4" w:rsidRPr="00737142" w:rsidRDefault="00460CE4" w:rsidP="000920C0">
            <w:pPr>
              <w:snapToGrid w:val="0"/>
              <w:jc w:val="center"/>
              <w:rPr>
                <w:rFonts w:cs="Arial"/>
                <w:lang w:val="sr-Cyrl-CS"/>
              </w:rPr>
            </w:pPr>
            <w:r w:rsidRPr="00737142">
              <w:rPr>
                <w:rFonts w:cs="Arial"/>
                <w:lang w:val="sr-Cyrl-CS"/>
              </w:rPr>
              <w:t>21</w:t>
            </w:r>
          </w:p>
        </w:tc>
        <w:tc>
          <w:tcPr>
            <w:tcW w:w="1274" w:type="pct"/>
            <w:shd w:val="clear" w:color="auto" w:fill="FFFFFF"/>
            <w:noWrap/>
            <w:vAlign w:val="center"/>
          </w:tcPr>
          <w:p w14:paraId="4E287C06" w14:textId="77777777" w:rsidR="00460CE4" w:rsidRPr="00380FD0" w:rsidRDefault="00460CE4" w:rsidP="000920C0">
            <w:pPr>
              <w:snapToGrid w:val="0"/>
              <w:rPr>
                <w:rFonts w:cs="Arial"/>
                <w:lang w:val="sr-Cyrl-RS"/>
              </w:rPr>
            </w:pPr>
            <w:r>
              <w:rPr>
                <w:rFonts w:cs="Arial"/>
                <w:lang w:val="sr-Cyrl-RS"/>
              </w:rPr>
              <w:t>Т</w:t>
            </w:r>
            <w:r>
              <w:rPr>
                <w:rFonts w:cs="Arial"/>
              </w:rPr>
              <w:t>ермостат</w:t>
            </w:r>
            <w:r>
              <w:rPr>
                <w:rFonts w:cs="Arial"/>
                <w:lang w:val="sr-Cyrl-RS"/>
              </w:rPr>
              <w:t xml:space="preserve"> са заменом</w:t>
            </w:r>
          </w:p>
        </w:tc>
        <w:tc>
          <w:tcPr>
            <w:tcW w:w="424" w:type="pct"/>
            <w:shd w:val="clear" w:color="auto" w:fill="FFFFFF"/>
            <w:noWrap/>
            <w:vAlign w:val="center"/>
          </w:tcPr>
          <w:p w14:paraId="022AC9B3"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88917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8429B32" w14:textId="77777777" w:rsidR="00460CE4" w:rsidRPr="007511F2" w:rsidRDefault="00460CE4" w:rsidP="000920C0">
            <w:pPr>
              <w:snapToGrid w:val="0"/>
              <w:jc w:val="center"/>
              <w:rPr>
                <w:rFonts w:cs="Arial"/>
              </w:rPr>
            </w:pPr>
          </w:p>
        </w:tc>
        <w:tc>
          <w:tcPr>
            <w:tcW w:w="551" w:type="pct"/>
            <w:shd w:val="clear" w:color="auto" w:fill="FFFFFF"/>
            <w:noWrap/>
            <w:vAlign w:val="center"/>
          </w:tcPr>
          <w:p w14:paraId="4E48806A" w14:textId="77777777" w:rsidR="00460CE4" w:rsidRPr="007511F2" w:rsidRDefault="00460CE4" w:rsidP="000920C0">
            <w:pPr>
              <w:snapToGrid w:val="0"/>
              <w:jc w:val="center"/>
              <w:rPr>
                <w:rFonts w:cs="Arial"/>
              </w:rPr>
            </w:pPr>
          </w:p>
        </w:tc>
        <w:tc>
          <w:tcPr>
            <w:tcW w:w="552" w:type="pct"/>
            <w:shd w:val="clear" w:color="auto" w:fill="FFFFFF"/>
            <w:vAlign w:val="center"/>
          </w:tcPr>
          <w:p w14:paraId="4E7345A3" w14:textId="77777777" w:rsidR="00460CE4" w:rsidRPr="007511F2" w:rsidRDefault="00460CE4" w:rsidP="000920C0">
            <w:pPr>
              <w:snapToGrid w:val="0"/>
              <w:jc w:val="center"/>
              <w:rPr>
                <w:rFonts w:cs="Arial"/>
              </w:rPr>
            </w:pPr>
          </w:p>
        </w:tc>
        <w:tc>
          <w:tcPr>
            <w:tcW w:w="574" w:type="pct"/>
            <w:shd w:val="clear" w:color="auto" w:fill="FFFFFF"/>
            <w:vAlign w:val="center"/>
          </w:tcPr>
          <w:p w14:paraId="374363F8" w14:textId="77777777" w:rsidR="00460CE4" w:rsidRPr="007511F2" w:rsidRDefault="00460CE4" w:rsidP="000920C0">
            <w:pPr>
              <w:snapToGrid w:val="0"/>
              <w:jc w:val="center"/>
              <w:rPr>
                <w:rFonts w:cs="Arial"/>
              </w:rPr>
            </w:pPr>
          </w:p>
        </w:tc>
        <w:tc>
          <w:tcPr>
            <w:tcW w:w="574" w:type="pct"/>
            <w:shd w:val="clear" w:color="auto" w:fill="FFFFFF"/>
            <w:vAlign w:val="center"/>
          </w:tcPr>
          <w:p w14:paraId="2F5EEE32" w14:textId="77777777" w:rsidR="00460CE4" w:rsidRPr="007511F2" w:rsidRDefault="00460CE4" w:rsidP="000920C0">
            <w:pPr>
              <w:snapToGrid w:val="0"/>
              <w:jc w:val="center"/>
              <w:rPr>
                <w:rFonts w:cs="Arial"/>
              </w:rPr>
            </w:pPr>
          </w:p>
        </w:tc>
      </w:tr>
      <w:tr w:rsidR="00460CE4" w:rsidRPr="007511F2" w14:paraId="6C77CED9" w14:textId="77777777" w:rsidTr="000920C0">
        <w:trPr>
          <w:trHeight w:val="255"/>
        </w:trPr>
        <w:tc>
          <w:tcPr>
            <w:tcW w:w="246" w:type="pct"/>
            <w:shd w:val="clear" w:color="auto" w:fill="FFFFFF"/>
            <w:noWrap/>
            <w:vAlign w:val="center"/>
          </w:tcPr>
          <w:p w14:paraId="4F38B41D" w14:textId="77777777" w:rsidR="00460CE4" w:rsidRPr="00737142" w:rsidRDefault="00460CE4" w:rsidP="000920C0">
            <w:pPr>
              <w:snapToGrid w:val="0"/>
              <w:jc w:val="center"/>
              <w:rPr>
                <w:rFonts w:cs="Arial"/>
                <w:lang w:val="sr-Cyrl-CS"/>
              </w:rPr>
            </w:pPr>
            <w:r w:rsidRPr="00737142">
              <w:rPr>
                <w:rFonts w:cs="Arial"/>
                <w:lang w:val="sr-Cyrl-CS"/>
              </w:rPr>
              <w:t>22</w:t>
            </w:r>
          </w:p>
        </w:tc>
        <w:tc>
          <w:tcPr>
            <w:tcW w:w="1274" w:type="pct"/>
            <w:shd w:val="clear" w:color="auto" w:fill="FFFFFF"/>
            <w:noWrap/>
            <w:vAlign w:val="center"/>
          </w:tcPr>
          <w:p w14:paraId="4D6297CC" w14:textId="77777777" w:rsidR="00460CE4" w:rsidRPr="00380FD0" w:rsidRDefault="00460CE4" w:rsidP="000920C0">
            <w:pPr>
              <w:snapToGrid w:val="0"/>
              <w:rPr>
                <w:rFonts w:cs="Arial"/>
                <w:lang w:val="sr-Cyrl-RS"/>
              </w:rPr>
            </w:pPr>
            <w:r>
              <w:rPr>
                <w:rFonts w:cs="Arial"/>
                <w:lang w:val="sr-Cyrl-RS"/>
              </w:rPr>
              <w:t>Х</w:t>
            </w:r>
            <w:r>
              <w:rPr>
                <w:rFonts w:cs="Arial"/>
              </w:rPr>
              <w:t>ладњак</w:t>
            </w:r>
            <w:r w:rsidRPr="007511F2">
              <w:rPr>
                <w:rFonts w:cs="Arial"/>
              </w:rPr>
              <w:t xml:space="preserve"> за грејање кабине</w:t>
            </w:r>
            <w:r>
              <w:rPr>
                <w:rFonts w:cs="Arial"/>
                <w:lang w:val="sr-Cyrl-RS"/>
              </w:rPr>
              <w:t xml:space="preserve"> са заменом</w:t>
            </w:r>
          </w:p>
        </w:tc>
        <w:tc>
          <w:tcPr>
            <w:tcW w:w="424" w:type="pct"/>
            <w:shd w:val="clear" w:color="auto" w:fill="FFFFFF"/>
            <w:noWrap/>
            <w:vAlign w:val="center"/>
          </w:tcPr>
          <w:p w14:paraId="5A665017"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1B5A2C" w14:textId="77777777" w:rsidR="00460CE4" w:rsidRPr="007511F2" w:rsidRDefault="00460CE4" w:rsidP="000920C0">
            <w:pPr>
              <w:snapToGrid w:val="0"/>
              <w:jc w:val="center"/>
              <w:rPr>
                <w:rFonts w:cs="Arial"/>
              </w:rPr>
            </w:pPr>
          </w:p>
        </w:tc>
        <w:tc>
          <w:tcPr>
            <w:tcW w:w="339" w:type="pct"/>
            <w:shd w:val="clear" w:color="auto" w:fill="FFFFFF"/>
            <w:noWrap/>
            <w:vAlign w:val="center"/>
          </w:tcPr>
          <w:p w14:paraId="0E5F1F55"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41AF15" w14:textId="77777777" w:rsidR="00460CE4" w:rsidRPr="007511F2" w:rsidRDefault="00460CE4" w:rsidP="000920C0">
            <w:pPr>
              <w:snapToGrid w:val="0"/>
              <w:jc w:val="center"/>
              <w:rPr>
                <w:rFonts w:cs="Arial"/>
              </w:rPr>
            </w:pPr>
          </w:p>
        </w:tc>
        <w:tc>
          <w:tcPr>
            <w:tcW w:w="552" w:type="pct"/>
            <w:shd w:val="clear" w:color="auto" w:fill="FFFFFF"/>
            <w:vAlign w:val="center"/>
          </w:tcPr>
          <w:p w14:paraId="5CE6A31A" w14:textId="77777777" w:rsidR="00460CE4" w:rsidRPr="007511F2" w:rsidRDefault="00460CE4" w:rsidP="000920C0">
            <w:pPr>
              <w:snapToGrid w:val="0"/>
              <w:jc w:val="center"/>
              <w:rPr>
                <w:rFonts w:cs="Arial"/>
              </w:rPr>
            </w:pPr>
          </w:p>
        </w:tc>
        <w:tc>
          <w:tcPr>
            <w:tcW w:w="574" w:type="pct"/>
            <w:shd w:val="clear" w:color="auto" w:fill="FFFFFF"/>
            <w:vAlign w:val="center"/>
          </w:tcPr>
          <w:p w14:paraId="170BFAA2" w14:textId="77777777" w:rsidR="00460CE4" w:rsidRPr="007511F2" w:rsidRDefault="00460CE4" w:rsidP="000920C0">
            <w:pPr>
              <w:snapToGrid w:val="0"/>
              <w:jc w:val="center"/>
              <w:rPr>
                <w:rFonts w:cs="Arial"/>
              </w:rPr>
            </w:pPr>
          </w:p>
        </w:tc>
        <w:tc>
          <w:tcPr>
            <w:tcW w:w="574" w:type="pct"/>
            <w:shd w:val="clear" w:color="auto" w:fill="FFFFFF"/>
            <w:vAlign w:val="center"/>
          </w:tcPr>
          <w:p w14:paraId="419AD8B1" w14:textId="77777777" w:rsidR="00460CE4" w:rsidRPr="007511F2" w:rsidRDefault="00460CE4" w:rsidP="000920C0">
            <w:pPr>
              <w:snapToGrid w:val="0"/>
              <w:jc w:val="center"/>
              <w:rPr>
                <w:rFonts w:cs="Arial"/>
              </w:rPr>
            </w:pPr>
          </w:p>
        </w:tc>
      </w:tr>
      <w:tr w:rsidR="00460CE4" w:rsidRPr="007511F2" w14:paraId="55B3FAC2" w14:textId="77777777" w:rsidTr="000920C0">
        <w:trPr>
          <w:trHeight w:val="255"/>
        </w:trPr>
        <w:tc>
          <w:tcPr>
            <w:tcW w:w="246" w:type="pct"/>
            <w:shd w:val="clear" w:color="auto" w:fill="FFFFFF"/>
            <w:noWrap/>
            <w:vAlign w:val="center"/>
          </w:tcPr>
          <w:p w14:paraId="4B473EC9" w14:textId="77777777" w:rsidR="00460CE4" w:rsidRPr="00737142" w:rsidRDefault="00460CE4" w:rsidP="000920C0">
            <w:pPr>
              <w:snapToGrid w:val="0"/>
              <w:jc w:val="center"/>
              <w:rPr>
                <w:rFonts w:cs="Arial"/>
                <w:lang w:val="sr-Cyrl-CS"/>
              </w:rPr>
            </w:pPr>
            <w:r w:rsidRPr="00737142">
              <w:rPr>
                <w:rFonts w:cs="Arial"/>
                <w:lang w:val="sr-Cyrl-CS"/>
              </w:rPr>
              <w:t>23</w:t>
            </w:r>
          </w:p>
        </w:tc>
        <w:tc>
          <w:tcPr>
            <w:tcW w:w="1274" w:type="pct"/>
            <w:shd w:val="clear" w:color="auto" w:fill="FFFFFF"/>
            <w:noWrap/>
            <w:vAlign w:val="center"/>
          </w:tcPr>
          <w:p w14:paraId="07408ADA"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Pr>
                <w:rFonts w:cs="Arial"/>
              </w:rPr>
              <w:t xml:space="preserve"> систем КПТ. (ауспух</w:t>
            </w:r>
            <w:r w:rsidRPr="007511F2">
              <w:rPr>
                <w:rFonts w:cs="Arial"/>
              </w:rPr>
              <w:t>)</w:t>
            </w:r>
            <w:r>
              <w:rPr>
                <w:rFonts w:cs="Arial"/>
                <w:lang w:val="sr-Cyrl-RS"/>
              </w:rPr>
              <w:t xml:space="preserve"> са заменом</w:t>
            </w:r>
          </w:p>
        </w:tc>
        <w:tc>
          <w:tcPr>
            <w:tcW w:w="424" w:type="pct"/>
            <w:shd w:val="clear" w:color="auto" w:fill="FFFFFF"/>
            <w:noWrap/>
            <w:vAlign w:val="center"/>
          </w:tcPr>
          <w:p w14:paraId="521B7AE7" w14:textId="77777777" w:rsidR="00460CE4" w:rsidRPr="007511F2" w:rsidRDefault="00460CE4" w:rsidP="000920C0">
            <w:pPr>
              <w:snapToGrid w:val="0"/>
              <w:jc w:val="center"/>
              <w:rPr>
                <w:rFonts w:cs="Arial"/>
              </w:rPr>
            </w:pPr>
          </w:p>
        </w:tc>
        <w:tc>
          <w:tcPr>
            <w:tcW w:w="466" w:type="pct"/>
            <w:shd w:val="clear" w:color="auto" w:fill="FFFFFF"/>
            <w:noWrap/>
            <w:vAlign w:val="center"/>
          </w:tcPr>
          <w:p w14:paraId="0346C21E" w14:textId="77777777" w:rsidR="00460CE4" w:rsidRPr="007511F2" w:rsidRDefault="00460CE4" w:rsidP="000920C0">
            <w:pPr>
              <w:snapToGrid w:val="0"/>
              <w:jc w:val="center"/>
              <w:rPr>
                <w:rFonts w:cs="Arial"/>
              </w:rPr>
            </w:pPr>
          </w:p>
        </w:tc>
        <w:tc>
          <w:tcPr>
            <w:tcW w:w="339" w:type="pct"/>
            <w:shd w:val="clear" w:color="auto" w:fill="FFFFFF"/>
            <w:noWrap/>
            <w:vAlign w:val="center"/>
          </w:tcPr>
          <w:p w14:paraId="4C91B657" w14:textId="77777777" w:rsidR="00460CE4" w:rsidRPr="007511F2" w:rsidRDefault="00460CE4" w:rsidP="000920C0">
            <w:pPr>
              <w:snapToGrid w:val="0"/>
              <w:jc w:val="center"/>
              <w:rPr>
                <w:rFonts w:cs="Arial"/>
              </w:rPr>
            </w:pPr>
          </w:p>
        </w:tc>
        <w:tc>
          <w:tcPr>
            <w:tcW w:w="551" w:type="pct"/>
            <w:shd w:val="clear" w:color="auto" w:fill="FFFFFF"/>
            <w:noWrap/>
            <w:vAlign w:val="center"/>
          </w:tcPr>
          <w:p w14:paraId="0D0CFF5A" w14:textId="77777777" w:rsidR="00460CE4" w:rsidRPr="007511F2" w:rsidRDefault="00460CE4" w:rsidP="000920C0">
            <w:pPr>
              <w:snapToGrid w:val="0"/>
              <w:jc w:val="center"/>
              <w:rPr>
                <w:rFonts w:cs="Arial"/>
              </w:rPr>
            </w:pPr>
          </w:p>
        </w:tc>
        <w:tc>
          <w:tcPr>
            <w:tcW w:w="552" w:type="pct"/>
            <w:shd w:val="clear" w:color="auto" w:fill="FFFFFF"/>
            <w:vAlign w:val="center"/>
          </w:tcPr>
          <w:p w14:paraId="46ACDEB6" w14:textId="77777777" w:rsidR="00460CE4" w:rsidRPr="007511F2" w:rsidRDefault="00460CE4" w:rsidP="000920C0">
            <w:pPr>
              <w:snapToGrid w:val="0"/>
              <w:jc w:val="center"/>
              <w:rPr>
                <w:rFonts w:cs="Arial"/>
              </w:rPr>
            </w:pPr>
          </w:p>
        </w:tc>
        <w:tc>
          <w:tcPr>
            <w:tcW w:w="574" w:type="pct"/>
            <w:shd w:val="clear" w:color="auto" w:fill="FFFFFF"/>
            <w:vAlign w:val="center"/>
          </w:tcPr>
          <w:p w14:paraId="70E8BCBD" w14:textId="77777777" w:rsidR="00460CE4" w:rsidRPr="007511F2" w:rsidRDefault="00460CE4" w:rsidP="000920C0">
            <w:pPr>
              <w:snapToGrid w:val="0"/>
              <w:jc w:val="center"/>
              <w:rPr>
                <w:rFonts w:cs="Arial"/>
              </w:rPr>
            </w:pPr>
          </w:p>
        </w:tc>
        <w:tc>
          <w:tcPr>
            <w:tcW w:w="574" w:type="pct"/>
            <w:shd w:val="clear" w:color="auto" w:fill="FFFFFF"/>
            <w:vAlign w:val="center"/>
          </w:tcPr>
          <w:p w14:paraId="2B9D8996" w14:textId="77777777" w:rsidR="00460CE4" w:rsidRPr="007511F2" w:rsidRDefault="00460CE4" w:rsidP="000920C0">
            <w:pPr>
              <w:snapToGrid w:val="0"/>
              <w:jc w:val="center"/>
              <w:rPr>
                <w:rFonts w:cs="Arial"/>
              </w:rPr>
            </w:pPr>
          </w:p>
        </w:tc>
      </w:tr>
      <w:tr w:rsidR="00460CE4" w:rsidRPr="007511F2" w14:paraId="163F301F" w14:textId="77777777" w:rsidTr="000920C0">
        <w:trPr>
          <w:trHeight w:val="255"/>
        </w:trPr>
        <w:tc>
          <w:tcPr>
            <w:tcW w:w="246" w:type="pct"/>
            <w:shd w:val="clear" w:color="auto" w:fill="FFFFFF"/>
            <w:noWrap/>
            <w:vAlign w:val="center"/>
          </w:tcPr>
          <w:p w14:paraId="74A7D850" w14:textId="77777777" w:rsidR="00460CE4" w:rsidRPr="00737142" w:rsidRDefault="00460CE4" w:rsidP="000920C0">
            <w:pPr>
              <w:snapToGrid w:val="0"/>
              <w:jc w:val="center"/>
              <w:rPr>
                <w:rFonts w:cs="Arial"/>
                <w:lang w:val="sr-Cyrl-CS"/>
              </w:rPr>
            </w:pPr>
            <w:r w:rsidRPr="00737142">
              <w:rPr>
                <w:rFonts w:cs="Arial"/>
                <w:lang w:val="sr-Cyrl-CS"/>
              </w:rPr>
              <w:t>24</w:t>
            </w:r>
          </w:p>
        </w:tc>
        <w:tc>
          <w:tcPr>
            <w:tcW w:w="1274" w:type="pct"/>
            <w:shd w:val="clear" w:color="auto" w:fill="FFFFFF"/>
            <w:noWrap/>
            <w:vAlign w:val="center"/>
          </w:tcPr>
          <w:p w14:paraId="66226E38"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и</w:t>
            </w:r>
            <w:r w:rsidRPr="007511F2">
              <w:rPr>
                <w:rFonts w:cs="Arial"/>
              </w:rPr>
              <w:t xml:space="preserve"> лонца</w:t>
            </w:r>
            <w:r>
              <w:rPr>
                <w:rFonts w:cs="Arial"/>
                <w:lang w:val="sr-Cyrl-RS"/>
              </w:rPr>
              <w:t xml:space="preserve"> са заменом</w:t>
            </w:r>
          </w:p>
        </w:tc>
        <w:tc>
          <w:tcPr>
            <w:tcW w:w="424" w:type="pct"/>
            <w:shd w:val="clear" w:color="auto" w:fill="FFFFFF"/>
            <w:noWrap/>
            <w:vAlign w:val="center"/>
          </w:tcPr>
          <w:p w14:paraId="51EB4F9B" w14:textId="77777777" w:rsidR="00460CE4" w:rsidRPr="007511F2" w:rsidRDefault="00460CE4" w:rsidP="000920C0">
            <w:pPr>
              <w:snapToGrid w:val="0"/>
              <w:jc w:val="center"/>
              <w:rPr>
                <w:rFonts w:cs="Arial"/>
              </w:rPr>
            </w:pPr>
          </w:p>
        </w:tc>
        <w:tc>
          <w:tcPr>
            <w:tcW w:w="466" w:type="pct"/>
            <w:shd w:val="clear" w:color="auto" w:fill="FFFFFF"/>
            <w:noWrap/>
            <w:vAlign w:val="center"/>
          </w:tcPr>
          <w:p w14:paraId="4B59D1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FC39CC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E61A2BC" w14:textId="77777777" w:rsidR="00460CE4" w:rsidRPr="007511F2" w:rsidRDefault="00460CE4" w:rsidP="000920C0">
            <w:pPr>
              <w:snapToGrid w:val="0"/>
              <w:jc w:val="center"/>
              <w:rPr>
                <w:rFonts w:cs="Arial"/>
              </w:rPr>
            </w:pPr>
          </w:p>
        </w:tc>
        <w:tc>
          <w:tcPr>
            <w:tcW w:w="552" w:type="pct"/>
            <w:shd w:val="clear" w:color="auto" w:fill="FFFFFF"/>
            <w:vAlign w:val="center"/>
          </w:tcPr>
          <w:p w14:paraId="22ACBB20" w14:textId="77777777" w:rsidR="00460CE4" w:rsidRPr="007511F2" w:rsidRDefault="00460CE4" w:rsidP="000920C0">
            <w:pPr>
              <w:snapToGrid w:val="0"/>
              <w:jc w:val="center"/>
              <w:rPr>
                <w:rFonts w:cs="Arial"/>
              </w:rPr>
            </w:pPr>
          </w:p>
        </w:tc>
        <w:tc>
          <w:tcPr>
            <w:tcW w:w="574" w:type="pct"/>
            <w:shd w:val="clear" w:color="auto" w:fill="FFFFFF"/>
            <w:vAlign w:val="center"/>
          </w:tcPr>
          <w:p w14:paraId="57937046" w14:textId="77777777" w:rsidR="00460CE4" w:rsidRPr="007511F2" w:rsidRDefault="00460CE4" w:rsidP="000920C0">
            <w:pPr>
              <w:snapToGrid w:val="0"/>
              <w:jc w:val="center"/>
              <w:rPr>
                <w:rFonts w:cs="Arial"/>
              </w:rPr>
            </w:pPr>
          </w:p>
        </w:tc>
        <w:tc>
          <w:tcPr>
            <w:tcW w:w="574" w:type="pct"/>
            <w:shd w:val="clear" w:color="auto" w:fill="FFFFFF"/>
            <w:vAlign w:val="center"/>
          </w:tcPr>
          <w:p w14:paraId="4E47095E" w14:textId="77777777" w:rsidR="00460CE4" w:rsidRPr="007511F2" w:rsidRDefault="00460CE4" w:rsidP="000920C0">
            <w:pPr>
              <w:snapToGrid w:val="0"/>
              <w:jc w:val="center"/>
              <w:rPr>
                <w:rFonts w:cs="Arial"/>
              </w:rPr>
            </w:pPr>
          </w:p>
        </w:tc>
      </w:tr>
      <w:tr w:rsidR="00460CE4" w:rsidRPr="007511F2" w14:paraId="541F545C" w14:textId="77777777" w:rsidTr="000920C0">
        <w:trPr>
          <w:trHeight w:val="255"/>
        </w:trPr>
        <w:tc>
          <w:tcPr>
            <w:tcW w:w="246" w:type="pct"/>
            <w:shd w:val="clear" w:color="auto" w:fill="FFFFFF"/>
            <w:noWrap/>
            <w:vAlign w:val="center"/>
          </w:tcPr>
          <w:p w14:paraId="1125C7FE" w14:textId="77777777" w:rsidR="00460CE4" w:rsidRPr="00737142" w:rsidRDefault="00460CE4" w:rsidP="000920C0">
            <w:pPr>
              <w:snapToGrid w:val="0"/>
              <w:jc w:val="center"/>
              <w:rPr>
                <w:rFonts w:cs="Arial"/>
                <w:lang w:val="sr-Cyrl-CS"/>
              </w:rPr>
            </w:pPr>
            <w:r w:rsidRPr="00737142">
              <w:rPr>
                <w:rFonts w:cs="Arial"/>
                <w:lang w:val="sr-Cyrl-CS"/>
              </w:rPr>
              <w:t>25</w:t>
            </w:r>
          </w:p>
        </w:tc>
        <w:tc>
          <w:tcPr>
            <w:tcW w:w="1274" w:type="pct"/>
            <w:shd w:val="clear" w:color="auto" w:fill="FFFFFF"/>
            <w:noWrap/>
            <w:vAlign w:val="center"/>
          </w:tcPr>
          <w:p w14:paraId="71760D9F" w14:textId="77777777" w:rsidR="00460CE4" w:rsidRPr="00380FD0" w:rsidRDefault="00460CE4" w:rsidP="000920C0">
            <w:pPr>
              <w:snapToGrid w:val="0"/>
              <w:rPr>
                <w:rFonts w:cs="Arial"/>
                <w:lang w:val="sr-Cyrl-RS"/>
              </w:rPr>
            </w:pPr>
            <w:r>
              <w:rPr>
                <w:rFonts w:cs="Arial"/>
                <w:lang w:val="sr-Cyrl-RS"/>
              </w:rPr>
              <w:t>И</w:t>
            </w:r>
            <w:r>
              <w:rPr>
                <w:rFonts w:cs="Arial"/>
              </w:rPr>
              <w:t>здувн</w:t>
            </w:r>
            <w:r>
              <w:rPr>
                <w:rFonts w:cs="Arial"/>
                <w:lang w:val="sr-Cyrl-RS"/>
              </w:rPr>
              <w:t>а</w:t>
            </w:r>
            <w:r>
              <w:rPr>
                <w:rFonts w:cs="Arial"/>
              </w:rPr>
              <w:t xml:space="preserve"> цев</w:t>
            </w:r>
            <w:r>
              <w:rPr>
                <w:rFonts w:cs="Arial"/>
                <w:lang w:val="sr-Cyrl-RS"/>
              </w:rPr>
              <w:t xml:space="preserve"> са заменом</w:t>
            </w:r>
          </w:p>
        </w:tc>
        <w:tc>
          <w:tcPr>
            <w:tcW w:w="424" w:type="pct"/>
            <w:shd w:val="clear" w:color="auto" w:fill="FFFFFF"/>
            <w:noWrap/>
            <w:vAlign w:val="center"/>
          </w:tcPr>
          <w:p w14:paraId="58F58F5C" w14:textId="77777777" w:rsidR="00460CE4" w:rsidRPr="007511F2" w:rsidRDefault="00460CE4" w:rsidP="000920C0">
            <w:pPr>
              <w:snapToGrid w:val="0"/>
              <w:jc w:val="center"/>
              <w:rPr>
                <w:rFonts w:cs="Arial"/>
              </w:rPr>
            </w:pPr>
          </w:p>
        </w:tc>
        <w:tc>
          <w:tcPr>
            <w:tcW w:w="466" w:type="pct"/>
            <w:shd w:val="clear" w:color="auto" w:fill="FFFFFF"/>
            <w:noWrap/>
            <w:vAlign w:val="center"/>
          </w:tcPr>
          <w:p w14:paraId="5F89AD56"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CBB22E" w14:textId="77777777" w:rsidR="00460CE4" w:rsidRPr="007511F2" w:rsidRDefault="00460CE4" w:rsidP="000920C0">
            <w:pPr>
              <w:snapToGrid w:val="0"/>
              <w:jc w:val="center"/>
              <w:rPr>
                <w:rFonts w:cs="Arial"/>
              </w:rPr>
            </w:pPr>
          </w:p>
        </w:tc>
        <w:tc>
          <w:tcPr>
            <w:tcW w:w="551" w:type="pct"/>
            <w:shd w:val="clear" w:color="auto" w:fill="FFFFFF"/>
            <w:noWrap/>
            <w:vAlign w:val="center"/>
          </w:tcPr>
          <w:p w14:paraId="047F64CF" w14:textId="77777777" w:rsidR="00460CE4" w:rsidRPr="007511F2" w:rsidRDefault="00460CE4" w:rsidP="000920C0">
            <w:pPr>
              <w:snapToGrid w:val="0"/>
              <w:jc w:val="center"/>
              <w:rPr>
                <w:rFonts w:cs="Arial"/>
              </w:rPr>
            </w:pPr>
          </w:p>
        </w:tc>
        <w:tc>
          <w:tcPr>
            <w:tcW w:w="552" w:type="pct"/>
            <w:shd w:val="clear" w:color="auto" w:fill="FFFFFF"/>
            <w:vAlign w:val="center"/>
          </w:tcPr>
          <w:p w14:paraId="264B015D" w14:textId="77777777" w:rsidR="00460CE4" w:rsidRPr="007511F2" w:rsidRDefault="00460CE4" w:rsidP="000920C0">
            <w:pPr>
              <w:snapToGrid w:val="0"/>
              <w:jc w:val="center"/>
              <w:rPr>
                <w:rFonts w:cs="Arial"/>
              </w:rPr>
            </w:pPr>
          </w:p>
        </w:tc>
        <w:tc>
          <w:tcPr>
            <w:tcW w:w="574" w:type="pct"/>
            <w:shd w:val="clear" w:color="auto" w:fill="FFFFFF"/>
            <w:vAlign w:val="center"/>
          </w:tcPr>
          <w:p w14:paraId="26800E0D" w14:textId="77777777" w:rsidR="00460CE4" w:rsidRPr="007511F2" w:rsidRDefault="00460CE4" w:rsidP="000920C0">
            <w:pPr>
              <w:snapToGrid w:val="0"/>
              <w:jc w:val="center"/>
              <w:rPr>
                <w:rFonts w:cs="Arial"/>
              </w:rPr>
            </w:pPr>
          </w:p>
        </w:tc>
        <w:tc>
          <w:tcPr>
            <w:tcW w:w="574" w:type="pct"/>
            <w:shd w:val="clear" w:color="auto" w:fill="FFFFFF"/>
            <w:vAlign w:val="center"/>
          </w:tcPr>
          <w:p w14:paraId="19A7C438" w14:textId="77777777" w:rsidR="00460CE4" w:rsidRPr="007511F2" w:rsidRDefault="00460CE4" w:rsidP="000920C0">
            <w:pPr>
              <w:snapToGrid w:val="0"/>
              <w:jc w:val="center"/>
              <w:rPr>
                <w:rFonts w:cs="Arial"/>
              </w:rPr>
            </w:pPr>
          </w:p>
        </w:tc>
      </w:tr>
      <w:tr w:rsidR="00460CE4" w:rsidRPr="007511F2" w14:paraId="29FF5CAC" w14:textId="77777777" w:rsidTr="000920C0">
        <w:trPr>
          <w:trHeight w:val="255"/>
        </w:trPr>
        <w:tc>
          <w:tcPr>
            <w:tcW w:w="246" w:type="pct"/>
            <w:shd w:val="clear" w:color="auto" w:fill="FFFFFF"/>
            <w:noWrap/>
            <w:vAlign w:val="center"/>
          </w:tcPr>
          <w:p w14:paraId="50F43A38" w14:textId="77777777" w:rsidR="00460CE4" w:rsidRPr="00737142" w:rsidRDefault="00460CE4" w:rsidP="000920C0">
            <w:pPr>
              <w:snapToGrid w:val="0"/>
              <w:jc w:val="center"/>
              <w:rPr>
                <w:rFonts w:cs="Arial"/>
                <w:lang w:val="sr-Cyrl-CS"/>
              </w:rPr>
            </w:pPr>
            <w:r w:rsidRPr="00737142">
              <w:rPr>
                <w:rFonts w:cs="Arial"/>
                <w:lang w:val="sr-Cyrl-CS"/>
              </w:rPr>
              <w:lastRenderedPageBreak/>
              <w:t>26</w:t>
            </w:r>
          </w:p>
        </w:tc>
        <w:tc>
          <w:tcPr>
            <w:tcW w:w="1274" w:type="pct"/>
            <w:shd w:val="clear" w:color="auto" w:fill="FFFFFF"/>
            <w:noWrap/>
            <w:vAlign w:val="center"/>
          </w:tcPr>
          <w:p w14:paraId="446A464B" w14:textId="77777777" w:rsidR="00460CE4" w:rsidRPr="00380FD0" w:rsidRDefault="00460CE4" w:rsidP="000920C0">
            <w:pPr>
              <w:snapToGrid w:val="0"/>
              <w:rPr>
                <w:rFonts w:cs="Arial"/>
                <w:lang w:val="sr-Cyrl-RS"/>
              </w:rPr>
            </w:pPr>
            <w:r>
              <w:rPr>
                <w:rFonts w:cs="Arial"/>
                <w:lang w:val="sr-Cyrl-RS"/>
              </w:rPr>
              <w:t>К</w:t>
            </w:r>
            <w:r>
              <w:rPr>
                <w:rFonts w:cs="Arial"/>
              </w:rPr>
              <w:t>атализатор</w:t>
            </w:r>
            <w:r>
              <w:rPr>
                <w:rFonts w:cs="Arial"/>
                <w:lang w:val="sr-Cyrl-RS"/>
              </w:rPr>
              <w:t xml:space="preserve"> са заменом</w:t>
            </w:r>
          </w:p>
        </w:tc>
        <w:tc>
          <w:tcPr>
            <w:tcW w:w="424" w:type="pct"/>
            <w:shd w:val="clear" w:color="auto" w:fill="FFFFFF"/>
            <w:noWrap/>
            <w:vAlign w:val="center"/>
          </w:tcPr>
          <w:p w14:paraId="3C177DD1" w14:textId="77777777" w:rsidR="00460CE4" w:rsidRPr="007511F2" w:rsidRDefault="00460CE4" w:rsidP="000920C0">
            <w:pPr>
              <w:snapToGrid w:val="0"/>
              <w:jc w:val="center"/>
              <w:rPr>
                <w:rFonts w:cs="Arial"/>
              </w:rPr>
            </w:pPr>
          </w:p>
        </w:tc>
        <w:tc>
          <w:tcPr>
            <w:tcW w:w="466" w:type="pct"/>
            <w:shd w:val="clear" w:color="auto" w:fill="FFFFFF"/>
            <w:noWrap/>
            <w:vAlign w:val="center"/>
          </w:tcPr>
          <w:p w14:paraId="6C429B35"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4929C1" w14:textId="77777777" w:rsidR="00460CE4" w:rsidRPr="007511F2" w:rsidRDefault="00460CE4" w:rsidP="000920C0">
            <w:pPr>
              <w:snapToGrid w:val="0"/>
              <w:jc w:val="center"/>
              <w:rPr>
                <w:rFonts w:cs="Arial"/>
              </w:rPr>
            </w:pPr>
          </w:p>
        </w:tc>
        <w:tc>
          <w:tcPr>
            <w:tcW w:w="551" w:type="pct"/>
            <w:shd w:val="clear" w:color="auto" w:fill="FFFFFF"/>
            <w:noWrap/>
            <w:vAlign w:val="center"/>
          </w:tcPr>
          <w:p w14:paraId="5BD3A15C" w14:textId="77777777" w:rsidR="00460CE4" w:rsidRPr="007511F2" w:rsidRDefault="00460CE4" w:rsidP="000920C0">
            <w:pPr>
              <w:snapToGrid w:val="0"/>
              <w:jc w:val="center"/>
              <w:rPr>
                <w:rFonts w:cs="Arial"/>
              </w:rPr>
            </w:pPr>
          </w:p>
        </w:tc>
        <w:tc>
          <w:tcPr>
            <w:tcW w:w="552" w:type="pct"/>
            <w:shd w:val="clear" w:color="auto" w:fill="FFFFFF"/>
            <w:vAlign w:val="center"/>
          </w:tcPr>
          <w:p w14:paraId="60E234DD" w14:textId="77777777" w:rsidR="00460CE4" w:rsidRPr="007511F2" w:rsidRDefault="00460CE4" w:rsidP="000920C0">
            <w:pPr>
              <w:snapToGrid w:val="0"/>
              <w:jc w:val="center"/>
              <w:rPr>
                <w:rFonts w:cs="Arial"/>
              </w:rPr>
            </w:pPr>
          </w:p>
        </w:tc>
        <w:tc>
          <w:tcPr>
            <w:tcW w:w="574" w:type="pct"/>
            <w:shd w:val="clear" w:color="auto" w:fill="FFFFFF"/>
            <w:vAlign w:val="center"/>
          </w:tcPr>
          <w:p w14:paraId="6112F872" w14:textId="77777777" w:rsidR="00460CE4" w:rsidRPr="007511F2" w:rsidRDefault="00460CE4" w:rsidP="000920C0">
            <w:pPr>
              <w:snapToGrid w:val="0"/>
              <w:jc w:val="center"/>
              <w:rPr>
                <w:rFonts w:cs="Arial"/>
              </w:rPr>
            </w:pPr>
          </w:p>
        </w:tc>
        <w:tc>
          <w:tcPr>
            <w:tcW w:w="574" w:type="pct"/>
            <w:shd w:val="clear" w:color="auto" w:fill="FFFFFF"/>
            <w:vAlign w:val="center"/>
          </w:tcPr>
          <w:p w14:paraId="2FD2186A" w14:textId="77777777" w:rsidR="00460CE4" w:rsidRPr="007511F2" w:rsidRDefault="00460CE4" w:rsidP="000920C0">
            <w:pPr>
              <w:snapToGrid w:val="0"/>
              <w:jc w:val="center"/>
              <w:rPr>
                <w:rFonts w:cs="Arial"/>
              </w:rPr>
            </w:pPr>
          </w:p>
        </w:tc>
      </w:tr>
      <w:tr w:rsidR="00460CE4" w:rsidRPr="007511F2" w14:paraId="6250A066" w14:textId="77777777" w:rsidTr="000920C0">
        <w:trPr>
          <w:trHeight w:val="255"/>
        </w:trPr>
        <w:tc>
          <w:tcPr>
            <w:tcW w:w="246" w:type="pct"/>
            <w:shd w:val="clear" w:color="auto" w:fill="FFFFFF"/>
            <w:noWrap/>
            <w:vAlign w:val="center"/>
          </w:tcPr>
          <w:p w14:paraId="4492F4DF" w14:textId="77777777" w:rsidR="00460CE4" w:rsidRPr="00737142" w:rsidRDefault="00460CE4" w:rsidP="000920C0">
            <w:pPr>
              <w:snapToGrid w:val="0"/>
              <w:jc w:val="center"/>
              <w:rPr>
                <w:rFonts w:cs="Arial"/>
                <w:lang w:val="sr-Cyrl-CS"/>
              </w:rPr>
            </w:pPr>
            <w:r w:rsidRPr="00737142">
              <w:rPr>
                <w:rFonts w:cs="Arial"/>
                <w:lang w:val="sr-Cyrl-CS"/>
              </w:rPr>
              <w:t>27</w:t>
            </w:r>
          </w:p>
        </w:tc>
        <w:tc>
          <w:tcPr>
            <w:tcW w:w="1274" w:type="pct"/>
            <w:shd w:val="clear" w:color="auto" w:fill="FFFFFF"/>
            <w:noWrap/>
            <w:vAlign w:val="center"/>
          </w:tcPr>
          <w:p w14:paraId="54C8E64D" w14:textId="77777777" w:rsidR="00460CE4" w:rsidRPr="00380FD0" w:rsidRDefault="00460CE4" w:rsidP="000920C0">
            <w:pPr>
              <w:snapToGrid w:val="0"/>
              <w:rPr>
                <w:rFonts w:cs="Arial"/>
                <w:lang w:val="sr-Cyrl-RS"/>
              </w:rPr>
            </w:pPr>
            <w:r>
              <w:rPr>
                <w:rFonts w:cs="Arial"/>
                <w:lang w:val="sr-Cyrl-RS"/>
              </w:rPr>
              <w:t>Д</w:t>
            </w:r>
            <w:r>
              <w:rPr>
                <w:rFonts w:cs="Arial"/>
              </w:rPr>
              <w:t>ржач</w:t>
            </w:r>
            <w:r w:rsidRPr="007511F2">
              <w:rPr>
                <w:rFonts w:cs="Arial"/>
              </w:rPr>
              <w:t xml:space="preserve"> издувног лонца</w:t>
            </w:r>
            <w:r>
              <w:rPr>
                <w:rFonts w:cs="Arial"/>
                <w:lang w:val="sr-Cyrl-RS"/>
              </w:rPr>
              <w:t xml:space="preserve"> са заменом </w:t>
            </w:r>
          </w:p>
        </w:tc>
        <w:tc>
          <w:tcPr>
            <w:tcW w:w="424" w:type="pct"/>
            <w:shd w:val="clear" w:color="auto" w:fill="FFFFFF"/>
            <w:noWrap/>
            <w:vAlign w:val="center"/>
          </w:tcPr>
          <w:p w14:paraId="3A380944" w14:textId="77777777" w:rsidR="00460CE4" w:rsidRPr="007511F2" w:rsidRDefault="00460CE4" w:rsidP="000920C0">
            <w:pPr>
              <w:snapToGrid w:val="0"/>
              <w:jc w:val="center"/>
              <w:rPr>
                <w:rFonts w:cs="Arial"/>
              </w:rPr>
            </w:pPr>
          </w:p>
        </w:tc>
        <w:tc>
          <w:tcPr>
            <w:tcW w:w="466" w:type="pct"/>
            <w:shd w:val="clear" w:color="auto" w:fill="FFFFFF"/>
            <w:noWrap/>
            <w:vAlign w:val="center"/>
          </w:tcPr>
          <w:p w14:paraId="12C841C2" w14:textId="77777777" w:rsidR="00460CE4" w:rsidRPr="007511F2" w:rsidRDefault="00460CE4" w:rsidP="000920C0">
            <w:pPr>
              <w:snapToGrid w:val="0"/>
              <w:jc w:val="center"/>
              <w:rPr>
                <w:rFonts w:cs="Arial"/>
              </w:rPr>
            </w:pPr>
          </w:p>
        </w:tc>
        <w:tc>
          <w:tcPr>
            <w:tcW w:w="339" w:type="pct"/>
            <w:shd w:val="clear" w:color="auto" w:fill="FFFFFF"/>
            <w:noWrap/>
            <w:vAlign w:val="center"/>
          </w:tcPr>
          <w:p w14:paraId="278F70F7" w14:textId="77777777" w:rsidR="00460CE4" w:rsidRPr="007511F2" w:rsidRDefault="00460CE4" w:rsidP="000920C0">
            <w:pPr>
              <w:snapToGrid w:val="0"/>
              <w:jc w:val="center"/>
              <w:rPr>
                <w:rFonts w:cs="Arial"/>
              </w:rPr>
            </w:pPr>
          </w:p>
        </w:tc>
        <w:tc>
          <w:tcPr>
            <w:tcW w:w="551" w:type="pct"/>
            <w:shd w:val="clear" w:color="auto" w:fill="FFFFFF"/>
            <w:noWrap/>
            <w:vAlign w:val="center"/>
          </w:tcPr>
          <w:p w14:paraId="44ED8421" w14:textId="77777777" w:rsidR="00460CE4" w:rsidRPr="007511F2" w:rsidRDefault="00460CE4" w:rsidP="000920C0">
            <w:pPr>
              <w:snapToGrid w:val="0"/>
              <w:jc w:val="center"/>
              <w:rPr>
                <w:rFonts w:cs="Arial"/>
              </w:rPr>
            </w:pPr>
          </w:p>
        </w:tc>
        <w:tc>
          <w:tcPr>
            <w:tcW w:w="552" w:type="pct"/>
            <w:shd w:val="clear" w:color="auto" w:fill="FFFFFF"/>
            <w:vAlign w:val="center"/>
          </w:tcPr>
          <w:p w14:paraId="66F2BC01" w14:textId="77777777" w:rsidR="00460CE4" w:rsidRPr="007511F2" w:rsidRDefault="00460CE4" w:rsidP="000920C0">
            <w:pPr>
              <w:snapToGrid w:val="0"/>
              <w:jc w:val="center"/>
              <w:rPr>
                <w:rFonts w:cs="Arial"/>
              </w:rPr>
            </w:pPr>
          </w:p>
        </w:tc>
        <w:tc>
          <w:tcPr>
            <w:tcW w:w="574" w:type="pct"/>
            <w:shd w:val="clear" w:color="auto" w:fill="FFFFFF"/>
            <w:vAlign w:val="center"/>
          </w:tcPr>
          <w:p w14:paraId="09236049" w14:textId="77777777" w:rsidR="00460CE4" w:rsidRPr="007511F2" w:rsidRDefault="00460CE4" w:rsidP="000920C0">
            <w:pPr>
              <w:snapToGrid w:val="0"/>
              <w:jc w:val="center"/>
              <w:rPr>
                <w:rFonts w:cs="Arial"/>
              </w:rPr>
            </w:pPr>
          </w:p>
        </w:tc>
        <w:tc>
          <w:tcPr>
            <w:tcW w:w="574" w:type="pct"/>
            <w:shd w:val="clear" w:color="auto" w:fill="FFFFFF"/>
            <w:vAlign w:val="center"/>
          </w:tcPr>
          <w:p w14:paraId="2D3195E8" w14:textId="77777777" w:rsidR="00460CE4" w:rsidRPr="007511F2" w:rsidRDefault="00460CE4" w:rsidP="000920C0">
            <w:pPr>
              <w:snapToGrid w:val="0"/>
              <w:jc w:val="center"/>
              <w:rPr>
                <w:rFonts w:cs="Arial"/>
              </w:rPr>
            </w:pPr>
          </w:p>
        </w:tc>
      </w:tr>
      <w:tr w:rsidR="00460CE4" w:rsidRPr="007511F2" w14:paraId="186CD84F" w14:textId="77777777" w:rsidTr="000920C0">
        <w:trPr>
          <w:trHeight w:val="255"/>
        </w:trPr>
        <w:tc>
          <w:tcPr>
            <w:tcW w:w="246" w:type="pct"/>
            <w:shd w:val="clear" w:color="auto" w:fill="FFFFFF"/>
            <w:noWrap/>
            <w:vAlign w:val="center"/>
          </w:tcPr>
          <w:p w14:paraId="4A264EF5" w14:textId="77777777" w:rsidR="00460CE4" w:rsidRPr="00737142" w:rsidRDefault="00460CE4" w:rsidP="000920C0">
            <w:pPr>
              <w:snapToGrid w:val="0"/>
              <w:jc w:val="center"/>
              <w:rPr>
                <w:rFonts w:cs="Arial"/>
                <w:lang w:val="sr-Cyrl-CS"/>
              </w:rPr>
            </w:pPr>
            <w:r w:rsidRPr="00737142">
              <w:rPr>
                <w:rFonts w:cs="Arial"/>
                <w:lang w:val="sr-Cyrl-CS"/>
              </w:rPr>
              <w:t>28</w:t>
            </w:r>
          </w:p>
        </w:tc>
        <w:tc>
          <w:tcPr>
            <w:tcW w:w="1274" w:type="pct"/>
            <w:shd w:val="clear" w:color="auto" w:fill="FFFFFF"/>
            <w:noWrap/>
            <w:vAlign w:val="center"/>
          </w:tcPr>
          <w:p w14:paraId="3AAFE80B" w14:textId="77777777" w:rsidR="00460CE4" w:rsidRPr="00380FD0" w:rsidRDefault="00460CE4" w:rsidP="000920C0">
            <w:pPr>
              <w:snapToGrid w:val="0"/>
              <w:rPr>
                <w:rFonts w:cs="Arial"/>
                <w:lang w:val="sr-Cyrl-RS"/>
              </w:rPr>
            </w:pPr>
            <w:r>
              <w:rPr>
                <w:rFonts w:cs="Arial"/>
                <w:lang w:val="sr-Cyrl-RS"/>
              </w:rPr>
              <w:t>В</w:t>
            </w:r>
            <w:r>
              <w:rPr>
                <w:rFonts w:cs="Arial"/>
              </w:rPr>
              <w:t>етробранско стакл</w:t>
            </w:r>
            <w:r>
              <w:rPr>
                <w:rFonts w:cs="Arial"/>
                <w:lang w:val="sr-Cyrl-RS"/>
              </w:rPr>
              <w:t>о</w:t>
            </w:r>
            <w:r>
              <w:rPr>
                <w:rFonts w:cs="Arial"/>
              </w:rPr>
              <w:t xml:space="preserve"> (шофершајбн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965BC13" w14:textId="77777777" w:rsidR="00460CE4" w:rsidRPr="007511F2" w:rsidRDefault="00460CE4" w:rsidP="000920C0">
            <w:pPr>
              <w:snapToGrid w:val="0"/>
              <w:jc w:val="center"/>
              <w:rPr>
                <w:rFonts w:cs="Arial"/>
              </w:rPr>
            </w:pPr>
          </w:p>
        </w:tc>
        <w:tc>
          <w:tcPr>
            <w:tcW w:w="466" w:type="pct"/>
            <w:shd w:val="clear" w:color="auto" w:fill="FFFFFF"/>
            <w:noWrap/>
            <w:vAlign w:val="center"/>
          </w:tcPr>
          <w:p w14:paraId="1EECE2B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C28111" w14:textId="77777777" w:rsidR="00460CE4" w:rsidRPr="007511F2" w:rsidRDefault="00460CE4" w:rsidP="000920C0">
            <w:pPr>
              <w:snapToGrid w:val="0"/>
              <w:jc w:val="center"/>
              <w:rPr>
                <w:rFonts w:cs="Arial"/>
              </w:rPr>
            </w:pPr>
          </w:p>
        </w:tc>
        <w:tc>
          <w:tcPr>
            <w:tcW w:w="551" w:type="pct"/>
            <w:shd w:val="clear" w:color="auto" w:fill="FFFFFF"/>
            <w:noWrap/>
            <w:vAlign w:val="center"/>
          </w:tcPr>
          <w:p w14:paraId="40DE22F2" w14:textId="77777777" w:rsidR="00460CE4" w:rsidRPr="007511F2" w:rsidRDefault="00460CE4" w:rsidP="000920C0">
            <w:pPr>
              <w:snapToGrid w:val="0"/>
              <w:jc w:val="center"/>
              <w:rPr>
                <w:rFonts w:cs="Arial"/>
              </w:rPr>
            </w:pPr>
          </w:p>
        </w:tc>
        <w:tc>
          <w:tcPr>
            <w:tcW w:w="552" w:type="pct"/>
            <w:shd w:val="clear" w:color="auto" w:fill="FFFFFF"/>
            <w:vAlign w:val="center"/>
          </w:tcPr>
          <w:p w14:paraId="24EF797B" w14:textId="77777777" w:rsidR="00460CE4" w:rsidRPr="007511F2" w:rsidRDefault="00460CE4" w:rsidP="000920C0">
            <w:pPr>
              <w:snapToGrid w:val="0"/>
              <w:jc w:val="center"/>
              <w:rPr>
                <w:rFonts w:cs="Arial"/>
              </w:rPr>
            </w:pPr>
          </w:p>
        </w:tc>
        <w:tc>
          <w:tcPr>
            <w:tcW w:w="574" w:type="pct"/>
            <w:shd w:val="clear" w:color="auto" w:fill="FFFFFF"/>
            <w:vAlign w:val="center"/>
          </w:tcPr>
          <w:p w14:paraId="12142147" w14:textId="77777777" w:rsidR="00460CE4" w:rsidRPr="007511F2" w:rsidRDefault="00460CE4" w:rsidP="000920C0">
            <w:pPr>
              <w:snapToGrid w:val="0"/>
              <w:jc w:val="center"/>
              <w:rPr>
                <w:rFonts w:cs="Arial"/>
              </w:rPr>
            </w:pPr>
          </w:p>
        </w:tc>
        <w:tc>
          <w:tcPr>
            <w:tcW w:w="574" w:type="pct"/>
            <w:shd w:val="clear" w:color="auto" w:fill="FFFFFF"/>
            <w:vAlign w:val="center"/>
          </w:tcPr>
          <w:p w14:paraId="294D601C" w14:textId="77777777" w:rsidR="00460CE4" w:rsidRPr="007511F2" w:rsidRDefault="00460CE4" w:rsidP="000920C0">
            <w:pPr>
              <w:snapToGrid w:val="0"/>
              <w:jc w:val="center"/>
              <w:rPr>
                <w:rFonts w:cs="Arial"/>
              </w:rPr>
            </w:pPr>
          </w:p>
        </w:tc>
      </w:tr>
      <w:tr w:rsidR="00460CE4" w:rsidRPr="007511F2" w14:paraId="465E8074" w14:textId="77777777" w:rsidTr="000920C0">
        <w:trPr>
          <w:trHeight w:val="255"/>
        </w:trPr>
        <w:tc>
          <w:tcPr>
            <w:tcW w:w="246" w:type="pct"/>
            <w:shd w:val="clear" w:color="auto" w:fill="FFFFFF"/>
            <w:noWrap/>
            <w:vAlign w:val="center"/>
          </w:tcPr>
          <w:p w14:paraId="22B302C7" w14:textId="77777777" w:rsidR="00460CE4" w:rsidRPr="00737142" w:rsidRDefault="00460CE4" w:rsidP="000920C0">
            <w:pPr>
              <w:snapToGrid w:val="0"/>
              <w:jc w:val="center"/>
              <w:rPr>
                <w:rFonts w:cs="Arial"/>
                <w:lang w:val="sr-Cyrl-CS"/>
              </w:rPr>
            </w:pPr>
            <w:r w:rsidRPr="00737142">
              <w:rPr>
                <w:rFonts w:cs="Arial"/>
                <w:lang w:val="sr-Cyrl-CS"/>
              </w:rPr>
              <w:t>29</w:t>
            </w:r>
          </w:p>
        </w:tc>
        <w:tc>
          <w:tcPr>
            <w:tcW w:w="1274" w:type="pct"/>
            <w:shd w:val="clear" w:color="auto" w:fill="FFFFFF"/>
            <w:noWrap/>
            <w:vAlign w:val="center"/>
          </w:tcPr>
          <w:p w14:paraId="487E48FC" w14:textId="77777777" w:rsidR="00460CE4" w:rsidRPr="007511F2" w:rsidRDefault="00460CE4" w:rsidP="000920C0">
            <w:pPr>
              <w:snapToGrid w:val="0"/>
              <w:rPr>
                <w:rFonts w:cs="Arial"/>
              </w:rPr>
            </w:pPr>
            <w:r>
              <w:rPr>
                <w:rFonts w:cs="Arial"/>
                <w:lang w:val="sr-Cyrl-RS"/>
              </w:rPr>
              <w:t>П</w:t>
            </w:r>
            <w:r>
              <w:rPr>
                <w:rFonts w:cs="Arial"/>
              </w:rPr>
              <w:t>редњ</w:t>
            </w:r>
            <w:r>
              <w:rPr>
                <w:rFonts w:cs="Arial"/>
                <w:lang w:val="sr-Cyrl-RS"/>
              </w:rPr>
              <w:t>и</w:t>
            </w:r>
            <w:r>
              <w:rPr>
                <w:rFonts w:cs="Arial"/>
              </w:rPr>
              <w:t xml:space="preserve"> прозор</w:t>
            </w:r>
            <w:r w:rsidRPr="007511F2">
              <w:rPr>
                <w:rFonts w:cs="Arial"/>
              </w:rPr>
              <w:t xml:space="preserve"> (лево или десно)</w:t>
            </w:r>
            <w:r>
              <w:rPr>
                <w:rFonts w:cs="Arial"/>
                <w:lang w:val="sr-Cyrl-RS"/>
              </w:rPr>
              <w:t xml:space="preserve"> са заменом</w:t>
            </w:r>
          </w:p>
        </w:tc>
        <w:tc>
          <w:tcPr>
            <w:tcW w:w="424" w:type="pct"/>
            <w:shd w:val="clear" w:color="auto" w:fill="FFFFFF"/>
            <w:noWrap/>
            <w:vAlign w:val="center"/>
          </w:tcPr>
          <w:p w14:paraId="2FC2CA55" w14:textId="77777777" w:rsidR="00460CE4" w:rsidRPr="007511F2" w:rsidRDefault="00460CE4" w:rsidP="000920C0">
            <w:pPr>
              <w:snapToGrid w:val="0"/>
              <w:jc w:val="center"/>
              <w:rPr>
                <w:rFonts w:cs="Arial"/>
              </w:rPr>
            </w:pPr>
          </w:p>
        </w:tc>
        <w:tc>
          <w:tcPr>
            <w:tcW w:w="466" w:type="pct"/>
            <w:shd w:val="clear" w:color="auto" w:fill="FFFFFF"/>
            <w:noWrap/>
            <w:vAlign w:val="center"/>
          </w:tcPr>
          <w:p w14:paraId="5ED8F01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37FEB63"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761BEB" w14:textId="77777777" w:rsidR="00460CE4" w:rsidRPr="007511F2" w:rsidRDefault="00460CE4" w:rsidP="000920C0">
            <w:pPr>
              <w:snapToGrid w:val="0"/>
              <w:jc w:val="center"/>
              <w:rPr>
                <w:rFonts w:cs="Arial"/>
              </w:rPr>
            </w:pPr>
          </w:p>
        </w:tc>
        <w:tc>
          <w:tcPr>
            <w:tcW w:w="552" w:type="pct"/>
            <w:shd w:val="clear" w:color="auto" w:fill="FFFFFF"/>
            <w:vAlign w:val="center"/>
          </w:tcPr>
          <w:p w14:paraId="5719CFE0" w14:textId="77777777" w:rsidR="00460CE4" w:rsidRPr="007511F2" w:rsidRDefault="00460CE4" w:rsidP="000920C0">
            <w:pPr>
              <w:snapToGrid w:val="0"/>
              <w:jc w:val="center"/>
              <w:rPr>
                <w:rFonts w:cs="Arial"/>
              </w:rPr>
            </w:pPr>
          </w:p>
        </w:tc>
        <w:tc>
          <w:tcPr>
            <w:tcW w:w="574" w:type="pct"/>
            <w:shd w:val="clear" w:color="auto" w:fill="FFFFFF"/>
            <w:vAlign w:val="center"/>
          </w:tcPr>
          <w:p w14:paraId="1448A57C" w14:textId="77777777" w:rsidR="00460CE4" w:rsidRPr="007511F2" w:rsidRDefault="00460CE4" w:rsidP="000920C0">
            <w:pPr>
              <w:snapToGrid w:val="0"/>
              <w:jc w:val="center"/>
              <w:rPr>
                <w:rFonts w:cs="Arial"/>
              </w:rPr>
            </w:pPr>
          </w:p>
        </w:tc>
        <w:tc>
          <w:tcPr>
            <w:tcW w:w="574" w:type="pct"/>
            <w:shd w:val="clear" w:color="auto" w:fill="FFFFFF"/>
            <w:vAlign w:val="center"/>
          </w:tcPr>
          <w:p w14:paraId="4201491C" w14:textId="77777777" w:rsidR="00460CE4" w:rsidRPr="007511F2" w:rsidRDefault="00460CE4" w:rsidP="000920C0">
            <w:pPr>
              <w:snapToGrid w:val="0"/>
              <w:jc w:val="center"/>
              <w:rPr>
                <w:rFonts w:cs="Arial"/>
              </w:rPr>
            </w:pPr>
          </w:p>
        </w:tc>
      </w:tr>
      <w:tr w:rsidR="00460CE4" w:rsidRPr="007511F2" w14:paraId="5F9B9EDE" w14:textId="77777777" w:rsidTr="000920C0">
        <w:trPr>
          <w:trHeight w:val="255"/>
        </w:trPr>
        <w:tc>
          <w:tcPr>
            <w:tcW w:w="246" w:type="pct"/>
            <w:shd w:val="clear" w:color="auto" w:fill="FFFFFF"/>
            <w:noWrap/>
            <w:vAlign w:val="center"/>
          </w:tcPr>
          <w:p w14:paraId="3272AE58" w14:textId="77777777" w:rsidR="00460CE4" w:rsidRPr="00737142" w:rsidRDefault="00460CE4" w:rsidP="000920C0">
            <w:pPr>
              <w:snapToGrid w:val="0"/>
              <w:jc w:val="center"/>
              <w:rPr>
                <w:rFonts w:cs="Arial"/>
                <w:lang w:val="sr-Cyrl-CS"/>
              </w:rPr>
            </w:pPr>
            <w:r w:rsidRPr="00737142">
              <w:rPr>
                <w:rFonts w:cs="Arial"/>
                <w:lang w:val="sr-Cyrl-CS"/>
              </w:rPr>
              <w:t>30</w:t>
            </w:r>
          </w:p>
        </w:tc>
        <w:tc>
          <w:tcPr>
            <w:tcW w:w="1274" w:type="pct"/>
            <w:shd w:val="clear" w:color="auto" w:fill="FFFFFF"/>
            <w:noWrap/>
            <w:vAlign w:val="center"/>
          </w:tcPr>
          <w:p w14:paraId="74973564" w14:textId="77777777" w:rsidR="00460CE4" w:rsidRPr="00B55078" w:rsidRDefault="00460CE4" w:rsidP="000920C0">
            <w:pPr>
              <w:snapToGrid w:val="0"/>
              <w:rPr>
                <w:rFonts w:cs="Arial"/>
                <w:lang w:val="sr-Cyrl-RS"/>
              </w:rPr>
            </w:pPr>
            <w:r>
              <w:rPr>
                <w:rFonts w:cs="Arial"/>
                <w:lang w:val="sr-Cyrl-RS"/>
              </w:rPr>
              <w:t>С</w:t>
            </w:r>
            <w:r>
              <w:rPr>
                <w:rFonts w:cs="Arial"/>
              </w:rPr>
              <w:t>такл</w:t>
            </w:r>
            <w:r>
              <w:rPr>
                <w:rFonts w:cs="Arial"/>
                <w:lang w:val="sr-Cyrl-RS"/>
              </w:rPr>
              <w:t>о</w:t>
            </w:r>
            <w:r w:rsidRPr="007511F2">
              <w:rPr>
                <w:rFonts w:cs="Arial"/>
              </w:rPr>
              <w:t xml:space="preserve"> на задњим вратима (лево или десно)</w:t>
            </w:r>
            <w:r>
              <w:rPr>
                <w:rFonts w:cs="Arial"/>
                <w:lang w:val="sr-Cyrl-RS"/>
              </w:rPr>
              <w:t xml:space="preserve"> са заменом</w:t>
            </w:r>
          </w:p>
        </w:tc>
        <w:tc>
          <w:tcPr>
            <w:tcW w:w="424" w:type="pct"/>
            <w:shd w:val="clear" w:color="auto" w:fill="FFFFFF"/>
            <w:noWrap/>
            <w:vAlign w:val="center"/>
          </w:tcPr>
          <w:p w14:paraId="67E82BD8" w14:textId="77777777" w:rsidR="00460CE4" w:rsidRPr="007511F2" w:rsidRDefault="00460CE4" w:rsidP="000920C0">
            <w:pPr>
              <w:snapToGrid w:val="0"/>
              <w:jc w:val="center"/>
              <w:rPr>
                <w:rFonts w:cs="Arial"/>
              </w:rPr>
            </w:pPr>
          </w:p>
        </w:tc>
        <w:tc>
          <w:tcPr>
            <w:tcW w:w="466" w:type="pct"/>
            <w:shd w:val="clear" w:color="auto" w:fill="FFFFFF"/>
            <w:noWrap/>
            <w:vAlign w:val="center"/>
          </w:tcPr>
          <w:p w14:paraId="50E6FAAC" w14:textId="77777777" w:rsidR="00460CE4" w:rsidRPr="007511F2" w:rsidRDefault="00460CE4" w:rsidP="000920C0">
            <w:pPr>
              <w:snapToGrid w:val="0"/>
              <w:jc w:val="center"/>
              <w:rPr>
                <w:rFonts w:cs="Arial"/>
              </w:rPr>
            </w:pPr>
          </w:p>
        </w:tc>
        <w:tc>
          <w:tcPr>
            <w:tcW w:w="339" w:type="pct"/>
            <w:shd w:val="clear" w:color="auto" w:fill="FFFFFF"/>
            <w:noWrap/>
            <w:vAlign w:val="center"/>
          </w:tcPr>
          <w:p w14:paraId="482B8654" w14:textId="77777777" w:rsidR="00460CE4" w:rsidRPr="007511F2" w:rsidRDefault="00460CE4" w:rsidP="000920C0">
            <w:pPr>
              <w:snapToGrid w:val="0"/>
              <w:jc w:val="center"/>
              <w:rPr>
                <w:rFonts w:cs="Arial"/>
              </w:rPr>
            </w:pPr>
          </w:p>
        </w:tc>
        <w:tc>
          <w:tcPr>
            <w:tcW w:w="551" w:type="pct"/>
            <w:shd w:val="clear" w:color="auto" w:fill="FFFFFF"/>
            <w:noWrap/>
            <w:vAlign w:val="center"/>
          </w:tcPr>
          <w:p w14:paraId="48CD294B" w14:textId="77777777" w:rsidR="00460CE4" w:rsidRPr="007511F2" w:rsidRDefault="00460CE4" w:rsidP="000920C0">
            <w:pPr>
              <w:snapToGrid w:val="0"/>
              <w:jc w:val="center"/>
              <w:rPr>
                <w:rFonts w:cs="Arial"/>
              </w:rPr>
            </w:pPr>
          </w:p>
        </w:tc>
        <w:tc>
          <w:tcPr>
            <w:tcW w:w="552" w:type="pct"/>
            <w:shd w:val="clear" w:color="auto" w:fill="FFFFFF"/>
            <w:vAlign w:val="center"/>
          </w:tcPr>
          <w:p w14:paraId="01B607DA" w14:textId="77777777" w:rsidR="00460CE4" w:rsidRPr="007511F2" w:rsidRDefault="00460CE4" w:rsidP="000920C0">
            <w:pPr>
              <w:snapToGrid w:val="0"/>
              <w:jc w:val="center"/>
              <w:rPr>
                <w:rFonts w:cs="Arial"/>
              </w:rPr>
            </w:pPr>
          </w:p>
        </w:tc>
        <w:tc>
          <w:tcPr>
            <w:tcW w:w="574" w:type="pct"/>
            <w:shd w:val="clear" w:color="auto" w:fill="FFFFFF"/>
            <w:vAlign w:val="center"/>
          </w:tcPr>
          <w:p w14:paraId="3F57F55C" w14:textId="77777777" w:rsidR="00460CE4" w:rsidRPr="007511F2" w:rsidRDefault="00460CE4" w:rsidP="000920C0">
            <w:pPr>
              <w:snapToGrid w:val="0"/>
              <w:jc w:val="center"/>
              <w:rPr>
                <w:rFonts w:cs="Arial"/>
              </w:rPr>
            </w:pPr>
          </w:p>
        </w:tc>
        <w:tc>
          <w:tcPr>
            <w:tcW w:w="574" w:type="pct"/>
            <w:shd w:val="clear" w:color="auto" w:fill="FFFFFF"/>
            <w:vAlign w:val="center"/>
          </w:tcPr>
          <w:p w14:paraId="2C6CA8FC" w14:textId="77777777" w:rsidR="00460CE4" w:rsidRPr="007511F2" w:rsidRDefault="00460CE4" w:rsidP="000920C0">
            <w:pPr>
              <w:snapToGrid w:val="0"/>
              <w:jc w:val="center"/>
              <w:rPr>
                <w:rFonts w:cs="Arial"/>
              </w:rPr>
            </w:pPr>
          </w:p>
        </w:tc>
      </w:tr>
      <w:tr w:rsidR="00460CE4" w:rsidRPr="007511F2" w14:paraId="7B319DA4" w14:textId="77777777" w:rsidTr="000920C0">
        <w:trPr>
          <w:trHeight w:val="255"/>
        </w:trPr>
        <w:tc>
          <w:tcPr>
            <w:tcW w:w="246" w:type="pct"/>
            <w:shd w:val="clear" w:color="auto" w:fill="FFFFFF"/>
            <w:noWrap/>
            <w:vAlign w:val="center"/>
          </w:tcPr>
          <w:p w14:paraId="702A83E3" w14:textId="77777777" w:rsidR="00460CE4" w:rsidRPr="00737142" w:rsidRDefault="00460CE4" w:rsidP="000920C0">
            <w:pPr>
              <w:snapToGrid w:val="0"/>
              <w:jc w:val="center"/>
              <w:rPr>
                <w:rFonts w:cs="Arial"/>
                <w:lang w:val="sr-Cyrl-CS"/>
              </w:rPr>
            </w:pPr>
            <w:r w:rsidRPr="00737142">
              <w:rPr>
                <w:rFonts w:cs="Arial"/>
                <w:lang w:val="sr-Cyrl-CS"/>
              </w:rPr>
              <w:t>31</w:t>
            </w:r>
          </w:p>
        </w:tc>
        <w:tc>
          <w:tcPr>
            <w:tcW w:w="1274" w:type="pct"/>
            <w:shd w:val="clear" w:color="auto" w:fill="FFFFFF"/>
            <w:noWrap/>
            <w:vAlign w:val="center"/>
          </w:tcPr>
          <w:p w14:paraId="2A12821E" w14:textId="77777777" w:rsidR="00460CE4" w:rsidRPr="00380FD0" w:rsidRDefault="00460CE4" w:rsidP="000920C0">
            <w:pPr>
              <w:snapToGrid w:val="0"/>
              <w:rPr>
                <w:rFonts w:cs="Arial"/>
                <w:lang w:val="sr-Cyrl-RS"/>
              </w:rPr>
            </w:pPr>
            <w:r>
              <w:rPr>
                <w:rFonts w:cs="Arial"/>
                <w:lang w:val="sr-Cyrl-RS"/>
              </w:rPr>
              <w:t>С</w:t>
            </w:r>
            <w:r>
              <w:rPr>
                <w:rFonts w:cs="Arial"/>
              </w:rPr>
              <w:t>пољн</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3168D0C" w14:textId="77777777" w:rsidR="00460CE4" w:rsidRPr="007511F2" w:rsidRDefault="00460CE4" w:rsidP="000920C0">
            <w:pPr>
              <w:snapToGrid w:val="0"/>
              <w:jc w:val="center"/>
              <w:rPr>
                <w:rFonts w:cs="Arial"/>
              </w:rPr>
            </w:pPr>
          </w:p>
        </w:tc>
        <w:tc>
          <w:tcPr>
            <w:tcW w:w="466" w:type="pct"/>
            <w:shd w:val="clear" w:color="auto" w:fill="FFFFFF"/>
            <w:noWrap/>
            <w:vAlign w:val="center"/>
          </w:tcPr>
          <w:p w14:paraId="332DB82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BFEDC9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B60F1E1" w14:textId="77777777" w:rsidR="00460CE4" w:rsidRPr="007511F2" w:rsidRDefault="00460CE4" w:rsidP="000920C0">
            <w:pPr>
              <w:snapToGrid w:val="0"/>
              <w:jc w:val="center"/>
              <w:rPr>
                <w:rFonts w:cs="Arial"/>
              </w:rPr>
            </w:pPr>
          </w:p>
        </w:tc>
        <w:tc>
          <w:tcPr>
            <w:tcW w:w="552" w:type="pct"/>
            <w:shd w:val="clear" w:color="auto" w:fill="FFFFFF"/>
            <w:vAlign w:val="center"/>
          </w:tcPr>
          <w:p w14:paraId="512C35F4" w14:textId="77777777" w:rsidR="00460CE4" w:rsidRPr="007511F2" w:rsidRDefault="00460CE4" w:rsidP="000920C0">
            <w:pPr>
              <w:snapToGrid w:val="0"/>
              <w:jc w:val="center"/>
              <w:rPr>
                <w:rFonts w:cs="Arial"/>
              </w:rPr>
            </w:pPr>
          </w:p>
        </w:tc>
        <w:tc>
          <w:tcPr>
            <w:tcW w:w="574" w:type="pct"/>
            <w:shd w:val="clear" w:color="auto" w:fill="FFFFFF"/>
            <w:vAlign w:val="center"/>
          </w:tcPr>
          <w:p w14:paraId="281EBD2A" w14:textId="77777777" w:rsidR="00460CE4" w:rsidRPr="007511F2" w:rsidRDefault="00460CE4" w:rsidP="000920C0">
            <w:pPr>
              <w:snapToGrid w:val="0"/>
              <w:jc w:val="center"/>
              <w:rPr>
                <w:rFonts w:cs="Arial"/>
              </w:rPr>
            </w:pPr>
          </w:p>
        </w:tc>
        <w:tc>
          <w:tcPr>
            <w:tcW w:w="574" w:type="pct"/>
            <w:shd w:val="clear" w:color="auto" w:fill="FFFFFF"/>
            <w:vAlign w:val="center"/>
          </w:tcPr>
          <w:p w14:paraId="3E4BC0D6" w14:textId="77777777" w:rsidR="00460CE4" w:rsidRPr="007511F2" w:rsidRDefault="00460CE4" w:rsidP="000920C0">
            <w:pPr>
              <w:snapToGrid w:val="0"/>
              <w:jc w:val="center"/>
              <w:rPr>
                <w:rFonts w:cs="Arial"/>
              </w:rPr>
            </w:pPr>
          </w:p>
        </w:tc>
      </w:tr>
      <w:tr w:rsidR="00460CE4" w:rsidRPr="007511F2" w14:paraId="757CE71A" w14:textId="77777777" w:rsidTr="000920C0">
        <w:trPr>
          <w:trHeight w:val="255"/>
        </w:trPr>
        <w:tc>
          <w:tcPr>
            <w:tcW w:w="246" w:type="pct"/>
            <w:shd w:val="clear" w:color="auto" w:fill="FFFFFF"/>
            <w:noWrap/>
            <w:vAlign w:val="center"/>
          </w:tcPr>
          <w:p w14:paraId="39799CDB" w14:textId="77777777" w:rsidR="00460CE4" w:rsidRPr="00737142" w:rsidRDefault="00460CE4" w:rsidP="000920C0">
            <w:pPr>
              <w:snapToGrid w:val="0"/>
              <w:jc w:val="center"/>
              <w:rPr>
                <w:rFonts w:cs="Arial"/>
                <w:lang w:val="sr-Cyrl-CS"/>
              </w:rPr>
            </w:pPr>
            <w:r w:rsidRPr="00737142">
              <w:rPr>
                <w:rFonts w:cs="Arial"/>
                <w:lang w:val="sr-Cyrl-CS"/>
              </w:rPr>
              <w:t>32</w:t>
            </w:r>
          </w:p>
        </w:tc>
        <w:tc>
          <w:tcPr>
            <w:tcW w:w="1274" w:type="pct"/>
            <w:shd w:val="clear" w:color="auto" w:fill="FFFFFF"/>
            <w:noWrap/>
            <w:vAlign w:val="center"/>
          </w:tcPr>
          <w:p w14:paraId="09835634" w14:textId="77777777" w:rsidR="00460CE4" w:rsidRPr="00380FD0"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Pr>
                <w:rFonts w:cs="Arial"/>
              </w:rPr>
              <w:t>) на предњим вратима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0E8EB7C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42DDBB6" w14:textId="77777777" w:rsidR="00460CE4" w:rsidRPr="007511F2" w:rsidRDefault="00460CE4" w:rsidP="000920C0">
            <w:pPr>
              <w:snapToGrid w:val="0"/>
              <w:jc w:val="center"/>
              <w:rPr>
                <w:rFonts w:cs="Arial"/>
              </w:rPr>
            </w:pPr>
          </w:p>
        </w:tc>
        <w:tc>
          <w:tcPr>
            <w:tcW w:w="339" w:type="pct"/>
            <w:shd w:val="clear" w:color="auto" w:fill="FFFFFF"/>
            <w:noWrap/>
            <w:vAlign w:val="center"/>
          </w:tcPr>
          <w:p w14:paraId="3E529D59" w14:textId="77777777" w:rsidR="00460CE4" w:rsidRPr="007511F2" w:rsidRDefault="00460CE4" w:rsidP="000920C0">
            <w:pPr>
              <w:snapToGrid w:val="0"/>
              <w:jc w:val="center"/>
              <w:rPr>
                <w:rFonts w:cs="Arial"/>
              </w:rPr>
            </w:pPr>
          </w:p>
        </w:tc>
        <w:tc>
          <w:tcPr>
            <w:tcW w:w="551" w:type="pct"/>
            <w:shd w:val="clear" w:color="auto" w:fill="FFFFFF"/>
            <w:noWrap/>
            <w:vAlign w:val="center"/>
          </w:tcPr>
          <w:p w14:paraId="026B3D12" w14:textId="77777777" w:rsidR="00460CE4" w:rsidRPr="007511F2" w:rsidRDefault="00460CE4" w:rsidP="000920C0">
            <w:pPr>
              <w:snapToGrid w:val="0"/>
              <w:jc w:val="center"/>
              <w:rPr>
                <w:rFonts w:cs="Arial"/>
              </w:rPr>
            </w:pPr>
          </w:p>
        </w:tc>
        <w:tc>
          <w:tcPr>
            <w:tcW w:w="552" w:type="pct"/>
            <w:shd w:val="clear" w:color="auto" w:fill="FFFFFF"/>
            <w:vAlign w:val="center"/>
          </w:tcPr>
          <w:p w14:paraId="671297EE" w14:textId="77777777" w:rsidR="00460CE4" w:rsidRPr="007511F2" w:rsidRDefault="00460CE4" w:rsidP="000920C0">
            <w:pPr>
              <w:snapToGrid w:val="0"/>
              <w:jc w:val="center"/>
              <w:rPr>
                <w:rFonts w:cs="Arial"/>
              </w:rPr>
            </w:pPr>
          </w:p>
        </w:tc>
        <w:tc>
          <w:tcPr>
            <w:tcW w:w="574" w:type="pct"/>
            <w:shd w:val="clear" w:color="auto" w:fill="FFFFFF"/>
            <w:vAlign w:val="center"/>
          </w:tcPr>
          <w:p w14:paraId="4F5B6EBD" w14:textId="77777777" w:rsidR="00460CE4" w:rsidRPr="007511F2" w:rsidRDefault="00460CE4" w:rsidP="000920C0">
            <w:pPr>
              <w:snapToGrid w:val="0"/>
              <w:jc w:val="center"/>
              <w:rPr>
                <w:rFonts w:cs="Arial"/>
              </w:rPr>
            </w:pPr>
          </w:p>
        </w:tc>
        <w:tc>
          <w:tcPr>
            <w:tcW w:w="574" w:type="pct"/>
            <w:shd w:val="clear" w:color="auto" w:fill="FFFFFF"/>
            <w:vAlign w:val="center"/>
          </w:tcPr>
          <w:p w14:paraId="01B41B03" w14:textId="77777777" w:rsidR="00460CE4" w:rsidRPr="007511F2" w:rsidRDefault="00460CE4" w:rsidP="000920C0">
            <w:pPr>
              <w:snapToGrid w:val="0"/>
              <w:jc w:val="center"/>
              <w:rPr>
                <w:rFonts w:cs="Arial"/>
              </w:rPr>
            </w:pPr>
          </w:p>
        </w:tc>
      </w:tr>
      <w:tr w:rsidR="00460CE4" w:rsidRPr="007511F2" w14:paraId="7F72CD00" w14:textId="77777777" w:rsidTr="000920C0">
        <w:trPr>
          <w:trHeight w:val="255"/>
        </w:trPr>
        <w:tc>
          <w:tcPr>
            <w:tcW w:w="246" w:type="pct"/>
            <w:shd w:val="clear" w:color="auto" w:fill="FFFFFF"/>
            <w:noWrap/>
            <w:vAlign w:val="center"/>
          </w:tcPr>
          <w:p w14:paraId="53BAC64F" w14:textId="77777777" w:rsidR="00460CE4" w:rsidRPr="00737142" w:rsidRDefault="00460CE4" w:rsidP="000920C0">
            <w:pPr>
              <w:snapToGrid w:val="0"/>
              <w:jc w:val="center"/>
              <w:rPr>
                <w:rFonts w:cs="Arial"/>
                <w:lang w:val="sr-Cyrl-CS"/>
              </w:rPr>
            </w:pPr>
            <w:r w:rsidRPr="00737142">
              <w:rPr>
                <w:rFonts w:cs="Arial"/>
                <w:lang w:val="sr-Cyrl-CS"/>
              </w:rPr>
              <w:t>33</w:t>
            </w:r>
          </w:p>
        </w:tc>
        <w:tc>
          <w:tcPr>
            <w:tcW w:w="1274" w:type="pct"/>
            <w:shd w:val="clear" w:color="auto" w:fill="FFFFFF"/>
            <w:noWrap/>
            <w:vAlign w:val="center"/>
          </w:tcPr>
          <w:p w14:paraId="3F56AAD4" w14:textId="77777777" w:rsidR="00460CE4" w:rsidRPr="00505882" w:rsidRDefault="00460CE4" w:rsidP="000920C0">
            <w:pPr>
              <w:snapToGrid w:val="0"/>
              <w:rPr>
                <w:rFonts w:cs="Arial"/>
                <w:lang w:val="sr-Cyrl-RS"/>
              </w:rPr>
            </w:pPr>
            <w:r>
              <w:rPr>
                <w:rFonts w:cs="Arial"/>
                <w:lang w:val="sr-Cyrl-RS"/>
              </w:rPr>
              <w:t>У</w:t>
            </w:r>
            <w:r>
              <w:rPr>
                <w:rFonts w:cs="Arial"/>
              </w:rPr>
              <w:t>нутрашњ</w:t>
            </w:r>
            <w:r>
              <w:rPr>
                <w:rFonts w:cs="Arial"/>
                <w:lang w:val="sr-Cyrl-RS"/>
              </w:rPr>
              <w:t>а</w:t>
            </w:r>
            <w:r>
              <w:rPr>
                <w:rFonts w:cs="Arial"/>
              </w:rPr>
              <w:t xml:space="preserve"> ручк</w:t>
            </w:r>
            <w:r>
              <w:rPr>
                <w:rFonts w:cs="Arial"/>
                <w:lang w:val="sr-Cyrl-RS"/>
              </w:rPr>
              <w:t>а</w:t>
            </w:r>
            <w:r>
              <w:rPr>
                <w:rFonts w:cs="Arial"/>
              </w:rPr>
              <w:t xml:space="preserve"> (квак</w:t>
            </w:r>
            <w:r>
              <w:rPr>
                <w:rFonts w:cs="Arial"/>
                <w:lang w:val="sr-Cyrl-RS"/>
              </w:rPr>
              <w:t>а</w:t>
            </w:r>
            <w:r w:rsidRPr="007511F2">
              <w:rPr>
                <w:rFonts w:cs="Arial"/>
              </w:rPr>
              <w:t>) на задњим вратима</w:t>
            </w:r>
            <w:r>
              <w:rPr>
                <w:rFonts w:cs="Arial"/>
                <w:lang w:val="sr-Cyrl-RS"/>
              </w:rPr>
              <w:t xml:space="preserve"> са заменом</w:t>
            </w:r>
          </w:p>
        </w:tc>
        <w:tc>
          <w:tcPr>
            <w:tcW w:w="424" w:type="pct"/>
            <w:shd w:val="clear" w:color="auto" w:fill="FFFFFF"/>
            <w:noWrap/>
            <w:vAlign w:val="center"/>
          </w:tcPr>
          <w:p w14:paraId="7AE45098" w14:textId="77777777" w:rsidR="00460CE4" w:rsidRPr="007511F2" w:rsidRDefault="00460CE4" w:rsidP="000920C0">
            <w:pPr>
              <w:snapToGrid w:val="0"/>
              <w:jc w:val="center"/>
              <w:rPr>
                <w:rFonts w:cs="Arial"/>
              </w:rPr>
            </w:pPr>
          </w:p>
        </w:tc>
        <w:tc>
          <w:tcPr>
            <w:tcW w:w="466" w:type="pct"/>
            <w:shd w:val="clear" w:color="auto" w:fill="FFFFFF"/>
            <w:noWrap/>
            <w:vAlign w:val="center"/>
          </w:tcPr>
          <w:p w14:paraId="23F4BF4C" w14:textId="77777777" w:rsidR="00460CE4" w:rsidRPr="007511F2" w:rsidRDefault="00460CE4" w:rsidP="000920C0">
            <w:pPr>
              <w:snapToGrid w:val="0"/>
              <w:jc w:val="center"/>
              <w:rPr>
                <w:rFonts w:cs="Arial"/>
              </w:rPr>
            </w:pPr>
          </w:p>
        </w:tc>
        <w:tc>
          <w:tcPr>
            <w:tcW w:w="339" w:type="pct"/>
            <w:shd w:val="clear" w:color="auto" w:fill="FFFFFF"/>
            <w:noWrap/>
            <w:vAlign w:val="center"/>
          </w:tcPr>
          <w:p w14:paraId="7F5B859F" w14:textId="77777777" w:rsidR="00460CE4" w:rsidRPr="007511F2" w:rsidRDefault="00460CE4" w:rsidP="000920C0">
            <w:pPr>
              <w:snapToGrid w:val="0"/>
              <w:jc w:val="center"/>
              <w:rPr>
                <w:rFonts w:cs="Arial"/>
              </w:rPr>
            </w:pPr>
          </w:p>
        </w:tc>
        <w:tc>
          <w:tcPr>
            <w:tcW w:w="551" w:type="pct"/>
            <w:shd w:val="clear" w:color="auto" w:fill="FFFFFF"/>
            <w:noWrap/>
            <w:vAlign w:val="center"/>
          </w:tcPr>
          <w:p w14:paraId="75221BBF" w14:textId="77777777" w:rsidR="00460CE4" w:rsidRPr="007511F2" w:rsidRDefault="00460CE4" w:rsidP="000920C0">
            <w:pPr>
              <w:snapToGrid w:val="0"/>
              <w:jc w:val="center"/>
              <w:rPr>
                <w:rFonts w:cs="Arial"/>
              </w:rPr>
            </w:pPr>
          </w:p>
        </w:tc>
        <w:tc>
          <w:tcPr>
            <w:tcW w:w="552" w:type="pct"/>
            <w:shd w:val="clear" w:color="auto" w:fill="FFFFFF"/>
            <w:vAlign w:val="center"/>
          </w:tcPr>
          <w:p w14:paraId="388F594F" w14:textId="77777777" w:rsidR="00460CE4" w:rsidRPr="007511F2" w:rsidRDefault="00460CE4" w:rsidP="000920C0">
            <w:pPr>
              <w:snapToGrid w:val="0"/>
              <w:jc w:val="center"/>
              <w:rPr>
                <w:rFonts w:cs="Arial"/>
              </w:rPr>
            </w:pPr>
          </w:p>
        </w:tc>
        <w:tc>
          <w:tcPr>
            <w:tcW w:w="574" w:type="pct"/>
            <w:shd w:val="clear" w:color="auto" w:fill="FFFFFF"/>
            <w:vAlign w:val="center"/>
          </w:tcPr>
          <w:p w14:paraId="6E620D54" w14:textId="77777777" w:rsidR="00460CE4" w:rsidRPr="007511F2" w:rsidRDefault="00460CE4" w:rsidP="000920C0">
            <w:pPr>
              <w:snapToGrid w:val="0"/>
              <w:jc w:val="center"/>
              <w:rPr>
                <w:rFonts w:cs="Arial"/>
              </w:rPr>
            </w:pPr>
          </w:p>
        </w:tc>
        <w:tc>
          <w:tcPr>
            <w:tcW w:w="574" w:type="pct"/>
            <w:shd w:val="clear" w:color="auto" w:fill="FFFFFF"/>
            <w:vAlign w:val="center"/>
          </w:tcPr>
          <w:p w14:paraId="42A6435B" w14:textId="77777777" w:rsidR="00460CE4" w:rsidRPr="007511F2" w:rsidRDefault="00460CE4" w:rsidP="000920C0">
            <w:pPr>
              <w:snapToGrid w:val="0"/>
              <w:jc w:val="center"/>
              <w:rPr>
                <w:rFonts w:cs="Arial"/>
              </w:rPr>
            </w:pPr>
          </w:p>
        </w:tc>
      </w:tr>
      <w:tr w:rsidR="00460CE4" w:rsidRPr="007511F2" w14:paraId="41C50234" w14:textId="77777777" w:rsidTr="000920C0">
        <w:trPr>
          <w:trHeight w:val="255"/>
        </w:trPr>
        <w:tc>
          <w:tcPr>
            <w:tcW w:w="246" w:type="pct"/>
            <w:shd w:val="clear" w:color="auto" w:fill="FFFFFF"/>
            <w:noWrap/>
            <w:vAlign w:val="center"/>
          </w:tcPr>
          <w:p w14:paraId="722F7C1F" w14:textId="77777777" w:rsidR="00460CE4" w:rsidRPr="00737142" w:rsidRDefault="00460CE4" w:rsidP="000920C0">
            <w:pPr>
              <w:snapToGrid w:val="0"/>
              <w:jc w:val="center"/>
              <w:rPr>
                <w:rFonts w:cs="Arial"/>
                <w:lang w:val="sr-Cyrl-CS"/>
              </w:rPr>
            </w:pPr>
            <w:r w:rsidRPr="00737142">
              <w:rPr>
                <w:rFonts w:cs="Arial"/>
                <w:lang w:val="sr-Cyrl-CS"/>
              </w:rPr>
              <w:t>34</w:t>
            </w:r>
          </w:p>
        </w:tc>
        <w:tc>
          <w:tcPr>
            <w:tcW w:w="1274" w:type="pct"/>
            <w:shd w:val="clear" w:color="auto" w:fill="FFFFFF"/>
            <w:noWrap/>
            <w:vAlign w:val="center"/>
          </w:tcPr>
          <w:p w14:paraId="22B9ACAC" w14:textId="77777777" w:rsidR="00460CE4" w:rsidRPr="00380FD0" w:rsidRDefault="00460CE4" w:rsidP="000920C0">
            <w:pPr>
              <w:snapToGrid w:val="0"/>
              <w:rPr>
                <w:rFonts w:cs="Arial"/>
                <w:lang w:val="sr-Cyrl-RS"/>
              </w:rPr>
            </w:pPr>
            <w:r>
              <w:rPr>
                <w:rFonts w:cs="Arial"/>
                <w:lang w:val="sr-Cyrl-RS"/>
              </w:rPr>
              <w:t>Б</w:t>
            </w:r>
            <w:r>
              <w:rPr>
                <w:rFonts w:cs="Arial"/>
              </w:rPr>
              <w:t>рав</w:t>
            </w:r>
            <w:r>
              <w:rPr>
                <w:rFonts w:cs="Arial"/>
                <w:lang w:val="sr-Cyrl-RS"/>
              </w:rPr>
              <w:t>а</w:t>
            </w:r>
            <w:r>
              <w:rPr>
                <w:rFonts w:cs="Arial"/>
              </w:rPr>
              <w:t xml:space="preserve"> предњих врата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4821FC41" w14:textId="77777777" w:rsidR="00460CE4" w:rsidRPr="007511F2" w:rsidRDefault="00460CE4" w:rsidP="000920C0">
            <w:pPr>
              <w:snapToGrid w:val="0"/>
              <w:jc w:val="center"/>
              <w:rPr>
                <w:rFonts w:cs="Arial"/>
              </w:rPr>
            </w:pPr>
          </w:p>
        </w:tc>
        <w:tc>
          <w:tcPr>
            <w:tcW w:w="466" w:type="pct"/>
            <w:shd w:val="clear" w:color="auto" w:fill="FFFFFF"/>
            <w:noWrap/>
            <w:vAlign w:val="center"/>
          </w:tcPr>
          <w:p w14:paraId="5AD7252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ABA07D7" w14:textId="77777777" w:rsidR="00460CE4" w:rsidRPr="007511F2" w:rsidRDefault="00460CE4" w:rsidP="000920C0">
            <w:pPr>
              <w:snapToGrid w:val="0"/>
              <w:jc w:val="center"/>
              <w:rPr>
                <w:rFonts w:cs="Arial"/>
              </w:rPr>
            </w:pPr>
          </w:p>
        </w:tc>
        <w:tc>
          <w:tcPr>
            <w:tcW w:w="551" w:type="pct"/>
            <w:shd w:val="clear" w:color="auto" w:fill="FFFFFF"/>
            <w:noWrap/>
            <w:vAlign w:val="center"/>
          </w:tcPr>
          <w:p w14:paraId="1DCB8A71" w14:textId="77777777" w:rsidR="00460CE4" w:rsidRPr="007511F2" w:rsidRDefault="00460CE4" w:rsidP="000920C0">
            <w:pPr>
              <w:snapToGrid w:val="0"/>
              <w:jc w:val="center"/>
              <w:rPr>
                <w:rFonts w:cs="Arial"/>
              </w:rPr>
            </w:pPr>
          </w:p>
        </w:tc>
        <w:tc>
          <w:tcPr>
            <w:tcW w:w="552" w:type="pct"/>
            <w:shd w:val="clear" w:color="auto" w:fill="FFFFFF"/>
            <w:vAlign w:val="center"/>
          </w:tcPr>
          <w:p w14:paraId="248AC188" w14:textId="77777777" w:rsidR="00460CE4" w:rsidRPr="007511F2" w:rsidRDefault="00460CE4" w:rsidP="000920C0">
            <w:pPr>
              <w:snapToGrid w:val="0"/>
              <w:jc w:val="center"/>
              <w:rPr>
                <w:rFonts w:cs="Arial"/>
              </w:rPr>
            </w:pPr>
          </w:p>
        </w:tc>
        <w:tc>
          <w:tcPr>
            <w:tcW w:w="574" w:type="pct"/>
            <w:shd w:val="clear" w:color="auto" w:fill="FFFFFF"/>
            <w:vAlign w:val="center"/>
          </w:tcPr>
          <w:p w14:paraId="7A2F45E2" w14:textId="77777777" w:rsidR="00460CE4" w:rsidRPr="007511F2" w:rsidRDefault="00460CE4" w:rsidP="000920C0">
            <w:pPr>
              <w:snapToGrid w:val="0"/>
              <w:jc w:val="center"/>
              <w:rPr>
                <w:rFonts w:cs="Arial"/>
              </w:rPr>
            </w:pPr>
          </w:p>
        </w:tc>
        <w:tc>
          <w:tcPr>
            <w:tcW w:w="574" w:type="pct"/>
            <w:shd w:val="clear" w:color="auto" w:fill="FFFFFF"/>
            <w:vAlign w:val="center"/>
          </w:tcPr>
          <w:p w14:paraId="0298FA3F" w14:textId="77777777" w:rsidR="00460CE4" w:rsidRPr="007511F2" w:rsidRDefault="00460CE4" w:rsidP="000920C0">
            <w:pPr>
              <w:snapToGrid w:val="0"/>
              <w:jc w:val="center"/>
              <w:rPr>
                <w:rFonts w:cs="Arial"/>
              </w:rPr>
            </w:pPr>
          </w:p>
        </w:tc>
      </w:tr>
      <w:tr w:rsidR="00460CE4" w:rsidRPr="007511F2" w14:paraId="779720E2" w14:textId="77777777" w:rsidTr="000920C0">
        <w:trPr>
          <w:trHeight w:val="255"/>
        </w:trPr>
        <w:tc>
          <w:tcPr>
            <w:tcW w:w="246" w:type="pct"/>
            <w:shd w:val="clear" w:color="auto" w:fill="FFFFFF"/>
            <w:noWrap/>
            <w:vAlign w:val="center"/>
          </w:tcPr>
          <w:p w14:paraId="3DF24B07" w14:textId="77777777" w:rsidR="00460CE4" w:rsidRPr="00737142" w:rsidRDefault="00460CE4" w:rsidP="000920C0">
            <w:pPr>
              <w:snapToGrid w:val="0"/>
              <w:jc w:val="center"/>
              <w:rPr>
                <w:rFonts w:cs="Arial"/>
                <w:lang w:val="sr-Cyrl-CS"/>
              </w:rPr>
            </w:pPr>
            <w:r w:rsidRPr="00737142">
              <w:rPr>
                <w:rFonts w:cs="Arial"/>
                <w:lang w:val="sr-Cyrl-CS"/>
              </w:rPr>
              <w:t>35</w:t>
            </w:r>
          </w:p>
        </w:tc>
        <w:tc>
          <w:tcPr>
            <w:tcW w:w="1274" w:type="pct"/>
            <w:shd w:val="clear" w:color="auto" w:fill="FFFFFF"/>
            <w:noWrap/>
            <w:vAlign w:val="center"/>
          </w:tcPr>
          <w:p w14:paraId="133516A0" w14:textId="77777777" w:rsidR="00460CE4" w:rsidRPr="00380FD0" w:rsidRDefault="00460CE4" w:rsidP="000920C0">
            <w:pPr>
              <w:snapToGrid w:val="0"/>
              <w:rPr>
                <w:rFonts w:cs="Arial"/>
                <w:lang w:val="sr-Cyrl-RS"/>
              </w:rPr>
            </w:pPr>
            <w:r>
              <w:rPr>
                <w:rFonts w:cs="Arial"/>
                <w:lang w:val="sr-Cyrl-RS"/>
              </w:rPr>
              <w:t>К</w:t>
            </w:r>
            <w:r>
              <w:rPr>
                <w:rFonts w:cs="Arial"/>
              </w:rPr>
              <w:t>онтакт брав</w:t>
            </w:r>
            <w:r>
              <w:rPr>
                <w:rFonts w:cs="Arial"/>
                <w:lang w:val="sr-Cyrl-RS"/>
              </w:rPr>
              <w:t>а</w:t>
            </w:r>
            <w:r w:rsidRPr="007511F2">
              <w:rPr>
                <w:rFonts w:cs="Arial"/>
              </w:rPr>
              <w:t xml:space="preserve"> (са кодирањем и кључем)</w:t>
            </w:r>
            <w:r>
              <w:rPr>
                <w:rFonts w:cs="Arial"/>
                <w:lang w:val="sr-Cyrl-RS"/>
              </w:rPr>
              <w:t xml:space="preserve"> са заменом</w:t>
            </w:r>
          </w:p>
        </w:tc>
        <w:tc>
          <w:tcPr>
            <w:tcW w:w="424" w:type="pct"/>
            <w:shd w:val="clear" w:color="auto" w:fill="FFFFFF"/>
            <w:noWrap/>
            <w:vAlign w:val="center"/>
          </w:tcPr>
          <w:p w14:paraId="76B1ABBF" w14:textId="77777777" w:rsidR="00460CE4" w:rsidRPr="007511F2" w:rsidRDefault="00460CE4" w:rsidP="000920C0">
            <w:pPr>
              <w:snapToGrid w:val="0"/>
              <w:jc w:val="center"/>
              <w:rPr>
                <w:rFonts w:cs="Arial"/>
              </w:rPr>
            </w:pPr>
          </w:p>
        </w:tc>
        <w:tc>
          <w:tcPr>
            <w:tcW w:w="466" w:type="pct"/>
            <w:shd w:val="clear" w:color="auto" w:fill="FFFFFF"/>
            <w:noWrap/>
            <w:vAlign w:val="center"/>
          </w:tcPr>
          <w:p w14:paraId="1916C45C" w14:textId="77777777" w:rsidR="00460CE4" w:rsidRPr="007511F2" w:rsidRDefault="00460CE4" w:rsidP="000920C0">
            <w:pPr>
              <w:snapToGrid w:val="0"/>
              <w:jc w:val="center"/>
              <w:rPr>
                <w:rFonts w:cs="Arial"/>
              </w:rPr>
            </w:pPr>
          </w:p>
        </w:tc>
        <w:tc>
          <w:tcPr>
            <w:tcW w:w="339" w:type="pct"/>
            <w:shd w:val="clear" w:color="auto" w:fill="FFFFFF"/>
            <w:noWrap/>
            <w:vAlign w:val="center"/>
          </w:tcPr>
          <w:p w14:paraId="1977CE9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43C8604" w14:textId="77777777" w:rsidR="00460CE4" w:rsidRPr="007511F2" w:rsidRDefault="00460CE4" w:rsidP="000920C0">
            <w:pPr>
              <w:snapToGrid w:val="0"/>
              <w:jc w:val="center"/>
              <w:rPr>
                <w:rFonts w:cs="Arial"/>
              </w:rPr>
            </w:pPr>
          </w:p>
        </w:tc>
        <w:tc>
          <w:tcPr>
            <w:tcW w:w="552" w:type="pct"/>
            <w:shd w:val="clear" w:color="auto" w:fill="FFFFFF"/>
            <w:vAlign w:val="center"/>
          </w:tcPr>
          <w:p w14:paraId="40EE0C2A" w14:textId="77777777" w:rsidR="00460CE4" w:rsidRPr="007511F2" w:rsidRDefault="00460CE4" w:rsidP="000920C0">
            <w:pPr>
              <w:snapToGrid w:val="0"/>
              <w:jc w:val="center"/>
              <w:rPr>
                <w:rFonts w:cs="Arial"/>
              </w:rPr>
            </w:pPr>
          </w:p>
        </w:tc>
        <w:tc>
          <w:tcPr>
            <w:tcW w:w="574" w:type="pct"/>
            <w:shd w:val="clear" w:color="auto" w:fill="FFFFFF"/>
            <w:vAlign w:val="center"/>
          </w:tcPr>
          <w:p w14:paraId="07557064" w14:textId="77777777" w:rsidR="00460CE4" w:rsidRPr="007511F2" w:rsidRDefault="00460CE4" w:rsidP="000920C0">
            <w:pPr>
              <w:snapToGrid w:val="0"/>
              <w:jc w:val="center"/>
              <w:rPr>
                <w:rFonts w:cs="Arial"/>
              </w:rPr>
            </w:pPr>
          </w:p>
        </w:tc>
        <w:tc>
          <w:tcPr>
            <w:tcW w:w="574" w:type="pct"/>
            <w:shd w:val="clear" w:color="auto" w:fill="FFFFFF"/>
            <w:vAlign w:val="center"/>
          </w:tcPr>
          <w:p w14:paraId="73C56A97" w14:textId="77777777" w:rsidR="00460CE4" w:rsidRPr="007511F2" w:rsidRDefault="00460CE4" w:rsidP="000920C0">
            <w:pPr>
              <w:snapToGrid w:val="0"/>
              <w:jc w:val="center"/>
              <w:rPr>
                <w:rFonts w:cs="Arial"/>
              </w:rPr>
            </w:pPr>
          </w:p>
        </w:tc>
      </w:tr>
      <w:tr w:rsidR="00460CE4" w:rsidRPr="007511F2" w14:paraId="68C52A2C" w14:textId="77777777" w:rsidTr="000920C0">
        <w:trPr>
          <w:trHeight w:val="255"/>
        </w:trPr>
        <w:tc>
          <w:tcPr>
            <w:tcW w:w="246" w:type="pct"/>
            <w:shd w:val="clear" w:color="auto" w:fill="FFFFFF"/>
            <w:noWrap/>
            <w:vAlign w:val="center"/>
          </w:tcPr>
          <w:p w14:paraId="7BD56C05" w14:textId="77777777" w:rsidR="00460CE4" w:rsidRPr="00737142" w:rsidRDefault="00460CE4" w:rsidP="000920C0">
            <w:pPr>
              <w:snapToGrid w:val="0"/>
              <w:jc w:val="center"/>
              <w:rPr>
                <w:rFonts w:cs="Arial"/>
                <w:lang w:val="sr-Cyrl-CS"/>
              </w:rPr>
            </w:pPr>
            <w:r w:rsidRPr="00737142">
              <w:rPr>
                <w:rFonts w:cs="Arial"/>
                <w:lang w:val="sr-Cyrl-CS"/>
              </w:rPr>
              <w:t>36</w:t>
            </w:r>
          </w:p>
        </w:tc>
        <w:tc>
          <w:tcPr>
            <w:tcW w:w="1274" w:type="pct"/>
            <w:shd w:val="clear" w:color="auto" w:fill="FFFFFF"/>
            <w:noWrap/>
            <w:vAlign w:val="center"/>
          </w:tcPr>
          <w:p w14:paraId="459DE7A3" w14:textId="77777777" w:rsidR="00460CE4" w:rsidRPr="00380FD0" w:rsidRDefault="00460CE4" w:rsidP="000920C0">
            <w:pPr>
              <w:snapToGrid w:val="0"/>
              <w:rPr>
                <w:rFonts w:cs="Arial"/>
                <w:lang w:val="sr-Cyrl-RS"/>
              </w:rPr>
            </w:pPr>
            <w:r>
              <w:rPr>
                <w:rFonts w:cs="Arial"/>
                <w:lang w:val="sr-Cyrl-RS"/>
              </w:rPr>
              <w:t>Н</w:t>
            </w:r>
            <w:r w:rsidRPr="007511F2">
              <w:rPr>
                <w:rFonts w:cs="Arial"/>
              </w:rPr>
              <w:t>аплат</w:t>
            </w:r>
            <w:r>
              <w:rPr>
                <w:rFonts w:cs="Arial"/>
                <w:lang w:val="sr-Cyrl-RS"/>
              </w:rPr>
              <w:t>а</w:t>
            </w:r>
            <w:r w:rsidRPr="007511F2">
              <w:rPr>
                <w:rFonts w:cs="Arial"/>
              </w:rPr>
              <w:t>к</w:t>
            </w:r>
            <w:r>
              <w:rPr>
                <w:rFonts w:cs="Arial"/>
              </w:rPr>
              <w:t xml:space="preserve"> точка (фелн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5CC40BD"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DC7B6A" w14:textId="77777777" w:rsidR="00460CE4" w:rsidRPr="007511F2" w:rsidRDefault="00460CE4" w:rsidP="000920C0">
            <w:pPr>
              <w:snapToGrid w:val="0"/>
              <w:jc w:val="center"/>
              <w:rPr>
                <w:rFonts w:cs="Arial"/>
              </w:rPr>
            </w:pPr>
          </w:p>
        </w:tc>
        <w:tc>
          <w:tcPr>
            <w:tcW w:w="339" w:type="pct"/>
            <w:shd w:val="clear" w:color="auto" w:fill="FFFFFF"/>
            <w:noWrap/>
            <w:vAlign w:val="center"/>
          </w:tcPr>
          <w:p w14:paraId="00774271" w14:textId="77777777" w:rsidR="00460CE4" w:rsidRPr="007511F2" w:rsidRDefault="00460CE4" w:rsidP="000920C0">
            <w:pPr>
              <w:snapToGrid w:val="0"/>
              <w:jc w:val="center"/>
              <w:rPr>
                <w:rFonts w:cs="Arial"/>
              </w:rPr>
            </w:pPr>
          </w:p>
        </w:tc>
        <w:tc>
          <w:tcPr>
            <w:tcW w:w="551" w:type="pct"/>
            <w:shd w:val="clear" w:color="auto" w:fill="FFFFFF"/>
            <w:noWrap/>
            <w:vAlign w:val="center"/>
          </w:tcPr>
          <w:p w14:paraId="7A3C8D9D" w14:textId="77777777" w:rsidR="00460CE4" w:rsidRPr="007511F2" w:rsidRDefault="00460CE4" w:rsidP="000920C0">
            <w:pPr>
              <w:snapToGrid w:val="0"/>
              <w:jc w:val="center"/>
              <w:rPr>
                <w:rFonts w:cs="Arial"/>
              </w:rPr>
            </w:pPr>
          </w:p>
        </w:tc>
        <w:tc>
          <w:tcPr>
            <w:tcW w:w="552" w:type="pct"/>
            <w:shd w:val="clear" w:color="auto" w:fill="FFFFFF"/>
            <w:vAlign w:val="center"/>
          </w:tcPr>
          <w:p w14:paraId="0011B275" w14:textId="77777777" w:rsidR="00460CE4" w:rsidRPr="007511F2" w:rsidRDefault="00460CE4" w:rsidP="000920C0">
            <w:pPr>
              <w:snapToGrid w:val="0"/>
              <w:jc w:val="center"/>
              <w:rPr>
                <w:rFonts w:cs="Arial"/>
              </w:rPr>
            </w:pPr>
          </w:p>
        </w:tc>
        <w:tc>
          <w:tcPr>
            <w:tcW w:w="574" w:type="pct"/>
            <w:shd w:val="clear" w:color="auto" w:fill="FFFFFF"/>
            <w:vAlign w:val="center"/>
          </w:tcPr>
          <w:p w14:paraId="41F7D93E" w14:textId="77777777" w:rsidR="00460CE4" w:rsidRPr="007511F2" w:rsidRDefault="00460CE4" w:rsidP="000920C0">
            <w:pPr>
              <w:snapToGrid w:val="0"/>
              <w:jc w:val="center"/>
              <w:rPr>
                <w:rFonts w:cs="Arial"/>
              </w:rPr>
            </w:pPr>
          </w:p>
        </w:tc>
        <w:tc>
          <w:tcPr>
            <w:tcW w:w="574" w:type="pct"/>
            <w:shd w:val="clear" w:color="auto" w:fill="FFFFFF"/>
            <w:vAlign w:val="center"/>
          </w:tcPr>
          <w:p w14:paraId="5C55F5D7" w14:textId="77777777" w:rsidR="00460CE4" w:rsidRPr="007511F2" w:rsidRDefault="00460CE4" w:rsidP="000920C0">
            <w:pPr>
              <w:snapToGrid w:val="0"/>
              <w:jc w:val="center"/>
              <w:rPr>
                <w:rFonts w:cs="Arial"/>
              </w:rPr>
            </w:pPr>
          </w:p>
        </w:tc>
      </w:tr>
      <w:tr w:rsidR="00460CE4" w:rsidRPr="007511F2" w14:paraId="5A183075" w14:textId="77777777" w:rsidTr="000920C0">
        <w:trPr>
          <w:trHeight w:val="255"/>
        </w:trPr>
        <w:tc>
          <w:tcPr>
            <w:tcW w:w="246" w:type="pct"/>
            <w:shd w:val="clear" w:color="auto" w:fill="FFFFFF"/>
            <w:noWrap/>
            <w:vAlign w:val="center"/>
          </w:tcPr>
          <w:p w14:paraId="6EEFB77E" w14:textId="77777777" w:rsidR="00460CE4" w:rsidRPr="00737142" w:rsidRDefault="00460CE4" w:rsidP="000920C0">
            <w:pPr>
              <w:snapToGrid w:val="0"/>
              <w:jc w:val="center"/>
              <w:rPr>
                <w:rFonts w:cs="Arial"/>
                <w:lang w:val="sr-Cyrl-CS"/>
              </w:rPr>
            </w:pPr>
            <w:r w:rsidRPr="00737142">
              <w:rPr>
                <w:rFonts w:cs="Arial"/>
                <w:lang w:val="sr-Cyrl-CS"/>
              </w:rPr>
              <w:t>37</w:t>
            </w:r>
          </w:p>
        </w:tc>
        <w:tc>
          <w:tcPr>
            <w:tcW w:w="1274" w:type="pct"/>
            <w:shd w:val="clear" w:color="auto" w:fill="FFFFFF"/>
            <w:noWrap/>
            <w:vAlign w:val="center"/>
          </w:tcPr>
          <w:p w14:paraId="7D5F50FC"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4CB2C942" w14:textId="77777777" w:rsidR="00460CE4" w:rsidRPr="007511F2" w:rsidRDefault="00460CE4" w:rsidP="000920C0">
            <w:pPr>
              <w:snapToGrid w:val="0"/>
              <w:jc w:val="center"/>
              <w:rPr>
                <w:rFonts w:cs="Arial"/>
              </w:rPr>
            </w:pPr>
          </w:p>
        </w:tc>
        <w:tc>
          <w:tcPr>
            <w:tcW w:w="466" w:type="pct"/>
            <w:shd w:val="clear" w:color="auto" w:fill="FFFFFF"/>
            <w:noWrap/>
            <w:vAlign w:val="center"/>
          </w:tcPr>
          <w:p w14:paraId="01DFD09B"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5285CE" w14:textId="77777777" w:rsidR="00460CE4" w:rsidRPr="007511F2" w:rsidRDefault="00460CE4" w:rsidP="000920C0">
            <w:pPr>
              <w:snapToGrid w:val="0"/>
              <w:jc w:val="center"/>
              <w:rPr>
                <w:rFonts w:cs="Arial"/>
              </w:rPr>
            </w:pPr>
          </w:p>
        </w:tc>
        <w:tc>
          <w:tcPr>
            <w:tcW w:w="551" w:type="pct"/>
            <w:shd w:val="clear" w:color="auto" w:fill="FFFFFF"/>
            <w:noWrap/>
            <w:vAlign w:val="center"/>
          </w:tcPr>
          <w:p w14:paraId="32E3EBDB" w14:textId="77777777" w:rsidR="00460CE4" w:rsidRPr="007511F2" w:rsidRDefault="00460CE4" w:rsidP="000920C0">
            <w:pPr>
              <w:snapToGrid w:val="0"/>
              <w:jc w:val="center"/>
              <w:rPr>
                <w:rFonts w:cs="Arial"/>
              </w:rPr>
            </w:pPr>
          </w:p>
        </w:tc>
        <w:tc>
          <w:tcPr>
            <w:tcW w:w="552" w:type="pct"/>
            <w:shd w:val="clear" w:color="auto" w:fill="FFFFFF"/>
            <w:vAlign w:val="center"/>
          </w:tcPr>
          <w:p w14:paraId="6CDC0DFD" w14:textId="77777777" w:rsidR="00460CE4" w:rsidRPr="007511F2" w:rsidRDefault="00460CE4" w:rsidP="000920C0">
            <w:pPr>
              <w:snapToGrid w:val="0"/>
              <w:jc w:val="center"/>
              <w:rPr>
                <w:rFonts w:cs="Arial"/>
              </w:rPr>
            </w:pPr>
          </w:p>
        </w:tc>
        <w:tc>
          <w:tcPr>
            <w:tcW w:w="574" w:type="pct"/>
            <w:shd w:val="clear" w:color="auto" w:fill="FFFFFF"/>
            <w:vAlign w:val="center"/>
          </w:tcPr>
          <w:p w14:paraId="51118883" w14:textId="77777777" w:rsidR="00460CE4" w:rsidRPr="007511F2" w:rsidRDefault="00460CE4" w:rsidP="000920C0">
            <w:pPr>
              <w:snapToGrid w:val="0"/>
              <w:jc w:val="center"/>
              <w:rPr>
                <w:rFonts w:cs="Arial"/>
              </w:rPr>
            </w:pPr>
          </w:p>
        </w:tc>
        <w:tc>
          <w:tcPr>
            <w:tcW w:w="574" w:type="pct"/>
            <w:shd w:val="clear" w:color="auto" w:fill="FFFFFF"/>
            <w:vAlign w:val="center"/>
          </w:tcPr>
          <w:p w14:paraId="28AEEF1F" w14:textId="77777777" w:rsidR="00460CE4" w:rsidRPr="007511F2" w:rsidRDefault="00460CE4" w:rsidP="000920C0">
            <w:pPr>
              <w:snapToGrid w:val="0"/>
              <w:jc w:val="center"/>
              <w:rPr>
                <w:rFonts w:cs="Arial"/>
              </w:rPr>
            </w:pPr>
          </w:p>
        </w:tc>
      </w:tr>
      <w:tr w:rsidR="00460CE4" w:rsidRPr="007511F2" w14:paraId="7AEC89BD" w14:textId="77777777" w:rsidTr="000920C0">
        <w:trPr>
          <w:trHeight w:val="255"/>
        </w:trPr>
        <w:tc>
          <w:tcPr>
            <w:tcW w:w="246" w:type="pct"/>
            <w:shd w:val="clear" w:color="auto" w:fill="FFFFFF"/>
            <w:noWrap/>
            <w:vAlign w:val="center"/>
          </w:tcPr>
          <w:p w14:paraId="6D07DB2F" w14:textId="77777777" w:rsidR="00460CE4" w:rsidRPr="00737142" w:rsidRDefault="00460CE4" w:rsidP="000920C0">
            <w:pPr>
              <w:snapToGrid w:val="0"/>
              <w:jc w:val="center"/>
              <w:rPr>
                <w:rFonts w:cs="Arial"/>
                <w:lang w:val="sr-Cyrl-CS"/>
              </w:rPr>
            </w:pPr>
            <w:r w:rsidRPr="00737142">
              <w:rPr>
                <w:rFonts w:cs="Arial"/>
                <w:lang w:val="sr-Cyrl-CS"/>
              </w:rPr>
              <w:t>38</w:t>
            </w:r>
          </w:p>
        </w:tc>
        <w:tc>
          <w:tcPr>
            <w:tcW w:w="1274" w:type="pct"/>
            <w:shd w:val="clear" w:color="auto" w:fill="FFFFFF"/>
            <w:noWrap/>
            <w:vAlign w:val="center"/>
          </w:tcPr>
          <w:p w14:paraId="61707C61" w14:textId="77777777" w:rsidR="00460CE4" w:rsidRPr="00380FD0" w:rsidRDefault="00460CE4" w:rsidP="000920C0">
            <w:pPr>
              <w:snapToGrid w:val="0"/>
              <w:rPr>
                <w:rFonts w:cs="Arial"/>
                <w:lang w:val="sr-Cyrl-RS"/>
              </w:rPr>
            </w:pPr>
            <w:r>
              <w:rPr>
                <w:rFonts w:cs="Arial"/>
                <w:lang w:val="sr-Cyrl-RS"/>
              </w:rPr>
              <w:t>П</w:t>
            </w:r>
            <w:r>
              <w:rPr>
                <w:rFonts w:cs="Arial"/>
              </w:rPr>
              <w:t>редњ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33607B11"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5E0F40" w14:textId="77777777" w:rsidR="00460CE4" w:rsidRPr="007511F2" w:rsidRDefault="00460CE4" w:rsidP="000920C0">
            <w:pPr>
              <w:snapToGrid w:val="0"/>
              <w:jc w:val="center"/>
              <w:rPr>
                <w:rFonts w:cs="Arial"/>
              </w:rPr>
            </w:pPr>
          </w:p>
        </w:tc>
        <w:tc>
          <w:tcPr>
            <w:tcW w:w="339" w:type="pct"/>
            <w:shd w:val="clear" w:color="auto" w:fill="FFFFFF"/>
            <w:noWrap/>
            <w:vAlign w:val="center"/>
          </w:tcPr>
          <w:p w14:paraId="0E7BB61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B05276F" w14:textId="77777777" w:rsidR="00460CE4" w:rsidRPr="007511F2" w:rsidRDefault="00460CE4" w:rsidP="000920C0">
            <w:pPr>
              <w:snapToGrid w:val="0"/>
              <w:jc w:val="center"/>
              <w:rPr>
                <w:rFonts w:cs="Arial"/>
              </w:rPr>
            </w:pPr>
          </w:p>
        </w:tc>
        <w:tc>
          <w:tcPr>
            <w:tcW w:w="552" w:type="pct"/>
            <w:shd w:val="clear" w:color="auto" w:fill="FFFFFF"/>
            <w:vAlign w:val="center"/>
          </w:tcPr>
          <w:p w14:paraId="4FC6A511" w14:textId="77777777" w:rsidR="00460CE4" w:rsidRPr="007511F2" w:rsidRDefault="00460CE4" w:rsidP="000920C0">
            <w:pPr>
              <w:snapToGrid w:val="0"/>
              <w:jc w:val="center"/>
              <w:rPr>
                <w:rFonts w:cs="Arial"/>
              </w:rPr>
            </w:pPr>
          </w:p>
        </w:tc>
        <w:tc>
          <w:tcPr>
            <w:tcW w:w="574" w:type="pct"/>
            <w:shd w:val="clear" w:color="auto" w:fill="FFFFFF"/>
            <w:vAlign w:val="center"/>
          </w:tcPr>
          <w:p w14:paraId="12B74B8E" w14:textId="77777777" w:rsidR="00460CE4" w:rsidRPr="007511F2" w:rsidRDefault="00460CE4" w:rsidP="000920C0">
            <w:pPr>
              <w:snapToGrid w:val="0"/>
              <w:jc w:val="center"/>
              <w:rPr>
                <w:rFonts w:cs="Arial"/>
              </w:rPr>
            </w:pPr>
          </w:p>
        </w:tc>
        <w:tc>
          <w:tcPr>
            <w:tcW w:w="574" w:type="pct"/>
            <w:shd w:val="clear" w:color="auto" w:fill="FFFFFF"/>
            <w:vAlign w:val="center"/>
          </w:tcPr>
          <w:p w14:paraId="1CDA39EA" w14:textId="77777777" w:rsidR="00460CE4" w:rsidRPr="007511F2" w:rsidRDefault="00460CE4" w:rsidP="000920C0">
            <w:pPr>
              <w:snapToGrid w:val="0"/>
              <w:jc w:val="center"/>
              <w:rPr>
                <w:rFonts w:cs="Arial"/>
              </w:rPr>
            </w:pPr>
          </w:p>
        </w:tc>
      </w:tr>
      <w:tr w:rsidR="00460CE4" w:rsidRPr="007511F2" w14:paraId="4DA18B01" w14:textId="77777777" w:rsidTr="000920C0">
        <w:trPr>
          <w:trHeight w:val="255"/>
        </w:trPr>
        <w:tc>
          <w:tcPr>
            <w:tcW w:w="246" w:type="pct"/>
            <w:shd w:val="clear" w:color="auto" w:fill="FFFFFF"/>
            <w:noWrap/>
            <w:vAlign w:val="center"/>
          </w:tcPr>
          <w:p w14:paraId="5F6D1FA7" w14:textId="77777777" w:rsidR="00460CE4" w:rsidRPr="00737142" w:rsidRDefault="00460CE4" w:rsidP="000920C0">
            <w:pPr>
              <w:snapToGrid w:val="0"/>
              <w:jc w:val="center"/>
              <w:rPr>
                <w:rFonts w:cs="Arial"/>
                <w:lang w:val="sr-Cyrl-CS"/>
              </w:rPr>
            </w:pPr>
            <w:r w:rsidRPr="00737142">
              <w:rPr>
                <w:rFonts w:cs="Arial"/>
                <w:lang w:val="sr-Cyrl-CS"/>
              </w:rPr>
              <w:t>39</w:t>
            </w:r>
          </w:p>
        </w:tc>
        <w:tc>
          <w:tcPr>
            <w:tcW w:w="1274" w:type="pct"/>
            <w:shd w:val="clear" w:color="auto" w:fill="FFFFFF"/>
            <w:noWrap/>
            <w:vAlign w:val="center"/>
          </w:tcPr>
          <w:p w14:paraId="78643D94" w14:textId="77777777" w:rsidR="00460CE4" w:rsidRPr="00380FD0" w:rsidRDefault="00460CE4" w:rsidP="000920C0">
            <w:pPr>
              <w:snapToGrid w:val="0"/>
              <w:rPr>
                <w:rFonts w:cs="Arial"/>
                <w:lang w:val="sr-Cyrl-RS"/>
              </w:rPr>
            </w:pPr>
            <w:r>
              <w:rPr>
                <w:rFonts w:cs="Arial"/>
              </w:rPr>
              <w:t>Задњ</w:t>
            </w:r>
            <w:r>
              <w:rPr>
                <w:rFonts w:cs="Arial"/>
                <w:lang w:val="sr-Cyrl-RS"/>
              </w:rPr>
              <w:t>а</w:t>
            </w:r>
            <w:r>
              <w:rPr>
                <w:rFonts w:cs="Arial"/>
              </w:rPr>
              <w:t xml:space="preserve"> главчин</w:t>
            </w:r>
            <w:r>
              <w:rPr>
                <w:rFonts w:cs="Arial"/>
                <w:lang w:val="sr-Cyrl-RS"/>
              </w:rPr>
              <w:t>а са заменом</w:t>
            </w:r>
          </w:p>
        </w:tc>
        <w:tc>
          <w:tcPr>
            <w:tcW w:w="424" w:type="pct"/>
            <w:shd w:val="clear" w:color="auto" w:fill="FFFFFF"/>
            <w:noWrap/>
            <w:vAlign w:val="center"/>
          </w:tcPr>
          <w:p w14:paraId="389B56E5" w14:textId="77777777" w:rsidR="00460CE4" w:rsidRPr="007511F2" w:rsidRDefault="00460CE4" w:rsidP="000920C0">
            <w:pPr>
              <w:snapToGrid w:val="0"/>
              <w:jc w:val="center"/>
              <w:rPr>
                <w:rFonts w:cs="Arial"/>
              </w:rPr>
            </w:pPr>
          </w:p>
        </w:tc>
        <w:tc>
          <w:tcPr>
            <w:tcW w:w="466" w:type="pct"/>
            <w:shd w:val="clear" w:color="auto" w:fill="FFFFFF"/>
            <w:noWrap/>
            <w:vAlign w:val="center"/>
          </w:tcPr>
          <w:p w14:paraId="3A615A0C" w14:textId="77777777" w:rsidR="00460CE4" w:rsidRPr="007511F2" w:rsidRDefault="00460CE4" w:rsidP="000920C0">
            <w:pPr>
              <w:snapToGrid w:val="0"/>
              <w:jc w:val="center"/>
              <w:rPr>
                <w:rFonts w:cs="Arial"/>
              </w:rPr>
            </w:pPr>
          </w:p>
        </w:tc>
        <w:tc>
          <w:tcPr>
            <w:tcW w:w="339" w:type="pct"/>
            <w:shd w:val="clear" w:color="auto" w:fill="FFFFFF"/>
            <w:noWrap/>
            <w:vAlign w:val="center"/>
          </w:tcPr>
          <w:p w14:paraId="43C84371" w14:textId="77777777" w:rsidR="00460CE4" w:rsidRPr="007511F2" w:rsidRDefault="00460CE4" w:rsidP="000920C0">
            <w:pPr>
              <w:snapToGrid w:val="0"/>
              <w:jc w:val="center"/>
              <w:rPr>
                <w:rFonts w:cs="Arial"/>
              </w:rPr>
            </w:pPr>
          </w:p>
        </w:tc>
        <w:tc>
          <w:tcPr>
            <w:tcW w:w="551" w:type="pct"/>
            <w:shd w:val="clear" w:color="auto" w:fill="FFFFFF"/>
            <w:noWrap/>
            <w:vAlign w:val="center"/>
          </w:tcPr>
          <w:p w14:paraId="74D03205" w14:textId="77777777" w:rsidR="00460CE4" w:rsidRPr="007511F2" w:rsidRDefault="00460CE4" w:rsidP="000920C0">
            <w:pPr>
              <w:snapToGrid w:val="0"/>
              <w:jc w:val="center"/>
              <w:rPr>
                <w:rFonts w:cs="Arial"/>
              </w:rPr>
            </w:pPr>
          </w:p>
        </w:tc>
        <w:tc>
          <w:tcPr>
            <w:tcW w:w="552" w:type="pct"/>
            <w:shd w:val="clear" w:color="auto" w:fill="FFFFFF"/>
            <w:vAlign w:val="center"/>
          </w:tcPr>
          <w:p w14:paraId="721BE033" w14:textId="77777777" w:rsidR="00460CE4" w:rsidRPr="007511F2" w:rsidRDefault="00460CE4" w:rsidP="000920C0">
            <w:pPr>
              <w:snapToGrid w:val="0"/>
              <w:jc w:val="center"/>
              <w:rPr>
                <w:rFonts w:cs="Arial"/>
              </w:rPr>
            </w:pPr>
          </w:p>
        </w:tc>
        <w:tc>
          <w:tcPr>
            <w:tcW w:w="574" w:type="pct"/>
            <w:shd w:val="clear" w:color="auto" w:fill="FFFFFF"/>
            <w:vAlign w:val="center"/>
          </w:tcPr>
          <w:p w14:paraId="3275046E" w14:textId="77777777" w:rsidR="00460CE4" w:rsidRPr="007511F2" w:rsidRDefault="00460CE4" w:rsidP="000920C0">
            <w:pPr>
              <w:snapToGrid w:val="0"/>
              <w:jc w:val="center"/>
              <w:rPr>
                <w:rFonts w:cs="Arial"/>
              </w:rPr>
            </w:pPr>
          </w:p>
        </w:tc>
        <w:tc>
          <w:tcPr>
            <w:tcW w:w="574" w:type="pct"/>
            <w:shd w:val="clear" w:color="auto" w:fill="FFFFFF"/>
            <w:vAlign w:val="center"/>
          </w:tcPr>
          <w:p w14:paraId="4E37CC32" w14:textId="77777777" w:rsidR="00460CE4" w:rsidRPr="007511F2" w:rsidRDefault="00460CE4" w:rsidP="000920C0">
            <w:pPr>
              <w:snapToGrid w:val="0"/>
              <w:jc w:val="center"/>
              <w:rPr>
                <w:rFonts w:cs="Arial"/>
              </w:rPr>
            </w:pPr>
          </w:p>
        </w:tc>
      </w:tr>
      <w:tr w:rsidR="00460CE4" w:rsidRPr="007511F2" w14:paraId="03A8BD63" w14:textId="77777777" w:rsidTr="000920C0">
        <w:trPr>
          <w:trHeight w:val="255"/>
        </w:trPr>
        <w:tc>
          <w:tcPr>
            <w:tcW w:w="246" w:type="pct"/>
            <w:shd w:val="clear" w:color="auto" w:fill="FFFFFF"/>
            <w:noWrap/>
            <w:vAlign w:val="center"/>
          </w:tcPr>
          <w:p w14:paraId="495E9455" w14:textId="77777777" w:rsidR="00460CE4" w:rsidRPr="00737142" w:rsidRDefault="00460CE4" w:rsidP="000920C0">
            <w:pPr>
              <w:snapToGrid w:val="0"/>
              <w:jc w:val="center"/>
              <w:rPr>
                <w:rFonts w:cs="Arial"/>
                <w:lang w:val="sr-Cyrl-CS"/>
              </w:rPr>
            </w:pPr>
            <w:r w:rsidRPr="00737142">
              <w:rPr>
                <w:rFonts w:cs="Arial"/>
                <w:lang w:val="sr-Cyrl-CS"/>
              </w:rPr>
              <w:t>40</w:t>
            </w:r>
          </w:p>
        </w:tc>
        <w:tc>
          <w:tcPr>
            <w:tcW w:w="1274" w:type="pct"/>
            <w:shd w:val="clear" w:color="auto" w:fill="FFFFFF"/>
            <w:noWrap/>
            <w:vAlign w:val="center"/>
          </w:tcPr>
          <w:p w14:paraId="4C6D5B18" w14:textId="77777777" w:rsidR="00460CE4" w:rsidRPr="00380FD0" w:rsidRDefault="00460CE4" w:rsidP="000920C0">
            <w:pPr>
              <w:snapToGrid w:val="0"/>
              <w:rPr>
                <w:rFonts w:cs="Arial"/>
                <w:lang w:val="sr-Cyrl-RS"/>
              </w:rPr>
            </w:pPr>
            <w:r>
              <w:rPr>
                <w:rFonts w:cs="Arial"/>
              </w:rPr>
              <w:t>Задњ</w:t>
            </w:r>
            <w:r>
              <w:rPr>
                <w:rFonts w:cs="Arial"/>
                <w:lang w:val="sr-Cyrl-RS"/>
              </w:rPr>
              <w:t>и</w:t>
            </w:r>
            <w:r w:rsidRPr="007511F2">
              <w:rPr>
                <w:rFonts w:cs="Arial"/>
              </w:rPr>
              <w:t xml:space="preserve"> рукав</w:t>
            </w:r>
            <w:r>
              <w:rPr>
                <w:rFonts w:cs="Arial"/>
                <w:lang w:val="sr-Cyrl-RS"/>
              </w:rPr>
              <w:t>а</w:t>
            </w:r>
            <w:r>
              <w:rPr>
                <w:rFonts w:cs="Arial"/>
              </w:rPr>
              <w:t>ц</w:t>
            </w:r>
            <w:r>
              <w:rPr>
                <w:rFonts w:cs="Arial"/>
                <w:lang w:val="sr-Cyrl-RS"/>
              </w:rPr>
              <w:t xml:space="preserve"> са заменом</w:t>
            </w:r>
          </w:p>
        </w:tc>
        <w:tc>
          <w:tcPr>
            <w:tcW w:w="424" w:type="pct"/>
            <w:shd w:val="clear" w:color="auto" w:fill="FFFFFF"/>
            <w:noWrap/>
            <w:vAlign w:val="center"/>
          </w:tcPr>
          <w:p w14:paraId="1A4C75DF" w14:textId="77777777" w:rsidR="00460CE4" w:rsidRPr="007511F2" w:rsidRDefault="00460CE4" w:rsidP="000920C0">
            <w:pPr>
              <w:snapToGrid w:val="0"/>
              <w:jc w:val="center"/>
              <w:rPr>
                <w:rFonts w:cs="Arial"/>
              </w:rPr>
            </w:pPr>
          </w:p>
        </w:tc>
        <w:tc>
          <w:tcPr>
            <w:tcW w:w="466" w:type="pct"/>
            <w:shd w:val="clear" w:color="auto" w:fill="FFFFFF"/>
            <w:noWrap/>
            <w:vAlign w:val="center"/>
          </w:tcPr>
          <w:p w14:paraId="0252B0CD" w14:textId="77777777" w:rsidR="00460CE4" w:rsidRPr="007511F2" w:rsidRDefault="00460CE4" w:rsidP="000920C0">
            <w:pPr>
              <w:snapToGrid w:val="0"/>
              <w:jc w:val="center"/>
              <w:rPr>
                <w:rFonts w:cs="Arial"/>
              </w:rPr>
            </w:pPr>
          </w:p>
        </w:tc>
        <w:tc>
          <w:tcPr>
            <w:tcW w:w="339" w:type="pct"/>
            <w:shd w:val="clear" w:color="auto" w:fill="FFFFFF"/>
            <w:noWrap/>
            <w:vAlign w:val="center"/>
          </w:tcPr>
          <w:p w14:paraId="39555235"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3F9BC4" w14:textId="77777777" w:rsidR="00460CE4" w:rsidRPr="007511F2" w:rsidRDefault="00460CE4" w:rsidP="000920C0">
            <w:pPr>
              <w:snapToGrid w:val="0"/>
              <w:jc w:val="center"/>
              <w:rPr>
                <w:rFonts w:cs="Arial"/>
              </w:rPr>
            </w:pPr>
          </w:p>
        </w:tc>
        <w:tc>
          <w:tcPr>
            <w:tcW w:w="552" w:type="pct"/>
            <w:shd w:val="clear" w:color="auto" w:fill="FFFFFF"/>
            <w:vAlign w:val="center"/>
          </w:tcPr>
          <w:p w14:paraId="384776E2" w14:textId="77777777" w:rsidR="00460CE4" w:rsidRPr="007511F2" w:rsidRDefault="00460CE4" w:rsidP="000920C0">
            <w:pPr>
              <w:snapToGrid w:val="0"/>
              <w:jc w:val="center"/>
              <w:rPr>
                <w:rFonts w:cs="Arial"/>
              </w:rPr>
            </w:pPr>
          </w:p>
        </w:tc>
        <w:tc>
          <w:tcPr>
            <w:tcW w:w="574" w:type="pct"/>
            <w:shd w:val="clear" w:color="auto" w:fill="FFFFFF"/>
            <w:vAlign w:val="center"/>
          </w:tcPr>
          <w:p w14:paraId="28A89D49" w14:textId="77777777" w:rsidR="00460CE4" w:rsidRPr="007511F2" w:rsidRDefault="00460CE4" w:rsidP="000920C0">
            <w:pPr>
              <w:snapToGrid w:val="0"/>
              <w:jc w:val="center"/>
              <w:rPr>
                <w:rFonts w:cs="Arial"/>
              </w:rPr>
            </w:pPr>
          </w:p>
        </w:tc>
        <w:tc>
          <w:tcPr>
            <w:tcW w:w="574" w:type="pct"/>
            <w:shd w:val="clear" w:color="auto" w:fill="FFFFFF"/>
            <w:vAlign w:val="center"/>
          </w:tcPr>
          <w:p w14:paraId="67A6C38C" w14:textId="77777777" w:rsidR="00460CE4" w:rsidRPr="007511F2" w:rsidRDefault="00460CE4" w:rsidP="000920C0">
            <w:pPr>
              <w:snapToGrid w:val="0"/>
              <w:jc w:val="center"/>
              <w:rPr>
                <w:rFonts w:cs="Arial"/>
              </w:rPr>
            </w:pPr>
          </w:p>
        </w:tc>
      </w:tr>
      <w:tr w:rsidR="00460CE4" w:rsidRPr="007511F2" w14:paraId="4BE12ABA" w14:textId="77777777" w:rsidTr="000920C0">
        <w:trPr>
          <w:trHeight w:val="255"/>
        </w:trPr>
        <w:tc>
          <w:tcPr>
            <w:tcW w:w="246" w:type="pct"/>
            <w:shd w:val="clear" w:color="auto" w:fill="FFFFFF"/>
            <w:noWrap/>
            <w:vAlign w:val="center"/>
          </w:tcPr>
          <w:p w14:paraId="7B76252D" w14:textId="77777777" w:rsidR="00460CE4" w:rsidRPr="00737142" w:rsidRDefault="00460CE4" w:rsidP="000920C0">
            <w:pPr>
              <w:snapToGrid w:val="0"/>
              <w:jc w:val="center"/>
              <w:rPr>
                <w:rFonts w:cs="Arial"/>
                <w:lang w:val="sr-Cyrl-CS"/>
              </w:rPr>
            </w:pPr>
            <w:r w:rsidRPr="00737142">
              <w:rPr>
                <w:rFonts w:cs="Arial"/>
                <w:lang w:val="sr-Cyrl-CS"/>
              </w:rPr>
              <w:t>41</w:t>
            </w:r>
          </w:p>
        </w:tc>
        <w:tc>
          <w:tcPr>
            <w:tcW w:w="1274" w:type="pct"/>
            <w:shd w:val="clear" w:color="auto" w:fill="FFFFFF"/>
            <w:noWrap/>
            <w:vAlign w:val="center"/>
          </w:tcPr>
          <w:p w14:paraId="7E7D219C" w14:textId="77777777" w:rsidR="00460CE4" w:rsidRPr="00380FD0" w:rsidRDefault="00460CE4" w:rsidP="000920C0">
            <w:pPr>
              <w:snapToGrid w:val="0"/>
              <w:rPr>
                <w:rFonts w:cs="Arial"/>
                <w:lang w:val="sr-Cyrl-RS"/>
              </w:rPr>
            </w:pPr>
            <w:r>
              <w:rPr>
                <w:rFonts w:cs="Arial"/>
                <w:lang w:val="sr-Cyrl-RS"/>
              </w:rPr>
              <w:t>Л</w:t>
            </w:r>
            <w:r>
              <w:rPr>
                <w:rFonts w:cs="Arial"/>
              </w:rPr>
              <w:t>ежај</w:t>
            </w:r>
            <w:r w:rsidRPr="007511F2">
              <w:rPr>
                <w:rFonts w:cs="Arial"/>
              </w:rPr>
              <w:t xml:space="preserve"> предњег точка</w:t>
            </w:r>
            <w:r>
              <w:rPr>
                <w:rFonts w:cs="Arial"/>
                <w:lang w:val="sr-Cyrl-RS"/>
              </w:rPr>
              <w:t xml:space="preserve"> са заменом</w:t>
            </w:r>
          </w:p>
        </w:tc>
        <w:tc>
          <w:tcPr>
            <w:tcW w:w="424" w:type="pct"/>
            <w:shd w:val="clear" w:color="auto" w:fill="FFFFFF"/>
            <w:noWrap/>
            <w:vAlign w:val="center"/>
          </w:tcPr>
          <w:p w14:paraId="217F5E07" w14:textId="77777777" w:rsidR="00460CE4" w:rsidRPr="007511F2" w:rsidRDefault="00460CE4" w:rsidP="000920C0">
            <w:pPr>
              <w:snapToGrid w:val="0"/>
              <w:jc w:val="center"/>
              <w:rPr>
                <w:rFonts w:cs="Arial"/>
              </w:rPr>
            </w:pPr>
          </w:p>
        </w:tc>
        <w:tc>
          <w:tcPr>
            <w:tcW w:w="466" w:type="pct"/>
            <w:shd w:val="clear" w:color="auto" w:fill="FFFFFF"/>
            <w:noWrap/>
            <w:vAlign w:val="center"/>
          </w:tcPr>
          <w:p w14:paraId="2E46EBDD" w14:textId="77777777" w:rsidR="00460CE4" w:rsidRPr="007511F2" w:rsidRDefault="00460CE4" w:rsidP="000920C0">
            <w:pPr>
              <w:snapToGrid w:val="0"/>
              <w:jc w:val="center"/>
              <w:rPr>
                <w:rFonts w:cs="Arial"/>
              </w:rPr>
            </w:pPr>
          </w:p>
        </w:tc>
        <w:tc>
          <w:tcPr>
            <w:tcW w:w="339" w:type="pct"/>
            <w:shd w:val="clear" w:color="auto" w:fill="FFFFFF"/>
            <w:noWrap/>
            <w:vAlign w:val="center"/>
          </w:tcPr>
          <w:p w14:paraId="71D35566"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801B45" w14:textId="77777777" w:rsidR="00460CE4" w:rsidRPr="007511F2" w:rsidRDefault="00460CE4" w:rsidP="000920C0">
            <w:pPr>
              <w:snapToGrid w:val="0"/>
              <w:jc w:val="center"/>
              <w:rPr>
                <w:rFonts w:cs="Arial"/>
              </w:rPr>
            </w:pPr>
          </w:p>
        </w:tc>
        <w:tc>
          <w:tcPr>
            <w:tcW w:w="552" w:type="pct"/>
            <w:shd w:val="clear" w:color="auto" w:fill="FFFFFF"/>
            <w:vAlign w:val="center"/>
          </w:tcPr>
          <w:p w14:paraId="74A31196" w14:textId="77777777" w:rsidR="00460CE4" w:rsidRPr="007511F2" w:rsidRDefault="00460CE4" w:rsidP="000920C0">
            <w:pPr>
              <w:snapToGrid w:val="0"/>
              <w:jc w:val="center"/>
              <w:rPr>
                <w:rFonts w:cs="Arial"/>
              </w:rPr>
            </w:pPr>
          </w:p>
        </w:tc>
        <w:tc>
          <w:tcPr>
            <w:tcW w:w="574" w:type="pct"/>
            <w:shd w:val="clear" w:color="auto" w:fill="FFFFFF"/>
            <w:vAlign w:val="center"/>
          </w:tcPr>
          <w:p w14:paraId="2EE69A6F" w14:textId="77777777" w:rsidR="00460CE4" w:rsidRPr="007511F2" w:rsidRDefault="00460CE4" w:rsidP="000920C0">
            <w:pPr>
              <w:snapToGrid w:val="0"/>
              <w:jc w:val="center"/>
              <w:rPr>
                <w:rFonts w:cs="Arial"/>
              </w:rPr>
            </w:pPr>
          </w:p>
        </w:tc>
        <w:tc>
          <w:tcPr>
            <w:tcW w:w="574" w:type="pct"/>
            <w:shd w:val="clear" w:color="auto" w:fill="FFFFFF"/>
            <w:vAlign w:val="center"/>
          </w:tcPr>
          <w:p w14:paraId="5FBF6060" w14:textId="77777777" w:rsidR="00460CE4" w:rsidRPr="007511F2" w:rsidRDefault="00460CE4" w:rsidP="000920C0">
            <w:pPr>
              <w:snapToGrid w:val="0"/>
              <w:jc w:val="center"/>
              <w:rPr>
                <w:rFonts w:cs="Arial"/>
              </w:rPr>
            </w:pPr>
          </w:p>
        </w:tc>
      </w:tr>
      <w:tr w:rsidR="00460CE4" w:rsidRPr="007511F2" w14:paraId="2A63CB0C" w14:textId="77777777" w:rsidTr="000920C0">
        <w:trPr>
          <w:trHeight w:val="255"/>
        </w:trPr>
        <w:tc>
          <w:tcPr>
            <w:tcW w:w="246" w:type="pct"/>
            <w:shd w:val="clear" w:color="auto" w:fill="FFFFFF"/>
            <w:noWrap/>
            <w:vAlign w:val="center"/>
          </w:tcPr>
          <w:p w14:paraId="1830F1F9" w14:textId="77777777" w:rsidR="00460CE4" w:rsidRPr="00737142" w:rsidRDefault="00460CE4" w:rsidP="000920C0">
            <w:pPr>
              <w:snapToGrid w:val="0"/>
              <w:jc w:val="center"/>
              <w:rPr>
                <w:rFonts w:cs="Arial"/>
                <w:lang w:val="sr-Cyrl-CS"/>
              </w:rPr>
            </w:pPr>
            <w:r w:rsidRPr="00737142">
              <w:rPr>
                <w:rFonts w:cs="Arial"/>
                <w:lang w:val="sr-Cyrl-CS"/>
              </w:rPr>
              <w:t>42</w:t>
            </w:r>
          </w:p>
        </w:tc>
        <w:tc>
          <w:tcPr>
            <w:tcW w:w="1274" w:type="pct"/>
            <w:shd w:val="clear" w:color="auto" w:fill="FFFFFF"/>
            <w:noWrap/>
            <w:vAlign w:val="center"/>
          </w:tcPr>
          <w:p w14:paraId="28BF8D1D" w14:textId="77777777" w:rsidR="00460CE4" w:rsidRPr="00380FD0" w:rsidRDefault="00460CE4" w:rsidP="000920C0">
            <w:pPr>
              <w:snapToGrid w:val="0"/>
              <w:rPr>
                <w:rFonts w:cs="Arial"/>
                <w:lang w:val="sr-Cyrl-RS"/>
              </w:rPr>
            </w:pPr>
            <w:r>
              <w:rPr>
                <w:rFonts w:cs="Arial"/>
                <w:lang w:val="sr-Cyrl-RS"/>
              </w:rPr>
              <w:t>Л</w:t>
            </w:r>
            <w:r>
              <w:rPr>
                <w:rFonts w:cs="Arial"/>
              </w:rPr>
              <w:t>ево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57955917" w14:textId="77777777" w:rsidR="00460CE4" w:rsidRPr="007511F2" w:rsidRDefault="00460CE4" w:rsidP="000920C0">
            <w:pPr>
              <w:snapToGrid w:val="0"/>
              <w:jc w:val="center"/>
              <w:rPr>
                <w:rFonts w:cs="Arial"/>
              </w:rPr>
            </w:pPr>
          </w:p>
        </w:tc>
        <w:tc>
          <w:tcPr>
            <w:tcW w:w="466" w:type="pct"/>
            <w:shd w:val="clear" w:color="auto" w:fill="FFFFFF"/>
            <w:noWrap/>
            <w:vAlign w:val="center"/>
          </w:tcPr>
          <w:p w14:paraId="1787B31B" w14:textId="77777777" w:rsidR="00460CE4" w:rsidRPr="007511F2" w:rsidRDefault="00460CE4" w:rsidP="000920C0">
            <w:pPr>
              <w:snapToGrid w:val="0"/>
              <w:jc w:val="center"/>
              <w:rPr>
                <w:rFonts w:cs="Arial"/>
              </w:rPr>
            </w:pPr>
          </w:p>
        </w:tc>
        <w:tc>
          <w:tcPr>
            <w:tcW w:w="339" w:type="pct"/>
            <w:shd w:val="clear" w:color="auto" w:fill="FFFFFF"/>
            <w:noWrap/>
            <w:vAlign w:val="center"/>
          </w:tcPr>
          <w:p w14:paraId="4BEECDED" w14:textId="77777777" w:rsidR="00460CE4" w:rsidRPr="007511F2" w:rsidRDefault="00460CE4" w:rsidP="000920C0">
            <w:pPr>
              <w:snapToGrid w:val="0"/>
              <w:jc w:val="center"/>
              <w:rPr>
                <w:rFonts w:cs="Arial"/>
              </w:rPr>
            </w:pPr>
          </w:p>
        </w:tc>
        <w:tc>
          <w:tcPr>
            <w:tcW w:w="551" w:type="pct"/>
            <w:shd w:val="clear" w:color="auto" w:fill="FFFFFF"/>
            <w:noWrap/>
            <w:vAlign w:val="center"/>
          </w:tcPr>
          <w:p w14:paraId="235EE301" w14:textId="77777777" w:rsidR="00460CE4" w:rsidRPr="007511F2" w:rsidRDefault="00460CE4" w:rsidP="000920C0">
            <w:pPr>
              <w:snapToGrid w:val="0"/>
              <w:jc w:val="center"/>
              <w:rPr>
                <w:rFonts w:cs="Arial"/>
              </w:rPr>
            </w:pPr>
          </w:p>
        </w:tc>
        <w:tc>
          <w:tcPr>
            <w:tcW w:w="552" w:type="pct"/>
            <w:shd w:val="clear" w:color="auto" w:fill="FFFFFF"/>
            <w:vAlign w:val="center"/>
          </w:tcPr>
          <w:p w14:paraId="0A37520B" w14:textId="77777777" w:rsidR="00460CE4" w:rsidRPr="007511F2" w:rsidRDefault="00460CE4" w:rsidP="000920C0">
            <w:pPr>
              <w:snapToGrid w:val="0"/>
              <w:jc w:val="center"/>
              <w:rPr>
                <w:rFonts w:cs="Arial"/>
              </w:rPr>
            </w:pPr>
          </w:p>
        </w:tc>
        <w:tc>
          <w:tcPr>
            <w:tcW w:w="574" w:type="pct"/>
            <w:shd w:val="clear" w:color="auto" w:fill="FFFFFF"/>
            <w:vAlign w:val="center"/>
          </w:tcPr>
          <w:p w14:paraId="075317B6" w14:textId="77777777" w:rsidR="00460CE4" w:rsidRPr="007511F2" w:rsidRDefault="00460CE4" w:rsidP="000920C0">
            <w:pPr>
              <w:snapToGrid w:val="0"/>
              <w:jc w:val="center"/>
              <w:rPr>
                <w:rFonts w:cs="Arial"/>
              </w:rPr>
            </w:pPr>
          </w:p>
        </w:tc>
        <w:tc>
          <w:tcPr>
            <w:tcW w:w="574" w:type="pct"/>
            <w:shd w:val="clear" w:color="auto" w:fill="FFFFFF"/>
            <w:vAlign w:val="center"/>
          </w:tcPr>
          <w:p w14:paraId="19C15EF0" w14:textId="77777777" w:rsidR="00460CE4" w:rsidRPr="007511F2" w:rsidRDefault="00460CE4" w:rsidP="000920C0">
            <w:pPr>
              <w:snapToGrid w:val="0"/>
              <w:jc w:val="center"/>
              <w:rPr>
                <w:rFonts w:cs="Arial"/>
              </w:rPr>
            </w:pPr>
          </w:p>
        </w:tc>
      </w:tr>
      <w:tr w:rsidR="00460CE4" w:rsidRPr="007511F2" w14:paraId="5A2BB4ED" w14:textId="77777777" w:rsidTr="000920C0">
        <w:trPr>
          <w:trHeight w:val="255"/>
        </w:trPr>
        <w:tc>
          <w:tcPr>
            <w:tcW w:w="246" w:type="pct"/>
            <w:shd w:val="clear" w:color="auto" w:fill="FFFFFF"/>
            <w:noWrap/>
            <w:vAlign w:val="center"/>
          </w:tcPr>
          <w:p w14:paraId="51714521" w14:textId="77777777" w:rsidR="00460CE4" w:rsidRPr="00737142" w:rsidRDefault="00460CE4" w:rsidP="000920C0">
            <w:pPr>
              <w:snapToGrid w:val="0"/>
              <w:jc w:val="center"/>
              <w:rPr>
                <w:rFonts w:cs="Arial"/>
                <w:lang w:val="sr-Cyrl-CS"/>
              </w:rPr>
            </w:pPr>
            <w:r w:rsidRPr="00737142">
              <w:rPr>
                <w:rFonts w:cs="Arial"/>
                <w:lang w:val="sr-Cyrl-CS"/>
              </w:rPr>
              <w:t>43</w:t>
            </w:r>
          </w:p>
        </w:tc>
        <w:tc>
          <w:tcPr>
            <w:tcW w:w="1274" w:type="pct"/>
            <w:shd w:val="clear" w:color="auto" w:fill="FFFFFF"/>
            <w:noWrap/>
            <w:vAlign w:val="center"/>
          </w:tcPr>
          <w:p w14:paraId="0175DE8E" w14:textId="77777777" w:rsidR="00460CE4" w:rsidRPr="004326EF" w:rsidRDefault="00460CE4" w:rsidP="000920C0">
            <w:pPr>
              <w:snapToGrid w:val="0"/>
              <w:rPr>
                <w:rFonts w:cs="Arial"/>
              </w:rPr>
            </w:pPr>
            <w:r>
              <w:rPr>
                <w:rFonts w:cs="Arial"/>
                <w:lang w:val="sr-Cyrl-RS"/>
              </w:rPr>
              <w:t>Д</w:t>
            </w:r>
            <w:r>
              <w:rPr>
                <w:rFonts w:cs="Arial"/>
              </w:rPr>
              <w:t>есно полувратил</w:t>
            </w:r>
            <w:r>
              <w:rPr>
                <w:rFonts w:cs="Arial"/>
                <w:lang w:val="sr-Cyrl-RS"/>
              </w:rPr>
              <w:t>о</w:t>
            </w:r>
            <w:r>
              <w:rPr>
                <w:rFonts w:cs="Arial"/>
              </w:rPr>
              <w:t xml:space="preserve"> (полуосовин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21E79FB7" w14:textId="77777777" w:rsidR="00460CE4" w:rsidRPr="007511F2" w:rsidRDefault="00460CE4" w:rsidP="000920C0">
            <w:pPr>
              <w:snapToGrid w:val="0"/>
              <w:jc w:val="center"/>
              <w:rPr>
                <w:rFonts w:cs="Arial"/>
              </w:rPr>
            </w:pPr>
          </w:p>
        </w:tc>
        <w:tc>
          <w:tcPr>
            <w:tcW w:w="466" w:type="pct"/>
            <w:shd w:val="clear" w:color="auto" w:fill="FFFFFF"/>
            <w:noWrap/>
            <w:vAlign w:val="center"/>
          </w:tcPr>
          <w:p w14:paraId="4DE6F6D0" w14:textId="77777777" w:rsidR="00460CE4" w:rsidRPr="007511F2" w:rsidRDefault="00460CE4" w:rsidP="000920C0">
            <w:pPr>
              <w:snapToGrid w:val="0"/>
              <w:jc w:val="center"/>
              <w:rPr>
                <w:rFonts w:cs="Arial"/>
              </w:rPr>
            </w:pPr>
          </w:p>
        </w:tc>
        <w:tc>
          <w:tcPr>
            <w:tcW w:w="339" w:type="pct"/>
            <w:shd w:val="clear" w:color="auto" w:fill="FFFFFF"/>
            <w:noWrap/>
            <w:vAlign w:val="center"/>
          </w:tcPr>
          <w:p w14:paraId="30976BE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C137973" w14:textId="77777777" w:rsidR="00460CE4" w:rsidRPr="007511F2" w:rsidRDefault="00460CE4" w:rsidP="000920C0">
            <w:pPr>
              <w:snapToGrid w:val="0"/>
              <w:jc w:val="center"/>
              <w:rPr>
                <w:rFonts w:cs="Arial"/>
              </w:rPr>
            </w:pPr>
          </w:p>
        </w:tc>
        <w:tc>
          <w:tcPr>
            <w:tcW w:w="552" w:type="pct"/>
            <w:shd w:val="clear" w:color="auto" w:fill="FFFFFF"/>
            <w:vAlign w:val="center"/>
          </w:tcPr>
          <w:p w14:paraId="52270645" w14:textId="77777777" w:rsidR="00460CE4" w:rsidRPr="007511F2" w:rsidRDefault="00460CE4" w:rsidP="000920C0">
            <w:pPr>
              <w:snapToGrid w:val="0"/>
              <w:jc w:val="center"/>
              <w:rPr>
                <w:rFonts w:cs="Arial"/>
              </w:rPr>
            </w:pPr>
          </w:p>
        </w:tc>
        <w:tc>
          <w:tcPr>
            <w:tcW w:w="574" w:type="pct"/>
            <w:shd w:val="clear" w:color="auto" w:fill="FFFFFF"/>
            <w:vAlign w:val="center"/>
          </w:tcPr>
          <w:p w14:paraId="3E286892" w14:textId="77777777" w:rsidR="00460CE4" w:rsidRPr="007511F2" w:rsidRDefault="00460CE4" w:rsidP="000920C0">
            <w:pPr>
              <w:snapToGrid w:val="0"/>
              <w:jc w:val="center"/>
              <w:rPr>
                <w:rFonts w:cs="Arial"/>
              </w:rPr>
            </w:pPr>
          </w:p>
        </w:tc>
        <w:tc>
          <w:tcPr>
            <w:tcW w:w="574" w:type="pct"/>
            <w:shd w:val="clear" w:color="auto" w:fill="FFFFFF"/>
            <w:vAlign w:val="center"/>
          </w:tcPr>
          <w:p w14:paraId="2F408B45" w14:textId="77777777" w:rsidR="00460CE4" w:rsidRPr="007511F2" w:rsidRDefault="00460CE4" w:rsidP="000920C0">
            <w:pPr>
              <w:snapToGrid w:val="0"/>
              <w:jc w:val="center"/>
              <w:rPr>
                <w:rFonts w:cs="Arial"/>
              </w:rPr>
            </w:pPr>
          </w:p>
        </w:tc>
      </w:tr>
      <w:tr w:rsidR="00460CE4" w:rsidRPr="007511F2" w14:paraId="5BCAE41B" w14:textId="77777777" w:rsidTr="000920C0">
        <w:trPr>
          <w:trHeight w:val="255"/>
        </w:trPr>
        <w:tc>
          <w:tcPr>
            <w:tcW w:w="246" w:type="pct"/>
            <w:shd w:val="clear" w:color="auto" w:fill="FFFFFF"/>
            <w:noWrap/>
            <w:vAlign w:val="center"/>
          </w:tcPr>
          <w:p w14:paraId="59C8C049" w14:textId="77777777" w:rsidR="00460CE4" w:rsidRPr="00737142" w:rsidRDefault="00460CE4" w:rsidP="000920C0">
            <w:pPr>
              <w:snapToGrid w:val="0"/>
              <w:jc w:val="center"/>
              <w:rPr>
                <w:rFonts w:cs="Arial"/>
                <w:lang w:val="sr-Cyrl-CS"/>
              </w:rPr>
            </w:pPr>
            <w:r w:rsidRPr="00737142">
              <w:rPr>
                <w:rFonts w:cs="Arial"/>
                <w:lang w:val="sr-Cyrl-CS"/>
              </w:rPr>
              <w:t>44</w:t>
            </w:r>
          </w:p>
        </w:tc>
        <w:tc>
          <w:tcPr>
            <w:tcW w:w="1274" w:type="pct"/>
            <w:shd w:val="clear" w:color="auto" w:fill="FFFFFF"/>
            <w:noWrap/>
            <w:vAlign w:val="center"/>
          </w:tcPr>
          <w:p w14:paraId="0585A8B5" w14:textId="77777777" w:rsidR="00460CE4" w:rsidRPr="00380FD0" w:rsidRDefault="00460CE4" w:rsidP="000920C0">
            <w:pPr>
              <w:snapToGrid w:val="0"/>
              <w:rPr>
                <w:rFonts w:cs="Arial"/>
                <w:lang w:val="sr-Cyrl-RS"/>
              </w:rPr>
            </w:pPr>
            <w:r>
              <w:rPr>
                <w:rFonts w:cs="Arial"/>
              </w:rPr>
              <w:t>Заштитн</w:t>
            </w:r>
            <w:r>
              <w:rPr>
                <w:rFonts w:cs="Arial"/>
                <w:lang w:val="sr-Cyrl-RS"/>
              </w:rPr>
              <w:t>а</w:t>
            </w:r>
            <w:r>
              <w:rPr>
                <w:rFonts w:cs="Arial"/>
              </w:rPr>
              <w:t xml:space="preserve"> гум</w:t>
            </w:r>
            <w:r>
              <w:rPr>
                <w:rFonts w:cs="Arial"/>
                <w:lang w:val="sr-Cyrl-RS"/>
              </w:rPr>
              <w:t>а</w:t>
            </w:r>
            <w:r w:rsidRPr="007511F2">
              <w:rPr>
                <w:rFonts w:cs="Arial"/>
              </w:rPr>
              <w:t xml:space="preserve"> на зглобу полуосовине (манжетне)</w:t>
            </w:r>
            <w:r>
              <w:rPr>
                <w:rFonts w:cs="Arial"/>
                <w:lang w:val="sr-Cyrl-RS"/>
              </w:rPr>
              <w:t xml:space="preserve"> са заменом</w:t>
            </w:r>
          </w:p>
        </w:tc>
        <w:tc>
          <w:tcPr>
            <w:tcW w:w="424" w:type="pct"/>
            <w:shd w:val="clear" w:color="auto" w:fill="FFFFFF"/>
            <w:noWrap/>
            <w:vAlign w:val="center"/>
          </w:tcPr>
          <w:p w14:paraId="73A5E8B7"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DDA0D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76FB1AB" w14:textId="77777777" w:rsidR="00460CE4" w:rsidRPr="007511F2" w:rsidRDefault="00460CE4" w:rsidP="000920C0">
            <w:pPr>
              <w:snapToGrid w:val="0"/>
              <w:jc w:val="center"/>
              <w:rPr>
                <w:rFonts w:cs="Arial"/>
              </w:rPr>
            </w:pPr>
          </w:p>
        </w:tc>
        <w:tc>
          <w:tcPr>
            <w:tcW w:w="551" w:type="pct"/>
            <w:shd w:val="clear" w:color="auto" w:fill="FFFFFF"/>
            <w:noWrap/>
            <w:vAlign w:val="center"/>
          </w:tcPr>
          <w:p w14:paraId="72FFBFFD" w14:textId="77777777" w:rsidR="00460CE4" w:rsidRPr="007511F2" w:rsidRDefault="00460CE4" w:rsidP="000920C0">
            <w:pPr>
              <w:snapToGrid w:val="0"/>
              <w:jc w:val="center"/>
              <w:rPr>
                <w:rFonts w:cs="Arial"/>
              </w:rPr>
            </w:pPr>
          </w:p>
        </w:tc>
        <w:tc>
          <w:tcPr>
            <w:tcW w:w="552" w:type="pct"/>
            <w:shd w:val="clear" w:color="auto" w:fill="FFFFFF"/>
            <w:vAlign w:val="center"/>
          </w:tcPr>
          <w:p w14:paraId="58754911" w14:textId="77777777" w:rsidR="00460CE4" w:rsidRPr="007511F2" w:rsidRDefault="00460CE4" w:rsidP="000920C0">
            <w:pPr>
              <w:snapToGrid w:val="0"/>
              <w:jc w:val="center"/>
              <w:rPr>
                <w:rFonts w:cs="Arial"/>
              </w:rPr>
            </w:pPr>
          </w:p>
        </w:tc>
        <w:tc>
          <w:tcPr>
            <w:tcW w:w="574" w:type="pct"/>
            <w:shd w:val="clear" w:color="auto" w:fill="FFFFFF"/>
            <w:vAlign w:val="center"/>
          </w:tcPr>
          <w:p w14:paraId="2680EA44" w14:textId="77777777" w:rsidR="00460CE4" w:rsidRPr="007511F2" w:rsidRDefault="00460CE4" w:rsidP="000920C0">
            <w:pPr>
              <w:snapToGrid w:val="0"/>
              <w:jc w:val="center"/>
              <w:rPr>
                <w:rFonts w:cs="Arial"/>
              </w:rPr>
            </w:pPr>
          </w:p>
        </w:tc>
        <w:tc>
          <w:tcPr>
            <w:tcW w:w="574" w:type="pct"/>
            <w:shd w:val="clear" w:color="auto" w:fill="FFFFFF"/>
            <w:vAlign w:val="center"/>
          </w:tcPr>
          <w:p w14:paraId="3AA80B6B" w14:textId="77777777" w:rsidR="00460CE4" w:rsidRPr="007511F2" w:rsidRDefault="00460CE4" w:rsidP="000920C0">
            <w:pPr>
              <w:snapToGrid w:val="0"/>
              <w:jc w:val="center"/>
              <w:rPr>
                <w:rFonts w:cs="Arial"/>
              </w:rPr>
            </w:pPr>
          </w:p>
        </w:tc>
      </w:tr>
      <w:tr w:rsidR="00460CE4" w:rsidRPr="007511F2" w14:paraId="5A05BD1D" w14:textId="77777777" w:rsidTr="000920C0">
        <w:trPr>
          <w:trHeight w:val="255"/>
        </w:trPr>
        <w:tc>
          <w:tcPr>
            <w:tcW w:w="246" w:type="pct"/>
            <w:shd w:val="clear" w:color="auto" w:fill="FFFFFF"/>
            <w:noWrap/>
            <w:vAlign w:val="center"/>
          </w:tcPr>
          <w:p w14:paraId="119DD0A7" w14:textId="77777777" w:rsidR="00460CE4" w:rsidRPr="00737142" w:rsidRDefault="00460CE4" w:rsidP="000920C0">
            <w:pPr>
              <w:snapToGrid w:val="0"/>
              <w:jc w:val="center"/>
              <w:rPr>
                <w:rFonts w:cs="Arial"/>
                <w:lang w:val="sr-Cyrl-CS"/>
              </w:rPr>
            </w:pPr>
            <w:r w:rsidRPr="00737142">
              <w:rPr>
                <w:rFonts w:cs="Arial"/>
                <w:lang w:val="sr-Cyrl-CS"/>
              </w:rPr>
              <w:t>45</w:t>
            </w:r>
          </w:p>
        </w:tc>
        <w:tc>
          <w:tcPr>
            <w:tcW w:w="1274" w:type="pct"/>
            <w:shd w:val="clear" w:color="auto" w:fill="FFFFFF"/>
            <w:noWrap/>
            <w:vAlign w:val="center"/>
          </w:tcPr>
          <w:p w14:paraId="6E5A5F45" w14:textId="77777777" w:rsidR="00460CE4" w:rsidRPr="00380FD0" w:rsidRDefault="00460CE4" w:rsidP="000920C0">
            <w:pPr>
              <w:snapToGrid w:val="0"/>
              <w:rPr>
                <w:rFonts w:cs="Arial"/>
                <w:lang w:val="sr-Cyrl-RS"/>
              </w:rPr>
            </w:pPr>
            <w:r>
              <w:rPr>
                <w:rFonts w:cs="Arial"/>
                <w:lang w:val="sr-Cyrl-RS"/>
              </w:rPr>
              <w:t>Ф</w:t>
            </w:r>
            <w:r>
              <w:rPr>
                <w:rFonts w:cs="Arial"/>
              </w:rPr>
              <w:t>ар</w:t>
            </w:r>
            <w:r w:rsidRPr="007511F2">
              <w:rPr>
                <w:rFonts w:cs="Arial"/>
              </w:rPr>
              <w:t xml:space="preserve"> (леви или десни)</w:t>
            </w:r>
            <w:r>
              <w:rPr>
                <w:rFonts w:cs="Arial"/>
                <w:lang w:val="sr-Cyrl-RS"/>
              </w:rPr>
              <w:t xml:space="preserve"> са заменом</w:t>
            </w:r>
          </w:p>
        </w:tc>
        <w:tc>
          <w:tcPr>
            <w:tcW w:w="424" w:type="pct"/>
            <w:shd w:val="clear" w:color="auto" w:fill="FFFFFF"/>
            <w:noWrap/>
            <w:vAlign w:val="center"/>
          </w:tcPr>
          <w:p w14:paraId="1C05DAA5" w14:textId="77777777" w:rsidR="00460CE4" w:rsidRPr="007511F2" w:rsidRDefault="00460CE4" w:rsidP="000920C0">
            <w:pPr>
              <w:snapToGrid w:val="0"/>
              <w:jc w:val="center"/>
              <w:rPr>
                <w:rFonts w:cs="Arial"/>
              </w:rPr>
            </w:pPr>
          </w:p>
        </w:tc>
        <w:tc>
          <w:tcPr>
            <w:tcW w:w="466" w:type="pct"/>
            <w:shd w:val="clear" w:color="auto" w:fill="FFFFFF"/>
            <w:noWrap/>
            <w:vAlign w:val="center"/>
          </w:tcPr>
          <w:p w14:paraId="27A1BA18" w14:textId="77777777" w:rsidR="00460CE4" w:rsidRPr="007511F2" w:rsidRDefault="00460CE4" w:rsidP="000920C0">
            <w:pPr>
              <w:snapToGrid w:val="0"/>
              <w:jc w:val="center"/>
              <w:rPr>
                <w:rFonts w:cs="Arial"/>
              </w:rPr>
            </w:pPr>
          </w:p>
        </w:tc>
        <w:tc>
          <w:tcPr>
            <w:tcW w:w="339" w:type="pct"/>
            <w:shd w:val="clear" w:color="auto" w:fill="FFFFFF"/>
            <w:noWrap/>
            <w:vAlign w:val="center"/>
          </w:tcPr>
          <w:p w14:paraId="026CEF8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82CF7F7" w14:textId="77777777" w:rsidR="00460CE4" w:rsidRPr="007511F2" w:rsidRDefault="00460CE4" w:rsidP="000920C0">
            <w:pPr>
              <w:snapToGrid w:val="0"/>
              <w:jc w:val="center"/>
              <w:rPr>
                <w:rFonts w:cs="Arial"/>
              </w:rPr>
            </w:pPr>
          </w:p>
        </w:tc>
        <w:tc>
          <w:tcPr>
            <w:tcW w:w="552" w:type="pct"/>
            <w:shd w:val="clear" w:color="auto" w:fill="FFFFFF"/>
            <w:vAlign w:val="center"/>
          </w:tcPr>
          <w:p w14:paraId="603178E0" w14:textId="77777777" w:rsidR="00460CE4" w:rsidRPr="007511F2" w:rsidRDefault="00460CE4" w:rsidP="000920C0">
            <w:pPr>
              <w:snapToGrid w:val="0"/>
              <w:jc w:val="center"/>
              <w:rPr>
                <w:rFonts w:cs="Arial"/>
              </w:rPr>
            </w:pPr>
          </w:p>
        </w:tc>
        <w:tc>
          <w:tcPr>
            <w:tcW w:w="574" w:type="pct"/>
            <w:shd w:val="clear" w:color="auto" w:fill="FFFFFF"/>
            <w:vAlign w:val="center"/>
          </w:tcPr>
          <w:p w14:paraId="64F7186B" w14:textId="77777777" w:rsidR="00460CE4" w:rsidRPr="007511F2" w:rsidRDefault="00460CE4" w:rsidP="000920C0">
            <w:pPr>
              <w:snapToGrid w:val="0"/>
              <w:jc w:val="center"/>
              <w:rPr>
                <w:rFonts w:cs="Arial"/>
              </w:rPr>
            </w:pPr>
          </w:p>
        </w:tc>
        <w:tc>
          <w:tcPr>
            <w:tcW w:w="574" w:type="pct"/>
            <w:shd w:val="clear" w:color="auto" w:fill="FFFFFF"/>
            <w:vAlign w:val="center"/>
          </w:tcPr>
          <w:p w14:paraId="7670A20D" w14:textId="77777777" w:rsidR="00460CE4" w:rsidRPr="007511F2" w:rsidRDefault="00460CE4" w:rsidP="000920C0">
            <w:pPr>
              <w:snapToGrid w:val="0"/>
              <w:jc w:val="center"/>
              <w:rPr>
                <w:rFonts w:cs="Arial"/>
              </w:rPr>
            </w:pPr>
          </w:p>
        </w:tc>
      </w:tr>
      <w:tr w:rsidR="00460CE4" w:rsidRPr="007511F2" w14:paraId="44B05FB3" w14:textId="77777777" w:rsidTr="000920C0">
        <w:trPr>
          <w:trHeight w:val="255"/>
        </w:trPr>
        <w:tc>
          <w:tcPr>
            <w:tcW w:w="246" w:type="pct"/>
            <w:shd w:val="clear" w:color="auto" w:fill="FFFFFF"/>
            <w:noWrap/>
            <w:vAlign w:val="center"/>
          </w:tcPr>
          <w:p w14:paraId="2934ED0F" w14:textId="77777777" w:rsidR="00460CE4" w:rsidRPr="00737142" w:rsidRDefault="00460CE4" w:rsidP="000920C0">
            <w:pPr>
              <w:snapToGrid w:val="0"/>
              <w:jc w:val="center"/>
              <w:rPr>
                <w:rFonts w:cs="Arial"/>
                <w:lang w:val="sr-Cyrl-CS"/>
              </w:rPr>
            </w:pPr>
            <w:r w:rsidRPr="00737142">
              <w:rPr>
                <w:rFonts w:cs="Arial"/>
                <w:lang w:val="sr-Cyrl-CS"/>
              </w:rPr>
              <w:t>46</w:t>
            </w:r>
          </w:p>
        </w:tc>
        <w:tc>
          <w:tcPr>
            <w:tcW w:w="1274" w:type="pct"/>
            <w:shd w:val="clear" w:color="auto" w:fill="FFFFFF"/>
            <w:noWrap/>
            <w:vAlign w:val="center"/>
          </w:tcPr>
          <w:p w14:paraId="6E772506" w14:textId="77777777" w:rsidR="00460CE4" w:rsidRPr="00380FD0" w:rsidRDefault="00460CE4" w:rsidP="000920C0">
            <w:pPr>
              <w:snapToGrid w:val="0"/>
              <w:rPr>
                <w:rFonts w:cs="Arial"/>
                <w:lang w:val="sr-Cyrl-RS"/>
              </w:rPr>
            </w:pPr>
            <w:r>
              <w:rPr>
                <w:rFonts w:cs="Arial"/>
                <w:lang w:val="sr-Cyrl-RS"/>
              </w:rPr>
              <w:t>С</w:t>
            </w:r>
            <w:r>
              <w:rPr>
                <w:rFonts w:cs="Arial"/>
              </w:rPr>
              <w:t>топ ламп</w:t>
            </w:r>
            <w:r>
              <w:rPr>
                <w:rFonts w:cs="Arial"/>
                <w:lang w:val="sr-Cyrl-RS"/>
              </w:rPr>
              <w:t>а</w:t>
            </w:r>
            <w:r>
              <w:rPr>
                <w:rFonts w:cs="Arial"/>
              </w:rPr>
              <w:t xml:space="preserve"> (лев</w:t>
            </w:r>
            <w:r>
              <w:rPr>
                <w:rFonts w:cs="Arial"/>
                <w:lang w:val="sr-Cyrl-RS"/>
              </w:rPr>
              <w:t>а</w:t>
            </w:r>
            <w:r>
              <w:rPr>
                <w:rFonts w:cs="Arial"/>
              </w:rPr>
              <w:t xml:space="preserve"> или десн</w:t>
            </w:r>
            <w:r>
              <w:rPr>
                <w:rFonts w:cs="Arial"/>
                <w:lang w:val="sr-Cyrl-RS"/>
              </w:rPr>
              <w:t>а</w:t>
            </w:r>
            <w:r w:rsidRPr="007511F2">
              <w:rPr>
                <w:rFonts w:cs="Arial"/>
              </w:rPr>
              <w:t>)</w:t>
            </w:r>
            <w:r>
              <w:rPr>
                <w:rFonts w:cs="Arial"/>
                <w:lang w:val="sr-Cyrl-RS"/>
              </w:rPr>
              <w:t xml:space="preserve"> са заменом</w:t>
            </w:r>
          </w:p>
        </w:tc>
        <w:tc>
          <w:tcPr>
            <w:tcW w:w="424" w:type="pct"/>
            <w:shd w:val="clear" w:color="auto" w:fill="FFFFFF"/>
            <w:noWrap/>
            <w:vAlign w:val="center"/>
          </w:tcPr>
          <w:p w14:paraId="6BD44971" w14:textId="77777777" w:rsidR="00460CE4" w:rsidRPr="007511F2" w:rsidRDefault="00460CE4" w:rsidP="000920C0">
            <w:pPr>
              <w:snapToGrid w:val="0"/>
              <w:jc w:val="center"/>
              <w:rPr>
                <w:rFonts w:cs="Arial"/>
              </w:rPr>
            </w:pPr>
          </w:p>
        </w:tc>
        <w:tc>
          <w:tcPr>
            <w:tcW w:w="466" w:type="pct"/>
            <w:shd w:val="clear" w:color="auto" w:fill="FFFFFF"/>
            <w:noWrap/>
            <w:vAlign w:val="center"/>
          </w:tcPr>
          <w:p w14:paraId="4A127467" w14:textId="77777777" w:rsidR="00460CE4" w:rsidRPr="007511F2" w:rsidRDefault="00460CE4" w:rsidP="000920C0">
            <w:pPr>
              <w:snapToGrid w:val="0"/>
              <w:jc w:val="center"/>
              <w:rPr>
                <w:rFonts w:cs="Arial"/>
              </w:rPr>
            </w:pPr>
          </w:p>
        </w:tc>
        <w:tc>
          <w:tcPr>
            <w:tcW w:w="339" w:type="pct"/>
            <w:shd w:val="clear" w:color="auto" w:fill="FFFFFF"/>
            <w:noWrap/>
            <w:vAlign w:val="center"/>
          </w:tcPr>
          <w:p w14:paraId="4108731A" w14:textId="77777777" w:rsidR="00460CE4" w:rsidRPr="007511F2" w:rsidRDefault="00460CE4" w:rsidP="000920C0">
            <w:pPr>
              <w:snapToGrid w:val="0"/>
              <w:jc w:val="center"/>
              <w:rPr>
                <w:rFonts w:cs="Arial"/>
              </w:rPr>
            </w:pPr>
          </w:p>
        </w:tc>
        <w:tc>
          <w:tcPr>
            <w:tcW w:w="551" w:type="pct"/>
            <w:shd w:val="clear" w:color="auto" w:fill="FFFFFF"/>
            <w:noWrap/>
            <w:vAlign w:val="center"/>
          </w:tcPr>
          <w:p w14:paraId="7C34848F" w14:textId="77777777" w:rsidR="00460CE4" w:rsidRPr="007511F2" w:rsidRDefault="00460CE4" w:rsidP="000920C0">
            <w:pPr>
              <w:snapToGrid w:val="0"/>
              <w:jc w:val="center"/>
              <w:rPr>
                <w:rFonts w:cs="Arial"/>
              </w:rPr>
            </w:pPr>
          </w:p>
        </w:tc>
        <w:tc>
          <w:tcPr>
            <w:tcW w:w="552" w:type="pct"/>
            <w:shd w:val="clear" w:color="auto" w:fill="FFFFFF"/>
            <w:vAlign w:val="center"/>
          </w:tcPr>
          <w:p w14:paraId="05CE532B" w14:textId="77777777" w:rsidR="00460CE4" w:rsidRPr="007511F2" w:rsidRDefault="00460CE4" w:rsidP="000920C0">
            <w:pPr>
              <w:snapToGrid w:val="0"/>
              <w:jc w:val="center"/>
              <w:rPr>
                <w:rFonts w:cs="Arial"/>
              </w:rPr>
            </w:pPr>
          </w:p>
        </w:tc>
        <w:tc>
          <w:tcPr>
            <w:tcW w:w="574" w:type="pct"/>
            <w:shd w:val="clear" w:color="auto" w:fill="FFFFFF"/>
            <w:vAlign w:val="center"/>
          </w:tcPr>
          <w:p w14:paraId="57595DC7" w14:textId="77777777" w:rsidR="00460CE4" w:rsidRPr="007511F2" w:rsidRDefault="00460CE4" w:rsidP="000920C0">
            <w:pPr>
              <w:snapToGrid w:val="0"/>
              <w:jc w:val="center"/>
              <w:rPr>
                <w:rFonts w:cs="Arial"/>
              </w:rPr>
            </w:pPr>
          </w:p>
        </w:tc>
        <w:tc>
          <w:tcPr>
            <w:tcW w:w="574" w:type="pct"/>
            <w:shd w:val="clear" w:color="auto" w:fill="FFFFFF"/>
            <w:vAlign w:val="center"/>
          </w:tcPr>
          <w:p w14:paraId="1A6F8E3C" w14:textId="77777777" w:rsidR="00460CE4" w:rsidRPr="007511F2" w:rsidRDefault="00460CE4" w:rsidP="000920C0">
            <w:pPr>
              <w:snapToGrid w:val="0"/>
              <w:jc w:val="center"/>
              <w:rPr>
                <w:rFonts w:cs="Arial"/>
              </w:rPr>
            </w:pPr>
          </w:p>
        </w:tc>
      </w:tr>
      <w:tr w:rsidR="00460CE4" w:rsidRPr="007511F2" w14:paraId="238B508D" w14:textId="77777777" w:rsidTr="000920C0">
        <w:trPr>
          <w:trHeight w:val="255"/>
        </w:trPr>
        <w:tc>
          <w:tcPr>
            <w:tcW w:w="246" w:type="pct"/>
            <w:shd w:val="clear" w:color="auto" w:fill="FFFFFF"/>
            <w:noWrap/>
            <w:vAlign w:val="center"/>
          </w:tcPr>
          <w:p w14:paraId="3D542FF1" w14:textId="77777777" w:rsidR="00460CE4" w:rsidRPr="00737142" w:rsidRDefault="00460CE4" w:rsidP="000920C0">
            <w:pPr>
              <w:snapToGrid w:val="0"/>
              <w:jc w:val="center"/>
              <w:rPr>
                <w:rFonts w:cs="Arial"/>
                <w:lang w:val="sr-Cyrl-CS"/>
              </w:rPr>
            </w:pPr>
            <w:r w:rsidRPr="00737142">
              <w:rPr>
                <w:rFonts w:cs="Arial"/>
                <w:lang w:val="sr-Cyrl-CS"/>
              </w:rPr>
              <w:t>47</w:t>
            </w:r>
          </w:p>
        </w:tc>
        <w:tc>
          <w:tcPr>
            <w:tcW w:w="1274" w:type="pct"/>
            <w:shd w:val="clear" w:color="auto" w:fill="FFFFFF"/>
            <w:noWrap/>
            <w:vAlign w:val="center"/>
          </w:tcPr>
          <w:p w14:paraId="61C00930" w14:textId="77777777" w:rsidR="00460CE4" w:rsidRPr="00380FD0" w:rsidRDefault="00460CE4" w:rsidP="000920C0">
            <w:pPr>
              <w:snapToGrid w:val="0"/>
              <w:rPr>
                <w:rFonts w:cs="Arial"/>
                <w:lang w:val="sr-Cyrl-RS"/>
              </w:rPr>
            </w:pPr>
            <w:r>
              <w:rPr>
                <w:rFonts w:cs="Arial"/>
                <w:lang w:val="sr-Cyrl-RS"/>
              </w:rPr>
              <w:t>С</w:t>
            </w:r>
            <w:r>
              <w:rPr>
                <w:rFonts w:cs="Arial"/>
              </w:rPr>
              <w:t>пољ</w:t>
            </w:r>
            <w:r>
              <w:rPr>
                <w:rFonts w:cs="Arial"/>
                <w:lang w:val="sr-Cyrl-RS"/>
              </w:rPr>
              <w:t>ни</w:t>
            </w:r>
            <w:r>
              <w:rPr>
                <w:rFonts w:cs="Arial"/>
              </w:rPr>
              <w:t xml:space="preserve"> ретровизор (лев</w:t>
            </w:r>
            <w:r>
              <w:rPr>
                <w:rFonts w:cs="Arial"/>
                <w:lang w:val="sr-Cyrl-RS"/>
              </w:rPr>
              <w:t>и</w:t>
            </w:r>
            <w:r>
              <w:rPr>
                <w:rFonts w:cs="Arial"/>
              </w:rPr>
              <w:t xml:space="preserve"> или десн</w:t>
            </w:r>
            <w:r>
              <w:rPr>
                <w:rFonts w:cs="Arial"/>
                <w:lang w:val="sr-Cyrl-RS"/>
              </w:rPr>
              <w:t>и</w:t>
            </w:r>
            <w:r w:rsidRPr="007511F2">
              <w:rPr>
                <w:rFonts w:cs="Arial"/>
              </w:rPr>
              <w:t>)</w:t>
            </w:r>
            <w:r>
              <w:rPr>
                <w:rFonts w:cs="Arial"/>
                <w:lang w:val="sr-Cyrl-RS"/>
              </w:rPr>
              <w:t xml:space="preserve"> са заменом</w:t>
            </w:r>
          </w:p>
        </w:tc>
        <w:tc>
          <w:tcPr>
            <w:tcW w:w="424" w:type="pct"/>
            <w:shd w:val="clear" w:color="auto" w:fill="FFFFFF"/>
            <w:noWrap/>
            <w:vAlign w:val="center"/>
          </w:tcPr>
          <w:p w14:paraId="1F2D7212" w14:textId="77777777" w:rsidR="00460CE4" w:rsidRPr="007511F2" w:rsidRDefault="00460CE4" w:rsidP="000920C0">
            <w:pPr>
              <w:snapToGrid w:val="0"/>
              <w:jc w:val="center"/>
              <w:rPr>
                <w:rFonts w:cs="Arial"/>
              </w:rPr>
            </w:pPr>
          </w:p>
        </w:tc>
        <w:tc>
          <w:tcPr>
            <w:tcW w:w="466" w:type="pct"/>
            <w:shd w:val="clear" w:color="auto" w:fill="FFFFFF"/>
            <w:noWrap/>
            <w:vAlign w:val="center"/>
          </w:tcPr>
          <w:p w14:paraId="2D7DEB24" w14:textId="77777777" w:rsidR="00460CE4" w:rsidRPr="007511F2" w:rsidRDefault="00460CE4" w:rsidP="000920C0">
            <w:pPr>
              <w:snapToGrid w:val="0"/>
              <w:jc w:val="center"/>
              <w:rPr>
                <w:rFonts w:cs="Arial"/>
              </w:rPr>
            </w:pPr>
          </w:p>
        </w:tc>
        <w:tc>
          <w:tcPr>
            <w:tcW w:w="339" w:type="pct"/>
            <w:shd w:val="clear" w:color="auto" w:fill="FFFFFF"/>
            <w:noWrap/>
            <w:vAlign w:val="center"/>
          </w:tcPr>
          <w:p w14:paraId="52B28C4F" w14:textId="77777777" w:rsidR="00460CE4" w:rsidRPr="007511F2" w:rsidRDefault="00460CE4" w:rsidP="000920C0">
            <w:pPr>
              <w:snapToGrid w:val="0"/>
              <w:jc w:val="center"/>
              <w:rPr>
                <w:rFonts w:cs="Arial"/>
              </w:rPr>
            </w:pPr>
          </w:p>
        </w:tc>
        <w:tc>
          <w:tcPr>
            <w:tcW w:w="551" w:type="pct"/>
            <w:shd w:val="clear" w:color="auto" w:fill="FFFFFF"/>
            <w:noWrap/>
            <w:vAlign w:val="center"/>
          </w:tcPr>
          <w:p w14:paraId="26BD9070" w14:textId="77777777" w:rsidR="00460CE4" w:rsidRPr="007511F2" w:rsidRDefault="00460CE4" w:rsidP="000920C0">
            <w:pPr>
              <w:snapToGrid w:val="0"/>
              <w:jc w:val="center"/>
              <w:rPr>
                <w:rFonts w:cs="Arial"/>
              </w:rPr>
            </w:pPr>
          </w:p>
        </w:tc>
        <w:tc>
          <w:tcPr>
            <w:tcW w:w="552" w:type="pct"/>
            <w:shd w:val="clear" w:color="auto" w:fill="FFFFFF"/>
            <w:vAlign w:val="center"/>
          </w:tcPr>
          <w:p w14:paraId="515AD514" w14:textId="77777777" w:rsidR="00460CE4" w:rsidRPr="007511F2" w:rsidRDefault="00460CE4" w:rsidP="000920C0">
            <w:pPr>
              <w:snapToGrid w:val="0"/>
              <w:jc w:val="center"/>
              <w:rPr>
                <w:rFonts w:cs="Arial"/>
              </w:rPr>
            </w:pPr>
          </w:p>
        </w:tc>
        <w:tc>
          <w:tcPr>
            <w:tcW w:w="574" w:type="pct"/>
            <w:shd w:val="clear" w:color="auto" w:fill="FFFFFF"/>
            <w:vAlign w:val="center"/>
          </w:tcPr>
          <w:p w14:paraId="24AD498B" w14:textId="77777777" w:rsidR="00460CE4" w:rsidRPr="007511F2" w:rsidRDefault="00460CE4" w:rsidP="000920C0">
            <w:pPr>
              <w:snapToGrid w:val="0"/>
              <w:jc w:val="center"/>
              <w:rPr>
                <w:rFonts w:cs="Arial"/>
              </w:rPr>
            </w:pPr>
          </w:p>
        </w:tc>
        <w:tc>
          <w:tcPr>
            <w:tcW w:w="574" w:type="pct"/>
            <w:shd w:val="clear" w:color="auto" w:fill="FFFFFF"/>
            <w:vAlign w:val="center"/>
          </w:tcPr>
          <w:p w14:paraId="26EB14D7" w14:textId="77777777" w:rsidR="00460CE4" w:rsidRPr="007511F2" w:rsidRDefault="00460CE4" w:rsidP="000920C0">
            <w:pPr>
              <w:snapToGrid w:val="0"/>
              <w:jc w:val="center"/>
              <w:rPr>
                <w:rFonts w:cs="Arial"/>
              </w:rPr>
            </w:pPr>
          </w:p>
        </w:tc>
      </w:tr>
      <w:tr w:rsidR="00460CE4" w:rsidRPr="007511F2" w14:paraId="329D38A7" w14:textId="77777777" w:rsidTr="000920C0">
        <w:trPr>
          <w:trHeight w:val="255"/>
        </w:trPr>
        <w:tc>
          <w:tcPr>
            <w:tcW w:w="246" w:type="pct"/>
            <w:shd w:val="clear" w:color="auto" w:fill="FFFFFF"/>
            <w:noWrap/>
            <w:vAlign w:val="center"/>
          </w:tcPr>
          <w:p w14:paraId="329DFFE6" w14:textId="77777777" w:rsidR="00460CE4" w:rsidRPr="00737142" w:rsidRDefault="00460CE4" w:rsidP="000920C0">
            <w:pPr>
              <w:snapToGrid w:val="0"/>
              <w:jc w:val="center"/>
              <w:rPr>
                <w:rFonts w:cs="Arial"/>
                <w:lang w:val="sr-Cyrl-CS"/>
              </w:rPr>
            </w:pPr>
            <w:r w:rsidRPr="00737142">
              <w:rPr>
                <w:rFonts w:cs="Arial"/>
                <w:lang w:val="sr-Cyrl-CS"/>
              </w:rPr>
              <w:t>48</w:t>
            </w:r>
          </w:p>
        </w:tc>
        <w:tc>
          <w:tcPr>
            <w:tcW w:w="1274" w:type="pct"/>
            <w:shd w:val="clear" w:color="auto" w:fill="FFFFFF"/>
            <w:noWrap/>
            <w:vAlign w:val="center"/>
          </w:tcPr>
          <w:p w14:paraId="726EE9C0" w14:textId="77777777" w:rsidR="00460CE4" w:rsidRPr="00380FD0" w:rsidRDefault="00460CE4" w:rsidP="000920C0">
            <w:pPr>
              <w:snapToGrid w:val="0"/>
              <w:rPr>
                <w:rFonts w:cs="Arial"/>
                <w:lang w:val="sr-Cyrl-RS"/>
              </w:rPr>
            </w:pPr>
            <w:r>
              <w:rPr>
                <w:rFonts w:cs="Arial"/>
                <w:lang w:val="sr-Cyrl-RS"/>
              </w:rPr>
              <w:t>П</w:t>
            </w:r>
            <w:r>
              <w:rPr>
                <w:rFonts w:cs="Arial"/>
              </w:rPr>
              <w:t>редње 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240A6ABB" w14:textId="77777777" w:rsidR="00460CE4" w:rsidRPr="007511F2" w:rsidRDefault="00460CE4" w:rsidP="000920C0">
            <w:pPr>
              <w:snapToGrid w:val="0"/>
              <w:jc w:val="center"/>
              <w:rPr>
                <w:rFonts w:cs="Arial"/>
              </w:rPr>
            </w:pPr>
          </w:p>
        </w:tc>
        <w:tc>
          <w:tcPr>
            <w:tcW w:w="466" w:type="pct"/>
            <w:shd w:val="clear" w:color="auto" w:fill="FFFFFF"/>
            <w:noWrap/>
            <w:vAlign w:val="center"/>
          </w:tcPr>
          <w:p w14:paraId="3EAD44B3" w14:textId="77777777" w:rsidR="00460CE4" w:rsidRPr="007511F2" w:rsidRDefault="00460CE4" w:rsidP="000920C0">
            <w:pPr>
              <w:snapToGrid w:val="0"/>
              <w:jc w:val="center"/>
              <w:rPr>
                <w:rFonts w:cs="Arial"/>
              </w:rPr>
            </w:pPr>
          </w:p>
        </w:tc>
        <w:tc>
          <w:tcPr>
            <w:tcW w:w="339" w:type="pct"/>
            <w:shd w:val="clear" w:color="auto" w:fill="FFFFFF"/>
            <w:noWrap/>
            <w:vAlign w:val="center"/>
          </w:tcPr>
          <w:p w14:paraId="18316CC8" w14:textId="77777777" w:rsidR="00460CE4" w:rsidRPr="007511F2" w:rsidRDefault="00460CE4" w:rsidP="000920C0">
            <w:pPr>
              <w:snapToGrid w:val="0"/>
              <w:jc w:val="center"/>
              <w:rPr>
                <w:rFonts w:cs="Arial"/>
              </w:rPr>
            </w:pPr>
          </w:p>
        </w:tc>
        <w:tc>
          <w:tcPr>
            <w:tcW w:w="551" w:type="pct"/>
            <w:shd w:val="clear" w:color="auto" w:fill="FFFFFF"/>
            <w:noWrap/>
            <w:vAlign w:val="center"/>
          </w:tcPr>
          <w:p w14:paraId="3B2701C2" w14:textId="77777777" w:rsidR="00460CE4" w:rsidRPr="007511F2" w:rsidRDefault="00460CE4" w:rsidP="000920C0">
            <w:pPr>
              <w:snapToGrid w:val="0"/>
              <w:jc w:val="center"/>
              <w:rPr>
                <w:rFonts w:cs="Arial"/>
              </w:rPr>
            </w:pPr>
          </w:p>
        </w:tc>
        <w:tc>
          <w:tcPr>
            <w:tcW w:w="552" w:type="pct"/>
            <w:shd w:val="clear" w:color="auto" w:fill="FFFFFF"/>
            <w:vAlign w:val="center"/>
          </w:tcPr>
          <w:p w14:paraId="627B45CB" w14:textId="77777777" w:rsidR="00460CE4" w:rsidRPr="007511F2" w:rsidRDefault="00460CE4" w:rsidP="000920C0">
            <w:pPr>
              <w:snapToGrid w:val="0"/>
              <w:jc w:val="center"/>
              <w:rPr>
                <w:rFonts w:cs="Arial"/>
              </w:rPr>
            </w:pPr>
          </w:p>
        </w:tc>
        <w:tc>
          <w:tcPr>
            <w:tcW w:w="574" w:type="pct"/>
            <w:shd w:val="clear" w:color="auto" w:fill="FFFFFF"/>
            <w:vAlign w:val="center"/>
          </w:tcPr>
          <w:p w14:paraId="2E31602D" w14:textId="77777777" w:rsidR="00460CE4" w:rsidRPr="007511F2" w:rsidRDefault="00460CE4" w:rsidP="000920C0">
            <w:pPr>
              <w:snapToGrid w:val="0"/>
              <w:jc w:val="center"/>
              <w:rPr>
                <w:rFonts w:cs="Arial"/>
              </w:rPr>
            </w:pPr>
          </w:p>
        </w:tc>
        <w:tc>
          <w:tcPr>
            <w:tcW w:w="574" w:type="pct"/>
            <w:shd w:val="clear" w:color="auto" w:fill="FFFFFF"/>
            <w:vAlign w:val="center"/>
          </w:tcPr>
          <w:p w14:paraId="3743799C" w14:textId="77777777" w:rsidR="00460CE4" w:rsidRPr="007511F2" w:rsidRDefault="00460CE4" w:rsidP="000920C0">
            <w:pPr>
              <w:snapToGrid w:val="0"/>
              <w:jc w:val="center"/>
              <w:rPr>
                <w:rFonts w:cs="Arial"/>
              </w:rPr>
            </w:pPr>
          </w:p>
        </w:tc>
      </w:tr>
      <w:tr w:rsidR="00460CE4" w:rsidRPr="007511F2" w14:paraId="24E18DF7" w14:textId="77777777" w:rsidTr="000920C0">
        <w:trPr>
          <w:trHeight w:val="255"/>
        </w:trPr>
        <w:tc>
          <w:tcPr>
            <w:tcW w:w="246" w:type="pct"/>
            <w:shd w:val="clear" w:color="auto" w:fill="FFFFFF"/>
            <w:noWrap/>
            <w:vAlign w:val="center"/>
          </w:tcPr>
          <w:p w14:paraId="5493367C" w14:textId="77777777" w:rsidR="00460CE4" w:rsidRPr="00737142" w:rsidRDefault="00460CE4" w:rsidP="000920C0">
            <w:pPr>
              <w:snapToGrid w:val="0"/>
              <w:jc w:val="center"/>
              <w:rPr>
                <w:rFonts w:cs="Arial"/>
                <w:lang w:val="sr-Cyrl-CS"/>
              </w:rPr>
            </w:pPr>
            <w:r w:rsidRPr="00737142">
              <w:rPr>
                <w:rFonts w:cs="Arial"/>
                <w:lang w:val="sr-Cyrl-CS"/>
              </w:rPr>
              <w:t>49</w:t>
            </w:r>
          </w:p>
        </w:tc>
        <w:tc>
          <w:tcPr>
            <w:tcW w:w="1274" w:type="pct"/>
            <w:shd w:val="clear" w:color="auto" w:fill="FFFFFF"/>
            <w:noWrap/>
            <w:vAlign w:val="center"/>
          </w:tcPr>
          <w:p w14:paraId="2E9E0864" w14:textId="77777777" w:rsidR="00460CE4" w:rsidRPr="00380FD0" w:rsidRDefault="00460CE4" w:rsidP="000920C0">
            <w:pPr>
              <w:snapToGrid w:val="0"/>
              <w:rPr>
                <w:rFonts w:cs="Arial"/>
                <w:lang w:val="sr-Cyrl-RS"/>
              </w:rPr>
            </w:pPr>
            <w:r>
              <w:rPr>
                <w:rFonts w:cs="Arial"/>
                <w:lang w:val="sr-Cyrl-RS"/>
              </w:rPr>
              <w:t>П</w:t>
            </w:r>
            <w:r>
              <w:rPr>
                <w:rFonts w:cs="Arial"/>
              </w:rPr>
              <w:t>одкрил</w:t>
            </w:r>
            <w:r>
              <w:rPr>
                <w:rFonts w:cs="Arial"/>
                <w:lang w:val="sr-Cyrl-RS"/>
              </w:rPr>
              <w:t>о</w:t>
            </w:r>
            <w:r>
              <w:rPr>
                <w:rFonts w:cs="Arial"/>
              </w:rPr>
              <w:t xml:space="preserve"> (лево или десно</w:t>
            </w:r>
            <w:r w:rsidRPr="007511F2">
              <w:rPr>
                <w:rFonts w:cs="Arial"/>
              </w:rPr>
              <w:t>)</w:t>
            </w:r>
            <w:r>
              <w:rPr>
                <w:rFonts w:cs="Arial"/>
                <w:lang w:val="sr-Cyrl-RS"/>
              </w:rPr>
              <w:t xml:space="preserve"> са заменом</w:t>
            </w:r>
          </w:p>
        </w:tc>
        <w:tc>
          <w:tcPr>
            <w:tcW w:w="424" w:type="pct"/>
            <w:shd w:val="clear" w:color="auto" w:fill="FFFFFF"/>
            <w:noWrap/>
            <w:vAlign w:val="center"/>
          </w:tcPr>
          <w:p w14:paraId="7FB4B9E5" w14:textId="77777777" w:rsidR="00460CE4" w:rsidRPr="007511F2" w:rsidRDefault="00460CE4" w:rsidP="000920C0">
            <w:pPr>
              <w:snapToGrid w:val="0"/>
              <w:jc w:val="center"/>
              <w:rPr>
                <w:rFonts w:cs="Arial"/>
              </w:rPr>
            </w:pPr>
          </w:p>
        </w:tc>
        <w:tc>
          <w:tcPr>
            <w:tcW w:w="466" w:type="pct"/>
            <w:shd w:val="clear" w:color="auto" w:fill="FFFFFF"/>
            <w:noWrap/>
            <w:vAlign w:val="center"/>
          </w:tcPr>
          <w:p w14:paraId="534C70AA" w14:textId="77777777" w:rsidR="00460CE4" w:rsidRPr="007511F2" w:rsidRDefault="00460CE4" w:rsidP="000920C0">
            <w:pPr>
              <w:snapToGrid w:val="0"/>
              <w:jc w:val="center"/>
              <w:rPr>
                <w:rFonts w:cs="Arial"/>
              </w:rPr>
            </w:pPr>
          </w:p>
        </w:tc>
        <w:tc>
          <w:tcPr>
            <w:tcW w:w="339" w:type="pct"/>
            <w:shd w:val="clear" w:color="auto" w:fill="FFFFFF"/>
            <w:noWrap/>
            <w:vAlign w:val="center"/>
          </w:tcPr>
          <w:p w14:paraId="368B07F2" w14:textId="77777777" w:rsidR="00460CE4" w:rsidRPr="007511F2" w:rsidRDefault="00460CE4" w:rsidP="000920C0">
            <w:pPr>
              <w:snapToGrid w:val="0"/>
              <w:jc w:val="center"/>
              <w:rPr>
                <w:rFonts w:cs="Arial"/>
              </w:rPr>
            </w:pPr>
          </w:p>
        </w:tc>
        <w:tc>
          <w:tcPr>
            <w:tcW w:w="551" w:type="pct"/>
            <w:shd w:val="clear" w:color="auto" w:fill="FFFFFF"/>
            <w:noWrap/>
            <w:vAlign w:val="center"/>
          </w:tcPr>
          <w:p w14:paraId="0EBC8EC2" w14:textId="77777777" w:rsidR="00460CE4" w:rsidRPr="007511F2" w:rsidRDefault="00460CE4" w:rsidP="000920C0">
            <w:pPr>
              <w:snapToGrid w:val="0"/>
              <w:jc w:val="center"/>
              <w:rPr>
                <w:rFonts w:cs="Arial"/>
              </w:rPr>
            </w:pPr>
          </w:p>
        </w:tc>
        <w:tc>
          <w:tcPr>
            <w:tcW w:w="552" w:type="pct"/>
            <w:shd w:val="clear" w:color="auto" w:fill="FFFFFF"/>
            <w:vAlign w:val="center"/>
          </w:tcPr>
          <w:p w14:paraId="72BD52A9" w14:textId="77777777" w:rsidR="00460CE4" w:rsidRPr="007511F2" w:rsidRDefault="00460CE4" w:rsidP="000920C0">
            <w:pPr>
              <w:snapToGrid w:val="0"/>
              <w:jc w:val="center"/>
              <w:rPr>
                <w:rFonts w:cs="Arial"/>
              </w:rPr>
            </w:pPr>
          </w:p>
        </w:tc>
        <w:tc>
          <w:tcPr>
            <w:tcW w:w="574" w:type="pct"/>
            <w:shd w:val="clear" w:color="auto" w:fill="FFFFFF"/>
            <w:vAlign w:val="center"/>
          </w:tcPr>
          <w:p w14:paraId="64190159" w14:textId="77777777" w:rsidR="00460CE4" w:rsidRPr="007511F2" w:rsidRDefault="00460CE4" w:rsidP="000920C0">
            <w:pPr>
              <w:snapToGrid w:val="0"/>
              <w:jc w:val="center"/>
              <w:rPr>
                <w:rFonts w:cs="Arial"/>
              </w:rPr>
            </w:pPr>
          </w:p>
        </w:tc>
        <w:tc>
          <w:tcPr>
            <w:tcW w:w="574" w:type="pct"/>
            <w:shd w:val="clear" w:color="auto" w:fill="FFFFFF"/>
            <w:vAlign w:val="center"/>
          </w:tcPr>
          <w:p w14:paraId="2E559929" w14:textId="77777777" w:rsidR="00460CE4" w:rsidRPr="007511F2" w:rsidRDefault="00460CE4" w:rsidP="000920C0">
            <w:pPr>
              <w:snapToGrid w:val="0"/>
              <w:jc w:val="center"/>
              <w:rPr>
                <w:rFonts w:cs="Arial"/>
              </w:rPr>
            </w:pPr>
          </w:p>
        </w:tc>
      </w:tr>
      <w:tr w:rsidR="00460CE4" w:rsidRPr="007511F2" w14:paraId="743368D7" w14:textId="77777777" w:rsidTr="000920C0">
        <w:trPr>
          <w:trHeight w:val="270"/>
        </w:trPr>
        <w:tc>
          <w:tcPr>
            <w:tcW w:w="246" w:type="pct"/>
            <w:shd w:val="clear" w:color="auto" w:fill="FFFFFF"/>
            <w:noWrap/>
            <w:vAlign w:val="center"/>
          </w:tcPr>
          <w:p w14:paraId="7C100EEC" w14:textId="77777777" w:rsidR="00460CE4" w:rsidRPr="00737142" w:rsidRDefault="00460CE4" w:rsidP="000920C0">
            <w:pPr>
              <w:snapToGrid w:val="0"/>
              <w:jc w:val="center"/>
              <w:rPr>
                <w:rFonts w:cs="Arial"/>
                <w:lang w:val="sr-Cyrl-CS"/>
              </w:rPr>
            </w:pPr>
            <w:r w:rsidRPr="00737142">
              <w:rPr>
                <w:rFonts w:cs="Arial"/>
                <w:lang w:val="sr-Cyrl-CS"/>
              </w:rPr>
              <w:lastRenderedPageBreak/>
              <w:t>50</w:t>
            </w:r>
          </w:p>
        </w:tc>
        <w:tc>
          <w:tcPr>
            <w:tcW w:w="1274" w:type="pct"/>
            <w:shd w:val="clear" w:color="auto" w:fill="FFFFFF"/>
            <w:noWrap/>
            <w:vAlign w:val="center"/>
          </w:tcPr>
          <w:p w14:paraId="0F197DE8" w14:textId="77777777" w:rsidR="00460CE4" w:rsidRPr="00947F63" w:rsidRDefault="00460CE4" w:rsidP="000920C0">
            <w:pPr>
              <w:snapToGrid w:val="0"/>
              <w:rPr>
                <w:rFonts w:cs="Arial"/>
              </w:rPr>
            </w:pPr>
            <w:r>
              <w:rPr>
                <w:rFonts w:cs="Arial"/>
                <w:lang w:val="sr-Cyrl-RS"/>
              </w:rPr>
              <w:t>П</w:t>
            </w:r>
            <w:r w:rsidRPr="007511F2">
              <w:rPr>
                <w:rFonts w:cs="Arial"/>
              </w:rPr>
              <w:t>оклоп</w:t>
            </w:r>
            <w:r>
              <w:rPr>
                <w:rFonts w:cs="Arial"/>
                <w:lang w:val="sr-Cyrl-RS"/>
              </w:rPr>
              <w:t>а</w:t>
            </w:r>
            <w:r>
              <w:rPr>
                <w:rFonts w:cs="Arial"/>
              </w:rPr>
              <w:t>ц мотора (хауба</w:t>
            </w:r>
            <w:r w:rsidRPr="007511F2">
              <w:rPr>
                <w:rFonts w:cs="Arial"/>
              </w:rPr>
              <w:t>)</w:t>
            </w:r>
            <w:r>
              <w:rPr>
                <w:rFonts w:cs="Arial"/>
                <w:lang w:val="sr-Cyrl-RS"/>
              </w:rPr>
              <w:t xml:space="preserve"> са заменом и фарбањем</w:t>
            </w:r>
          </w:p>
        </w:tc>
        <w:tc>
          <w:tcPr>
            <w:tcW w:w="424" w:type="pct"/>
            <w:shd w:val="clear" w:color="auto" w:fill="FFFFFF"/>
            <w:noWrap/>
            <w:vAlign w:val="center"/>
          </w:tcPr>
          <w:p w14:paraId="5FFFDEA8" w14:textId="77777777" w:rsidR="00460CE4" w:rsidRPr="007511F2" w:rsidRDefault="00460CE4" w:rsidP="000920C0">
            <w:pPr>
              <w:snapToGrid w:val="0"/>
              <w:jc w:val="center"/>
              <w:rPr>
                <w:rFonts w:cs="Arial"/>
              </w:rPr>
            </w:pPr>
          </w:p>
        </w:tc>
        <w:tc>
          <w:tcPr>
            <w:tcW w:w="466" w:type="pct"/>
            <w:shd w:val="clear" w:color="auto" w:fill="FFFFFF"/>
            <w:noWrap/>
            <w:vAlign w:val="center"/>
          </w:tcPr>
          <w:p w14:paraId="760DC7C4" w14:textId="77777777" w:rsidR="00460CE4" w:rsidRPr="007511F2" w:rsidRDefault="00460CE4" w:rsidP="000920C0">
            <w:pPr>
              <w:snapToGrid w:val="0"/>
              <w:jc w:val="center"/>
              <w:rPr>
                <w:rFonts w:cs="Arial"/>
              </w:rPr>
            </w:pPr>
          </w:p>
        </w:tc>
        <w:tc>
          <w:tcPr>
            <w:tcW w:w="339" w:type="pct"/>
            <w:shd w:val="clear" w:color="auto" w:fill="FFFFFF"/>
            <w:noWrap/>
            <w:vAlign w:val="center"/>
          </w:tcPr>
          <w:p w14:paraId="09B5AA4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95169CA" w14:textId="77777777" w:rsidR="00460CE4" w:rsidRPr="007511F2" w:rsidRDefault="00460CE4" w:rsidP="000920C0">
            <w:pPr>
              <w:snapToGrid w:val="0"/>
              <w:jc w:val="center"/>
              <w:rPr>
                <w:rFonts w:cs="Arial"/>
              </w:rPr>
            </w:pPr>
          </w:p>
        </w:tc>
        <w:tc>
          <w:tcPr>
            <w:tcW w:w="552" w:type="pct"/>
            <w:shd w:val="clear" w:color="auto" w:fill="FFFFFF"/>
            <w:vAlign w:val="center"/>
          </w:tcPr>
          <w:p w14:paraId="63542C9E" w14:textId="77777777" w:rsidR="00460CE4" w:rsidRPr="007511F2" w:rsidRDefault="00460CE4" w:rsidP="000920C0">
            <w:pPr>
              <w:snapToGrid w:val="0"/>
              <w:jc w:val="center"/>
              <w:rPr>
                <w:rFonts w:cs="Arial"/>
              </w:rPr>
            </w:pPr>
          </w:p>
        </w:tc>
        <w:tc>
          <w:tcPr>
            <w:tcW w:w="574" w:type="pct"/>
            <w:shd w:val="clear" w:color="auto" w:fill="FFFFFF"/>
            <w:vAlign w:val="center"/>
          </w:tcPr>
          <w:p w14:paraId="2F40991E" w14:textId="77777777" w:rsidR="00460CE4" w:rsidRPr="007511F2" w:rsidRDefault="00460CE4" w:rsidP="000920C0">
            <w:pPr>
              <w:snapToGrid w:val="0"/>
              <w:jc w:val="center"/>
              <w:rPr>
                <w:rFonts w:cs="Arial"/>
              </w:rPr>
            </w:pPr>
          </w:p>
        </w:tc>
        <w:tc>
          <w:tcPr>
            <w:tcW w:w="574" w:type="pct"/>
            <w:shd w:val="clear" w:color="auto" w:fill="FFFFFF"/>
            <w:vAlign w:val="center"/>
          </w:tcPr>
          <w:p w14:paraId="5C3EE711" w14:textId="77777777" w:rsidR="00460CE4" w:rsidRPr="007511F2" w:rsidRDefault="00460CE4" w:rsidP="000920C0">
            <w:pPr>
              <w:snapToGrid w:val="0"/>
              <w:jc w:val="center"/>
              <w:rPr>
                <w:rFonts w:cs="Arial"/>
              </w:rPr>
            </w:pPr>
          </w:p>
        </w:tc>
      </w:tr>
      <w:tr w:rsidR="00460CE4" w:rsidRPr="007511F2" w14:paraId="29E34E82" w14:textId="77777777" w:rsidTr="000920C0">
        <w:trPr>
          <w:trHeight w:val="255"/>
        </w:trPr>
        <w:tc>
          <w:tcPr>
            <w:tcW w:w="246" w:type="pct"/>
            <w:shd w:val="clear" w:color="auto" w:fill="FFFFFF"/>
            <w:noWrap/>
            <w:vAlign w:val="center"/>
          </w:tcPr>
          <w:p w14:paraId="7349EEFF" w14:textId="77777777" w:rsidR="00460CE4" w:rsidRPr="00737142" w:rsidRDefault="00460CE4" w:rsidP="000920C0">
            <w:pPr>
              <w:snapToGrid w:val="0"/>
              <w:jc w:val="center"/>
              <w:rPr>
                <w:rFonts w:cs="Arial"/>
                <w:lang w:val="sr-Cyrl-CS"/>
              </w:rPr>
            </w:pPr>
            <w:r w:rsidRPr="00737142">
              <w:rPr>
                <w:rFonts w:cs="Arial"/>
                <w:lang w:val="sr-Cyrl-CS"/>
              </w:rPr>
              <w:t>51</w:t>
            </w:r>
          </w:p>
        </w:tc>
        <w:tc>
          <w:tcPr>
            <w:tcW w:w="1274" w:type="pct"/>
            <w:shd w:val="clear" w:color="auto" w:fill="FFFFFF"/>
            <w:noWrap/>
            <w:vAlign w:val="center"/>
          </w:tcPr>
          <w:p w14:paraId="7662A63E" w14:textId="77777777" w:rsidR="00460CE4" w:rsidRPr="007511F2" w:rsidRDefault="00460CE4" w:rsidP="000920C0">
            <w:pPr>
              <w:snapToGrid w:val="0"/>
              <w:rPr>
                <w:rFonts w:cs="Arial"/>
              </w:rPr>
            </w:pPr>
            <w:r>
              <w:rPr>
                <w:rFonts w:cs="Arial"/>
              </w:rPr>
              <w:t xml:space="preserve">Фарбање </w:t>
            </w:r>
            <w:r w:rsidRPr="007511F2">
              <w:rPr>
                <w:rFonts w:cs="Arial"/>
              </w:rPr>
              <w:t>врата</w:t>
            </w:r>
          </w:p>
        </w:tc>
        <w:tc>
          <w:tcPr>
            <w:tcW w:w="424" w:type="pct"/>
            <w:shd w:val="clear" w:color="auto" w:fill="FFFFFF"/>
            <w:noWrap/>
            <w:vAlign w:val="center"/>
          </w:tcPr>
          <w:p w14:paraId="4190913C"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20763F" w14:textId="77777777" w:rsidR="00460CE4" w:rsidRPr="007511F2" w:rsidRDefault="00460CE4" w:rsidP="000920C0">
            <w:pPr>
              <w:snapToGrid w:val="0"/>
              <w:jc w:val="center"/>
              <w:rPr>
                <w:rFonts w:cs="Arial"/>
              </w:rPr>
            </w:pPr>
          </w:p>
        </w:tc>
        <w:tc>
          <w:tcPr>
            <w:tcW w:w="339" w:type="pct"/>
            <w:shd w:val="clear" w:color="auto" w:fill="FFFFFF"/>
            <w:noWrap/>
            <w:vAlign w:val="center"/>
          </w:tcPr>
          <w:p w14:paraId="12654BB8" w14:textId="77777777" w:rsidR="00460CE4" w:rsidRPr="007511F2" w:rsidRDefault="00460CE4" w:rsidP="000920C0">
            <w:pPr>
              <w:snapToGrid w:val="0"/>
              <w:jc w:val="center"/>
              <w:rPr>
                <w:rFonts w:cs="Arial"/>
              </w:rPr>
            </w:pPr>
          </w:p>
        </w:tc>
        <w:tc>
          <w:tcPr>
            <w:tcW w:w="551" w:type="pct"/>
            <w:shd w:val="clear" w:color="auto" w:fill="FFFFFF"/>
            <w:noWrap/>
            <w:vAlign w:val="center"/>
          </w:tcPr>
          <w:p w14:paraId="53169CD9" w14:textId="77777777" w:rsidR="00460CE4" w:rsidRPr="007511F2" w:rsidRDefault="00460CE4" w:rsidP="000920C0">
            <w:pPr>
              <w:snapToGrid w:val="0"/>
              <w:jc w:val="center"/>
              <w:rPr>
                <w:rFonts w:cs="Arial"/>
              </w:rPr>
            </w:pPr>
          </w:p>
        </w:tc>
        <w:tc>
          <w:tcPr>
            <w:tcW w:w="552" w:type="pct"/>
            <w:shd w:val="clear" w:color="auto" w:fill="FFFFFF"/>
            <w:vAlign w:val="center"/>
          </w:tcPr>
          <w:p w14:paraId="258C03DB" w14:textId="77777777" w:rsidR="00460CE4" w:rsidRPr="007511F2" w:rsidRDefault="00460CE4" w:rsidP="000920C0">
            <w:pPr>
              <w:snapToGrid w:val="0"/>
              <w:jc w:val="center"/>
              <w:rPr>
                <w:rFonts w:cs="Arial"/>
              </w:rPr>
            </w:pPr>
          </w:p>
        </w:tc>
        <w:tc>
          <w:tcPr>
            <w:tcW w:w="574" w:type="pct"/>
            <w:shd w:val="clear" w:color="auto" w:fill="FFFFFF"/>
            <w:vAlign w:val="center"/>
          </w:tcPr>
          <w:p w14:paraId="077CA5EE" w14:textId="77777777" w:rsidR="00460CE4" w:rsidRPr="007511F2" w:rsidRDefault="00460CE4" w:rsidP="000920C0">
            <w:pPr>
              <w:snapToGrid w:val="0"/>
              <w:jc w:val="center"/>
              <w:rPr>
                <w:rFonts w:cs="Arial"/>
              </w:rPr>
            </w:pPr>
          </w:p>
        </w:tc>
        <w:tc>
          <w:tcPr>
            <w:tcW w:w="574" w:type="pct"/>
            <w:shd w:val="clear" w:color="auto" w:fill="FFFFFF"/>
            <w:vAlign w:val="center"/>
          </w:tcPr>
          <w:p w14:paraId="53F645DF" w14:textId="77777777" w:rsidR="00460CE4" w:rsidRPr="007511F2" w:rsidRDefault="00460CE4" w:rsidP="000920C0">
            <w:pPr>
              <w:snapToGrid w:val="0"/>
              <w:jc w:val="center"/>
              <w:rPr>
                <w:rFonts w:cs="Arial"/>
              </w:rPr>
            </w:pPr>
          </w:p>
        </w:tc>
      </w:tr>
      <w:tr w:rsidR="00460CE4" w:rsidRPr="007511F2" w14:paraId="6B935F4B" w14:textId="77777777" w:rsidTr="000920C0">
        <w:trPr>
          <w:trHeight w:val="255"/>
        </w:trPr>
        <w:tc>
          <w:tcPr>
            <w:tcW w:w="246" w:type="pct"/>
            <w:shd w:val="clear" w:color="auto" w:fill="FFFFFF"/>
            <w:noWrap/>
            <w:vAlign w:val="center"/>
          </w:tcPr>
          <w:p w14:paraId="1047AA8B" w14:textId="77777777" w:rsidR="00460CE4" w:rsidRPr="00737142" w:rsidRDefault="00460CE4" w:rsidP="000920C0">
            <w:pPr>
              <w:snapToGrid w:val="0"/>
              <w:jc w:val="center"/>
              <w:rPr>
                <w:rFonts w:cs="Arial"/>
                <w:lang w:val="sr-Cyrl-CS"/>
              </w:rPr>
            </w:pPr>
            <w:r w:rsidRPr="00737142">
              <w:rPr>
                <w:rFonts w:cs="Arial"/>
                <w:lang w:val="sr-Cyrl-CS"/>
              </w:rPr>
              <w:t>52</w:t>
            </w:r>
          </w:p>
        </w:tc>
        <w:tc>
          <w:tcPr>
            <w:tcW w:w="1274" w:type="pct"/>
            <w:shd w:val="clear" w:color="auto" w:fill="FFFFFF"/>
            <w:noWrap/>
            <w:vAlign w:val="center"/>
          </w:tcPr>
          <w:p w14:paraId="28665DC1" w14:textId="77777777" w:rsidR="00460CE4" w:rsidRPr="007511F2" w:rsidRDefault="00460CE4" w:rsidP="000920C0">
            <w:pPr>
              <w:snapToGrid w:val="0"/>
              <w:rPr>
                <w:rFonts w:cs="Arial"/>
              </w:rPr>
            </w:pPr>
            <w:r w:rsidRPr="007511F2">
              <w:rPr>
                <w:rFonts w:cs="Arial"/>
              </w:rPr>
              <w:t>Мали сервис (замена моторног уља, подлошке чепа картера и свих филтера)</w:t>
            </w:r>
          </w:p>
        </w:tc>
        <w:tc>
          <w:tcPr>
            <w:tcW w:w="424" w:type="pct"/>
            <w:shd w:val="clear" w:color="auto" w:fill="FFFFFF"/>
            <w:noWrap/>
            <w:vAlign w:val="center"/>
          </w:tcPr>
          <w:p w14:paraId="7A2784FC" w14:textId="77777777" w:rsidR="00460CE4" w:rsidRPr="007511F2" w:rsidRDefault="00460CE4" w:rsidP="000920C0">
            <w:pPr>
              <w:snapToGrid w:val="0"/>
              <w:jc w:val="center"/>
              <w:rPr>
                <w:rFonts w:cs="Arial"/>
              </w:rPr>
            </w:pPr>
          </w:p>
        </w:tc>
        <w:tc>
          <w:tcPr>
            <w:tcW w:w="466" w:type="pct"/>
            <w:shd w:val="clear" w:color="auto" w:fill="FFFFFF"/>
            <w:noWrap/>
            <w:vAlign w:val="center"/>
          </w:tcPr>
          <w:p w14:paraId="5925A983" w14:textId="77777777" w:rsidR="00460CE4" w:rsidRPr="007511F2" w:rsidRDefault="00460CE4" w:rsidP="000920C0">
            <w:pPr>
              <w:snapToGrid w:val="0"/>
              <w:jc w:val="center"/>
              <w:rPr>
                <w:rFonts w:cs="Arial"/>
              </w:rPr>
            </w:pPr>
          </w:p>
        </w:tc>
        <w:tc>
          <w:tcPr>
            <w:tcW w:w="339" w:type="pct"/>
            <w:shd w:val="clear" w:color="auto" w:fill="FFFFFF"/>
            <w:noWrap/>
            <w:vAlign w:val="center"/>
          </w:tcPr>
          <w:p w14:paraId="14E4EB12" w14:textId="77777777" w:rsidR="00460CE4" w:rsidRPr="007511F2" w:rsidRDefault="00460CE4" w:rsidP="000920C0">
            <w:pPr>
              <w:snapToGrid w:val="0"/>
              <w:jc w:val="center"/>
              <w:rPr>
                <w:rFonts w:cs="Arial"/>
              </w:rPr>
            </w:pPr>
          </w:p>
        </w:tc>
        <w:tc>
          <w:tcPr>
            <w:tcW w:w="551" w:type="pct"/>
            <w:shd w:val="clear" w:color="auto" w:fill="FFFFFF"/>
            <w:noWrap/>
            <w:vAlign w:val="center"/>
          </w:tcPr>
          <w:p w14:paraId="2D1ADB45" w14:textId="77777777" w:rsidR="00460CE4" w:rsidRPr="007511F2" w:rsidRDefault="00460CE4" w:rsidP="000920C0">
            <w:pPr>
              <w:snapToGrid w:val="0"/>
              <w:jc w:val="center"/>
              <w:rPr>
                <w:rFonts w:cs="Arial"/>
              </w:rPr>
            </w:pPr>
          </w:p>
        </w:tc>
        <w:tc>
          <w:tcPr>
            <w:tcW w:w="552" w:type="pct"/>
            <w:shd w:val="clear" w:color="auto" w:fill="FFFFFF"/>
            <w:vAlign w:val="center"/>
          </w:tcPr>
          <w:p w14:paraId="7A5AB5B6" w14:textId="77777777" w:rsidR="00460CE4" w:rsidRPr="007511F2" w:rsidRDefault="00460CE4" w:rsidP="000920C0">
            <w:pPr>
              <w:snapToGrid w:val="0"/>
              <w:jc w:val="center"/>
              <w:rPr>
                <w:rFonts w:cs="Arial"/>
              </w:rPr>
            </w:pPr>
          </w:p>
        </w:tc>
        <w:tc>
          <w:tcPr>
            <w:tcW w:w="574" w:type="pct"/>
            <w:shd w:val="clear" w:color="auto" w:fill="FFFFFF"/>
            <w:vAlign w:val="center"/>
          </w:tcPr>
          <w:p w14:paraId="04FA0A8C" w14:textId="77777777" w:rsidR="00460CE4" w:rsidRPr="007511F2" w:rsidRDefault="00460CE4" w:rsidP="000920C0">
            <w:pPr>
              <w:snapToGrid w:val="0"/>
              <w:jc w:val="center"/>
              <w:rPr>
                <w:rFonts w:cs="Arial"/>
              </w:rPr>
            </w:pPr>
          </w:p>
        </w:tc>
        <w:tc>
          <w:tcPr>
            <w:tcW w:w="574" w:type="pct"/>
            <w:shd w:val="clear" w:color="auto" w:fill="FFFFFF"/>
            <w:vAlign w:val="center"/>
          </w:tcPr>
          <w:p w14:paraId="0773410E" w14:textId="77777777" w:rsidR="00460CE4" w:rsidRPr="007511F2" w:rsidRDefault="00460CE4" w:rsidP="000920C0">
            <w:pPr>
              <w:snapToGrid w:val="0"/>
              <w:jc w:val="center"/>
              <w:rPr>
                <w:rFonts w:cs="Arial"/>
              </w:rPr>
            </w:pPr>
          </w:p>
        </w:tc>
      </w:tr>
      <w:tr w:rsidR="00460CE4" w:rsidRPr="007511F2" w14:paraId="24AF8ADC" w14:textId="77777777" w:rsidTr="000920C0">
        <w:trPr>
          <w:trHeight w:val="255"/>
        </w:trPr>
        <w:tc>
          <w:tcPr>
            <w:tcW w:w="246" w:type="pct"/>
            <w:shd w:val="clear" w:color="auto" w:fill="FFFFFF"/>
            <w:noWrap/>
            <w:vAlign w:val="center"/>
          </w:tcPr>
          <w:p w14:paraId="0FBBBCB5" w14:textId="77777777" w:rsidR="00460CE4" w:rsidRPr="00737142" w:rsidRDefault="00460CE4" w:rsidP="000920C0">
            <w:pPr>
              <w:snapToGrid w:val="0"/>
              <w:jc w:val="center"/>
              <w:rPr>
                <w:rFonts w:cs="Arial"/>
                <w:lang w:val="sr-Cyrl-CS"/>
              </w:rPr>
            </w:pPr>
            <w:r w:rsidRPr="00737142">
              <w:rPr>
                <w:rFonts w:cs="Arial"/>
                <w:lang w:val="sr-Cyrl-CS"/>
              </w:rPr>
              <w:t>53</w:t>
            </w:r>
          </w:p>
        </w:tc>
        <w:tc>
          <w:tcPr>
            <w:tcW w:w="1274" w:type="pct"/>
            <w:shd w:val="clear" w:color="auto" w:fill="FFFFFF"/>
            <w:noWrap/>
            <w:vAlign w:val="center"/>
          </w:tcPr>
          <w:p w14:paraId="304313FE" w14:textId="77777777" w:rsidR="00460CE4" w:rsidRPr="007511F2" w:rsidRDefault="00460CE4" w:rsidP="000920C0">
            <w:pPr>
              <w:snapToGrid w:val="0"/>
              <w:rPr>
                <w:rFonts w:cs="Arial"/>
              </w:rPr>
            </w:pPr>
            <w:r w:rsidRPr="007511F2">
              <w:rPr>
                <w:rFonts w:cs="Arial"/>
              </w:rPr>
              <w:t xml:space="preserve">Велики сервис (замена свих уља и филтера, сет ПК каиша, </w:t>
            </w:r>
            <w:r>
              <w:rPr>
                <w:rFonts w:cs="Arial"/>
                <w:lang w:val="sr-Cyrl-RS"/>
              </w:rPr>
              <w:t xml:space="preserve">погонски сет мотора, </w:t>
            </w:r>
            <w:r w:rsidRPr="007511F2">
              <w:rPr>
                <w:rFonts w:cs="Arial"/>
              </w:rPr>
              <w:t>преглед комплетног возила и дијагностика возила)</w:t>
            </w:r>
          </w:p>
        </w:tc>
        <w:tc>
          <w:tcPr>
            <w:tcW w:w="424" w:type="pct"/>
            <w:shd w:val="clear" w:color="auto" w:fill="FFFFFF"/>
            <w:noWrap/>
            <w:vAlign w:val="center"/>
          </w:tcPr>
          <w:p w14:paraId="1862BF8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F59959A" w14:textId="77777777" w:rsidR="00460CE4" w:rsidRPr="007511F2" w:rsidRDefault="00460CE4" w:rsidP="000920C0">
            <w:pPr>
              <w:snapToGrid w:val="0"/>
              <w:jc w:val="center"/>
              <w:rPr>
                <w:rFonts w:cs="Arial"/>
              </w:rPr>
            </w:pPr>
          </w:p>
        </w:tc>
        <w:tc>
          <w:tcPr>
            <w:tcW w:w="339" w:type="pct"/>
            <w:shd w:val="clear" w:color="auto" w:fill="FFFFFF"/>
            <w:noWrap/>
            <w:vAlign w:val="center"/>
          </w:tcPr>
          <w:p w14:paraId="4ACCF156" w14:textId="77777777" w:rsidR="00460CE4" w:rsidRPr="007511F2" w:rsidRDefault="00460CE4" w:rsidP="000920C0">
            <w:pPr>
              <w:snapToGrid w:val="0"/>
              <w:jc w:val="center"/>
              <w:rPr>
                <w:rFonts w:cs="Arial"/>
              </w:rPr>
            </w:pPr>
          </w:p>
        </w:tc>
        <w:tc>
          <w:tcPr>
            <w:tcW w:w="551" w:type="pct"/>
            <w:shd w:val="clear" w:color="auto" w:fill="FFFFFF"/>
            <w:noWrap/>
            <w:vAlign w:val="center"/>
          </w:tcPr>
          <w:p w14:paraId="33535984" w14:textId="77777777" w:rsidR="00460CE4" w:rsidRPr="007511F2" w:rsidRDefault="00460CE4" w:rsidP="000920C0">
            <w:pPr>
              <w:snapToGrid w:val="0"/>
              <w:jc w:val="center"/>
              <w:rPr>
                <w:rFonts w:cs="Arial"/>
              </w:rPr>
            </w:pPr>
          </w:p>
        </w:tc>
        <w:tc>
          <w:tcPr>
            <w:tcW w:w="552" w:type="pct"/>
            <w:shd w:val="clear" w:color="auto" w:fill="FFFFFF"/>
            <w:vAlign w:val="center"/>
          </w:tcPr>
          <w:p w14:paraId="1F9DFEA9" w14:textId="77777777" w:rsidR="00460CE4" w:rsidRPr="007511F2" w:rsidRDefault="00460CE4" w:rsidP="000920C0">
            <w:pPr>
              <w:snapToGrid w:val="0"/>
              <w:jc w:val="center"/>
              <w:rPr>
                <w:rFonts w:cs="Arial"/>
              </w:rPr>
            </w:pPr>
          </w:p>
        </w:tc>
        <w:tc>
          <w:tcPr>
            <w:tcW w:w="574" w:type="pct"/>
            <w:shd w:val="clear" w:color="auto" w:fill="FFFFFF"/>
            <w:vAlign w:val="center"/>
          </w:tcPr>
          <w:p w14:paraId="0B3F6DD8" w14:textId="77777777" w:rsidR="00460CE4" w:rsidRPr="007511F2" w:rsidRDefault="00460CE4" w:rsidP="000920C0">
            <w:pPr>
              <w:snapToGrid w:val="0"/>
              <w:jc w:val="center"/>
              <w:rPr>
                <w:rFonts w:cs="Arial"/>
              </w:rPr>
            </w:pPr>
          </w:p>
        </w:tc>
        <w:tc>
          <w:tcPr>
            <w:tcW w:w="574" w:type="pct"/>
            <w:shd w:val="clear" w:color="auto" w:fill="FFFFFF"/>
            <w:vAlign w:val="center"/>
          </w:tcPr>
          <w:p w14:paraId="1B659FC8" w14:textId="77777777" w:rsidR="00460CE4" w:rsidRPr="007511F2" w:rsidRDefault="00460CE4" w:rsidP="000920C0">
            <w:pPr>
              <w:snapToGrid w:val="0"/>
              <w:jc w:val="center"/>
              <w:rPr>
                <w:rFonts w:cs="Arial"/>
              </w:rPr>
            </w:pPr>
          </w:p>
        </w:tc>
      </w:tr>
      <w:tr w:rsidR="00460CE4" w:rsidRPr="007511F2" w14:paraId="2C8B76FB" w14:textId="77777777" w:rsidTr="000920C0">
        <w:trPr>
          <w:trHeight w:val="282"/>
        </w:trPr>
        <w:tc>
          <w:tcPr>
            <w:tcW w:w="246" w:type="pct"/>
            <w:shd w:val="clear" w:color="auto" w:fill="FFFFFF"/>
            <w:noWrap/>
            <w:vAlign w:val="center"/>
          </w:tcPr>
          <w:p w14:paraId="7D6ECD2B" w14:textId="77777777" w:rsidR="00460CE4" w:rsidRPr="00737142" w:rsidRDefault="00460CE4" w:rsidP="000920C0">
            <w:pPr>
              <w:snapToGrid w:val="0"/>
              <w:jc w:val="center"/>
              <w:rPr>
                <w:rFonts w:cs="Arial"/>
                <w:lang w:val="sr-Cyrl-CS"/>
              </w:rPr>
            </w:pPr>
            <w:r w:rsidRPr="00737142">
              <w:rPr>
                <w:rFonts w:cs="Arial"/>
                <w:lang w:val="sr-Cyrl-CS"/>
              </w:rPr>
              <w:t>54</w:t>
            </w:r>
          </w:p>
        </w:tc>
        <w:tc>
          <w:tcPr>
            <w:tcW w:w="1274" w:type="pct"/>
            <w:shd w:val="clear" w:color="auto" w:fill="FFFFFF"/>
            <w:noWrap/>
            <w:vAlign w:val="center"/>
          </w:tcPr>
          <w:p w14:paraId="1EC1F41E"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квачила (корпа, ламела и потисн</w:t>
            </w:r>
            <w:r w:rsidRPr="007511F2">
              <w:rPr>
                <w:rFonts w:cs="Arial"/>
                <w:lang w:val="sr-Cyrl-CS"/>
              </w:rPr>
              <w:t xml:space="preserve">и </w:t>
            </w:r>
            <w:r w:rsidRPr="007511F2">
              <w:rPr>
                <w:rFonts w:cs="Arial"/>
              </w:rPr>
              <w:t>лежај)</w:t>
            </w:r>
            <w:r>
              <w:rPr>
                <w:rFonts w:cs="Arial"/>
                <w:lang w:val="sr-Cyrl-RS"/>
              </w:rPr>
              <w:t xml:space="preserve"> са заменом</w:t>
            </w:r>
          </w:p>
        </w:tc>
        <w:tc>
          <w:tcPr>
            <w:tcW w:w="424" w:type="pct"/>
            <w:shd w:val="clear" w:color="auto" w:fill="FFFFFF"/>
            <w:noWrap/>
            <w:vAlign w:val="center"/>
          </w:tcPr>
          <w:p w14:paraId="11BEE25E" w14:textId="77777777" w:rsidR="00460CE4" w:rsidRPr="007511F2" w:rsidRDefault="00460CE4" w:rsidP="000920C0">
            <w:pPr>
              <w:snapToGrid w:val="0"/>
              <w:jc w:val="center"/>
              <w:rPr>
                <w:rFonts w:cs="Arial"/>
              </w:rPr>
            </w:pPr>
          </w:p>
        </w:tc>
        <w:tc>
          <w:tcPr>
            <w:tcW w:w="466" w:type="pct"/>
            <w:shd w:val="clear" w:color="auto" w:fill="FFFFFF"/>
            <w:noWrap/>
            <w:vAlign w:val="center"/>
          </w:tcPr>
          <w:p w14:paraId="62FEDDDA" w14:textId="77777777" w:rsidR="00460CE4" w:rsidRPr="007511F2" w:rsidRDefault="00460CE4" w:rsidP="000920C0">
            <w:pPr>
              <w:snapToGrid w:val="0"/>
              <w:jc w:val="center"/>
              <w:rPr>
                <w:rFonts w:cs="Arial"/>
              </w:rPr>
            </w:pPr>
          </w:p>
        </w:tc>
        <w:tc>
          <w:tcPr>
            <w:tcW w:w="339" w:type="pct"/>
            <w:shd w:val="clear" w:color="auto" w:fill="FFFFFF"/>
            <w:noWrap/>
            <w:vAlign w:val="center"/>
          </w:tcPr>
          <w:p w14:paraId="6691ECC1"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348BEC" w14:textId="77777777" w:rsidR="00460CE4" w:rsidRPr="007511F2" w:rsidRDefault="00460CE4" w:rsidP="000920C0">
            <w:pPr>
              <w:snapToGrid w:val="0"/>
              <w:jc w:val="center"/>
              <w:rPr>
                <w:rFonts w:cs="Arial"/>
              </w:rPr>
            </w:pPr>
          </w:p>
        </w:tc>
        <w:tc>
          <w:tcPr>
            <w:tcW w:w="552" w:type="pct"/>
            <w:shd w:val="clear" w:color="auto" w:fill="FFFFFF"/>
            <w:vAlign w:val="center"/>
          </w:tcPr>
          <w:p w14:paraId="05E88E1E" w14:textId="77777777" w:rsidR="00460CE4" w:rsidRPr="007511F2" w:rsidRDefault="00460CE4" w:rsidP="000920C0">
            <w:pPr>
              <w:snapToGrid w:val="0"/>
              <w:jc w:val="center"/>
              <w:rPr>
                <w:rFonts w:cs="Arial"/>
              </w:rPr>
            </w:pPr>
          </w:p>
        </w:tc>
        <w:tc>
          <w:tcPr>
            <w:tcW w:w="574" w:type="pct"/>
            <w:shd w:val="clear" w:color="auto" w:fill="FFFFFF"/>
            <w:vAlign w:val="center"/>
          </w:tcPr>
          <w:p w14:paraId="45A0BCE9" w14:textId="77777777" w:rsidR="00460CE4" w:rsidRPr="007511F2" w:rsidRDefault="00460CE4" w:rsidP="000920C0">
            <w:pPr>
              <w:snapToGrid w:val="0"/>
              <w:jc w:val="center"/>
              <w:rPr>
                <w:rFonts w:cs="Arial"/>
              </w:rPr>
            </w:pPr>
          </w:p>
        </w:tc>
        <w:tc>
          <w:tcPr>
            <w:tcW w:w="574" w:type="pct"/>
            <w:shd w:val="clear" w:color="auto" w:fill="FFFFFF"/>
            <w:vAlign w:val="center"/>
          </w:tcPr>
          <w:p w14:paraId="427C1055" w14:textId="77777777" w:rsidR="00460CE4" w:rsidRPr="007511F2" w:rsidRDefault="00460CE4" w:rsidP="000920C0">
            <w:pPr>
              <w:snapToGrid w:val="0"/>
              <w:jc w:val="center"/>
              <w:rPr>
                <w:rFonts w:cs="Arial"/>
              </w:rPr>
            </w:pPr>
          </w:p>
        </w:tc>
      </w:tr>
      <w:tr w:rsidR="00460CE4" w:rsidRPr="007511F2" w14:paraId="454BA0A4" w14:textId="77777777" w:rsidTr="000920C0">
        <w:trPr>
          <w:trHeight w:val="255"/>
        </w:trPr>
        <w:tc>
          <w:tcPr>
            <w:tcW w:w="246" w:type="pct"/>
            <w:shd w:val="clear" w:color="auto" w:fill="FFFFFF"/>
            <w:noWrap/>
            <w:vAlign w:val="center"/>
          </w:tcPr>
          <w:p w14:paraId="7D603673" w14:textId="77777777" w:rsidR="00460CE4" w:rsidRPr="00737142" w:rsidRDefault="00460CE4" w:rsidP="000920C0">
            <w:pPr>
              <w:snapToGrid w:val="0"/>
              <w:jc w:val="center"/>
              <w:rPr>
                <w:rFonts w:cs="Arial"/>
                <w:lang w:val="sr-Cyrl-CS"/>
              </w:rPr>
            </w:pPr>
            <w:r w:rsidRPr="00737142">
              <w:rPr>
                <w:rFonts w:cs="Arial"/>
                <w:lang w:val="sr-Cyrl-CS"/>
              </w:rPr>
              <w:t>55</w:t>
            </w:r>
          </w:p>
        </w:tc>
        <w:tc>
          <w:tcPr>
            <w:tcW w:w="1274" w:type="pct"/>
            <w:shd w:val="clear" w:color="auto" w:fill="FFFFFF"/>
            <w:noWrap/>
            <w:vAlign w:val="center"/>
          </w:tcPr>
          <w:p w14:paraId="6F15CD9D" w14:textId="77777777" w:rsidR="00460CE4" w:rsidRPr="00380FD0" w:rsidRDefault="00460CE4" w:rsidP="000920C0">
            <w:pPr>
              <w:snapToGrid w:val="0"/>
              <w:rPr>
                <w:rFonts w:cs="Arial"/>
                <w:lang w:val="sr-Cyrl-RS"/>
              </w:rPr>
            </w:pPr>
            <w:r>
              <w:rPr>
                <w:rFonts w:cs="Arial"/>
                <w:lang w:val="sr-Cyrl-RS"/>
              </w:rPr>
              <w:t>С</w:t>
            </w:r>
            <w:r>
              <w:rPr>
                <w:rFonts w:cs="Arial"/>
              </w:rPr>
              <w:t>ајл</w:t>
            </w:r>
            <w:r>
              <w:rPr>
                <w:rFonts w:cs="Arial"/>
                <w:lang w:val="sr-Cyrl-RS"/>
              </w:rPr>
              <w:t>а</w:t>
            </w:r>
            <w:r w:rsidRPr="007511F2">
              <w:rPr>
                <w:rFonts w:cs="Arial"/>
              </w:rPr>
              <w:t xml:space="preserve"> ручне кочнице</w:t>
            </w:r>
            <w:r>
              <w:rPr>
                <w:rFonts w:cs="Arial"/>
                <w:lang w:val="sr-Cyrl-RS"/>
              </w:rPr>
              <w:t xml:space="preserve"> са заменом</w:t>
            </w:r>
          </w:p>
        </w:tc>
        <w:tc>
          <w:tcPr>
            <w:tcW w:w="424" w:type="pct"/>
            <w:shd w:val="clear" w:color="auto" w:fill="FFFFFF"/>
            <w:noWrap/>
            <w:vAlign w:val="center"/>
          </w:tcPr>
          <w:p w14:paraId="327DF958" w14:textId="77777777" w:rsidR="00460CE4" w:rsidRPr="007511F2" w:rsidRDefault="00460CE4" w:rsidP="000920C0">
            <w:pPr>
              <w:snapToGrid w:val="0"/>
              <w:jc w:val="center"/>
              <w:rPr>
                <w:rFonts w:cs="Arial"/>
              </w:rPr>
            </w:pPr>
          </w:p>
        </w:tc>
        <w:tc>
          <w:tcPr>
            <w:tcW w:w="466" w:type="pct"/>
            <w:shd w:val="clear" w:color="auto" w:fill="FFFFFF"/>
            <w:noWrap/>
            <w:vAlign w:val="center"/>
          </w:tcPr>
          <w:p w14:paraId="25D381CF" w14:textId="77777777" w:rsidR="00460CE4" w:rsidRPr="007511F2" w:rsidRDefault="00460CE4" w:rsidP="000920C0">
            <w:pPr>
              <w:snapToGrid w:val="0"/>
              <w:jc w:val="center"/>
              <w:rPr>
                <w:rFonts w:cs="Arial"/>
              </w:rPr>
            </w:pPr>
          </w:p>
        </w:tc>
        <w:tc>
          <w:tcPr>
            <w:tcW w:w="339" w:type="pct"/>
            <w:shd w:val="clear" w:color="auto" w:fill="FFFFFF"/>
            <w:noWrap/>
            <w:vAlign w:val="center"/>
          </w:tcPr>
          <w:p w14:paraId="3E2797B3" w14:textId="77777777" w:rsidR="00460CE4" w:rsidRPr="007511F2" w:rsidRDefault="00460CE4" w:rsidP="000920C0">
            <w:pPr>
              <w:snapToGrid w:val="0"/>
              <w:jc w:val="center"/>
              <w:rPr>
                <w:rFonts w:cs="Arial"/>
              </w:rPr>
            </w:pPr>
          </w:p>
        </w:tc>
        <w:tc>
          <w:tcPr>
            <w:tcW w:w="551" w:type="pct"/>
            <w:shd w:val="clear" w:color="auto" w:fill="FFFFFF"/>
            <w:noWrap/>
            <w:vAlign w:val="center"/>
          </w:tcPr>
          <w:p w14:paraId="0FF37C08" w14:textId="77777777" w:rsidR="00460CE4" w:rsidRPr="007511F2" w:rsidRDefault="00460CE4" w:rsidP="000920C0">
            <w:pPr>
              <w:snapToGrid w:val="0"/>
              <w:jc w:val="center"/>
              <w:rPr>
                <w:rFonts w:cs="Arial"/>
              </w:rPr>
            </w:pPr>
          </w:p>
        </w:tc>
        <w:tc>
          <w:tcPr>
            <w:tcW w:w="552" w:type="pct"/>
            <w:shd w:val="clear" w:color="auto" w:fill="FFFFFF"/>
            <w:vAlign w:val="center"/>
          </w:tcPr>
          <w:p w14:paraId="0AE9F5C2" w14:textId="77777777" w:rsidR="00460CE4" w:rsidRPr="007511F2" w:rsidRDefault="00460CE4" w:rsidP="000920C0">
            <w:pPr>
              <w:snapToGrid w:val="0"/>
              <w:jc w:val="center"/>
              <w:rPr>
                <w:rFonts w:cs="Arial"/>
              </w:rPr>
            </w:pPr>
          </w:p>
        </w:tc>
        <w:tc>
          <w:tcPr>
            <w:tcW w:w="574" w:type="pct"/>
            <w:shd w:val="clear" w:color="auto" w:fill="FFFFFF"/>
            <w:vAlign w:val="center"/>
          </w:tcPr>
          <w:p w14:paraId="4C85C574" w14:textId="77777777" w:rsidR="00460CE4" w:rsidRPr="007511F2" w:rsidRDefault="00460CE4" w:rsidP="000920C0">
            <w:pPr>
              <w:snapToGrid w:val="0"/>
              <w:jc w:val="center"/>
              <w:rPr>
                <w:rFonts w:cs="Arial"/>
              </w:rPr>
            </w:pPr>
          </w:p>
        </w:tc>
        <w:tc>
          <w:tcPr>
            <w:tcW w:w="574" w:type="pct"/>
            <w:shd w:val="clear" w:color="auto" w:fill="FFFFFF"/>
            <w:vAlign w:val="center"/>
          </w:tcPr>
          <w:p w14:paraId="42F4D2E6" w14:textId="77777777" w:rsidR="00460CE4" w:rsidRPr="007511F2" w:rsidRDefault="00460CE4" w:rsidP="000920C0">
            <w:pPr>
              <w:snapToGrid w:val="0"/>
              <w:jc w:val="center"/>
              <w:rPr>
                <w:rFonts w:cs="Arial"/>
              </w:rPr>
            </w:pPr>
          </w:p>
        </w:tc>
      </w:tr>
      <w:tr w:rsidR="00460CE4" w:rsidRPr="007511F2" w14:paraId="75B3D8D5" w14:textId="77777777" w:rsidTr="000920C0">
        <w:trPr>
          <w:trHeight w:val="255"/>
        </w:trPr>
        <w:tc>
          <w:tcPr>
            <w:tcW w:w="246" w:type="pct"/>
            <w:shd w:val="clear" w:color="auto" w:fill="FFFFFF"/>
            <w:noWrap/>
            <w:vAlign w:val="center"/>
          </w:tcPr>
          <w:p w14:paraId="015E7A51" w14:textId="77777777" w:rsidR="00460CE4" w:rsidRPr="00737142" w:rsidRDefault="00460CE4" w:rsidP="000920C0">
            <w:pPr>
              <w:snapToGrid w:val="0"/>
              <w:jc w:val="center"/>
              <w:rPr>
                <w:rFonts w:cs="Arial"/>
                <w:lang w:val="sr-Cyrl-CS"/>
              </w:rPr>
            </w:pPr>
            <w:r w:rsidRPr="00737142">
              <w:rPr>
                <w:rFonts w:cs="Arial"/>
                <w:lang w:val="sr-Cyrl-CS"/>
              </w:rPr>
              <w:t>56</w:t>
            </w:r>
          </w:p>
        </w:tc>
        <w:tc>
          <w:tcPr>
            <w:tcW w:w="1274" w:type="pct"/>
            <w:shd w:val="clear" w:color="auto" w:fill="FFFFFF"/>
            <w:noWrap/>
            <w:vAlign w:val="center"/>
          </w:tcPr>
          <w:p w14:paraId="20871486" w14:textId="77777777" w:rsidR="00460CE4" w:rsidRPr="00380FD0" w:rsidRDefault="00460CE4" w:rsidP="000920C0">
            <w:pPr>
              <w:snapToGrid w:val="0"/>
              <w:rPr>
                <w:rFonts w:cs="Arial"/>
                <w:lang w:val="sr-Cyrl-RS"/>
              </w:rPr>
            </w:pPr>
            <w:r>
              <w:rPr>
                <w:rFonts w:cs="Arial"/>
                <w:lang w:val="sr-Cyrl-RS"/>
              </w:rPr>
              <w:t>Р</w:t>
            </w:r>
            <w:r>
              <w:rPr>
                <w:rFonts w:cs="Arial"/>
              </w:rPr>
              <w:t>емениц</w:t>
            </w:r>
            <w:r>
              <w:rPr>
                <w:rFonts w:cs="Arial"/>
                <w:lang w:val="sr-Cyrl-RS"/>
              </w:rPr>
              <w:t>а</w:t>
            </w:r>
            <w:r w:rsidRPr="007511F2">
              <w:rPr>
                <w:rFonts w:cs="Arial"/>
              </w:rPr>
              <w:t xml:space="preserve"> алтернатора</w:t>
            </w:r>
            <w:r>
              <w:rPr>
                <w:rFonts w:cs="Arial"/>
                <w:lang w:val="sr-Cyrl-RS"/>
              </w:rPr>
              <w:t xml:space="preserve">  са заменом</w:t>
            </w:r>
          </w:p>
        </w:tc>
        <w:tc>
          <w:tcPr>
            <w:tcW w:w="424" w:type="pct"/>
            <w:shd w:val="clear" w:color="auto" w:fill="FFFFFF"/>
            <w:noWrap/>
            <w:vAlign w:val="center"/>
          </w:tcPr>
          <w:p w14:paraId="792B1AC4" w14:textId="77777777" w:rsidR="00460CE4" w:rsidRPr="007511F2" w:rsidRDefault="00460CE4" w:rsidP="000920C0">
            <w:pPr>
              <w:snapToGrid w:val="0"/>
              <w:jc w:val="center"/>
              <w:rPr>
                <w:rFonts w:cs="Arial"/>
              </w:rPr>
            </w:pPr>
          </w:p>
        </w:tc>
        <w:tc>
          <w:tcPr>
            <w:tcW w:w="466" w:type="pct"/>
            <w:shd w:val="clear" w:color="auto" w:fill="FFFFFF"/>
            <w:noWrap/>
            <w:vAlign w:val="center"/>
          </w:tcPr>
          <w:p w14:paraId="05AEBE7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BCE8539" w14:textId="77777777" w:rsidR="00460CE4" w:rsidRPr="007511F2" w:rsidRDefault="00460CE4" w:rsidP="000920C0">
            <w:pPr>
              <w:snapToGrid w:val="0"/>
              <w:jc w:val="center"/>
              <w:rPr>
                <w:rFonts w:cs="Arial"/>
              </w:rPr>
            </w:pPr>
          </w:p>
        </w:tc>
        <w:tc>
          <w:tcPr>
            <w:tcW w:w="551" w:type="pct"/>
            <w:shd w:val="clear" w:color="auto" w:fill="FFFFFF"/>
            <w:noWrap/>
            <w:vAlign w:val="center"/>
          </w:tcPr>
          <w:p w14:paraId="5CD99DF1" w14:textId="77777777" w:rsidR="00460CE4" w:rsidRPr="007511F2" w:rsidRDefault="00460CE4" w:rsidP="000920C0">
            <w:pPr>
              <w:snapToGrid w:val="0"/>
              <w:jc w:val="center"/>
              <w:rPr>
                <w:rFonts w:cs="Arial"/>
              </w:rPr>
            </w:pPr>
          </w:p>
        </w:tc>
        <w:tc>
          <w:tcPr>
            <w:tcW w:w="552" w:type="pct"/>
            <w:shd w:val="clear" w:color="auto" w:fill="FFFFFF"/>
            <w:vAlign w:val="center"/>
          </w:tcPr>
          <w:p w14:paraId="238D1645" w14:textId="77777777" w:rsidR="00460CE4" w:rsidRPr="007511F2" w:rsidRDefault="00460CE4" w:rsidP="000920C0">
            <w:pPr>
              <w:snapToGrid w:val="0"/>
              <w:jc w:val="center"/>
              <w:rPr>
                <w:rFonts w:cs="Arial"/>
              </w:rPr>
            </w:pPr>
          </w:p>
        </w:tc>
        <w:tc>
          <w:tcPr>
            <w:tcW w:w="574" w:type="pct"/>
            <w:shd w:val="clear" w:color="auto" w:fill="FFFFFF"/>
            <w:vAlign w:val="center"/>
          </w:tcPr>
          <w:p w14:paraId="769C283C" w14:textId="77777777" w:rsidR="00460CE4" w:rsidRPr="007511F2" w:rsidRDefault="00460CE4" w:rsidP="000920C0">
            <w:pPr>
              <w:snapToGrid w:val="0"/>
              <w:jc w:val="center"/>
              <w:rPr>
                <w:rFonts w:cs="Arial"/>
              </w:rPr>
            </w:pPr>
          </w:p>
        </w:tc>
        <w:tc>
          <w:tcPr>
            <w:tcW w:w="574" w:type="pct"/>
            <w:shd w:val="clear" w:color="auto" w:fill="FFFFFF"/>
            <w:vAlign w:val="center"/>
          </w:tcPr>
          <w:p w14:paraId="5FC07776" w14:textId="77777777" w:rsidR="00460CE4" w:rsidRPr="007511F2" w:rsidRDefault="00460CE4" w:rsidP="000920C0">
            <w:pPr>
              <w:snapToGrid w:val="0"/>
              <w:jc w:val="center"/>
              <w:rPr>
                <w:rFonts w:cs="Arial"/>
              </w:rPr>
            </w:pPr>
          </w:p>
        </w:tc>
      </w:tr>
      <w:tr w:rsidR="00460CE4" w:rsidRPr="007511F2" w14:paraId="49BB2E19" w14:textId="77777777" w:rsidTr="000920C0">
        <w:trPr>
          <w:trHeight w:val="255"/>
        </w:trPr>
        <w:tc>
          <w:tcPr>
            <w:tcW w:w="246" w:type="pct"/>
            <w:shd w:val="clear" w:color="auto" w:fill="FFFFFF"/>
            <w:noWrap/>
            <w:vAlign w:val="center"/>
          </w:tcPr>
          <w:p w14:paraId="0F9263F6" w14:textId="77777777" w:rsidR="00460CE4" w:rsidRPr="00737142" w:rsidRDefault="00460CE4" w:rsidP="000920C0">
            <w:pPr>
              <w:snapToGrid w:val="0"/>
              <w:jc w:val="center"/>
              <w:rPr>
                <w:rFonts w:cs="Arial"/>
                <w:lang w:val="sr-Cyrl-CS"/>
              </w:rPr>
            </w:pPr>
            <w:r w:rsidRPr="00737142">
              <w:rPr>
                <w:rFonts w:cs="Arial"/>
                <w:lang w:val="sr-Cyrl-CS"/>
              </w:rPr>
              <w:t>57</w:t>
            </w:r>
          </w:p>
        </w:tc>
        <w:tc>
          <w:tcPr>
            <w:tcW w:w="1274" w:type="pct"/>
            <w:shd w:val="clear" w:color="auto" w:fill="FFFFFF"/>
            <w:noWrap/>
            <w:vAlign w:val="center"/>
          </w:tcPr>
          <w:p w14:paraId="7E117C27" w14:textId="77777777" w:rsidR="00460CE4" w:rsidRPr="00380FD0" w:rsidRDefault="00460CE4" w:rsidP="000920C0">
            <w:pPr>
              <w:snapToGrid w:val="0"/>
              <w:rPr>
                <w:rFonts w:cs="Arial"/>
                <w:lang w:val="sr-Cyrl-RS"/>
              </w:rPr>
            </w:pPr>
            <w:r>
              <w:rPr>
                <w:rFonts w:cs="Arial"/>
                <w:lang w:val="sr-Cyrl-RS"/>
              </w:rPr>
              <w:t>А</w:t>
            </w:r>
            <w:r>
              <w:rPr>
                <w:rFonts w:cs="Arial"/>
              </w:rPr>
              <w:t>лтернатор</w:t>
            </w:r>
            <w:r>
              <w:rPr>
                <w:rFonts w:cs="Arial"/>
                <w:lang w:val="sr-Cyrl-RS"/>
              </w:rPr>
              <w:t xml:space="preserve"> са заменом</w:t>
            </w:r>
          </w:p>
        </w:tc>
        <w:tc>
          <w:tcPr>
            <w:tcW w:w="424" w:type="pct"/>
            <w:shd w:val="clear" w:color="auto" w:fill="FFFFFF"/>
            <w:noWrap/>
            <w:vAlign w:val="center"/>
          </w:tcPr>
          <w:p w14:paraId="7FD4CF50" w14:textId="77777777" w:rsidR="00460CE4" w:rsidRPr="007511F2" w:rsidRDefault="00460CE4" w:rsidP="000920C0">
            <w:pPr>
              <w:snapToGrid w:val="0"/>
              <w:jc w:val="center"/>
              <w:rPr>
                <w:rFonts w:cs="Arial"/>
              </w:rPr>
            </w:pPr>
          </w:p>
        </w:tc>
        <w:tc>
          <w:tcPr>
            <w:tcW w:w="466" w:type="pct"/>
            <w:shd w:val="clear" w:color="auto" w:fill="FFFFFF"/>
            <w:noWrap/>
            <w:vAlign w:val="center"/>
          </w:tcPr>
          <w:p w14:paraId="222226AD" w14:textId="77777777" w:rsidR="00460CE4" w:rsidRPr="007511F2" w:rsidRDefault="00460CE4" w:rsidP="000920C0">
            <w:pPr>
              <w:snapToGrid w:val="0"/>
              <w:jc w:val="center"/>
              <w:rPr>
                <w:rFonts w:cs="Arial"/>
              </w:rPr>
            </w:pPr>
          </w:p>
        </w:tc>
        <w:tc>
          <w:tcPr>
            <w:tcW w:w="339" w:type="pct"/>
            <w:shd w:val="clear" w:color="auto" w:fill="FFFFFF"/>
            <w:noWrap/>
            <w:vAlign w:val="center"/>
          </w:tcPr>
          <w:p w14:paraId="13328302" w14:textId="77777777" w:rsidR="00460CE4" w:rsidRPr="007511F2" w:rsidRDefault="00460CE4" w:rsidP="000920C0">
            <w:pPr>
              <w:snapToGrid w:val="0"/>
              <w:jc w:val="center"/>
              <w:rPr>
                <w:rFonts w:cs="Arial"/>
              </w:rPr>
            </w:pPr>
          </w:p>
        </w:tc>
        <w:tc>
          <w:tcPr>
            <w:tcW w:w="551" w:type="pct"/>
            <w:shd w:val="clear" w:color="auto" w:fill="FFFFFF"/>
            <w:noWrap/>
            <w:vAlign w:val="center"/>
          </w:tcPr>
          <w:p w14:paraId="13D89422" w14:textId="77777777" w:rsidR="00460CE4" w:rsidRPr="007511F2" w:rsidRDefault="00460CE4" w:rsidP="000920C0">
            <w:pPr>
              <w:snapToGrid w:val="0"/>
              <w:jc w:val="center"/>
              <w:rPr>
                <w:rFonts w:cs="Arial"/>
              </w:rPr>
            </w:pPr>
          </w:p>
        </w:tc>
        <w:tc>
          <w:tcPr>
            <w:tcW w:w="552" w:type="pct"/>
            <w:shd w:val="clear" w:color="auto" w:fill="FFFFFF"/>
            <w:vAlign w:val="center"/>
          </w:tcPr>
          <w:p w14:paraId="76B79CDD" w14:textId="77777777" w:rsidR="00460CE4" w:rsidRPr="007511F2" w:rsidRDefault="00460CE4" w:rsidP="000920C0">
            <w:pPr>
              <w:snapToGrid w:val="0"/>
              <w:jc w:val="center"/>
              <w:rPr>
                <w:rFonts w:cs="Arial"/>
              </w:rPr>
            </w:pPr>
          </w:p>
        </w:tc>
        <w:tc>
          <w:tcPr>
            <w:tcW w:w="574" w:type="pct"/>
            <w:shd w:val="clear" w:color="auto" w:fill="FFFFFF"/>
            <w:vAlign w:val="center"/>
          </w:tcPr>
          <w:p w14:paraId="7D09B32E" w14:textId="77777777" w:rsidR="00460CE4" w:rsidRPr="007511F2" w:rsidRDefault="00460CE4" w:rsidP="000920C0">
            <w:pPr>
              <w:snapToGrid w:val="0"/>
              <w:jc w:val="center"/>
              <w:rPr>
                <w:rFonts w:cs="Arial"/>
              </w:rPr>
            </w:pPr>
          </w:p>
        </w:tc>
        <w:tc>
          <w:tcPr>
            <w:tcW w:w="574" w:type="pct"/>
            <w:shd w:val="clear" w:color="auto" w:fill="FFFFFF"/>
            <w:vAlign w:val="center"/>
          </w:tcPr>
          <w:p w14:paraId="782BF74D" w14:textId="77777777" w:rsidR="00460CE4" w:rsidRPr="007511F2" w:rsidRDefault="00460CE4" w:rsidP="000920C0">
            <w:pPr>
              <w:snapToGrid w:val="0"/>
              <w:jc w:val="center"/>
              <w:rPr>
                <w:rFonts w:cs="Arial"/>
              </w:rPr>
            </w:pPr>
          </w:p>
        </w:tc>
      </w:tr>
      <w:tr w:rsidR="00460CE4" w:rsidRPr="007511F2" w14:paraId="14E917E1" w14:textId="77777777" w:rsidTr="000920C0">
        <w:trPr>
          <w:trHeight w:val="255"/>
        </w:trPr>
        <w:tc>
          <w:tcPr>
            <w:tcW w:w="246" w:type="pct"/>
            <w:shd w:val="clear" w:color="auto" w:fill="FFFFFF"/>
            <w:noWrap/>
            <w:vAlign w:val="center"/>
          </w:tcPr>
          <w:p w14:paraId="2CE448EE" w14:textId="77777777" w:rsidR="00460CE4" w:rsidRPr="00737142" w:rsidRDefault="00460CE4" w:rsidP="000920C0">
            <w:pPr>
              <w:snapToGrid w:val="0"/>
              <w:jc w:val="center"/>
              <w:rPr>
                <w:rFonts w:cs="Arial"/>
                <w:lang w:val="sr-Cyrl-CS"/>
              </w:rPr>
            </w:pPr>
            <w:r w:rsidRPr="00737142">
              <w:rPr>
                <w:rFonts w:cs="Arial"/>
                <w:lang w:val="sr-Cyrl-CS"/>
              </w:rPr>
              <w:t>58</w:t>
            </w:r>
          </w:p>
        </w:tc>
        <w:tc>
          <w:tcPr>
            <w:tcW w:w="1274" w:type="pct"/>
            <w:shd w:val="clear" w:color="auto" w:fill="FFFFFF"/>
            <w:noWrap/>
            <w:vAlign w:val="center"/>
          </w:tcPr>
          <w:p w14:paraId="4CCE8FC0" w14:textId="77777777" w:rsidR="00460CE4" w:rsidRPr="007511F2" w:rsidRDefault="00460CE4" w:rsidP="000920C0">
            <w:pPr>
              <w:snapToGrid w:val="0"/>
              <w:rPr>
                <w:rFonts w:cs="Arial"/>
              </w:rPr>
            </w:pPr>
            <w:r w:rsidRPr="007511F2">
              <w:rPr>
                <w:rFonts w:cs="Arial"/>
              </w:rPr>
              <w:t>Ремонт алтернатора</w:t>
            </w:r>
          </w:p>
        </w:tc>
        <w:tc>
          <w:tcPr>
            <w:tcW w:w="424" w:type="pct"/>
            <w:shd w:val="clear" w:color="auto" w:fill="FFFFFF"/>
            <w:noWrap/>
            <w:vAlign w:val="center"/>
          </w:tcPr>
          <w:p w14:paraId="2B6DA8EB" w14:textId="77777777" w:rsidR="00460CE4" w:rsidRPr="007511F2" w:rsidRDefault="00460CE4" w:rsidP="000920C0">
            <w:pPr>
              <w:snapToGrid w:val="0"/>
              <w:jc w:val="center"/>
              <w:rPr>
                <w:rFonts w:cs="Arial"/>
              </w:rPr>
            </w:pPr>
          </w:p>
        </w:tc>
        <w:tc>
          <w:tcPr>
            <w:tcW w:w="466" w:type="pct"/>
            <w:shd w:val="clear" w:color="auto" w:fill="FFFFFF"/>
            <w:noWrap/>
            <w:vAlign w:val="center"/>
          </w:tcPr>
          <w:p w14:paraId="28F615FD" w14:textId="77777777" w:rsidR="00460CE4" w:rsidRPr="007511F2" w:rsidRDefault="00460CE4" w:rsidP="000920C0">
            <w:pPr>
              <w:snapToGrid w:val="0"/>
              <w:jc w:val="center"/>
              <w:rPr>
                <w:rFonts w:cs="Arial"/>
              </w:rPr>
            </w:pPr>
          </w:p>
        </w:tc>
        <w:tc>
          <w:tcPr>
            <w:tcW w:w="339" w:type="pct"/>
            <w:shd w:val="clear" w:color="auto" w:fill="FFFFFF"/>
            <w:noWrap/>
            <w:vAlign w:val="center"/>
          </w:tcPr>
          <w:p w14:paraId="03B663DB" w14:textId="77777777" w:rsidR="00460CE4" w:rsidRPr="007511F2" w:rsidRDefault="00460CE4" w:rsidP="000920C0">
            <w:pPr>
              <w:snapToGrid w:val="0"/>
              <w:jc w:val="center"/>
              <w:rPr>
                <w:rFonts w:cs="Arial"/>
              </w:rPr>
            </w:pPr>
          </w:p>
        </w:tc>
        <w:tc>
          <w:tcPr>
            <w:tcW w:w="551" w:type="pct"/>
            <w:shd w:val="clear" w:color="auto" w:fill="FFFFFF"/>
            <w:noWrap/>
            <w:vAlign w:val="center"/>
          </w:tcPr>
          <w:p w14:paraId="07216CFA" w14:textId="77777777" w:rsidR="00460CE4" w:rsidRPr="007511F2" w:rsidRDefault="00460CE4" w:rsidP="000920C0">
            <w:pPr>
              <w:snapToGrid w:val="0"/>
              <w:jc w:val="center"/>
              <w:rPr>
                <w:rFonts w:cs="Arial"/>
              </w:rPr>
            </w:pPr>
          </w:p>
        </w:tc>
        <w:tc>
          <w:tcPr>
            <w:tcW w:w="552" w:type="pct"/>
            <w:shd w:val="clear" w:color="auto" w:fill="FFFFFF"/>
            <w:vAlign w:val="center"/>
          </w:tcPr>
          <w:p w14:paraId="285E70F0" w14:textId="77777777" w:rsidR="00460CE4" w:rsidRPr="007511F2" w:rsidRDefault="00460CE4" w:rsidP="000920C0">
            <w:pPr>
              <w:snapToGrid w:val="0"/>
              <w:jc w:val="center"/>
              <w:rPr>
                <w:rFonts w:cs="Arial"/>
              </w:rPr>
            </w:pPr>
          </w:p>
        </w:tc>
        <w:tc>
          <w:tcPr>
            <w:tcW w:w="574" w:type="pct"/>
            <w:shd w:val="clear" w:color="auto" w:fill="FFFFFF"/>
            <w:vAlign w:val="center"/>
          </w:tcPr>
          <w:p w14:paraId="4A1F70EB" w14:textId="77777777" w:rsidR="00460CE4" w:rsidRPr="007511F2" w:rsidRDefault="00460CE4" w:rsidP="000920C0">
            <w:pPr>
              <w:snapToGrid w:val="0"/>
              <w:jc w:val="center"/>
              <w:rPr>
                <w:rFonts w:cs="Arial"/>
              </w:rPr>
            </w:pPr>
          </w:p>
        </w:tc>
        <w:tc>
          <w:tcPr>
            <w:tcW w:w="574" w:type="pct"/>
            <w:shd w:val="clear" w:color="auto" w:fill="FFFFFF"/>
            <w:vAlign w:val="center"/>
          </w:tcPr>
          <w:p w14:paraId="333BB705" w14:textId="77777777" w:rsidR="00460CE4" w:rsidRPr="007511F2" w:rsidRDefault="00460CE4" w:rsidP="000920C0">
            <w:pPr>
              <w:snapToGrid w:val="0"/>
              <w:jc w:val="center"/>
              <w:rPr>
                <w:rFonts w:cs="Arial"/>
              </w:rPr>
            </w:pPr>
          </w:p>
        </w:tc>
      </w:tr>
      <w:tr w:rsidR="00460CE4" w:rsidRPr="007511F2" w14:paraId="20382F02" w14:textId="77777777" w:rsidTr="000920C0">
        <w:trPr>
          <w:trHeight w:val="255"/>
        </w:trPr>
        <w:tc>
          <w:tcPr>
            <w:tcW w:w="246" w:type="pct"/>
            <w:shd w:val="clear" w:color="auto" w:fill="FFFFFF"/>
            <w:noWrap/>
            <w:vAlign w:val="center"/>
          </w:tcPr>
          <w:p w14:paraId="4D45DD24" w14:textId="77777777" w:rsidR="00460CE4" w:rsidRPr="00737142" w:rsidRDefault="00460CE4" w:rsidP="000920C0">
            <w:pPr>
              <w:snapToGrid w:val="0"/>
              <w:jc w:val="center"/>
              <w:rPr>
                <w:rFonts w:cs="Arial"/>
                <w:lang w:val="sr-Cyrl-CS"/>
              </w:rPr>
            </w:pPr>
            <w:r w:rsidRPr="00737142">
              <w:rPr>
                <w:rFonts w:cs="Arial"/>
                <w:lang w:val="sr-Cyrl-CS"/>
              </w:rPr>
              <w:t>59</w:t>
            </w:r>
          </w:p>
        </w:tc>
        <w:tc>
          <w:tcPr>
            <w:tcW w:w="1274" w:type="pct"/>
            <w:shd w:val="clear" w:color="auto" w:fill="FFFFFF"/>
            <w:noWrap/>
            <w:vAlign w:val="center"/>
          </w:tcPr>
          <w:p w14:paraId="0C419615" w14:textId="77777777" w:rsidR="00460CE4" w:rsidRPr="007511F2" w:rsidRDefault="00460CE4" w:rsidP="000920C0">
            <w:pPr>
              <w:snapToGrid w:val="0"/>
              <w:rPr>
                <w:rFonts w:cs="Arial"/>
              </w:rPr>
            </w:pPr>
            <w:r>
              <w:rPr>
                <w:rFonts w:cs="Arial"/>
                <w:lang w:val="sr-Cyrl-RS"/>
              </w:rPr>
              <w:t>Е</w:t>
            </w:r>
            <w:r>
              <w:rPr>
                <w:rFonts w:cs="Arial"/>
              </w:rPr>
              <w:t>лектропокретач (анласер</w:t>
            </w:r>
            <w:r w:rsidRPr="007511F2">
              <w:rPr>
                <w:rFonts w:cs="Arial"/>
              </w:rPr>
              <w:t>)</w:t>
            </w:r>
            <w:r>
              <w:rPr>
                <w:rFonts w:cs="Arial"/>
                <w:lang w:val="sr-Cyrl-RS"/>
              </w:rPr>
              <w:t xml:space="preserve"> са заменом</w:t>
            </w:r>
          </w:p>
        </w:tc>
        <w:tc>
          <w:tcPr>
            <w:tcW w:w="424" w:type="pct"/>
            <w:shd w:val="clear" w:color="auto" w:fill="FFFFFF"/>
            <w:noWrap/>
            <w:vAlign w:val="center"/>
          </w:tcPr>
          <w:p w14:paraId="4B275B9A" w14:textId="77777777" w:rsidR="00460CE4" w:rsidRPr="007511F2" w:rsidRDefault="00460CE4" w:rsidP="000920C0">
            <w:pPr>
              <w:snapToGrid w:val="0"/>
              <w:jc w:val="center"/>
              <w:rPr>
                <w:rFonts w:cs="Arial"/>
              </w:rPr>
            </w:pPr>
          </w:p>
        </w:tc>
        <w:tc>
          <w:tcPr>
            <w:tcW w:w="466" w:type="pct"/>
            <w:shd w:val="clear" w:color="auto" w:fill="FFFFFF"/>
            <w:noWrap/>
            <w:vAlign w:val="center"/>
          </w:tcPr>
          <w:p w14:paraId="3FF1F0B9" w14:textId="77777777" w:rsidR="00460CE4" w:rsidRPr="007511F2" w:rsidRDefault="00460CE4" w:rsidP="000920C0">
            <w:pPr>
              <w:snapToGrid w:val="0"/>
              <w:jc w:val="center"/>
              <w:rPr>
                <w:rFonts w:cs="Arial"/>
              </w:rPr>
            </w:pPr>
          </w:p>
        </w:tc>
        <w:tc>
          <w:tcPr>
            <w:tcW w:w="339" w:type="pct"/>
            <w:shd w:val="clear" w:color="auto" w:fill="FFFFFF"/>
            <w:noWrap/>
            <w:vAlign w:val="center"/>
          </w:tcPr>
          <w:p w14:paraId="3FACB183" w14:textId="77777777" w:rsidR="00460CE4" w:rsidRPr="007511F2" w:rsidRDefault="00460CE4" w:rsidP="000920C0">
            <w:pPr>
              <w:snapToGrid w:val="0"/>
              <w:jc w:val="center"/>
              <w:rPr>
                <w:rFonts w:cs="Arial"/>
              </w:rPr>
            </w:pPr>
          </w:p>
        </w:tc>
        <w:tc>
          <w:tcPr>
            <w:tcW w:w="551" w:type="pct"/>
            <w:shd w:val="clear" w:color="auto" w:fill="FFFFFF"/>
            <w:noWrap/>
            <w:vAlign w:val="center"/>
          </w:tcPr>
          <w:p w14:paraId="5F22D34B" w14:textId="77777777" w:rsidR="00460CE4" w:rsidRPr="007511F2" w:rsidRDefault="00460CE4" w:rsidP="000920C0">
            <w:pPr>
              <w:snapToGrid w:val="0"/>
              <w:jc w:val="center"/>
              <w:rPr>
                <w:rFonts w:cs="Arial"/>
              </w:rPr>
            </w:pPr>
          </w:p>
        </w:tc>
        <w:tc>
          <w:tcPr>
            <w:tcW w:w="552" w:type="pct"/>
            <w:shd w:val="clear" w:color="auto" w:fill="FFFFFF"/>
            <w:vAlign w:val="center"/>
          </w:tcPr>
          <w:p w14:paraId="5610C2E1" w14:textId="77777777" w:rsidR="00460CE4" w:rsidRPr="007511F2" w:rsidRDefault="00460CE4" w:rsidP="000920C0">
            <w:pPr>
              <w:snapToGrid w:val="0"/>
              <w:jc w:val="center"/>
              <w:rPr>
                <w:rFonts w:cs="Arial"/>
              </w:rPr>
            </w:pPr>
          </w:p>
        </w:tc>
        <w:tc>
          <w:tcPr>
            <w:tcW w:w="574" w:type="pct"/>
            <w:shd w:val="clear" w:color="auto" w:fill="FFFFFF"/>
            <w:vAlign w:val="center"/>
          </w:tcPr>
          <w:p w14:paraId="5C111B63" w14:textId="77777777" w:rsidR="00460CE4" w:rsidRPr="007511F2" w:rsidRDefault="00460CE4" w:rsidP="000920C0">
            <w:pPr>
              <w:snapToGrid w:val="0"/>
              <w:jc w:val="center"/>
              <w:rPr>
                <w:rFonts w:cs="Arial"/>
              </w:rPr>
            </w:pPr>
          </w:p>
        </w:tc>
        <w:tc>
          <w:tcPr>
            <w:tcW w:w="574" w:type="pct"/>
            <w:shd w:val="clear" w:color="auto" w:fill="FFFFFF"/>
            <w:vAlign w:val="center"/>
          </w:tcPr>
          <w:p w14:paraId="17548327" w14:textId="77777777" w:rsidR="00460CE4" w:rsidRPr="007511F2" w:rsidRDefault="00460CE4" w:rsidP="000920C0">
            <w:pPr>
              <w:snapToGrid w:val="0"/>
              <w:jc w:val="center"/>
              <w:rPr>
                <w:rFonts w:cs="Arial"/>
              </w:rPr>
            </w:pPr>
          </w:p>
        </w:tc>
      </w:tr>
      <w:tr w:rsidR="00460CE4" w:rsidRPr="007511F2" w14:paraId="259C7D87" w14:textId="77777777" w:rsidTr="000920C0">
        <w:trPr>
          <w:trHeight w:val="255"/>
        </w:trPr>
        <w:tc>
          <w:tcPr>
            <w:tcW w:w="246" w:type="pct"/>
            <w:shd w:val="clear" w:color="auto" w:fill="FFFFFF"/>
            <w:noWrap/>
            <w:vAlign w:val="center"/>
          </w:tcPr>
          <w:p w14:paraId="26703047" w14:textId="77777777" w:rsidR="00460CE4" w:rsidRPr="00737142" w:rsidRDefault="00460CE4" w:rsidP="000920C0">
            <w:pPr>
              <w:snapToGrid w:val="0"/>
              <w:jc w:val="center"/>
              <w:rPr>
                <w:rFonts w:cs="Arial"/>
                <w:lang w:val="sr-Cyrl-CS"/>
              </w:rPr>
            </w:pPr>
            <w:r w:rsidRPr="00737142">
              <w:rPr>
                <w:rFonts w:cs="Arial"/>
                <w:lang w:val="sr-Cyrl-CS"/>
              </w:rPr>
              <w:t>60</w:t>
            </w:r>
          </w:p>
        </w:tc>
        <w:tc>
          <w:tcPr>
            <w:tcW w:w="1274" w:type="pct"/>
            <w:shd w:val="clear" w:color="auto" w:fill="FFFFFF"/>
            <w:noWrap/>
            <w:vAlign w:val="center"/>
          </w:tcPr>
          <w:p w14:paraId="38F8D163" w14:textId="77777777" w:rsidR="00460CE4" w:rsidRPr="007511F2" w:rsidRDefault="00460CE4" w:rsidP="000920C0">
            <w:pPr>
              <w:snapToGrid w:val="0"/>
              <w:rPr>
                <w:rFonts w:cs="Arial"/>
              </w:rPr>
            </w:pPr>
            <w:r w:rsidRPr="007511F2">
              <w:rPr>
                <w:rFonts w:cs="Arial"/>
              </w:rPr>
              <w:t>Ремонт електропокретача (анласера)</w:t>
            </w:r>
          </w:p>
        </w:tc>
        <w:tc>
          <w:tcPr>
            <w:tcW w:w="424" w:type="pct"/>
            <w:shd w:val="clear" w:color="auto" w:fill="FFFFFF"/>
            <w:noWrap/>
            <w:vAlign w:val="center"/>
          </w:tcPr>
          <w:p w14:paraId="3C858248" w14:textId="77777777" w:rsidR="00460CE4" w:rsidRPr="007511F2" w:rsidRDefault="00460CE4" w:rsidP="000920C0">
            <w:pPr>
              <w:snapToGrid w:val="0"/>
              <w:jc w:val="center"/>
              <w:rPr>
                <w:rFonts w:cs="Arial"/>
              </w:rPr>
            </w:pPr>
          </w:p>
        </w:tc>
        <w:tc>
          <w:tcPr>
            <w:tcW w:w="466" w:type="pct"/>
            <w:shd w:val="clear" w:color="auto" w:fill="FFFFFF"/>
            <w:noWrap/>
            <w:vAlign w:val="center"/>
          </w:tcPr>
          <w:p w14:paraId="68E3CA49" w14:textId="77777777" w:rsidR="00460CE4" w:rsidRPr="007511F2" w:rsidRDefault="00460CE4" w:rsidP="000920C0">
            <w:pPr>
              <w:snapToGrid w:val="0"/>
              <w:jc w:val="center"/>
              <w:rPr>
                <w:rFonts w:cs="Arial"/>
              </w:rPr>
            </w:pPr>
          </w:p>
        </w:tc>
        <w:tc>
          <w:tcPr>
            <w:tcW w:w="339" w:type="pct"/>
            <w:shd w:val="clear" w:color="auto" w:fill="FFFFFF"/>
            <w:noWrap/>
            <w:vAlign w:val="center"/>
          </w:tcPr>
          <w:p w14:paraId="05D45353" w14:textId="77777777" w:rsidR="00460CE4" w:rsidRPr="007511F2" w:rsidRDefault="00460CE4" w:rsidP="000920C0">
            <w:pPr>
              <w:snapToGrid w:val="0"/>
              <w:jc w:val="center"/>
              <w:rPr>
                <w:rFonts w:cs="Arial"/>
              </w:rPr>
            </w:pPr>
          </w:p>
        </w:tc>
        <w:tc>
          <w:tcPr>
            <w:tcW w:w="551" w:type="pct"/>
            <w:shd w:val="clear" w:color="auto" w:fill="FFFFFF"/>
            <w:noWrap/>
            <w:vAlign w:val="center"/>
          </w:tcPr>
          <w:p w14:paraId="3D8D53D8" w14:textId="77777777" w:rsidR="00460CE4" w:rsidRPr="007511F2" w:rsidRDefault="00460CE4" w:rsidP="000920C0">
            <w:pPr>
              <w:snapToGrid w:val="0"/>
              <w:jc w:val="center"/>
              <w:rPr>
                <w:rFonts w:cs="Arial"/>
              </w:rPr>
            </w:pPr>
          </w:p>
        </w:tc>
        <w:tc>
          <w:tcPr>
            <w:tcW w:w="552" w:type="pct"/>
            <w:shd w:val="clear" w:color="auto" w:fill="FFFFFF"/>
            <w:vAlign w:val="center"/>
          </w:tcPr>
          <w:p w14:paraId="71D66440" w14:textId="77777777" w:rsidR="00460CE4" w:rsidRPr="007511F2" w:rsidRDefault="00460CE4" w:rsidP="000920C0">
            <w:pPr>
              <w:snapToGrid w:val="0"/>
              <w:jc w:val="center"/>
              <w:rPr>
                <w:rFonts w:cs="Arial"/>
              </w:rPr>
            </w:pPr>
          </w:p>
        </w:tc>
        <w:tc>
          <w:tcPr>
            <w:tcW w:w="574" w:type="pct"/>
            <w:shd w:val="clear" w:color="auto" w:fill="FFFFFF"/>
            <w:vAlign w:val="center"/>
          </w:tcPr>
          <w:p w14:paraId="48D0E2D6" w14:textId="77777777" w:rsidR="00460CE4" w:rsidRPr="007511F2" w:rsidRDefault="00460CE4" w:rsidP="000920C0">
            <w:pPr>
              <w:snapToGrid w:val="0"/>
              <w:jc w:val="center"/>
              <w:rPr>
                <w:rFonts w:cs="Arial"/>
              </w:rPr>
            </w:pPr>
          </w:p>
        </w:tc>
        <w:tc>
          <w:tcPr>
            <w:tcW w:w="574" w:type="pct"/>
            <w:shd w:val="clear" w:color="auto" w:fill="FFFFFF"/>
            <w:vAlign w:val="center"/>
          </w:tcPr>
          <w:p w14:paraId="109B01B0" w14:textId="77777777" w:rsidR="00460CE4" w:rsidRPr="007511F2" w:rsidRDefault="00460CE4" w:rsidP="000920C0">
            <w:pPr>
              <w:snapToGrid w:val="0"/>
              <w:jc w:val="center"/>
              <w:rPr>
                <w:rFonts w:cs="Arial"/>
              </w:rPr>
            </w:pPr>
          </w:p>
        </w:tc>
      </w:tr>
      <w:tr w:rsidR="00460CE4" w:rsidRPr="007511F2" w14:paraId="1227CB6A" w14:textId="77777777" w:rsidTr="000920C0">
        <w:trPr>
          <w:trHeight w:val="255"/>
        </w:trPr>
        <w:tc>
          <w:tcPr>
            <w:tcW w:w="246" w:type="pct"/>
            <w:shd w:val="clear" w:color="auto" w:fill="FFFFFF"/>
            <w:noWrap/>
            <w:vAlign w:val="center"/>
          </w:tcPr>
          <w:p w14:paraId="7F886D8B" w14:textId="77777777" w:rsidR="00460CE4" w:rsidRPr="00737142" w:rsidRDefault="00460CE4" w:rsidP="000920C0">
            <w:pPr>
              <w:snapToGrid w:val="0"/>
              <w:jc w:val="center"/>
              <w:rPr>
                <w:rFonts w:cs="Arial"/>
                <w:lang w:val="sr-Cyrl-CS"/>
              </w:rPr>
            </w:pPr>
            <w:r w:rsidRPr="00737142">
              <w:rPr>
                <w:rFonts w:cs="Arial"/>
                <w:lang w:val="sr-Cyrl-CS"/>
              </w:rPr>
              <w:t>61</w:t>
            </w:r>
          </w:p>
        </w:tc>
        <w:tc>
          <w:tcPr>
            <w:tcW w:w="1274" w:type="pct"/>
            <w:shd w:val="clear" w:color="auto" w:fill="FFFFFF"/>
            <w:noWrap/>
            <w:vAlign w:val="center"/>
          </w:tcPr>
          <w:p w14:paraId="2FDF74F8" w14:textId="77777777" w:rsidR="00460CE4" w:rsidRPr="007511F2" w:rsidRDefault="00460CE4" w:rsidP="000920C0">
            <w:pPr>
              <w:snapToGrid w:val="0"/>
              <w:rPr>
                <w:rFonts w:cs="Arial"/>
              </w:rPr>
            </w:pPr>
            <w:r w:rsidRPr="007511F2">
              <w:rPr>
                <w:rFonts w:cs="Arial"/>
              </w:rPr>
              <w:t>Дијагностика возила дијагностичким уређајем</w:t>
            </w:r>
          </w:p>
        </w:tc>
        <w:tc>
          <w:tcPr>
            <w:tcW w:w="424" w:type="pct"/>
            <w:tcBorders>
              <w:top w:val="single" w:sz="4" w:space="0" w:color="auto"/>
              <w:bottom w:val="single" w:sz="4" w:space="0" w:color="auto"/>
              <w:right w:val="single" w:sz="4" w:space="0" w:color="auto"/>
            </w:tcBorders>
            <w:noWrap/>
            <w:vAlign w:val="center"/>
          </w:tcPr>
          <w:p w14:paraId="2A9711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466" w:type="pct"/>
            <w:tcBorders>
              <w:top w:val="single" w:sz="4" w:space="0" w:color="auto"/>
              <w:bottom w:val="single" w:sz="4" w:space="0" w:color="auto"/>
              <w:right w:val="single" w:sz="4" w:space="0" w:color="auto"/>
            </w:tcBorders>
            <w:noWrap/>
            <w:vAlign w:val="center"/>
          </w:tcPr>
          <w:p w14:paraId="0079F4D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39" w:type="pct"/>
            <w:shd w:val="clear" w:color="auto" w:fill="FFFFFF"/>
            <w:noWrap/>
            <w:vAlign w:val="center"/>
          </w:tcPr>
          <w:p w14:paraId="61B19BC3" w14:textId="77777777" w:rsidR="00460CE4" w:rsidRPr="007511F2" w:rsidRDefault="00460CE4" w:rsidP="000920C0">
            <w:pPr>
              <w:snapToGrid w:val="0"/>
              <w:jc w:val="center"/>
              <w:rPr>
                <w:rFonts w:cs="Arial"/>
              </w:rPr>
            </w:pPr>
          </w:p>
        </w:tc>
        <w:tc>
          <w:tcPr>
            <w:tcW w:w="551" w:type="pct"/>
            <w:shd w:val="clear" w:color="auto" w:fill="FFFFFF"/>
            <w:noWrap/>
            <w:vAlign w:val="center"/>
          </w:tcPr>
          <w:p w14:paraId="75B17DA0" w14:textId="77777777" w:rsidR="00460CE4" w:rsidRPr="007511F2" w:rsidRDefault="00460CE4" w:rsidP="000920C0">
            <w:pPr>
              <w:snapToGrid w:val="0"/>
              <w:jc w:val="center"/>
              <w:rPr>
                <w:rFonts w:cs="Arial"/>
              </w:rPr>
            </w:pPr>
          </w:p>
        </w:tc>
        <w:tc>
          <w:tcPr>
            <w:tcW w:w="552" w:type="pct"/>
            <w:shd w:val="clear" w:color="auto" w:fill="FFFFFF"/>
            <w:vAlign w:val="center"/>
          </w:tcPr>
          <w:p w14:paraId="352D5D1C" w14:textId="77777777" w:rsidR="00460CE4" w:rsidRPr="007511F2" w:rsidRDefault="00460CE4" w:rsidP="000920C0">
            <w:pPr>
              <w:snapToGrid w:val="0"/>
              <w:jc w:val="center"/>
              <w:rPr>
                <w:rFonts w:cs="Arial"/>
              </w:rPr>
            </w:pPr>
          </w:p>
        </w:tc>
        <w:tc>
          <w:tcPr>
            <w:tcW w:w="574" w:type="pct"/>
            <w:shd w:val="clear" w:color="auto" w:fill="FFFFFF"/>
            <w:vAlign w:val="center"/>
          </w:tcPr>
          <w:p w14:paraId="2859C9EC" w14:textId="77777777" w:rsidR="00460CE4" w:rsidRPr="007511F2" w:rsidRDefault="00460CE4" w:rsidP="000920C0">
            <w:pPr>
              <w:snapToGrid w:val="0"/>
              <w:jc w:val="center"/>
              <w:rPr>
                <w:rFonts w:cs="Arial"/>
              </w:rPr>
            </w:pPr>
          </w:p>
        </w:tc>
        <w:tc>
          <w:tcPr>
            <w:tcW w:w="574" w:type="pct"/>
            <w:shd w:val="clear" w:color="auto" w:fill="FFFFFF"/>
            <w:vAlign w:val="center"/>
          </w:tcPr>
          <w:p w14:paraId="17A438E8" w14:textId="77777777" w:rsidR="00460CE4" w:rsidRPr="007511F2" w:rsidRDefault="00460CE4" w:rsidP="000920C0">
            <w:pPr>
              <w:snapToGrid w:val="0"/>
              <w:jc w:val="center"/>
              <w:rPr>
                <w:rFonts w:cs="Arial"/>
              </w:rPr>
            </w:pPr>
          </w:p>
        </w:tc>
      </w:tr>
      <w:tr w:rsidR="00460CE4" w:rsidRPr="007511F2" w14:paraId="2B895E14" w14:textId="77777777" w:rsidTr="000920C0">
        <w:trPr>
          <w:trHeight w:val="255"/>
        </w:trPr>
        <w:tc>
          <w:tcPr>
            <w:tcW w:w="246" w:type="pct"/>
            <w:shd w:val="clear" w:color="auto" w:fill="FFFFFF"/>
            <w:noWrap/>
            <w:vAlign w:val="center"/>
          </w:tcPr>
          <w:p w14:paraId="1BB35EA7" w14:textId="77777777" w:rsidR="00460CE4" w:rsidRPr="00737142" w:rsidRDefault="00460CE4" w:rsidP="000920C0">
            <w:pPr>
              <w:snapToGrid w:val="0"/>
              <w:jc w:val="center"/>
              <w:rPr>
                <w:rFonts w:cs="Arial"/>
                <w:lang w:val="sr-Cyrl-CS"/>
              </w:rPr>
            </w:pPr>
            <w:r w:rsidRPr="00737142">
              <w:rPr>
                <w:rFonts w:cs="Arial"/>
                <w:lang w:val="sr-Cyrl-CS"/>
              </w:rPr>
              <w:t>62</w:t>
            </w:r>
          </w:p>
        </w:tc>
        <w:tc>
          <w:tcPr>
            <w:tcW w:w="1274" w:type="pct"/>
            <w:shd w:val="clear" w:color="auto" w:fill="FFFFFF"/>
            <w:noWrap/>
            <w:vAlign w:val="center"/>
          </w:tcPr>
          <w:p w14:paraId="4B42E889" w14:textId="77777777" w:rsidR="00460CE4" w:rsidRPr="00380FD0" w:rsidRDefault="00460CE4" w:rsidP="000920C0">
            <w:pPr>
              <w:snapToGrid w:val="0"/>
              <w:rPr>
                <w:rFonts w:cs="Arial"/>
                <w:lang w:val="sr-Cyrl-RS"/>
              </w:rPr>
            </w:pPr>
            <w:r>
              <w:rPr>
                <w:rFonts w:cs="Arial"/>
                <w:lang w:val="sr-Cyrl-RS"/>
              </w:rPr>
              <w:t>С</w:t>
            </w:r>
            <w:r>
              <w:rPr>
                <w:rFonts w:cs="Arial"/>
              </w:rPr>
              <w:t>ет</w:t>
            </w:r>
            <w:r w:rsidRPr="007511F2">
              <w:rPr>
                <w:rFonts w:cs="Arial"/>
              </w:rPr>
              <w:t xml:space="preserve"> ПК каиша (каиши, шпанери и ролери)</w:t>
            </w:r>
            <w:r>
              <w:rPr>
                <w:rFonts w:cs="Arial"/>
                <w:lang w:val="sr-Cyrl-RS"/>
              </w:rPr>
              <w:t xml:space="preserve"> са заменом</w:t>
            </w:r>
          </w:p>
        </w:tc>
        <w:tc>
          <w:tcPr>
            <w:tcW w:w="424" w:type="pct"/>
            <w:shd w:val="clear" w:color="auto" w:fill="FFFFFF"/>
            <w:noWrap/>
            <w:vAlign w:val="center"/>
          </w:tcPr>
          <w:p w14:paraId="60DFAEA1" w14:textId="77777777" w:rsidR="00460CE4" w:rsidRPr="007511F2" w:rsidRDefault="00460CE4" w:rsidP="000920C0">
            <w:pPr>
              <w:snapToGrid w:val="0"/>
              <w:jc w:val="center"/>
              <w:rPr>
                <w:rFonts w:cs="Arial"/>
              </w:rPr>
            </w:pPr>
          </w:p>
        </w:tc>
        <w:tc>
          <w:tcPr>
            <w:tcW w:w="466" w:type="pct"/>
            <w:shd w:val="clear" w:color="auto" w:fill="FFFFFF"/>
            <w:noWrap/>
            <w:vAlign w:val="center"/>
          </w:tcPr>
          <w:p w14:paraId="003B2EAF" w14:textId="77777777" w:rsidR="00460CE4" w:rsidRPr="007511F2" w:rsidRDefault="00460CE4" w:rsidP="000920C0">
            <w:pPr>
              <w:snapToGrid w:val="0"/>
              <w:jc w:val="center"/>
              <w:rPr>
                <w:rFonts w:cs="Arial"/>
              </w:rPr>
            </w:pPr>
          </w:p>
        </w:tc>
        <w:tc>
          <w:tcPr>
            <w:tcW w:w="339" w:type="pct"/>
            <w:shd w:val="clear" w:color="auto" w:fill="FFFFFF"/>
            <w:noWrap/>
            <w:vAlign w:val="center"/>
          </w:tcPr>
          <w:p w14:paraId="797A9B08" w14:textId="77777777" w:rsidR="00460CE4" w:rsidRPr="007511F2" w:rsidRDefault="00460CE4" w:rsidP="000920C0">
            <w:pPr>
              <w:snapToGrid w:val="0"/>
              <w:jc w:val="center"/>
              <w:rPr>
                <w:rFonts w:cs="Arial"/>
              </w:rPr>
            </w:pPr>
          </w:p>
        </w:tc>
        <w:tc>
          <w:tcPr>
            <w:tcW w:w="551" w:type="pct"/>
            <w:shd w:val="clear" w:color="auto" w:fill="FFFFFF"/>
            <w:noWrap/>
            <w:vAlign w:val="center"/>
          </w:tcPr>
          <w:p w14:paraId="6F9A693B" w14:textId="77777777" w:rsidR="00460CE4" w:rsidRPr="007511F2" w:rsidRDefault="00460CE4" w:rsidP="000920C0">
            <w:pPr>
              <w:snapToGrid w:val="0"/>
              <w:jc w:val="center"/>
              <w:rPr>
                <w:rFonts w:cs="Arial"/>
              </w:rPr>
            </w:pPr>
          </w:p>
        </w:tc>
        <w:tc>
          <w:tcPr>
            <w:tcW w:w="552" w:type="pct"/>
            <w:shd w:val="clear" w:color="auto" w:fill="FFFFFF"/>
            <w:vAlign w:val="center"/>
          </w:tcPr>
          <w:p w14:paraId="11C3F73F" w14:textId="77777777" w:rsidR="00460CE4" w:rsidRPr="007511F2" w:rsidRDefault="00460CE4" w:rsidP="000920C0">
            <w:pPr>
              <w:snapToGrid w:val="0"/>
              <w:jc w:val="center"/>
              <w:rPr>
                <w:rFonts w:cs="Arial"/>
              </w:rPr>
            </w:pPr>
          </w:p>
        </w:tc>
        <w:tc>
          <w:tcPr>
            <w:tcW w:w="574" w:type="pct"/>
            <w:shd w:val="clear" w:color="auto" w:fill="FFFFFF"/>
            <w:vAlign w:val="center"/>
          </w:tcPr>
          <w:p w14:paraId="25F0D446" w14:textId="77777777" w:rsidR="00460CE4" w:rsidRPr="007511F2" w:rsidRDefault="00460CE4" w:rsidP="000920C0">
            <w:pPr>
              <w:snapToGrid w:val="0"/>
              <w:jc w:val="center"/>
              <w:rPr>
                <w:rFonts w:cs="Arial"/>
              </w:rPr>
            </w:pPr>
          </w:p>
        </w:tc>
        <w:tc>
          <w:tcPr>
            <w:tcW w:w="574" w:type="pct"/>
            <w:shd w:val="clear" w:color="auto" w:fill="FFFFFF"/>
            <w:vAlign w:val="center"/>
          </w:tcPr>
          <w:p w14:paraId="230C5799" w14:textId="77777777" w:rsidR="00460CE4" w:rsidRPr="007511F2" w:rsidRDefault="00460CE4" w:rsidP="000920C0">
            <w:pPr>
              <w:snapToGrid w:val="0"/>
              <w:jc w:val="center"/>
              <w:rPr>
                <w:rFonts w:cs="Arial"/>
              </w:rPr>
            </w:pPr>
          </w:p>
        </w:tc>
      </w:tr>
      <w:tr w:rsidR="00460CE4" w:rsidRPr="007511F2" w14:paraId="3F6A25AF" w14:textId="77777777" w:rsidTr="000920C0">
        <w:trPr>
          <w:trHeight w:val="255"/>
        </w:trPr>
        <w:tc>
          <w:tcPr>
            <w:tcW w:w="246" w:type="pct"/>
            <w:shd w:val="clear" w:color="auto" w:fill="FFFFFF"/>
            <w:noWrap/>
            <w:vAlign w:val="center"/>
          </w:tcPr>
          <w:p w14:paraId="4FEAE268" w14:textId="77777777" w:rsidR="00460CE4" w:rsidRPr="00737142" w:rsidRDefault="00460CE4" w:rsidP="000920C0">
            <w:pPr>
              <w:snapToGrid w:val="0"/>
              <w:jc w:val="center"/>
              <w:rPr>
                <w:rFonts w:cs="Arial"/>
                <w:lang w:val="sr-Cyrl-CS"/>
              </w:rPr>
            </w:pPr>
            <w:r w:rsidRPr="00737142">
              <w:rPr>
                <w:rFonts w:cs="Arial"/>
                <w:lang w:val="sr-Cyrl-CS"/>
              </w:rPr>
              <w:t>63</w:t>
            </w:r>
          </w:p>
        </w:tc>
        <w:tc>
          <w:tcPr>
            <w:tcW w:w="1274" w:type="pct"/>
            <w:shd w:val="clear" w:color="auto" w:fill="FFFFFF"/>
            <w:noWrap/>
            <w:vAlign w:val="center"/>
          </w:tcPr>
          <w:p w14:paraId="00FC9204" w14:textId="77777777" w:rsidR="00460CE4" w:rsidRPr="00380FD0" w:rsidRDefault="00460CE4" w:rsidP="000920C0">
            <w:pPr>
              <w:snapToGrid w:val="0"/>
              <w:rPr>
                <w:rFonts w:cs="Arial"/>
                <w:lang w:val="sr-Cyrl-RS"/>
              </w:rPr>
            </w:pPr>
            <w:r>
              <w:rPr>
                <w:rFonts w:cs="Arial"/>
                <w:lang w:val="sr-Cyrl-RS"/>
              </w:rPr>
              <w:t>В</w:t>
            </w:r>
            <w:r>
              <w:rPr>
                <w:rFonts w:cs="Arial"/>
              </w:rPr>
              <w:t>оден</w:t>
            </w:r>
            <w:r>
              <w:rPr>
                <w:rFonts w:cs="Arial"/>
                <w:lang w:val="sr-Cyrl-RS"/>
              </w:rPr>
              <w:t>а</w:t>
            </w:r>
            <w:r w:rsidRPr="007511F2">
              <w:rPr>
                <w:rFonts w:cs="Arial"/>
              </w:rPr>
              <w:t xml:space="preserve"> пумпе</w:t>
            </w:r>
            <w:r>
              <w:rPr>
                <w:rFonts w:cs="Arial"/>
                <w:lang w:val="sr-Cyrl-RS"/>
              </w:rPr>
              <w:t xml:space="preserve"> са заменом</w:t>
            </w:r>
          </w:p>
        </w:tc>
        <w:tc>
          <w:tcPr>
            <w:tcW w:w="424" w:type="pct"/>
            <w:shd w:val="clear" w:color="auto" w:fill="FFFFFF"/>
            <w:noWrap/>
            <w:vAlign w:val="center"/>
          </w:tcPr>
          <w:p w14:paraId="747A5BF2" w14:textId="77777777" w:rsidR="00460CE4" w:rsidRPr="007511F2" w:rsidRDefault="00460CE4" w:rsidP="000920C0">
            <w:pPr>
              <w:snapToGrid w:val="0"/>
              <w:jc w:val="center"/>
              <w:rPr>
                <w:rFonts w:cs="Arial"/>
              </w:rPr>
            </w:pPr>
          </w:p>
        </w:tc>
        <w:tc>
          <w:tcPr>
            <w:tcW w:w="466" w:type="pct"/>
            <w:shd w:val="clear" w:color="auto" w:fill="FFFFFF"/>
            <w:noWrap/>
            <w:vAlign w:val="center"/>
          </w:tcPr>
          <w:p w14:paraId="15265179" w14:textId="77777777" w:rsidR="00460CE4" w:rsidRPr="007511F2" w:rsidRDefault="00460CE4" w:rsidP="000920C0">
            <w:pPr>
              <w:snapToGrid w:val="0"/>
              <w:jc w:val="center"/>
              <w:rPr>
                <w:rFonts w:cs="Arial"/>
              </w:rPr>
            </w:pPr>
          </w:p>
        </w:tc>
        <w:tc>
          <w:tcPr>
            <w:tcW w:w="339" w:type="pct"/>
            <w:shd w:val="clear" w:color="auto" w:fill="FFFFFF"/>
            <w:noWrap/>
            <w:vAlign w:val="center"/>
          </w:tcPr>
          <w:p w14:paraId="7A104607" w14:textId="77777777" w:rsidR="00460CE4" w:rsidRPr="007511F2" w:rsidRDefault="00460CE4" w:rsidP="000920C0">
            <w:pPr>
              <w:snapToGrid w:val="0"/>
              <w:jc w:val="center"/>
              <w:rPr>
                <w:rFonts w:cs="Arial"/>
              </w:rPr>
            </w:pPr>
          </w:p>
        </w:tc>
        <w:tc>
          <w:tcPr>
            <w:tcW w:w="551" w:type="pct"/>
            <w:shd w:val="clear" w:color="auto" w:fill="FFFFFF"/>
            <w:noWrap/>
            <w:vAlign w:val="center"/>
          </w:tcPr>
          <w:p w14:paraId="5D5B67C9" w14:textId="77777777" w:rsidR="00460CE4" w:rsidRPr="007511F2" w:rsidRDefault="00460CE4" w:rsidP="000920C0">
            <w:pPr>
              <w:snapToGrid w:val="0"/>
              <w:jc w:val="center"/>
              <w:rPr>
                <w:rFonts w:cs="Arial"/>
              </w:rPr>
            </w:pPr>
          </w:p>
        </w:tc>
        <w:tc>
          <w:tcPr>
            <w:tcW w:w="552" w:type="pct"/>
            <w:shd w:val="clear" w:color="auto" w:fill="FFFFFF"/>
            <w:vAlign w:val="center"/>
          </w:tcPr>
          <w:p w14:paraId="16A983EE" w14:textId="77777777" w:rsidR="00460CE4" w:rsidRPr="007511F2" w:rsidRDefault="00460CE4" w:rsidP="000920C0">
            <w:pPr>
              <w:snapToGrid w:val="0"/>
              <w:jc w:val="center"/>
              <w:rPr>
                <w:rFonts w:cs="Arial"/>
              </w:rPr>
            </w:pPr>
          </w:p>
        </w:tc>
        <w:tc>
          <w:tcPr>
            <w:tcW w:w="574" w:type="pct"/>
            <w:shd w:val="clear" w:color="auto" w:fill="FFFFFF"/>
            <w:vAlign w:val="center"/>
          </w:tcPr>
          <w:p w14:paraId="0037093F" w14:textId="77777777" w:rsidR="00460CE4" w:rsidRPr="007511F2" w:rsidRDefault="00460CE4" w:rsidP="000920C0">
            <w:pPr>
              <w:snapToGrid w:val="0"/>
              <w:jc w:val="center"/>
              <w:rPr>
                <w:rFonts w:cs="Arial"/>
              </w:rPr>
            </w:pPr>
          </w:p>
        </w:tc>
        <w:tc>
          <w:tcPr>
            <w:tcW w:w="574" w:type="pct"/>
            <w:shd w:val="clear" w:color="auto" w:fill="FFFFFF"/>
            <w:vAlign w:val="center"/>
          </w:tcPr>
          <w:p w14:paraId="5A6A69D0" w14:textId="77777777" w:rsidR="00460CE4" w:rsidRPr="007511F2" w:rsidRDefault="00460CE4" w:rsidP="000920C0">
            <w:pPr>
              <w:snapToGrid w:val="0"/>
              <w:jc w:val="center"/>
              <w:rPr>
                <w:rFonts w:cs="Arial"/>
              </w:rPr>
            </w:pPr>
          </w:p>
        </w:tc>
      </w:tr>
      <w:tr w:rsidR="00460CE4" w:rsidRPr="002F1807" w14:paraId="1D178479" w14:textId="77777777" w:rsidTr="000920C0">
        <w:trPr>
          <w:trHeight w:val="458"/>
        </w:trPr>
        <w:tc>
          <w:tcPr>
            <w:tcW w:w="3852" w:type="pct"/>
            <w:gridSpan w:val="7"/>
            <w:shd w:val="clear" w:color="auto" w:fill="FFFFFF"/>
            <w:noWrap/>
            <w:vAlign w:val="center"/>
          </w:tcPr>
          <w:p w14:paraId="6634799F" w14:textId="77777777" w:rsidR="00460CE4" w:rsidRPr="002F1807" w:rsidRDefault="00460CE4" w:rsidP="000920C0">
            <w:pPr>
              <w:snapToGrid w:val="0"/>
              <w:jc w:val="right"/>
              <w:rPr>
                <w:rFonts w:cs="Arial"/>
                <w:b/>
              </w:rPr>
            </w:pPr>
            <w:r w:rsidRPr="002F1807">
              <w:rPr>
                <w:rFonts w:cs="Arial"/>
                <w:b/>
                <w:lang w:val="sr-Cyrl-CS"/>
              </w:rPr>
              <w:t>ЗБИРНА ЈЕДИНИЧНА ЦЕНА (УКУПНА УПОРЕДНА ВРЕДНОСТ)</w:t>
            </w:r>
            <w:r w:rsidRPr="002F1807">
              <w:rPr>
                <w:rFonts w:cs="Arial"/>
                <w:b/>
                <w:bCs/>
                <w:lang w:val="sr-Latn-CS"/>
              </w:rPr>
              <w:t xml:space="preserve">  БЕЗ ПДВ</w:t>
            </w:r>
            <w:r w:rsidRPr="002F1807">
              <w:rPr>
                <w:rFonts w:cs="Arial"/>
                <w:b/>
                <w:bCs/>
                <w:lang w:val="sr-Cyrl-CS"/>
              </w:rPr>
              <w:t>-А</w:t>
            </w:r>
            <w:r w:rsidRPr="002F1807">
              <w:rPr>
                <w:rFonts w:cs="Arial"/>
                <w:b/>
                <w:lang w:val="sr-Latn-CS"/>
              </w:rPr>
              <w:t>:</w:t>
            </w:r>
          </w:p>
        </w:tc>
        <w:tc>
          <w:tcPr>
            <w:tcW w:w="574" w:type="pct"/>
            <w:shd w:val="clear" w:color="auto" w:fill="FFFFFF"/>
            <w:vAlign w:val="center"/>
          </w:tcPr>
          <w:p w14:paraId="062ABACE" w14:textId="77777777" w:rsidR="00460CE4" w:rsidRPr="002F1807" w:rsidRDefault="00460CE4" w:rsidP="000920C0">
            <w:pPr>
              <w:snapToGrid w:val="0"/>
              <w:jc w:val="right"/>
              <w:rPr>
                <w:rFonts w:cs="Arial"/>
                <w:b/>
              </w:rPr>
            </w:pPr>
          </w:p>
        </w:tc>
        <w:tc>
          <w:tcPr>
            <w:tcW w:w="574" w:type="pct"/>
            <w:shd w:val="clear" w:color="auto" w:fill="FFFFFF"/>
            <w:vAlign w:val="center"/>
          </w:tcPr>
          <w:p w14:paraId="304D35D9" w14:textId="77777777" w:rsidR="00460CE4" w:rsidRPr="002F1807" w:rsidRDefault="00460CE4" w:rsidP="000920C0">
            <w:pPr>
              <w:snapToGrid w:val="0"/>
              <w:jc w:val="right"/>
              <w:rPr>
                <w:rFonts w:cs="Arial"/>
                <w:b/>
              </w:rPr>
            </w:pPr>
          </w:p>
        </w:tc>
      </w:tr>
    </w:tbl>
    <w:p w14:paraId="2A41EA1A" w14:textId="77777777" w:rsidR="00460CE4" w:rsidRDefault="00460CE4" w:rsidP="00460CE4">
      <w:pPr>
        <w:snapToGrid w:val="0"/>
        <w:rPr>
          <w:rFonts w:cs="Arial"/>
        </w:rPr>
      </w:pPr>
    </w:p>
    <w:p w14:paraId="3DBEC09C"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Pr>
          <w:rFonts w:cs="Arial"/>
          <w:b/>
          <w:kern w:val="0"/>
          <w:lang w:val="sr-Latn-RS"/>
        </w:rPr>
        <w:t>5</w:t>
      </w:r>
      <w:r w:rsidRPr="00E66C7C">
        <w:rPr>
          <w:rFonts w:cs="Arial"/>
          <w:b/>
          <w:kern w:val="0"/>
          <w:lang w:val="sr-Cyrl-CS"/>
        </w:rPr>
        <w:t xml:space="preserve">)  за Партију број </w:t>
      </w:r>
      <w:r>
        <w:rPr>
          <w:rFonts w:cs="Arial"/>
          <w:b/>
          <w:kern w:val="0"/>
        </w:rPr>
        <w:t>2</w:t>
      </w:r>
      <w:r w:rsidRPr="00E66C7C">
        <w:rPr>
          <w:rFonts w:cs="Arial"/>
          <w:b/>
          <w:kern w:val="0"/>
          <w:lang w:val="sr-Cyrl-CS"/>
        </w:rPr>
        <w:t xml:space="preserve">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59F0005B"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674A7B2C"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Pr>
          <w:rFonts w:cs="Arial"/>
          <w:b/>
          <w:kern w:val="0"/>
          <w:lang w:val="sr-Latn-RS"/>
        </w:rPr>
        <w:t>5</w:t>
      </w:r>
      <w:r w:rsidRPr="00E66C7C">
        <w:rPr>
          <w:rFonts w:cs="Arial"/>
          <w:b/>
          <w:kern w:val="0"/>
          <w:lang w:val="sr-Cyrl-CS"/>
        </w:rPr>
        <w:t xml:space="preserve">)  за Партију број </w:t>
      </w:r>
      <w:r>
        <w:rPr>
          <w:rFonts w:cs="Arial"/>
          <w:b/>
          <w:kern w:val="0"/>
        </w:rPr>
        <w:t>2</w:t>
      </w:r>
      <w:r w:rsidRPr="00E66C7C">
        <w:rPr>
          <w:rFonts w:cs="Arial"/>
          <w:b/>
          <w:kern w:val="0"/>
          <w:lang w:val="sr-Cyrl-CS"/>
        </w:rPr>
        <w:t xml:space="preserve">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2F643834" w14:textId="77777777" w:rsidR="00460CE4" w:rsidRPr="006F64A0" w:rsidRDefault="00460CE4" w:rsidP="00460CE4">
      <w:pPr>
        <w:widowControl/>
        <w:suppressAutoHyphens w:val="0"/>
        <w:autoSpaceDN/>
        <w:spacing w:after="200" w:line="276" w:lineRule="auto"/>
        <w:textAlignment w:val="auto"/>
        <w:rPr>
          <w:rFonts w:cs="Arial"/>
          <w:b/>
          <w:kern w:val="0"/>
          <w:sz w:val="22"/>
          <w:szCs w:val="22"/>
          <w:lang w:val="sr-Cyrl-CS"/>
        </w:rPr>
      </w:pPr>
      <w:r w:rsidRPr="006F64A0">
        <w:rPr>
          <w:rFonts w:cs="Arial"/>
          <w:b/>
          <w:kern w:val="0"/>
          <w:sz w:val="22"/>
          <w:szCs w:val="22"/>
          <w:lang w:val="sr-Cyrl-CS"/>
        </w:rPr>
        <w:t>Напомена:</w:t>
      </w:r>
    </w:p>
    <w:p w14:paraId="32CCE7FA"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Понуђена цена </w:t>
      </w:r>
      <w:r w:rsidRPr="006F64A0">
        <w:rPr>
          <w:rFonts w:ascii="Arial" w:hAnsi="Arial" w:cs="Arial"/>
          <w:color w:val="000000" w:themeColor="text1"/>
          <w:sz w:val="22"/>
          <w:szCs w:val="22"/>
          <w:u w:val="single"/>
          <w:lang w:val="sr-Cyrl-CS"/>
        </w:rPr>
        <w:t>(укупна упоредна вредност понуде)</w:t>
      </w:r>
      <w:r w:rsidRPr="006F64A0">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79EC276D"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6F64A0">
        <w:rPr>
          <w:rFonts w:ascii="Arial" w:hAnsi="Arial" w:cs="Arial"/>
          <w:color w:val="000000" w:themeColor="text1"/>
          <w:sz w:val="22"/>
          <w:szCs w:val="22"/>
        </w:rPr>
        <w:t xml:space="preserve"> </w:t>
      </w:r>
    </w:p>
    <w:p w14:paraId="73B176FB" w14:textId="77777777" w:rsidR="00460CE4"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7A2E7B15"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eastAsia="Times New Roman" w:hAnsi="Arial" w:cs="Arial"/>
          <w:color w:val="000000" w:themeColor="text1"/>
          <w:sz w:val="22"/>
          <w:szCs w:val="22"/>
          <w:lang w:val="sr-Cyrl-RS" w:eastAsia="ar-SA"/>
        </w:rPr>
        <w:t>Понуђач</w:t>
      </w:r>
      <w:r w:rsidRPr="006F64A0">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6F64A0">
        <w:rPr>
          <w:rFonts w:ascii="Arial" w:eastAsia="Times New Roman" w:hAnsi="Arial" w:cs="Arial"/>
          <w:color w:val="000000" w:themeColor="text1"/>
          <w:sz w:val="22"/>
          <w:szCs w:val="22"/>
          <w:lang w:val="sr-Cyrl-CS" w:eastAsia="ar-SA"/>
        </w:rPr>
        <w:t xml:space="preserve">, </w:t>
      </w:r>
      <w:r w:rsidRPr="006F64A0">
        <w:rPr>
          <w:rFonts w:ascii="Arial" w:eastAsia="Times New Roman" w:hAnsi="Arial" w:cs="Arial"/>
          <w:color w:val="000000" w:themeColor="text1"/>
          <w:sz w:val="22"/>
          <w:szCs w:val="22"/>
          <w:lang w:val="sr-Latn-CS" w:eastAsia="ar-SA"/>
        </w:rPr>
        <w:t>у супротном понуда ће се сматрати не</w:t>
      </w:r>
      <w:r w:rsidRPr="006F64A0">
        <w:rPr>
          <w:rFonts w:ascii="Arial" w:eastAsia="Times New Roman" w:hAnsi="Arial" w:cs="Arial"/>
          <w:color w:val="000000" w:themeColor="text1"/>
          <w:sz w:val="22"/>
          <w:szCs w:val="22"/>
          <w:lang w:val="sr-Cyrl-RS" w:eastAsia="ar-SA"/>
        </w:rPr>
        <w:t>прихватљивом</w:t>
      </w:r>
    </w:p>
    <w:p w14:paraId="6434D73A" w14:textId="77777777" w:rsidR="00460CE4" w:rsidRDefault="00460CE4" w:rsidP="00460CE4">
      <w:pPr>
        <w:pStyle w:val="ListParagraph"/>
        <w:numPr>
          <w:ilvl w:val="0"/>
          <w:numId w:val="61"/>
        </w:numPr>
        <w:spacing w:after="0"/>
        <w:rPr>
          <w:rFonts w:ascii="Arial" w:hAnsi="Arial" w:cs="Arial"/>
          <w:color w:val="000000" w:themeColor="text1"/>
          <w:sz w:val="22"/>
          <w:szCs w:val="22"/>
          <w:lang w:val="sr-Cyrl-CS"/>
        </w:rPr>
      </w:pPr>
      <w:r w:rsidRPr="00B242E4">
        <w:rPr>
          <w:rFonts w:ascii="Arial" w:hAnsi="Arial" w:cs="Arial"/>
          <w:color w:val="000000" w:themeColor="text1"/>
          <w:sz w:val="22"/>
          <w:szCs w:val="22"/>
          <w:lang w:val="sr-Cyrl-CS"/>
        </w:rPr>
        <w:t xml:space="preserve">Понуђач се обавезује да изврши уградњу нових оригиналних делова или одговарајућих делова по свим функционалним и техничким </w:t>
      </w:r>
      <w:r w:rsidRPr="00B242E4">
        <w:rPr>
          <w:rFonts w:ascii="Arial" w:hAnsi="Arial" w:cs="Arial"/>
          <w:color w:val="000000" w:themeColor="text1"/>
          <w:sz w:val="22"/>
          <w:szCs w:val="22"/>
          <w:lang w:val="sr-Cyrl-CS"/>
        </w:rPr>
        <w:lastRenderedPageBreak/>
        <w:t>карактеристикама, квалитету и могућношћу уградње за чији квалитет и исправност је одговоран</w:t>
      </w:r>
    </w:p>
    <w:p w14:paraId="5A31BCFC" w14:textId="77777777" w:rsidR="00460CE4" w:rsidRPr="00B242E4" w:rsidRDefault="00460CE4" w:rsidP="00460CE4">
      <w:pPr>
        <w:pStyle w:val="ListParagraph"/>
        <w:numPr>
          <w:ilvl w:val="0"/>
          <w:numId w:val="61"/>
        </w:numPr>
        <w:rPr>
          <w:rFonts w:ascii="Arial" w:hAnsi="Arial" w:cs="Arial"/>
          <w:color w:val="000000" w:themeColor="text1"/>
          <w:sz w:val="22"/>
          <w:szCs w:val="22"/>
          <w:lang w:val="sr-Cyrl-CS"/>
        </w:rPr>
      </w:pPr>
      <w:r w:rsidRPr="00B242E4">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B242E4">
        <w:rPr>
          <w:rFonts w:ascii="Arial" w:hAnsi="Arial" w:cs="Arial"/>
          <w:color w:val="000000" w:themeColor="text1"/>
          <w:sz w:val="22"/>
          <w:szCs w:val="22"/>
          <w:lang w:val="sr-Cyrl-RS"/>
        </w:rPr>
        <w:t xml:space="preserve">приликом </w:t>
      </w:r>
      <w:r w:rsidRPr="00B242E4">
        <w:rPr>
          <w:rFonts w:ascii="Arial" w:hAnsi="Arial" w:cs="Arial"/>
          <w:color w:val="000000" w:themeColor="text1"/>
          <w:sz w:val="22"/>
          <w:szCs w:val="22"/>
          <w:lang w:val="sr-Cyrl-CS"/>
        </w:rPr>
        <w:t>сервисирања</w:t>
      </w:r>
      <w:r w:rsidRPr="00B242E4">
        <w:rPr>
          <w:rFonts w:ascii="Arial" w:hAnsi="Arial" w:cs="Arial"/>
          <w:color w:val="000000" w:themeColor="text1"/>
          <w:sz w:val="22"/>
          <w:szCs w:val="22"/>
          <w:lang w:val="sr-Cyrl-RS"/>
        </w:rPr>
        <w:t xml:space="preserve"> </w:t>
      </w:r>
      <w:r w:rsidR="00687119">
        <w:rPr>
          <w:rFonts w:ascii="Arial" w:hAnsi="Arial" w:cs="Arial"/>
          <w:color w:val="000000" w:themeColor="text1"/>
          <w:sz w:val="22"/>
          <w:szCs w:val="22"/>
          <w:lang w:val="sr-Cyrl-RS"/>
        </w:rPr>
        <w:t xml:space="preserve">и одржавања </w:t>
      </w:r>
      <w:r w:rsidRPr="00B242E4">
        <w:rPr>
          <w:rFonts w:ascii="Arial" w:hAnsi="Arial" w:cs="Arial"/>
          <w:color w:val="000000" w:themeColor="text1"/>
          <w:sz w:val="22"/>
          <w:szCs w:val="22"/>
          <w:lang w:val="sr-Cyrl-RS"/>
        </w:rPr>
        <w:t>путничких</w:t>
      </w:r>
      <w:r w:rsidRPr="00B242E4">
        <w:rPr>
          <w:rFonts w:ascii="Arial" w:hAnsi="Arial" w:cs="Arial"/>
          <w:color w:val="000000" w:themeColor="text1"/>
          <w:sz w:val="22"/>
          <w:szCs w:val="22"/>
          <w:lang w:val="sr-Latn-RS"/>
        </w:rPr>
        <w:t xml:space="preserve"> </w:t>
      </w:r>
      <w:r w:rsidRPr="00B242E4">
        <w:rPr>
          <w:rFonts w:ascii="Arial" w:hAnsi="Arial" w:cs="Arial"/>
          <w:color w:val="000000" w:themeColor="text1"/>
          <w:sz w:val="22"/>
          <w:szCs w:val="22"/>
          <w:lang w:val="sr-Cyrl-RS"/>
        </w:rPr>
        <w:t xml:space="preserve">возила </w:t>
      </w:r>
      <w:r w:rsidRPr="00B242E4">
        <w:rPr>
          <w:rFonts w:ascii="Arial" w:hAnsi="Arial" w:cs="Arial"/>
          <w:color w:val="000000" w:themeColor="text1"/>
          <w:sz w:val="22"/>
          <w:szCs w:val="22"/>
          <w:lang w:val="sr-Cyrl-CS"/>
        </w:rPr>
        <w:t>марке</w:t>
      </w:r>
      <w:r w:rsidRPr="00B242E4">
        <w:rPr>
          <w:rFonts w:ascii="Arial" w:hAnsi="Arial" w:cs="Arial"/>
          <w:color w:val="000000" w:themeColor="text1"/>
          <w:sz w:val="22"/>
          <w:szCs w:val="22"/>
          <w:lang w:val="sr-Cyrl-RS"/>
        </w:rPr>
        <w:t xml:space="preserve"> „</w:t>
      </w:r>
      <w:r w:rsidRPr="00B242E4">
        <w:rPr>
          <w:rFonts w:ascii="Arial" w:hAnsi="Arial" w:cs="Arial"/>
          <w:color w:val="000000" w:themeColor="text1"/>
          <w:sz w:val="22"/>
          <w:szCs w:val="22"/>
        </w:rPr>
        <w:t>Fiat</w:t>
      </w:r>
      <w:r w:rsidRPr="00B242E4">
        <w:rPr>
          <w:rFonts w:ascii="Arial" w:hAnsi="Arial" w:cs="Arial"/>
          <w:color w:val="000000" w:themeColor="text1"/>
          <w:sz w:val="22"/>
          <w:szCs w:val="22"/>
          <w:lang w:val="sr-Latn-RS"/>
        </w:rPr>
        <w:t>“</w:t>
      </w:r>
      <w:r w:rsidRPr="00B242E4">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B242E4">
        <w:rPr>
          <w:rFonts w:ascii="Arial" w:hAnsi="Arial" w:cs="Arial"/>
          <w:color w:val="000000" w:themeColor="text1"/>
          <w:sz w:val="22"/>
          <w:szCs w:val="22"/>
          <w:lang w:val="ru-RU"/>
        </w:rPr>
        <w:t xml:space="preserve">који нису </w:t>
      </w:r>
      <w:r w:rsidRPr="00B242E4">
        <w:rPr>
          <w:rFonts w:ascii="Arial" w:hAnsi="Arial" w:cs="Arial"/>
          <w:color w:val="000000" w:themeColor="text1"/>
          <w:sz w:val="22"/>
          <w:szCs w:val="22"/>
          <w:lang w:val="sr-Cyrl-CS"/>
        </w:rPr>
        <w:t xml:space="preserve">обухваћени „обрасцем структура понуђене цене“, </w:t>
      </w:r>
      <w:r w:rsidRPr="00B242E4">
        <w:rPr>
          <w:rFonts w:ascii="Arial" w:hAnsi="Arial" w:cs="Arial"/>
          <w:color w:val="000000" w:themeColor="text1"/>
          <w:sz w:val="22"/>
          <w:szCs w:val="22"/>
          <w:lang w:val="ru-RU"/>
        </w:rPr>
        <w:t xml:space="preserve">изабрани Понуђач се обавезује да исте изврши, а </w:t>
      </w:r>
      <w:r w:rsidRPr="00B242E4">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B242E4">
        <w:rPr>
          <w:rFonts w:ascii="Arial" w:hAnsi="Arial" w:cs="Arial"/>
          <w:color w:val="000000" w:themeColor="text1"/>
          <w:sz w:val="22"/>
          <w:szCs w:val="22"/>
          <w:lang w:val="sr-Cyrl-RS"/>
        </w:rPr>
        <w:t xml:space="preserve"> и норматива времена рада</w:t>
      </w:r>
      <w:r w:rsidRPr="00B242E4">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B242E4">
        <w:rPr>
          <w:rFonts w:ascii="Arial" w:hAnsi="Arial" w:cs="Arial"/>
          <w:color w:val="000000" w:themeColor="text1"/>
          <w:sz w:val="22"/>
          <w:szCs w:val="22"/>
        </w:rPr>
        <w:t xml:space="preserve"> </w:t>
      </w:r>
      <w:r w:rsidRPr="00B242E4">
        <w:rPr>
          <w:rFonts w:ascii="Arial" w:hAnsi="Arial" w:cs="Arial"/>
          <w:color w:val="000000" w:themeColor="text1"/>
          <w:sz w:val="22"/>
          <w:szCs w:val="22"/>
          <w:lang w:val="sr-Cyrl-CS"/>
        </w:rPr>
        <w:t>Наручиоца овлашћено за надзор.</w:t>
      </w:r>
    </w:p>
    <w:p w14:paraId="412C057C" w14:textId="77777777" w:rsidR="00460CE4" w:rsidRPr="006F64A0" w:rsidRDefault="00460CE4" w:rsidP="00460CE4">
      <w:pPr>
        <w:widowControl/>
        <w:tabs>
          <w:tab w:val="left" w:pos="0"/>
        </w:tabs>
        <w:suppressAutoHyphens w:val="0"/>
        <w:autoSpaceDN/>
        <w:jc w:val="center"/>
        <w:textAlignment w:val="auto"/>
        <w:rPr>
          <w:rFonts w:cs="Arial"/>
          <w:kern w:val="0"/>
          <w:sz w:val="22"/>
          <w:szCs w:val="22"/>
        </w:rPr>
      </w:pPr>
    </w:p>
    <w:p w14:paraId="50DB3C24"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059EFF9B"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3FC09E92"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5B9028E5"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447DBB93"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2691BCD6"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0062DB1" w14:textId="77777777" w:rsidR="00460CE4" w:rsidRPr="00B242E4" w:rsidRDefault="00460CE4" w:rsidP="00460CE4">
      <w:pPr>
        <w:widowControl/>
        <w:numPr>
          <w:ilvl w:val="0"/>
          <w:numId w:val="62"/>
        </w:numPr>
        <w:suppressAutoHyphens w:val="0"/>
        <w:autoSpaceDN/>
        <w:jc w:val="both"/>
        <w:textAlignment w:val="auto"/>
        <w:rPr>
          <w:rFonts w:eastAsia="Calibri" w:cs="Arial"/>
          <w:kern w:val="0"/>
          <w:sz w:val="22"/>
          <w:szCs w:val="22"/>
        </w:rPr>
      </w:pPr>
      <w:r w:rsidRPr="00B242E4">
        <w:rPr>
          <w:rFonts w:eastAsia="Calibri" w:cs="Arial"/>
          <w:kern w:val="0"/>
          <w:sz w:val="22"/>
          <w:szCs w:val="22"/>
          <w:lang w:val="sr-Cyrl-CS"/>
        </w:rPr>
        <w:t xml:space="preserve">у колону </w:t>
      </w:r>
      <w:r w:rsidRPr="00B242E4">
        <w:rPr>
          <w:rFonts w:eastAsia="Calibri" w:cs="Arial"/>
          <w:kern w:val="0"/>
          <w:sz w:val="22"/>
          <w:szCs w:val="22"/>
        </w:rPr>
        <w:t>III</w:t>
      </w:r>
      <w:r w:rsidRPr="00B242E4">
        <w:rPr>
          <w:rFonts w:eastAsia="Calibri" w:cs="Arial"/>
          <w:kern w:val="0"/>
          <w:sz w:val="22"/>
          <w:szCs w:val="22"/>
          <w:lang w:val="sr-Cyrl-CS"/>
        </w:rPr>
        <w:t xml:space="preserve"> уписати каталошки број резервног дела,</w:t>
      </w:r>
    </w:p>
    <w:p w14:paraId="4813B1DF"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369B984C"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0A2E5EC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2FF595A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7B7A564B"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1F4D7169"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79048DDA"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3EC2D3B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533FEB91"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563CF157" w14:textId="77777777" w:rsidR="00460CE4" w:rsidRPr="00591ABC" w:rsidRDefault="00460CE4" w:rsidP="00460CE4">
      <w:pPr>
        <w:pStyle w:val="Standard"/>
        <w:spacing w:before="0"/>
        <w:rPr>
          <w:color w:val="auto"/>
          <w:sz w:val="22"/>
          <w:szCs w:val="22"/>
        </w:rPr>
      </w:pPr>
      <w:r w:rsidRPr="00591ABC">
        <w:rPr>
          <w:rFonts w:cs="Arial"/>
          <w:b/>
          <w:i/>
          <w:color w:val="auto"/>
          <w:sz w:val="22"/>
          <w:szCs w:val="22"/>
        </w:rPr>
        <w:t>Напомена:</w:t>
      </w:r>
    </w:p>
    <w:p w14:paraId="7B03845F"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50FA34AF"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9C4074D"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6058D3C3"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4AC0C1EC" w14:textId="77777777" w:rsidR="00347D2B" w:rsidRDefault="00347D2B">
      <w:pPr>
        <w:widowControl/>
        <w:suppressAutoHyphens w:val="0"/>
        <w:autoSpaceDN/>
        <w:spacing w:after="160" w:line="259" w:lineRule="auto"/>
        <w:textAlignment w:val="auto"/>
        <w:rPr>
          <w:rFonts w:cs="Arial"/>
          <w:b/>
          <w:sz w:val="22"/>
          <w:szCs w:val="22"/>
          <w:lang w:val="sr-Latn-RS"/>
        </w:rPr>
      </w:pPr>
      <w:r>
        <w:rPr>
          <w:rFonts w:cs="Arial"/>
          <w:b/>
          <w:sz w:val="22"/>
          <w:szCs w:val="22"/>
          <w:lang w:val="sr-Latn-RS"/>
        </w:rPr>
        <w:br w:type="page"/>
      </w:r>
    </w:p>
    <w:p w14:paraId="5FDC4BA8" w14:textId="77777777" w:rsidR="00E753BF" w:rsidRPr="00EC21B7" w:rsidRDefault="00E753BF" w:rsidP="00E66C7C">
      <w:pPr>
        <w:rPr>
          <w:rFonts w:cs="Arial"/>
          <w:b/>
          <w:sz w:val="22"/>
          <w:szCs w:val="22"/>
          <w:lang w:val="sr-Latn-RS"/>
        </w:rPr>
      </w:pPr>
    </w:p>
    <w:p w14:paraId="214F4C77" w14:textId="77777777" w:rsidR="00E753BF" w:rsidRPr="00EC21B7" w:rsidRDefault="00E753BF" w:rsidP="00E753BF">
      <w:pPr>
        <w:pStyle w:val="KDObrazac"/>
        <w:spacing w:before="0"/>
        <w:outlineLvl w:val="9"/>
        <w:rPr>
          <w:sz w:val="22"/>
          <w:szCs w:val="22"/>
          <w:lang w:val="sr-Cyrl-RS"/>
        </w:rPr>
      </w:pPr>
      <w:r w:rsidRPr="00EC21B7">
        <w:rPr>
          <w:sz w:val="22"/>
          <w:szCs w:val="22"/>
        </w:rPr>
        <w:t>ОБРАЗАЦ 2.</w:t>
      </w:r>
      <w:r w:rsidRPr="00EC21B7">
        <w:rPr>
          <w:sz w:val="22"/>
          <w:szCs w:val="22"/>
          <w:lang w:val="sr-Cyrl-RS"/>
        </w:rPr>
        <w:t>3</w:t>
      </w:r>
    </w:p>
    <w:p w14:paraId="7A35424D" w14:textId="77777777" w:rsidR="00E753BF" w:rsidRPr="00EC21B7" w:rsidRDefault="00E753BF" w:rsidP="00E753BF">
      <w:pPr>
        <w:pStyle w:val="Standard"/>
        <w:spacing w:before="0"/>
        <w:jc w:val="center"/>
        <w:rPr>
          <w:sz w:val="22"/>
          <w:szCs w:val="22"/>
          <w:lang w:val="sr-Cyrl-RS"/>
        </w:rPr>
      </w:pPr>
      <w:r w:rsidRPr="00EC21B7">
        <w:rPr>
          <w:rFonts w:cs="Arial"/>
          <w:b/>
          <w:sz w:val="22"/>
          <w:szCs w:val="22"/>
        </w:rPr>
        <w:t>ОБРАЗАЦ СТРУКТУРЕ ЦЕНЕ</w:t>
      </w:r>
      <w:r w:rsidRPr="00EC21B7">
        <w:rPr>
          <w:rFonts w:cs="Arial"/>
          <w:b/>
          <w:sz w:val="22"/>
          <w:szCs w:val="22"/>
          <w:lang w:val="sr-Cyrl-RS"/>
        </w:rPr>
        <w:t xml:space="preserve"> – ПАРТИЈА 3</w:t>
      </w:r>
    </w:p>
    <w:p w14:paraId="683D7257" w14:textId="77777777" w:rsidR="00E753BF" w:rsidRPr="00EC21B7" w:rsidRDefault="00B86810" w:rsidP="00E753BF">
      <w:pPr>
        <w:autoSpaceDE w:val="0"/>
        <w:adjustRightInd w:val="0"/>
        <w:jc w:val="center"/>
        <w:rPr>
          <w:rFonts w:cs="Arial"/>
          <w:sz w:val="22"/>
          <w:szCs w:val="22"/>
          <w:lang w:val="sr-Cyrl-RS"/>
        </w:rPr>
      </w:pPr>
      <w:r w:rsidRPr="00EC21B7">
        <w:rPr>
          <w:rFonts w:cs="Arial"/>
          <w:b/>
          <w:sz w:val="22"/>
          <w:szCs w:val="22"/>
          <w:lang w:val="sr-Latn-RS"/>
        </w:rPr>
        <w:t>ЈНО/1000/0031/2017</w:t>
      </w:r>
    </w:p>
    <w:p w14:paraId="185862E0" w14:textId="77777777" w:rsidR="00E753BF" w:rsidRPr="00EC21B7" w:rsidRDefault="00E753BF" w:rsidP="00E753BF">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1D5FB1A" w14:textId="77777777" w:rsidR="00E753BF" w:rsidRPr="00EC21B7" w:rsidRDefault="00E753BF" w:rsidP="00E753BF">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00E4219F" w:rsidRPr="00EC21B7">
        <w:rPr>
          <w:rFonts w:cs="Arial"/>
          <w:b/>
          <w:kern w:val="0"/>
          <w:sz w:val="22"/>
          <w:szCs w:val="22"/>
          <w:lang w:val="sr-Cyrl-RS"/>
        </w:rPr>
        <w:t>3</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„Škoda“</w:t>
      </w:r>
    </w:p>
    <w:p w14:paraId="590ED21C"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289F68D2"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0685024E" w14:textId="77777777" w:rsidR="00E753BF" w:rsidRPr="00EC21B7"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37B61EC9" w14:textId="77777777" w:rsidR="00460CE4" w:rsidRPr="00E66C7C" w:rsidRDefault="00460CE4" w:rsidP="00460CE4">
      <w:pPr>
        <w:widowControl/>
        <w:tabs>
          <w:tab w:val="left" w:pos="-135"/>
          <w:tab w:val="left" w:pos="0"/>
          <w:tab w:val="left" w:pos="120"/>
        </w:tabs>
        <w:suppressAutoHyphens w:val="0"/>
        <w:autoSpaceDN/>
        <w:ind w:right="-539"/>
        <w:jc w:val="both"/>
        <w:textAlignment w:val="auto"/>
        <w:rPr>
          <w:rFonts w:cs="Arial"/>
          <w:kern w:val="0"/>
          <w:sz w:val="24"/>
          <w:szCs w:val="24"/>
          <w:lang w:val="sr-Cyrl-CS"/>
        </w:rPr>
      </w:pPr>
    </w:p>
    <w:p w14:paraId="60C7E48D" w14:textId="77777777" w:rsidR="00460CE4" w:rsidRPr="00D04C70" w:rsidRDefault="00460CE4" w:rsidP="00460CE4">
      <w:pPr>
        <w:tabs>
          <w:tab w:val="left" w:pos="-135"/>
          <w:tab w:val="left" w:pos="0"/>
          <w:tab w:val="left" w:pos="120"/>
        </w:tabs>
        <w:rPr>
          <w:rFonts w:cs="Arial"/>
          <w:b/>
          <w:szCs w:val="16"/>
          <w:lang w:val="sr-Latn-CS"/>
        </w:rPr>
      </w:pPr>
      <w:r w:rsidRPr="00D04C70">
        <w:rPr>
          <w:rFonts w:cs="Arial"/>
          <w:b/>
          <w:szCs w:val="16"/>
          <w:lang w:val="sr-Latn-CS"/>
        </w:rPr>
        <w:t>1.</w:t>
      </w:r>
      <w:r w:rsidRPr="00D04C70">
        <w:rPr>
          <w:rFonts w:cs="Arial"/>
          <w:b/>
          <w:bCs/>
          <w:i/>
          <w:iCs/>
          <w:szCs w:val="16"/>
        </w:rPr>
        <w:t xml:space="preserve"> ŠKODA OCTAVIA 1.9 TDI</w:t>
      </w:r>
    </w:p>
    <w:tbl>
      <w:tblPr>
        <w:tblW w:w="5000" w:type="pct"/>
        <w:shd w:val="clear" w:color="auto" w:fill="FFFFFF"/>
        <w:tblLayout w:type="fixed"/>
        <w:tblLook w:val="0000" w:firstRow="0" w:lastRow="0" w:firstColumn="0" w:lastColumn="0" w:noHBand="0" w:noVBand="0"/>
      </w:tblPr>
      <w:tblGrid>
        <w:gridCol w:w="554"/>
        <w:gridCol w:w="4141"/>
        <w:gridCol w:w="1211"/>
        <w:gridCol w:w="1091"/>
        <w:gridCol w:w="1091"/>
        <w:gridCol w:w="1208"/>
        <w:gridCol w:w="1583"/>
        <w:gridCol w:w="1875"/>
        <w:gridCol w:w="1875"/>
      </w:tblGrid>
      <w:tr w:rsidR="00460CE4" w:rsidRPr="00CD0031" w14:paraId="47D0FF8F" w14:textId="77777777" w:rsidTr="000920C0">
        <w:trPr>
          <w:cantSplit/>
          <w:trHeight w:val="482"/>
        </w:trPr>
        <w:tc>
          <w:tcPr>
            <w:tcW w:w="189" w:type="pct"/>
            <w:tcBorders>
              <w:top w:val="single" w:sz="8" w:space="0" w:color="auto"/>
              <w:left w:val="single" w:sz="8" w:space="0" w:color="auto"/>
              <w:bottom w:val="single" w:sz="8" w:space="0" w:color="auto"/>
              <w:right w:val="single" w:sz="4" w:space="0" w:color="auto"/>
            </w:tcBorders>
            <w:shd w:val="clear" w:color="auto" w:fill="FFFFFF"/>
            <w:vAlign w:val="center"/>
          </w:tcPr>
          <w:p w14:paraId="6F97E5C3"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15" w:type="pct"/>
            <w:tcBorders>
              <w:top w:val="single" w:sz="8" w:space="0" w:color="auto"/>
              <w:left w:val="nil"/>
              <w:bottom w:val="single" w:sz="8" w:space="0" w:color="auto"/>
              <w:right w:val="single" w:sz="4" w:space="0" w:color="auto"/>
            </w:tcBorders>
            <w:shd w:val="clear" w:color="auto" w:fill="FFFFFF"/>
            <w:vAlign w:val="center"/>
          </w:tcPr>
          <w:p w14:paraId="3156634D"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5A2C4562"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6F6E9438" w14:textId="77777777" w:rsidR="00460CE4" w:rsidRPr="00CD0031" w:rsidRDefault="00460CE4" w:rsidP="000920C0">
            <w:pPr>
              <w:jc w:val="center"/>
              <w:rPr>
                <w:rFonts w:cs="Arial"/>
                <w:b/>
                <w:bCs/>
                <w:sz w:val="14"/>
                <w:lang w:val="sr-Cyrl-CS"/>
              </w:rPr>
            </w:pPr>
            <w:r w:rsidRPr="00CD0031">
              <w:rPr>
                <w:rFonts w:cs="Arial"/>
                <w:b/>
                <w:bCs/>
                <w:sz w:val="14"/>
              </w:rPr>
              <w:t>Јед</w:t>
            </w:r>
            <w:r w:rsidRPr="00CD0031">
              <w:rPr>
                <w:rFonts w:cs="Arial"/>
                <w:b/>
                <w:bCs/>
                <w:sz w:val="14"/>
                <w:lang w:val="sr-Cyrl-CS"/>
              </w:rPr>
              <w:t>.</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00391D76"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2A2BE7BF"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716666D9"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41" w:type="pct"/>
            <w:tcBorders>
              <w:top w:val="single" w:sz="8" w:space="0" w:color="auto"/>
              <w:left w:val="nil"/>
              <w:bottom w:val="single" w:sz="8" w:space="0" w:color="auto"/>
              <w:right w:val="single" w:sz="4" w:space="0" w:color="auto"/>
            </w:tcBorders>
            <w:shd w:val="clear" w:color="auto" w:fill="FFFFFF"/>
            <w:vAlign w:val="center"/>
          </w:tcPr>
          <w:p w14:paraId="0084809B"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1" w:type="pct"/>
            <w:tcBorders>
              <w:top w:val="single" w:sz="8" w:space="0" w:color="auto"/>
              <w:left w:val="nil"/>
              <w:bottom w:val="single" w:sz="8" w:space="0" w:color="auto"/>
              <w:right w:val="single" w:sz="8" w:space="0" w:color="auto"/>
            </w:tcBorders>
            <w:shd w:val="clear" w:color="auto" w:fill="FFFFFF"/>
            <w:vAlign w:val="center"/>
          </w:tcPr>
          <w:p w14:paraId="764671D4"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1" w:type="pct"/>
            <w:tcBorders>
              <w:top w:val="single" w:sz="8" w:space="0" w:color="auto"/>
              <w:left w:val="nil"/>
              <w:bottom w:val="single" w:sz="8" w:space="0" w:color="auto"/>
              <w:right w:val="single" w:sz="8" w:space="0" w:color="auto"/>
            </w:tcBorders>
            <w:shd w:val="clear" w:color="auto" w:fill="FFFFFF"/>
            <w:vAlign w:val="center"/>
          </w:tcPr>
          <w:p w14:paraId="0789C2B6"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4AFF8653"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D04C70" w14:paraId="733249FE" w14:textId="77777777" w:rsidTr="000920C0">
        <w:trPr>
          <w:trHeight w:val="208"/>
        </w:trPr>
        <w:tc>
          <w:tcPr>
            <w:tcW w:w="189"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37E8EFE2" w14:textId="77777777" w:rsidR="00460CE4" w:rsidRPr="00D04C70" w:rsidRDefault="00460CE4" w:rsidP="000920C0">
            <w:pPr>
              <w:jc w:val="center"/>
              <w:rPr>
                <w:rFonts w:cs="Arial"/>
                <w:b/>
                <w:sz w:val="16"/>
              </w:rPr>
            </w:pPr>
            <w:r w:rsidRPr="00D04C70">
              <w:rPr>
                <w:rFonts w:cs="Arial"/>
                <w:b/>
                <w:sz w:val="16"/>
              </w:rPr>
              <w:t>I</w:t>
            </w:r>
          </w:p>
        </w:tc>
        <w:tc>
          <w:tcPr>
            <w:tcW w:w="1415" w:type="pct"/>
            <w:tcBorders>
              <w:top w:val="single" w:sz="8" w:space="0" w:color="auto"/>
              <w:left w:val="single" w:sz="8" w:space="0" w:color="auto"/>
              <w:bottom w:val="single" w:sz="4" w:space="0" w:color="auto"/>
              <w:right w:val="single" w:sz="8" w:space="0" w:color="auto"/>
            </w:tcBorders>
            <w:shd w:val="clear" w:color="auto" w:fill="FFFFFF"/>
            <w:vAlign w:val="center"/>
          </w:tcPr>
          <w:p w14:paraId="7E479042" w14:textId="77777777" w:rsidR="00460CE4" w:rsidRPr="00D04C70" w:rsidRDefault="00460CE4" w:rsidP="000920C0">
            <w:pPr>
              <w:jc w:val="center"/>
              <w:rPr>
                <w:rFonts w:cs="Arial"/>
                <w:b/>
                <w:bCs/>
                <w:iCs/>
                <w:sz w:val="16"/>
              </w:rPr>
            </w:pPr>
            <w:r w:rsidRPr="00D04C70">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1A76280B" w14:textId="77777777" w:rsidR="00460CE4" w:rsidRPr="00D04C70" w:rsidRDefault="00460CE4" w:rsidP="000920C0">
            <w:pPr>
              <w:jc w:val="center"/>
              <w:rPr>
                <w:rFonts w:cs="Arial"/>
                <w:b/>
                <w:sz w:val="16"/>
              </w:rPr>
            </w:pPr>
            <w:r w:rsidRPr="00D04C70">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41EAEF69" w14:textId="77777777" w:rsidR="00460CE4" w:rsidRPr="00D04C70" w:rsidRDefault="00460CE4" w:rsidP="000920C0">
            <w:pPr>
              <w:jc w:val="center"/>
              <w:rPr>
                <w:rFonts w:cs="Arial"/>
                <w:b/>
                <w:sz w:val="16"/>
              </w:rPr>
            </w:pPr>
            <w:r w:rsidRPr="00D04C70">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6CEF5892" w14:textId="77777777" w:rsidR="00460CE4" w:rsidRPr="00D04C70" w:rsidRDefault="00460CE4" w:rsidP="000920C0">
            <w:pPr>
              <w:jc w:val="center"/>
              <w:rPr>
                <w:rFonts w:cs="Arial"/>
                <w:b/>
                <w:sz w:val="16"/>
              </w:rPr>
            </w:pPr>
            <w:r w:rsidRPr="00D04C70">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3525D98B" w14:textId="77777777" w:rsidR="00460CE4" w:rsidRPr="00D04C70" w:rsidRDefault="00460CE4" w:rsidP="000920C0">
            <w:pPr>
              <w:jc w:val="center"/>
              <w:rPr>
                <w:rFonts w:cs="Arial"/>
                <w:b/>
                <w:sz w:val="16"/>
              </w:rPr>
            </w:pPr>
            <w:r w:rsidRPr="00D04C70">
              <w:rPr>
                <w:rFonts w:cs="Arial"/>
                <w:b/>
                <w:sz w:val="16"/>
              </w:rPr>
              <w:t>VI</w:t>
            </w:r>
          </w:p>
        </w:tc>
        <w:tc>
          <w:tcPr>
            <w:tcW w:w="541"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081770C2" w14:textId="77777777" w:rsidR="00460CE4" w:rsidRPr="00D04C70" w:rsidRDefault="00460CE4" w:rsidP="000920C0">
            <w:pPr>
              <w:jc w:val="center"/>
              <w:rPr>
                <w:rFonts w:cs="Arial"/>
                <w:b/>
                <w:sz w:val="16"/>
              </w:rPr>
            </w:pPr>
            <w:r w:rsidRPr="00D04C70">
              <w:rPr>
                <w:rFonts w:cs="Arial"/>
                <w:b/>
                <w:sz w:val="16"/>
              </w:rPr>
              <w:t>VII</w:t>
            </w:r>
            <w:r w:rsidRPr="00D04C70">
              <w:rPr>
                <w:rFonts w:cs="Arial"/>
                <w:b/>
                <w:bCs/>
                <w:sz w:val="16"/>
              </w:rPr>
              <w:t>=V*VI</w:t>
            </w:r>
          </w:p>
        </w:tc>
        <w:tc>
          <w:tcPr>
            <w:tcW w:w="641" w:type="pct"/>
            <w:tcBorders>
              <w:top w:val="single" w:sz="8" w:space="0" w:color="auto"/>
              <w:left w:val="single" w:sz="8" w:space="0" w:color="auto"/>
              <w:bottom w:val="single" w:sz="4" w:space="0" w:color="auto"/>
              <w:right w:val="single" w:sz="4" w:space="0" w:color="auto"/>
            </w:tcBorders>
            <w:shd w:val="clear" w:color="auto" w:fill="FFFFFF"/>
            <w:noWrap/>
            <w:vAlign w:val="center"/>
          </w:tcPr>
          <w:p w14:paraId="064D6BFE" w14:textId="77777777" w:rsidR="00460CE4" w:rsidRPr="00D04C70" w:rsidRDefault="00460CE4" w:rsidP="000920C0">
            <w:pPr>
              <w:jc w:val="center"/>
              <w:rPr>
                <w:rFonts w:cs="Arial"/>
                <w:b/>
                <w:sz w:val="16"/>
              </w:rPr>
            </w:pPr>
            <w:r w:rsidRPr="00D04C70">
              <w:rPr>
                <w:rFonts w:cs="Arial"/>
                <w:b/>
                <w:sz w:val="16"/>
              </w:rPr>
              <w:t>VIII</w:t>
            </w:r>
            <w:r w:rsidRPr="00D04C70">
              <w:rPr>
                <w:rFonts w:cs="Arial"/>
                <w:b/>
                <w:bCs/>
                <w:sz w:val="16"/>
              </w:rPr>
              <w:t>=IV+VII</w:t>
            </w:r>
          </w:p>
        </w:tc>
        <w:tc>
          <w:tcPr>
            <w:tcW w:w="641" w:type="pct"/>
            <w:tcBorders>
              <w:top w:val="single" w:sz="8" w:space="0" w:color="auto"/>
              <w:left w:val="single" w:sz="8" w:space="0" w:color="auto"/>
              <w:bottom w:val="single" w:sz="4" w:space="0" w:color="auto"/>
              <w:right w:val="single" w:sz="4" w:space="0" w:color="auto"/>
            </w:tcBorders>
            <w:shd w:val="clear" w:color="auto" w:fill="FFFFFF"/>
            <w:vAlign w:val="center"/>
          </w:tcPr>
          <w:p w14:paraId="63349483" w14:textId="77777777" w:rsidR="00460CE4" w:rsidRPr="00D04C70" w:rsidRDefault="00460CE4" w:rsidP="000920C0">
            <w:pPr>
              <w:jc w:val="center"/>
              <w:rPr>
                <w:rFonts w:cs="Arial"/>
                <w:b/>
                <w:sz w:val="16"/>
                <w:lang w:val="sr-Latn-CS"/>
              </w:rPr>
            </w:pPr>
            <w:r w:rsidRPr="00D04C70">
              <w:rPr>
                <w:rFonts w:cs="Arial"/>
                <w:b/>
                <w:sz w:val="16"/>
                <w:lang w:val="sr-Latn-CS"/>
              </w:rPr>
              <w:t>IX</w:t>
            </w:r>
          </w:p>
        </w:tc>
      </w:tr>
      <w:tr w:rsidR="00460CE4" w:rsidRPr="00D04C70" w14:paraId="1B1A28EA" w14:textId="77777777" w:rsidTr="000920C0">
        <w:trPr>
          <w:trHeight w:val="266"/>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4D7E65" w14:textId="77777777" w:rsidR="00460CE4" w:rsidRPr="00D04C70" w:rsidRDefault="00460CE4" w:rsidP="000920C0">
            <w:pPr>
              <w:jc w:val="center"/>
              <w:rPr>
                <w:rFonts w:cs="Arial"/>
              </w:rPr>
            </w:pPr>
          </w:p>
        </w:tc>
        <w:tc>
          <w:tcPr>
            <w:tcW w:w="1415" w:type="pct"/>
            <w:tcBorders>
              <w:top w:val="single" w:sz="4" w:space="0" w:color="auto"/>
              <w:left w:val="single" w:sz="4" w:space="0" w:color="auto"/>
              <w:bottom w:val="single" w:sz="4" w:space="0" w:color="auto"/>
              <w:right w:val="single" w:sz="4" w:space="0" w:color="auto"/>
            </w:tcBorders>
            <w:shd w:val="clear" w:color="auto" w:fill="FFFFFF"/>
            <w:vAlign w:val="center"/>
          </w:tcPr>
          <w:p w14:paraId="16F6E2E7" w14:textId="77777777" w:rsidR="00460CE4" w:rsidRPr="00D04C70" w:rsidRDefault="00460CE4" w:rsidP="000920C0">
            <w:pPr>
              <w:rPr>
                <w:rFonts w:cs="Arial"/>
                <w:b/>
                <w:bCs/>
                <w:i/>
                <w:iCs/>
              </w:rPr>
            </w:pPr>
            <w:r w:rsidRPr="00D04C70">
              <w:rPr>
                <w:rFonts w:cs="Arial"/>
                <w:b/>
                <w:bCs/>
                <w:i/>
                <w:iCs/>
              </w:rPr>
              <w:t>ŠKODA OCTAVIA 1.9 TDI</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6B7549"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7F424A"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1F09BE"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C5976A" w14:textId="77777777" w:rsidR="00460CE4" w:rsidRPr="00D04C70" w:rsidRDefault="00460CE4" w:rsidP="000920C0">
            <w:pPr>
              <w:rPr>
                <w:rFonts w:cs="Arial"/>
              </w:rPr>
            </w:pP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4E8BBC" w14:textId="77777777" w:rsidR="00460CE4" w:rsidRPr="00D04C70" w:rsidRDefault="00460CE4" w:rsidP="000920C0">
            <w:pP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53770D" w14:textId="77777777" w:rsidR="00460CE4" w:rsidRPr="00D04C70" w:rsidRDefault="00460CE4" w:rsidP="000920C0">
            <w:pPr>
              <w:rPr>
                <w:rFonts w:cs="Arial"/>
              </w:rPr>
            </w:pP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170AF9B4" w14:textId="77777777" w:rsidR="00460CE4" w:rsidRPr="00D04C70" w:rsidRDefault="00460CE4" w:rsidP="000920C0">
            <w:pPr>
              <w:rPr>
                <w:rFonts w:cs="Arial"/>
              </w:rPr>
            </w:pPr>
          </w:p>
        </w:tc>
      </w:tr>
      <w:tr w:rsidR="00460CE4" w:rsidRPr="00D04C70" w14:paraId="4049942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A0472A" w14:textId="77777777" w:rsidR="00460CE4" w:rsidRPr="00A3636E" w:rsidRDefault="00460CE4" w:rsidP="000920C0">
            <w:pPr>
              <w:snapToGrid w:val="0"/>
              <w:jc w:val="center"/>
              <w:rPr>
                <w:rFonts w:cs="Arial"/>
                <w:lang w:val="sr-Latn-CS"/>
              </w:rPr>
            </w:pPr>
            <w:r w:rsidRPr="00A3636E">
              <w:rPr>
                <w:rFonts w:cs="Arial"/>
                <w:lang w:val="sr-Latn-CS"/>
              </w:rPr>
              <w:t>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D6EBE8"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024C7F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E195BA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DDCF43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09111A8"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85F3EA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8F3B110"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7DC7A38" w14:textId="77777777" w:rsidR="00460CE4" w:rsidRPr="00D04C70" w:rsidRDefault="00460CE4" w:rsidP="000920C0">
            <w:pPr>
              <w:rPr>
                <w:rFonts w:cs="Arial"/>
              </w:rPr>
            </w:pPr>
          </w:p>
        </w:tc>
      </w:tr>
      <w:tr w:rsidR="00460CE4" w:rsidRPr="00D04C70" w14:paraId="38D9EC3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C585E4" w14:textId="77777777" w:rsidR="00460CE4" w:rsidRPr="00A3636E" w:rsidRDefault="00460CE4" w:rsidP="000920C0">
            <w:pPr>
              <w:snapToGrid w:val="0"/>
              <w:jc w:val="center"/>
              <w:rPr>
                <w:rFonts w:cs="Arial"/>
              </w:rPr>
            </w:pPr>
            <w:r w:rsidRPr="00A3636E">
              <w:rPr>
                <w:rFonts w:cs="Arial"/>
              </w:rPr>
              <w:t>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1AE60FB"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9CB5F4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A1284B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379AE6D"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E257EE9"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F829F6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12984C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40D7FB8B" w14:textId="77777777" w:rsidR="00460CE4" w:rsidRPr="00D04C70" w:rsidRDefault="00460CE4" w:rsidP="000920C0">
            <w:pPr>
              <w:rPr>
                <w:rFonts w:cs="Arial"/>
              </w:rPr>
            </w:pPr>
          </w:p>
        </w:tc>
      </w:tr>
      <w:tr w:rsidR="00460CE4" w:rsidRPr="00D04C70" w14:paraId="47584F3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49042E" w14:textId="77777777" w:rsidR="00460CE4" w:rsidRPr="00A3636E" w:rsidRDefault="00460CE4" w:rsidP="000920C0">
            <w:pPr>
              <w:snapToGrid w:val="0"/>
              <w:jc w:val="center"/>
              <w:rPr>
                <w:rFonts w:cs="Arial"/>
              </w:rPr>
            </w:pPr>
            <w:r w:rsidRPr="00A3636E">
              <w:rPr>
                <w:rFonts w:cs="Arial"/>
              </w:rPr>
              <w:t>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3223A3"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D8E16A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07065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8B080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FBEE461"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94C4B2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EEC295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4FB4A25" w14:textId="77777777" w:rsidR="00460CE4" w:rsidRPr="00D04C70" w:rsidRDefault="00460CE4" w:rsidP="000920C0">
            <w:pPr>
              <w:rPr>
                <w:rFonts w:cs="Arial"/>
              </w:rPr>
            </w:pPr>
          </w:p>
        </w:tc>
      </w:tr>
      <w:tr w:rsidR="00460CE4" w:rsidRPr="00D04C70" w14:paraId="74D10A3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E4191F" w14:textId="77777777" w:rsidR="00460CE4" w:rsidRPr="00A3636E" w:rsidRDefault="00460CE4" w:rsidP="000920C0">
            <w:pPr>
              <w:snapToGrid w:val="0"/>
              <w:jc w:val="center"/>
              <w:rPr>
                <w:rFonts w:cs="Arial"/>
              </w:rPr>
            </w:pPr>
            <w:r w:rsidRPr="00A3636E">
              <w:rPr>
                <w:rFonts w:cs="Arial"/>
              </w:rPr>
              <w:t>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6A484D1"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0881580"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FADA59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3B686B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C5C0EA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2AAD83D"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F365F2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43ECF71E" w14:textId="77777777" w:rsidR="00460CE4" w:rsidRPr="00D04C70" w:rsidRDefault="00460CE4" w:rsidP="000920C0">
            <w:pPr>
              <w:rPr>
                <w:rFonts w:cs="Arial"/>
              </w:rPr>
            </w:pPr>
          </w:p>
        </w:tc>
      </w:tr>
      <w:tr w:rsidR="00460CE4" w:rsidRPr="00D04C70" w14:paraId="7DA2CB5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81FBC2" w14:textId="77777777" w:rsidR="00460CE4" w:rsidRPr="00A3636E" w:rsidRDefault="00460CE4" w:rsidP="000920C0">
            <w:pPr>
              <w:snapToGrid w:val="0"/>
              <w:jc w:val="center"/>
              <w:rPr>
                <w:rFonts w:cs="Arial"/>
              </w:rPr>
            </w:pPr>
            <w:r w:rsidRPr="00A3636E">
              <w:rPr>
                <w:rFonts w:cs="Arial"/>
              </w:rPr>
              <w:t>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FA40D3B" w14:textId="77777777" w:rsidR="00460CE4" w:rsidRPr="00D04C70" w:rsidRDefault="00460CE4" w:rsidP="000920C0">
            <w:pPr>
              <w:rPr>
                <w:rFonts w:cs="Arial"/>
              </w:rPr>
            </w:pPr>
            <w:r>
              <w:rPr>
                <w:rFonts w:cs="Arial"/>
              </w:rPr>
              <w:t>Главни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39C5C6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092090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D71262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8D0E953"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19402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62FB65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1F7243E1" w14:textId="77777777" w:rsidR="00460CE4" w:rsidRPr="00D04C70" w:rsidRDefault="00460CE4" w:rsidP="000920C0">
            <w:pPr>
              <w:rPr>
                <w:rFonts w:cs="Arial"/>
              </w:rPr>
            </w:pPr>
          </w:p>
        </w:tc>
      </w:tr>
      <w:tr w:rsidR="00460CE4" w:rsidRPr="00D04C70" w14:paraId="32DF932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6039DF" w14:textId="77777777" w:rsidR="00460CE4" w:rsidRPr="00A3636E" w:rsidRDefault="00460CE4" w:rsidP="000920C0">
            <w:pPr>
              <w:snapToGrid w:val="0"/>
              <w:jc w:val="center"/>
              <w:rPr>
                <w:rFonts w:cs="Arial"/>
              </w:rPr>
            </w:pPr>
            <w:r w:rsidRPr="00A3636E">
              <w:rPr>
                <w:rFonts w:cs="Arial"/>
              </w:rPr>
              <w:t>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B991BB8"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BC9376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15FA19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CC8088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0FB4277"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2317D8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FA9D45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1444389" w14:textId="77777777" w:rsidR="00460CE4" w:rsidRPr="00D04C70" w:rsidRDefault="00460CE4" w:rsidP="000920C0">
            <w:pPr>
              <w:rPr>
                <w:rFonts w:cs="Arial"/>
              </w:rPr>
            </w:pPr>
          </w:p>
        </w:tc>
      </w:tr>
      <w:tr w:rsidR="00460CE4" w:rsidRPr="00D04C70" w14:paraId="2833E02E"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1CCB02" w14:textId="77777777" w:rsidR="00460CE4" w:rsidRPr="00A3636E" w:rsidRDefault="00460CE4" w:rsidP="000920C0">
            <w:pPr>
              <w:snapToGrid w:val="0"/>
              <w:jc w:val="center"/>
              <w:rPr>
                <w:rFonts w:cs="Arial"/>
              </w:rPr>
            </w:pPr>
            <w:r w:rsidRPr="00A3636E">
              <w:rPr>
                <w:rFonts w:cs="Arial"/>
              </w:rPr>
              <w:t>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9A4E587"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6064D7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AD613B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1BF0C4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946CD7E"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C4642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E7104C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70D14AEA" w14:textId="77777777" w:rsidR="00460CE4" w:rsidRPr="00D04C70" w:rsidRDefault="00460CE4" w:rsidP="000920C0">
            <w:pPr>
              <w:rPr>
                <w:rFonts w:cs="Arial"/>
              </w:rPr>
            </w:pPr>
          </w:p>
        </w:tc>
      </w:tr>
      <w:tr w:rsidR="00460CE4" w:rsidRPr="00D04C70" w14:paraId="6ACD8AA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2C1136" w14:textId="77777777" w:rsidR="00460CE4" w:rsidRPr="00A3636E" w:rsidRDefault="00460CE4" w:rsidP="000920C0">
            <w:pPr>
              <w:snapToGrid w:val="0"/>
              <w:jc w:val="center"/>
              <w:rPr>
                <w:rFonts w:cs="Arial"/>
                <w:lang w:val="sr-Cyrl-CS"/>
              </w:rPr>
            </w:pPr>
            <w:r w:rsidRPr="00A3636E">
              <w:rPr>
                <w:rFonts w:cs="Arial"/>
                <w:lang w:val="sr-Cyrl-CS"/>
              </w:rPr>
              <w:t>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A9D2FEA"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B44020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B0F384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EE3B21"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B5F4431"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0C7F88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295F5A9"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DFE2B3D" w14:textId="77777777" w:rsidR="00460CE4" w:rsidRPr="00D04C70" w:rsidRDefault="00460CE4" w:rsidP="000920C0">
            <w:pPr>
              <w:rPr>
                <w:rFonts w:cs="Arial"/>
              </w:rPr>
            </w:pPr>
          </w:p>
        </w:tc>
      </w:tr>
      <w:tr w:rsidR="00460CE4" w:rsidRPr="00D04C70" w14:paraId="23387E22"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4C9A5B" w14:textId="77777777" w:rsidR="00460CE4" w:rsidRPr="00A3636E" w:rsidRDefault="00460CE4" w:rsidP="000920C0">
            <w:pPr>
              <w:snapToGrid w:val="0"/>
              <w:jc w:val="center"/>
              <w:rPr>
                <w:rFonts w:cs="Arial"/>
                <w:lang w:val="sr-Cyrl-CS"/>
              </w:rPr>
            </w:pPr>
            <w:r w:rsidRPr="00A3636E">
              <w:rPr>
                <w:rFonts w:cs="Arial"/>
                <w:lang w:val="sr-Cyrl-CS"/>
              </w:rPr>
              <w:t>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7CA7ABD"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DD36AC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2B4C82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C70962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63C4EC5"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2A6D328"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4FF551C"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270FA20" w14:textId="77777777" w:rsidR="00460CE4" w:rsidRPr="00D04C70" w:rsidRDefault="00460CE4" w:rsidP="000920C0">
            <w:pPr>
              <w:rPr>
                <w:rFonts w:cs="Arial"/>
              </w:rPr>
            </w:pPr>
          </w:p>
        </w:tc>
      </w:tr>
      <w:tr w:rsidR="00460CE4" w:rsidRPr="00D04C70" w14:paraId="03C8F15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4BB664" w14:textId="77777777" w:rsidR="00460CE4" w:rsidRPr="00A3636E" w:rsidRDefault="00460CE4" w:rsidP="000920C0">
            <w:pPr>
              <w:snapToGrid w:val="0"/>
              <w:jc w:val="center"/>
              <w:rPr>
                <w:rFonts w:cs="Arial"/>
                <w:lang w:val="sr-Cyrl-CS"/>
              </w:rPr>
            </w:pPr>
            <w:r w:rsidRPr="00A3636E">
              <w:rPr>
                <w:rFonts w:cs="Arial"/>
                <w:lang w:val="sr-Cyrl-CS"/>
              </w:rPr>
              <w:t>10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8A1049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4396AF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9C997C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5D014B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AB79A82"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0AF2188"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9A609A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1CCAAFF" w14:textId="77777777" w:rsidR="00460CE4" w:rsidRPr="00D04C70" w:rsidRDefault="00460CE4" w:rsidP="000920C0">
            <w:pPr>
              <w:rPr>
                <w:rFonts w:cs="Arial"/>
              </w:rPr>
            </w:pPr>
          </w:p>
        </w:tc>
      </w:tr>
      <w:tr w:rsidR="00460CE4" w:rsidRPr="00D04C70" w14:paraId="4EDEAB6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DFAEB6" w14:textId="77777777" w:rsidR="00460CE4" w:rsidRPr="00A3636E" w:rsidRDefault="00460CE4" w:rsidP="000920C0">
            <w:pPr>
              <w:snapToGrid w:val="0"/>
              <w:jc w:val="center"/>
              <w:rPr>
                <w:rFonts w:cs="Arial"/>
                <w:lang w:val="sr-Cyrl-CS"/>
              </w:rPr>
            </w:pPr>
            <w:r w:rsidRPr="00A3636E">
              <w:rPr>
                <w:rFonts w:cs="Arial"/>
                <w:lang w:val="sr-Cyrl-CS"/>
              </w:rPr>
              <w:t>11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63E4B9D"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EE7BB8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B11D65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658156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C39F5CB"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9763BC"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8D9E7DB"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AA09E1E" w14:textId="77777777" w:rsidR="00460CE4" w:rsidRPr="00D04C70" w:rsidRDefault="00460CE4" w:rsidP="000920C0">
            <w:pPr>
              <w:rPr>
                <w:rFonts w:cs="Arial"/>
              </w:rPr>
            </w:pPr>
          </w:p>
        </w:tc>
      </w:tr>
      <w:tr w:rsidR="00460CE4" w:rsidRPr="00D04C70" w14:paraId="7E8539C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628BB3" w14:textId="77777777" w:rsidR="00460CE4" w:rsidRPr="00A3636E" w:rsidRDefault="00460CE4" w:rsidP="000920C0">
            <w:pPr>
              <w:snapToGrid w:val="0"/>
              <w:jc w:val="center"/>
              <w:rPr>
                <w:rFonts w:cs="Arial"/>
                <w:lang w:val="sr-Cyrl-CS"/>
              </w:rPr>
            </w:pPr>
            <w:r w:rsidRPr="00A3636E">
              <w:rPr>
                <w:rFonts w:cs="Arial"/>
                <w:lang w:val="sr-Cyrl-CS"/>
              </w:rPr>
              <w:t>12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296207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468C8F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2F304CC"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00BE81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3D490DB"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CC5DFC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E25997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237C9C4F" w14:textId="77777777" w:rsidR="00460CE4" w:rsidRPr="00D04C70" w:rsidRDefault="00460CE4" w:rsidP="000920C0">
            <w:pPr>
              <w:rPr>
                <w:rFonts w:cs="Arial"/>
              </w:rPr>
            </w:pPr>
          </w:p>
        </w:tc>
      </w:tr>
      <w:tr w:rsidR="00460CE4" w:rsidRPr="00D04C70" w14:paraId="09EF367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0627D0" w14:textId="77777777" w:rsidR="00460CE4" w:rsidRPr="00A3636E" w:rsidRDefault="00460CE4" w:rsidP="000920C0">
            <w:pPr>
              <w:snapToGrid w:val="0"/>
              <w:jc w:val="center"/>
              <w:rPr>
                <w:rFonts w:cs="Arial"/>
                <w:lang w:val="sr-Cyrl-CS"/>
              </w:rPr>
            </w:pPr>
            <w:r w:rsidRPr="00A3636E">
              <w:rPr>
                <w:rFonts w:cs="Arial"/>
                <w:lang w:val="sr-Cyrl-CS"/>
              </w:rPr>
              <w:t>13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F322A1B"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2863BF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2B6DA1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BD91453"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1ED6C93"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C6B14A0"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303141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6825B720" w14:textId="77777777" w:rsidR="00460CE4" w:rsidRPr="00D04C70" w:rsidRDefault="00460CE4" w:rsidP="000920C0">
            <w:pPr>
              <w:rPr>
                <w:rFonts w:cs="Arial"/>
              </w:rPr>
            </w:pPr>
          </w:p>
        </w:tc>
      </w:tr>
      <w:tr w:rsidR="00460CE4" w:rsidRPr="00D04C70" w14:paraId="61A00D6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0A60E2" w14:textId="77777777" w:rsidR="00460CE4" w:rsidRPr="00A3636E" w:rsidRDefault="00460CE4" w:rsidP="000920C0">
            <w:pPr>
              <w:snapToGrid w:val="0"/>
              <w:jc w:val="center"/>
              <w:rPr>
                <w:rFonts w:cs="Arial"/>
                <w:lang w:val="sr-Cyrl-CS"/>
              </w:rPr>
            </w:pPr>
            <w:r w:rsidRPr="00A3636E">
              <w:rPr>
                <w:rFonts w:cs="Arial"/>
                <w:lang w:val="sr-Cyrl-CS"/>
              </w:rPr>
              <w:t>14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E338129"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8EEF18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1B5075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E73DB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A38712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259A87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A0487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34093E19" w14:textId="77777777" w:rsidR="00460CE4" w:rsidRPr="00D04C70" w:rsidRDefault="00460CE4" w:rsidP="000920C0">
            <w:pPr>
              <w:rPr>
                <w:rFonts w:cs="Arial"/>
              </w:rPr>
            </w:pPr>
          </w:p>
        </w:tc>
      </w:tr>
      <w:tr w:rsidR="00460CE4" w:rsidRPr="00D04C70" w14:paraId="7C6A55EB"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2E73AB" w14:textId="77777777" w:rsidR="00460CE4" w:rsidRPr="00A3636E" w:rsidRDefault="00460CE4" w:rsidP="000920C0">
            <w:pPr>
              <w:snapToGrid w:val="0"/>
              <w:jc w:val="center"/>
              <w:rPr>
                <w:rFonts w:cs="Arial"/>
                <w:lang w:val="sr-Cyrl-CS"/>
              </w:rPr>
            </w:pPr>
            <w:r w:rsidRPr="00A3636E">
              <w:rPr>
                <w:rFonts w:cs="Arial"/>
                <w:lang w:val="sr-Cyrl-CS"/>
              </w:rPr>
              <w:lastRenderedPageBreak/>
              <w:t>15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51845C2"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F38E6C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4F9A50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3CBD6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D3A292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B497AC2"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CF74A4D"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35EA667B" w14:textId="77777777" w:rsidR="00460CE4" w:rsidRPr="00D04C70" w:rsidRDefault="00460CE4" w:rsidP="000920C0">
            <w:pPr>
              <w:rPr>
                <w:rFonts w:cs="Arial"/>
              </w:rPr>
            </w:pPr>
          </w:p>
        </w:tc>
      </w:tr>
      <w:tr w:rsidR="00460CE4" w:rsidRPr="00D04C70" w14:paraId="7510FD5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6F2564" w14:textId="77777777" w:rsidR="00460CE4" w:rsidRPr="00A3636E" w:rsidRDefault="00460CE4" w:rsidP="000920C0">
            <w:pPr>
              <w:snapToGrid w:val="0"/>
              <w:jc w:val="center"/>
              <w:rPr>
                <w:rFonts w:cs="Arial"/>
                <w:lang w:val="sr-Cyrl-CS"/>
              </w:rPr>
            </w:pPr>
            <w:r w:rsidRPr="00A3636E">
              <w:rPr>
                <w:rFonts w:cs="Arial"/>
                <w:lang w:val="sr-Cyrl-CS"/>
              </w:rPr>
              <w:t>16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FA1B1C"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5EEDA5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73AF4E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BD3003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8BC08D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0ABBED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7C4909F"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7AED1A25" w14:textId="77777777" w:rsidR="00460CE4" w:rsidRPr="00D04C70" w:rsidRDefault="00460CE4" w:rsidP="000920C0">
            <w:pPr>
              <w:rPr>
                <w:rFonts w:cs="Arial"/>
              </w:rPr>
            </w:pPr>
          </w:p>
        </w:tc>
      </w:tr>
      <w:tr w:rsidR="00460CE4" w:rsidRPr="00D04C70" w14:paraId="310E910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D3F535" w14:textId="77777777" w:rsidR="00460CE4" w:rsidRPr="00A3636E" w:rsidRDefault="00460CE4" w:rsidP="000920C0">
            <w:pPr>
              <w:snapToGrid w:val="0"/>
              <w:jc w:val="center"/>
              <w:rPr>
                <w:rFonts w:cs="Arial"/>
                <w:lang w:val="sr-Cyrl-CS"/>
              </w:rPr>
            </w:pPr>
            <w:r w:rsidRPr="00A3636E">
              <w:rPr>
                <w:rFonts w:cs="Arial"/>
                <w:lang w:val="sr-Cyrl-CS"/>
              </w:rPr>
              <w:t>17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972BCD0"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1C220C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70220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BD60EB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DFEF705"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957366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1CE36F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F1EF0F5" w14:textId="77777777" w:rsidR="00460CE4" w:rsidRPr="00D04C70" w:rsidRDefault="00460CE4" w:rsidP="000920C0">
            <w:pPr>
              <w:rPr>
                <w:rFonts w:cs="Arial"/>
              </w:rPr>
            </w:pPr>
          </w:p>
        </w:tc>
      </w:tr>
      <w:tr w:rsidR="00460CE4" w:rsidRPr="00D04C70" w14:paraId="3305998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DF02A7" w14:textId="77777777" w:rsidR="00460CE4" w:rsidRPr="00A3636E" w:rsidRDefault="00460CE4" w:rsidP="000920C0">
            <w:pPr>
              <w:snapToGrid w:val="0"/>
              <w:jc w:val="center"/>
              <w:rPr>
                <w:rFonts w:cs="Arial"/>
                <w:lang w:val="sr-Cyrl-CS"/>
              </w:rPr>
            </w:pPr>
            <w:r w:rsidRPr="00A3636E">
              <w:rPr>
                <w:rFonts w:cs="Arial"/>
                <w:lang w:val="sr-Cyrl-CS"/>
              </w:rPr>
              <w:t>18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475883A"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BF7DE7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1DE99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985EAB"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5747ACD"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097B22F"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69B9941"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0A5326D6" w14:textId="77777777" w:rsidR="00460CE4" w:rsidRPr="00D04C70" w:rsidRDefault="00460CE4" w:rsidP="000920C0">
            <w:pPr>
              <w:rPr>
                <w:rFonts w:cs="Arial"/>
              </w:rPr>
            </w:pPr>
          </w:p>
        </w:tc>
      </w:tr>
      <w:tr w:rsidR="00460CE4" w:rsidRPr="00D04C70" w14:paraId="34776D7C"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DF1226" w14:textId="77777777" w:rsidR="00460CE4" w:rsidRPr="00A3636E" w:rsidRDefault="00460CE4" w:rsidP="000920C0">
            <w:pPr>
              <w:snapToGrid w:val="0"/>
              <w:jc w:val="center"/>
              <w:rPr>
                <w:rFonts w:cs="Arial"/>
                <w:lang w:val="sr-Cyrl-CS"/>
              </w:rPr>
            </w:pPr>
            <w:r w:rsidRPr="00A3636E">
              <w:rPr>
                <w:rFonts w:cs="Arial"/>
                <w:lang w:val="sr-Cyrl-CS"/>
              </w:rPr>
              <w:t>19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C83AA9"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C7F2CC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5E69248"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986BDE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12F45F8"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D9BFDC7"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463AE75"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5F289F62" w14:textId="77777777" w:rsidR="00460CE4" w:rsidRPr="00D04C70" w:rsidRDefault="00460CE4" w:rsidP="000920C0">
            <w:pPr>
              <w:rPr>
                <w:rFonts w:cs="Arial"/>
              </w:rPr>
            </w:pPr>
          </w:p>
        </w:tc>
      </w:tr>
      <w:tr w:rsidR="00460CE4" w:rsidRPr="00D04C70" w14:paraId="541FB43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B003B0" w14:textId="77777777" w:rsidR="00460CE4" w:rsidRPr="00A3636E" w:rsidRDefault="00460CE4" w:rsidP="000920C0">
            <w:pPr>
              <w:snapToGrid w:val="0"/>
              <w:jc w:val="center"/>
              <w:rPr>
                <w:rFonts w:cs="Arial"/>
                <w:lang w:val="sr-Cyrl-CS"/>
              </w:rPr>
            </w:pPr>
            <w:r w:rsidRPr="00A3636E">
              <w:rPr>
                <w:rFonts w:cs="Arial"/>
                <w:lang w:val="sr-Cyrl-CS"/>
              </w:rPr>
              <w:t>20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F8A6861"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BD32B3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2E2FA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9E7F75B"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3095366" w14:textId="77777777" w:rsidR="00460CE4" w:rsidRPr="00D04C70" w:rsidRDefault="00460CE4" w:rsidP="000920C0">
            <w:pPr>
              <w:rPr>
                <w:rFonts w:cs="Arial"/>
              </w:rPr>
            </w:pP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7D134C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FE20C56"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2E001483" w14:textId="77777777" w:rsidR="00460CE4" w:rsidRPr="00D04C70" w:rsidRDefault="00460CE4" w:rsidP="000920C0">
            <w:pPr>
              <w:rPr>
                <w:rFonts w:cs="Arial"/>
              </w:rPr>
            </w:pPr>
          </w:p>
        </w:tc>
      </w:tr>
      <w:tr w:rsidR="00460CE4" w:rsidRPr="00D04C70" w14:paraId="5398120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508408" w14:textId="77777777" w:rsidR="00460CE4" w:rsidRPr="00A3636E" w:rsidRDefault="00460CE4" w:rsidP="000920C0">
            <w:pPr>
              <w:snapToGrid w:val="0"/>
              <w:jc w:val="center"/>
              <w:rPr>
                <w:rFonts w:cs="Arial"/>
                <w:lang w:val="sr-Cyrl-CS"/>
              </w:rPr>
            </w:pPr>
            <w:r w:rsidRPr="00A3636E">
              <w:rPr>
                <w:rFonts w:cs="Arial"/>
                <w:lang w:val="sr-Cyrl-CS"/>
              </w:rPr>
              <w:t>21</w:t>
            </w:r>
          </w:p>
        </w:tc>
        <w:tc>
          <w:tcPr>
            <w:tcW w:w="1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E604A5"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4CEA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C6A8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2DC1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7382D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6E80F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5652E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62B84E13" w14:textId="77777777" w:rsidR="00460CE4" w:rsidRPr="00D04C70" w:rsidRDefault="00460CE4" w:rsidP="000920C0">
            <w:pPr>
              <w:rPr>
                <w:rFonts w:cs="Arial"/>
              </w:rPr>
            </w:pPr>
          </w:p>
        </w:tc>
      </w:tr>
      <w:tr w:rsidR="00460CE4" w:rsidRPr="00D04C70" w14:paraId="2CA7045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F8A2AA" w14:textId="77777777" w:rsidR="00460CE4" w:rsidRPr="00A3636E" w:rsidRDefault="00460CE4" w:rsidP="000920C0">
            <w:pPr>
              <w:snapToGrid w:val="0"/>
              <w:jc w:val="center"/>
              <w:rPr>
                <w:rFonts w:cs="Arial"/>
                <w:lang w:val="sr-Cyrl-CS"/>
              </w:rPr>
            </w:pPr>
            <w:r w:rsidRPr="00A3636E">
              <w:rPr>
                <w:rFonts w:cs="Arial"/>
                <w:lang w:val="sr-Cyrl-CS"/>
              </w:rPr>
              <w:t>22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C84FA7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48AB0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7A035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833FD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D8C35D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F9B35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62332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6502BA3" w14:textId="77777777" w:rsidR="00460CE4" w:rsidRPr="00D04C70" w:rsidRDefault="00460CE4" w:rsidP="000920C0">
            <w:pPr>
              <w:rPr>
                <w:rFonts w:cs="Arial"/>
              </w:rPr>
            </w:pPr>
          </w:p>
        </w:tc>
      </w:tr>
      <w:tr w:rsidR="00460CE4" w:rsidRPr="00D04C70" w14:paraId="141BB75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5DC483" w14:textId="77777777" w:rsidR="00460CE4" w:rsidRPr="00A3636E" w:rsidRDefault="00460CE4" w:rsidP="000920C0">
            <w:pPr>
              <w:snapToGrid w:val="0"/>
              <w:jc w:val="center"/>
              <w:rPr>
                <w:rFonts w:cs="Arial"/>
                <w:lang w:val="sr-Cyrl-CS"/>
              </w:rPr>
            </w:pPr>
            <w:r w:rsidRPr="00A3636E">
              <w:rPr>
                <w:rFonts w:cs="Arial"/>
                <w:lang w:val="sr-Cyrl-CS"/>
              </w:rPr>
              <w:t>23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E489FB3"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3233BC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9B9A33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B6C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D101E04"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5C439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498C9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4741378" w14:textId="77777777" w:rsidR="00460CE4" w:rsidRPr="00D04C70" w:rsidRDefault="00460CE4" w:rsidP="000920C0">
            <w:pPr>
              <w:rPr>
                <w:rFonts w:cs="Arial"/>
              </w:rPr>
            </w:pPr>
          </w:p>
        </w:tc>
      </w:tr>
      <w:tr w:rsidR="00460CE4" w:rsidRPr="00D04C70" w14:paraId="41254D1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5548CB" w14:textId="77777777" w:rsidR="00460CE4" w:rsidRPr="00A3636E" w:rsidRDefault="00460CE4" w:rsidP="000920C0">
            <w:pPr>
              <w:snapToGrid w:val="0"/>
              <w:jc w:val="center"/>
              <w:rPr>
                <w:rFonts w:cs="Arial"/>
                <w:lang w:val="sr-Cyrl-CS"/>
              </w:rPr>
            </w:pPr>
            <w:r w:rsidRPr="00A3636E">
              <w:rPr>
                <w:rFonts w:cs="Arial"/>
                <w:lang w:val="sr-Cyrl-CS"/>
              </w:rPr>
              <w:t>24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0D65277"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92653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E7099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0B326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3CA949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DB2F4B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563E3F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42DEE8D" w14:textId="77777777" w:rsidR="00460CE4" w:rsidRPr="00D04C70" w:rsidRDefault="00460CE4" w:rsidP="000920C0">
            <w:pPr>
              <w:rPr>
                <w:rFonts w:cs="Arial"/>
              </w:rPr>
            </w:pPr>
          </w:p>
        </w:tc>
      </w:tr>
      <w:tr w:rsidR="00460CE4" w:rsidRPr="00D04C70" w14:paraId="3089F774"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0B828F" w14:textId="77777777" w:rsidR="00460CE4" w:rsidRPr="00A3636E" w:rsidRDefault="00460CE4" w:rsidP="000920C0">
            <w:pPr>
              <w:snapToGrid w:val="0"/>
              <w:jc w:val="center"/>
              <w:rPr>
                <w:rFonts w:cs="Arial"/>
                <w:lang w:val="sr-Cyrl-CS"/>
              </w:rPr>
            </w:pPr>
            <w:r w:rsidRPr="00A3636E">
              <w:rPr>
                <w:rFonts w:cs="Arial"/>
                <w:lang w:val="sr-Cyrl-CS"/>
              </w:rPr>
              <w:t>25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79C96EC"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D568F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CCF3B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52FED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ABFC8AC"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A8228A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E5D808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418A54B" w14:textId="77777777" w:rsidR="00460CE4" w:rsidRPr="00D04C70" w:rsidRDefault="00460CE4" w:rsidP="000920C0">
            <w:pPr>
              <w:rPr>
                <w:rFonts w:cs="Arial"/>
              </w:rPr>
            </w:pPr>
          </w:p>
        </w:tc>
      </w:tr>
      <w:tr w:rsidR="00460CE4" w:rsidRPr="00D04C70" w14:paraId="1BDC916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E6E260" w14:textId="77777777" w:rsidR="00460CE4" w:rsidRPr="00A3636E" w:rsidRDefault="00460CE4" w:rsidP="000920C0">
            <w:pPr>
              <w:snapToGrid w:val="0"/>
              <w:jc w:val="center"/>
              <w:rPr>
                <w:rFonts w:cs="Arial"/>
                <w:lang w:val="sr-Cyrl-CS"/>
              </w:rPr>
            </w:pPr>
            <w:r w:rsidRPr="00A3636E">
              <w:rPr>
                <w:rFonts w:cs="Arial"/>
                <w:lang w:val="sr-Cyrl-CS"/>
              </w:rPr>
              <w:t>26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F87506C"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525070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88AFE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75B94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F51EFF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570162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80F735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3C8DD40" w14:textId="77777777" w:rsidR="00460CE4" w:rsidRPr="00D04C70" w:rsidRDefault="00460CE4" w:rsidP="000920C0">
            <w:pPr>
              <w:rPr>
                <w:rFonts w:cs="Arial"/>
              </w:rPr>
            </w:pPr>
          </w:p>
        </w:tc>
      </w:tr>
      <w:tr w:rsidR="00460CE4" w:rsidRPr="00D04C70" w14:paraId="2DAD02C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C2FC40" w14:textId="77777777" w:rsidR="00460CE4" w:rsidRPr="00A3636E" w:rsidRDefault="00460CE4" w:rsidP="000920C0">
            <w:pPr>
              <w:snapToGrid w:val="0"/>
              <w:jc w:val="center"/>
              <w:rPr>
                <w:rFonts w:cs="Arial"/>
                <w:lang w:val="sr-Cyrl-CS"/>
              </w:rPr>
            </w:pPr>
            <w:r w:rsidRPr="00A3636E">
              <w:rPr>
                <w:rFonts w:cs="Arial"/>
                <w:lang w:val="sr-Cyrl-CS"/>
              </w:rPr>
              <w:t>27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E54094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8F5B8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5A46A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FA409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31BF10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1FA6FC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F9F4E7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D92A411" w14:textId="77777777" w:rsidR="00460CE4" w:rsidRPr="00D04C70" w:rsidRDefault="00460CE4" w:rsidP="000920C0">
            <w:pPr>
              <w:rPr>
                <w:rFonts w:cs="Arial"/>
              </w:rPr>
            </w:pPr>
          </w:p>
        </w:tc>
      </w:tr>
      <w:tr w:rsidR="00460CE4" w:rsidRPr="00D04C70" w14:paraId="0479FC4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508DFE" w14:textId="77777777" w:rsidR="00460CE4" w:rsidRPr="00A3636E" w:rsidRDefault="00460CE4" w:rsidP="000920C0">
            <w:pPr>
              <w:snapToGrid w:val="0"/>
              <w:jc w:val="center"/>
              <w:rPr>
                <w:rFonts w:cs="Arial"/>
                <w:lang w:val="sr-Cyrl-CS"/>
              </w:rPr>
            </w:pPr>
            <w:r w:rsidRPr="00A3636E">
              <w:rPr>
                <w:rFonts w:cs="Arial"/>
                <w:lang w:val="sr-Cyrl-CS"/>
              </w:rPr>
              <w:t>28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643338"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10DE5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D2676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78EEE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16A84B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E71F3B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A0674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8A747CB" w14:textId="77777777" w:rsidR="00460CE4" w:rsidRPr="00D04C70" w:rsidRDefault="00460CE4" w:rsidP="000920C0">
            <w:pPr>
              <w:rPr>
                <w:rFonts w:cs="Arial"/>
              </w:rPr>
            </w:pPr>
          </w:p>
        </w:tc>
      </w:tr>
      <w:tr w:rsidR="00460CE4" w:rsidRPr="00D04C70" w14:paraId="242741B3"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01F36" w14:textId="77777777" w:rsidR="00460CE4" w:rsidRPr="00A3636E" w:rsidRDefault="00460CE4" w:rsidP="000920C0">
            <w:pPr>
              <w:snapToGrid w:val="0"/>
              <w:jc w:val="center"/>
              <w:rPr>
                <w:rFonts w:cs="Arial"/>
                <w:lang w:val="sr-Cyrl-CS"/>
              </w:rPr>
            </w:pPr>
            <w:r w:rsidRPr="00A3636E">
              <w:rPr>
                <w:rFonts w:cs="Arial"/>
                <w:lang w:val="sr-Cyrl-CS"/>
              </w:rPr>
              <w:t>29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94A3848" w14:textId="77777777" w:rsidR="00460CE4" w:rsidRPr="00D04C70" w:rsidRDefault="00460CE4" w:rsidP="000920C0">
            <w:pPr>
              <w:rPr>
                <w:rFonts w:cs="Arial"/>
                <w:lang w:val="sr-Cyrl-RS"/>
              </w:rPr>
            </w:pPr>
            <w:r w:rsidRPr="00D04C70">
              <w:rPr>
                <w:rFonts w:cs="Arial"/>
              </w:rPr>
              <w:t>Спољна ручка (квака) на предњим вратима (лева или десна)</w:t>
            </w:r>
            <w:r w:rsidRPr="00D04C70">
              <w:rPr>
                <w:rFonts w:cs="Arial"/>
                <w:lang w:val="sr-Cyrl-RS"/>
              </w:rPr>
              <w:t xml:space="preserve">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F5DD7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2436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E3EA4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42F1D0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79C58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09C7F8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ED60914" w14:textId="77777777" w:rsidR="00460CE4" w:rsidRPr="00D04C70" w:rsidRDefault="00460CE4" w:rsidP="000920C0">
            <w:pPr>
              <w:rPr>
                <w:rFonts w:cs="Arial"/>
              </w:rPr>
            </w:pPr>
          </w:p>
        </w:tc>
      </w:tr>
      <w:tr w:rsidR="00460CE4" w:rsidRPr="00D04C70" w14:paraId="0348122B"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102634" w14:textId="77777777" w:rsidR="00460CE4" w:rsidRPr="00A3636E" w:rsidRDefault="00460CE4" w:rsidP="000920C0">
            <w:pPr>
              <w:snapToGrid w:val="0"/>
              <w:jc w:val="center"/>
              <w:rPr>
                <w:rFonts w:cs="Arial"/>
                <w:lang w:val="sr-Cyrl-CS"/>
              </w:rPr>
            </w:pPr>
            <w:r w:rsidRPr="00A3636E">
              <w:rPr>
                <w:rFonts w:cs="Arial"/>
                <w:lang w:val="sr-Cyrl-CS"/>
              </w:rPr>
              <w:t>30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39658E1" w14:textId="77777777" w:rsidR="00460CE4" w:rsidRPr="00D04C70" w:rsidRDefault="00460CE4" w:rsidP="000920C0">
            <w:pPr>
              <w:rPr>
                <w:rFonts w:cs="Arial"/>
                <w:lang w:val="sr-Cyrl-RS"/>
              </w:rPr>
            </w:pPr>
            <w:r w:rsidRPr="00D04C70">
              <w:rPr>
                <w:rFonts w:cs="Arial"/>
              </w:rPr>
              <w:t xml:space="preserve">Спољне ручке (квака) на бочним вратима </w:t>
            </w:r>
            <w:r w:rsidRPr="00D04C70">
              <w:rPr>
                <w:rFonts w:cs="Arial"/>
                <w:lang w:val="sr-Cyrl-RS"/>
              </w:rPr>
              <w:t>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9DC8E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D48FC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4087B4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46EF81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02F556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2EC373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0F4147" w14:textId="77777777" w:rsidR="00460CE4" w:rsidRPr="00D04C70" w:rsidRDefault="00460CE4" w:rsidP="000920C0">
            <w:pPr>
              <w:rPr>
                <w:rFonts w:cs="Arial"/>
              </w:rPr>
            </w:pPr>
          </w:p>
        </w:tc>
      </w:tr>
      <w:tr w:rsidR="00460CE4" w:rsidRPr="00D04C70" w14:paraId="0AFDBC9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EDB922" w14:textId="77777777" w:rsidR="00460CE4" w:rsidRPr="00A3636E" w:rsidRDefault="00460CE4" w:rsidP="000920C0">
            <w:pPr>
              <w:snapToGrid w:val="0"/>
              <w:jc w:val="center"/>
              <w:rPr>
                <w:rFonts w:cs="Arial"/>
                <w:lang w:val="sr-Cyrl-CS"/>
              </w:rPr>
            </w:pPr>
            <w:r w:rsidRPr="00A3636E">
              <w:rPr>
                <w:rFonts w:cs="Arial"/>
                <w:lang w:val="sr-Cyrl-CS"/>
              </w:rPr>
              <w:t>31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E4526E"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523B00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C9F82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5B7E5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70ABB4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1BF6D4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7D1335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FAC2B15" w14:textId="77777777" w:rsidR="00460CE4" w:rsidRPr="00D04C70" w:rsidRDefault="00460CE4" w:rsidP="000920C0">
            <w:pPr>
              <w:rPr>
                <w:rFonts w:cs="Arial"/>
              </w:rPr>
            </w:pPr>
          </w:p>
        </w:tc>
      </w:tr>
      <w:tr w:rsidR="00460CE4" w:rsidRPr="00D04C70" w14:paraId="28E7832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38BF5A" w14:textId="77777777" w:rsidR="00460CE4" w:rsidRPr="00A3636E" w:rsidRDefault="00460CE4" w:rsidP="000920C0">
            <w:pPr>
              <w:snapToGrid w:val="0"/>
              <w:jc w:val="center"/>
              <w:rPr>
                <w:rFonts w:cs="Arial"/>
                <w:lang w:val="sr-Cyrl-CS"/>
              </w:rPr>
            </w:pPr>
            <w:r w:rsidRPr="00A3636E">
              <w:rPr>
                <w:rFonts w:cs="Arial"/>
                <w:lang w:val="sr-Cyrl-CS"/>
              </w:rPr>
              <w:t>32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311B902"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9F36F5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B0379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F5091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0F36CD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5A3D0B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88A0CE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31E3517" w14:textId="77777777" w:rsidR="00460CE4" w:rsidRPr="00D04C70" w:rsidRDefault="00460CE4" w:rsidP="000920C0">
            <w:pPr>
              <w:rPr>
                <w:rFonts w:cs="Arial"/>
              </w:rPr>
            </w:pPr>
          </w:p>
        </w:tc>
      </w:tr>
      <w:tr w:rsidR="00460CE4" w:rsidRPr="00D04C70" w14:paraId="01EB941F"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9F5A2A" w14:textId="77777777" w:rsidR="00460CE4" w:rsidRPr="00A3636E" w:rsidRDefault="00460CE4" w:rsidP="000920C0">
            <w:pPr>
              <w:snapToGrid w:val="0"/>
              <w:jc w:val="center"/>
              <w:rPr>
                <w:rFonts w:cs="Arial"/>
                <w:lang w:val="sr-Cyrl-CS"/>
              </w:rPr>
            </w:pPr>
            <w:r w:rsidRPr="00A3636E">
              <w:rPr>
                <w:rFonts w:cs="Arial"/>
                <w:lang w:val="sr-Cyrl-CS"/>
              </w:rPr>
              <w:t>33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052E5C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74612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63CF7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DF6D3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56D68A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153A69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129E21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5ED3E456" w14:textId="77777777" w:rsidR="00460CE4" w:rsidRPr="00D04C70" w:rsidRDefault="00460CE4" w:rsidP="000920C0">
            <w:pPr>
              <w:rPr>
                <w:rFonts w:cs="Arial"/>
              </w:rPr>
            </w:pPr>
          </w:p>
        </w:tc>
      </w:tr>
      <w:tr w:rsidR="00460CE4" w:rsidRPr="00D04C70" w14:paraId="5492809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9E0F07" w14:textId="77777777" w:rsidR="00460CE4" w:rsidRPr="00A3636E" w:rsidRDefault="00460CE4" w:rsidP="000920C0">
            <w:pPr>
              <w:snapToGrid w:val="0"/>
              <w:jc w:val="center"/>
              <w:rPr>
                <w:rFonts w:cs="Arial"/>
                <w:lang w:val="sr-Cyrl-CS"/>
              </w:rPr>
            </w:pPr>
            <w:r w:rsidRPr="00A3636E">
              <w:rPr>
                <w:rFonts w:cs="Arial"/>
                <w:lang w:val="sr-Cyrl-CS"/>
              </w:rPr>
              <w:t>34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B34800"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7DE0B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C6396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390D7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6B7B66D"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0DE309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6FAE52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235C9FB" w14:textId="77777777" w:rsidR="00460CE4" w:rsidRPr="00D04C70" w:rsidRDefault="00460CE4" w:rsidP="000920C0">
            <w:pPr>
              <w:rPr>
                <w:rFonts w:cs="Arial"/>
              </w:rPr>
            </w:pPr>
          </w:p>
        </w:tc>
      </w:tr>
      <w:tr w:rsidR="00460CE4" w:rsidRPr="00D04C70" w14:paraId="4B847A9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5C1BF7" w14:textId="77777777" w:rsidR="00460CE4" w:rsidRPr="00A3636E" w:rsidRDefault="00460CE4" w:rsidP="000920C0">
            <w:pPr>
              <w:snapToGrid w:val="0"/>
              <w:jc w:val="center"/>
              <w:rPr>
                <w:rFonts w:cs="Arial"/>
                <w:lang w:val="sr-Cyrl-CS"/>
              </w:rPr>
            </w:pPr>
            <w:r w:rsidRPr="00A3636E">
              <w:rPr>
                <w:rFonts w:cs="Arial"/>
                <w:lang w:val="sr-Cyrl-CS"/>
              </w:rPr>
              <w:t>35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FA996EA"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80F74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3E54B1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E7F1F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DF5CE4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9F668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D0895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D6D0C7A" w14:textId="77777777" w:rsidR="00460CE4" w:rsidRPr="00D04C70" w:rsidRDefault="00460CE4" w:rsidP="000920C0">
            <w:pPr>
              <w:rPr>
                <w:rFonts w:cs="Arial"/>
              </w:rPr>
            </w:pPr>
          </w:p>
        </w:tc>
      </w:tr>
      <w:tr w:rsidR="00460CE4" w:rsidRPr="00D04C70" w14:paraId="77734FE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5EC2C6" w14:textId="77777777" w:rsidR="00460CE4" w:rsidRPr="00A3636E" w:rsidRDefault="00460CE4" w:rsidP="000920C0">
            <w:pPr>
              <w:snapToGrid w:val="0"/>
              <w:jc w:val="center"/>
              <w:rPr>
                <w:rFonts w:cs="Arial"/>
                <w:lang w:val="sr-Cyrl-CS"/>
              </w:rPr>
            </w:pPr>
            <w:r w:rsidRPr="00A3636E">
              <w:rPr>
                <w:rFonts w:cs="Arial"/>
                <w:lang w:val="sr-Cyrl-CS"/>
              </w:rPr>
              <w:t>36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263055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CFB0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9B96B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95C51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5ADA2D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014CC17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8A69DE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04EFE1" w14:textId="77777777" w:rsidR="00460CE4" w:rsidRPr="00D04C70" w:rsidRDefault="00460CE4" w:rsidP="000920C0">
            <w:pPr>
              <w:rPr>
                <w:rFonts w:cs="Arial"/>
              </w:rPr>
            </w:pPr>
          </w:p>
        </w:tc>
      </w:tr>
      <w:tr w:rsidR="00460CE4" w:rsidRPr="00D04C70" w14:paraId="54ADDD7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CCF722" w14:textId="77777777" w:rsidR="00460CE4" w:rsidRPr="00A3636E" w:rsidRDefault="00460CE4" w:rsidP="000920C0">
            <w:pPr>
              <w:snapToGrid w:val="0"/>
              <w:jc w:val="center"/>
              <w:rPr>
                <w:rFonts w:cs="Arial"/>
                <w:lang w:val="sr-Cyrl-CS"/>
              </w:rPr>
            </w:pPr>
            <w:r w:rsidRPr="00A3636E">
              <w:rPr>
                <w:rFonts w:cs="Arial"/>
                <w:lang w:val="sr-Cyrl-CS"/>
              </w:rPr>
              <w:t>37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B319F67"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9BD1A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6A599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FD4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3969EC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457309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FEFA59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7B13793" w14:textId="77777777" w:rsidR="00460CE4" w:rsidRPr="00D04C70" w:rsidRDefault="00460CE4" w:rsidP="000920C0">
            <w:pPr>
              <w:rPr>
                <w:rFonts w:cs="Arial"/>
              </w:rPr>
            </w:pPr>
          </w:p>
        </w:tc>
      </w:tr>
      <w:tr w:rsidR="00460CE4" w:rsidRPr="00D04C70" w14:paraId="726D4D5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150621" w14:textId="77777777" w:rsidR="00460CE4" w:rsidRPr="00A3636E" w:rsidRDefault="00460CE4" w:rsidP="000920C0">
            <w:pPr>
              <w:snapToGrid w:val="0"/>
              <w:jc w:val="center"/>
              <w:rPr>
                <w:rFonts w:cs="Arial"/>
                <w:lang w:val="sr-Cyrl-CS"/>
              </w:rPr>
            </w:pPr>
            <w:r w:rsidRPr="00A3636E">
              <w:rPr>
                <w:rFonts w:cs="Arial"/>
                <w:lang w:val="sr-Cyrl-CS"/>
              </w:rPr>
              <w:lastRenderedPageBreak/>
              <w:t>38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A98DDCF"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581FC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6AF85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69690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944CCA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F6B992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DDF446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94F4DEC" w14:textId="77777777" w:rsidR="00460CE4" w:rsidRPr="00D04C70" w:rsidRDefault="00460CE4" w:rsidP="000920C0">
            <w:pPr>
              <w:rPr>
                <w:rFonts w:cs="Arial"/>
              </w:rPr>
            </w:pPr>
          </w:p>
        </w:tc>
      </w:tr>
      <w:tr w:rsidR="00460CE4" w:rsidRPr="00D04C70" w14:paraId="6542843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3D177C" w14:textId="77777777" w:rsidR="00460CE4" w:rsidRPr="00A3636E" w:rsidRDefault="00460CE4" w:rsidP="000920C0">
            <w:pPr>
              <w:snapToGrid w:val="0"/>
              <w:jc w:val="center"/>
              <w:rPr>
                <w:rFonts w:cs="Arial"/>
                <w:lang w:val="sr-Cyrl-CS"/>
              </w:rPr>
            </w:pPr>
            <w:r w:rsidRPr="00A3636E">
              <w:rPr>
                <w:rFonts w:cs="Arial"/>
                <w:lang w:val="sr-Cyrl-CS"/>
              </w:rPr>
              <w:t>39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0BAED4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E2C9E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0B9E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65964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E7A8C3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E60F79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908044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398BACA" w14:textId="77777777" w:rsidR="00460CE4" w:rsidRPr="00D04C70" w:rsidRDefault="00460CE4" w:rsidP="000920C0">
            <w:pPr>
              <w:rPr>
                <w:rFonts w:cs="Arial"/>
              </w:rPr>
            </w:pPr>
          </w:p>
        </w:tc>
      </w:tr>
      <w:tr w:rsidR="00460CE4" w:rsidRPr="00D04C70" w14:paraId="24832187"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D6171B" w14:textId="77777777" w:rsidR="00460CE4" w:rsidRPr="00A3636E" w:rsidRDefault="00460CE4" w:rsidP="000920C0">
            <w:pPr>
              <w:snapToGrid w:val="0"/>
              <w:jc w:val="center"/>
              <w:rPr>
                <w:rFonts w:cs="Arial"/>
                <w:lang w:val="sr-Cyrl-CS"/>
              </w:rPr>
            </w:pPr>
            <w:r w:rsidRPr="00A3636E">
              <w:rPr>
                <w:rFonts w:cs="Arial"/>
                <w:lang w:val="sr-Cyrl-CS"/>
              </w:rPr>
              <w:t>40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7412F5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AC1EF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D1B50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EAD0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A3A89FC"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2CC574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43DD4C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4318ABC9" w14:textId="77777777" w:rsidR="00460CE4" w:rsidRPr="00D04C70" w:rsidRDefault="00460CE4" w:rsidP="000920C0">
            <w:pPr>
              <w:rPr>
                <w:rFonts w:cs="Arial"/>
              </w:rPr>
            </w:pPr>
          </w:p>
        </w:tc>
      </w:tr>
      <w:tr w:rsidR="00460CE4" w:rsidRPr="00D04C70" w14:paraId="73EED238"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A9F3E9" w14:textId="77777777" w:rsidR="00460CE4" w:rsidRPr="00A3636E" w:rsidRDefault="00460CE4" w:rsidP="000920C0">
            <w:pPr>
              <w:snapToGrid w:val="0"/>
              <w:jc w:val="center"/>
              <w:rPr>
                <w:rFonts w:cs="Arial"/>
                <w:lang w:val="sr-Cyrl-CS"/>
              </w:rPr>
            </w:pPr>
            <w:r w:rsidRPr="00A3636E">
              <w:rPr>
                <w:rFonts w:cs="Arial"/>
                <w:lang w:val="sr-Cyrl-CS"/>
              </w:rPr>
              <w:t>41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73FF1080"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28FD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E80D3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F51327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90A5A8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D4079C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D8DE8F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082E513A" w14:textId="77777777" w:rsidR="00460CE4" w:rsidRPr="00D04C70" w:rsidRDefault="00460CE4" w:rsidP="000920C0">
            <w:pPr>
              <w:rPr>
                <w:rFonts w:cs="Arial"/>
              </w:rPr>
            </w:pPr>
          </w:p>
        </w:tc>
      </w:tr>
      <w:tr w:rsidR="00460CE4" w:rsidRPr="00D04C70" w14:paraId="12CA281D"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03985E" w14:textId="77777777" w:rsidR="00460CE4" w:rsidRPr="00A3636E" w:rsidRDefault="00460CE4" w:rsidP="000920C0">
            <w:pPr>
              <w:snapToGrid w:val="0"/>
              <w:jc w:val="center"/>
              <w:rPr>
                <w:rFonts w:cs="Arial"/>
                <w:lang w:val="sr-Cyrl-CS"/>
              </w:rPr>
            </w:pPr>
            <w:r w:rsidRPr="00A3636E">
              <w:rPr>
                <w:rFonts w:cs="Arial"/>
                <w:lang w:val="sr-Cyrl-CS"/>
              </w:rPr>
              <w:t>42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F928E4" w14:textId="77777777" w:rsidR="00460CE4" w:rsidRPr="0022547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1A2650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E0AB2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B636D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507ED7AD"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D24E91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C0F81C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9F3A33C" w14:textId="77777777" w:rsidR="00460CE4" w:rsidRPr="00D04C70" w:rsidRDefault="00460CE4" w:rsidP="000920C0">
            <w:pPr>
              <w:rPr>
                <w:rFonts w:cs="Arial"/>
              </w:rPr>
            </w:pPr>
          </w:p>
        </w:tc>
      </w:tr>
      <w:tr w:rsidR="00460CE4" w:rsidRPr="00D04C70" w14:paraId="34AA716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71A8FD" w14:textId="77777777" w:rsidR="00460CE4" w:rsidRPr="00A3636E" w:rsidRDefault="00460CE4" w:rsidP="000920C0">
            <w:pPr>
              <w:snapToGrid w:val="0"/>
              <w:jc w:val="center"/>
              <w:rPr>
                <w:rFonts w:cs="Arial"/>
                <w:lang w:val="sr-Cyrl-CS"/>
              </w:rPr>
            </w:pPr>
            <w:r w:rsidRPr="00A3636E">
              <w:rPr>
                <w:rFonts w:cs="Arial"/>
                <w:lang w:val="sr-Cyrl-CS"/>
              </w:rPr>
              <w:t>43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36CE48D"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388CB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1FDF0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5F3BD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2AFFDFE"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4AFDD8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9D2035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8D81500" w14:textId="77777777" w:rsidR="00460CE4" w:rsidRPr="00D04C70" w:rsidRDefault="00460CE4" w:rsidP="000920C0">
            <w:pPr>
              <w:rPr>
                <w:rFonts w:cs="Arial"/>
              </w:rPr>
            </w:pPr>
          </w:p>
        </w:tc>
      </w:tr>
      <w:tr w:rsidR="00460CE4" w:rsidRPr="00D04C70" w14:paraId="1E8BF34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CD2C13" w14:textId="77777777" w:rsidR="00460CE4" w:rsidRPr="00A3636E" w:rsidRDefault="00460CE4" w:rsidP="000920C0">
            <w:pPr>
              <w:snapToGrid w:val="0"/>
              <w:jc w:val="center"/>
              <w:rPr>
                <w:rFonts w:cs="Arial"/>
                <w:lang w:val="sr-Cyrl-CS"/>
              </w:rPr>
            </w:pPr>
            <w:r w:rsidRPr="00A3636E">
              <w:rPr>
                <w:rFonts w:cs="Arial"/>
                <w:lang w:val="sr-Cyrl-CS"/>
              </w:rPr>
              <w:t>44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1F209C76" w14:textId="77777777" w:rsidR="00460CE4" w:rsidRPr="00EA5434"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11F20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22518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432A3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5C423C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09D7DB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24ED531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F9A53C1" w14:textId="77777777" w:rsidR="00460CE4" w:rsidRPr="00D04C70" w:rsidRDefault="00460CE4" w:rsidP="000920C0">
            <w:pPr>
              <w:rPr>
                <w:rFonts w:cs="Arial"/>
              </w:rPr>
            </w:pPr>
          </w:p>
        </w:tc>
      </w:tr>
      <w:tr w:rsidR="00460CE4" w:rsidRPr="00D04C70" w14:paraId="6F4026C0"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FF9372" w14:textId="77777777" w:rsidR="00460CE4" w:rsidRPr="00A3636E" w:rsidRDefault="00460CE4" w:rsidP="000920C0">
            <w:pPr>
              <w:snapToGrid w:val="0"/>
              <w:jc w:val="center"/>
              <w:rPr>
                <w:rFonts w:cs="Arial"/>
                <w:lang w:val="sr-Cyrl-CS"/>
              </w:rPr>
            </w:pPr>
            <w:r w:rsidRPr="00A3636E">
              <w:rPr>
                <w:rFonts w:cs="Arial"/>
                <w:lang w:val="sr-Cyrl-CS"/>
              </w:rPr>
              <w:t>45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5CC87B44"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22DCD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23078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895E0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48E2C941"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F4F955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B20CC1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442BC56" w14:textId="77777777" w:rsidR="00460CE4" w:rsidRPr="00D04C70" w:rsidRDefault="00460CE4" w:rsidP="000920C0">
            <w:pPr>
              <w:rPr>
                <w:rFonts w:cs="Arial"/>
              </w:rPr>
            </w:pPr>
          </w:p>
        </w:tc>
      </w:tr>
      <w:tr w:rsidR="00460CE4" w:rsidRPr="00D04C70" w14:paraId="5EB24142"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1B8917" w14:textId="77777777" w:rsidR="00460CE4" w:rsidRPr="00A3636E" w:rsidRDefault="00460CE4" w:rsidP="000920C0">
            <w:pPr>
              <w:snapToGrid w:val="0"/>
              <w:jc w:val="center"/>
              <w:rPr>
                <w:rFonts w:cs="Arial"/>
                <w:lang w:val="sr-Cyrl-CS"/>
              </w:rPr>
            </w:pPr>
            <w:r w:rsidRPr="00A3636E">
              <w:rPr>
                <w:rFonts w:cs="Arial"/>
                <w:lang w:val="sr-Cyrl-CS"/>
              </w:rPr>
              <w:t>46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A66FC37"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BE6A1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9BD25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85DE8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5B8E732"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18A6A7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6242B0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493A1C7" w14:textId="77777777" w:rsidR="00460CE4" w:rsidRPr="00D04C70" w:rsidRDefault="00460CE4" w:rsidP="000920C0">
            <w:pPr>
              <w:rPr>
                <w:rFonts w:cs="Arial"/>
              </w:rPr>
            </w:pPr>
          </w:p>
        </w:tc>
      </w:tr>
      <w:tr w:rsidR="00460CE4" w:rsidRPr="00D04C70" w14:paraId="0E2FB60D"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7E6574" w14:textId="77777777" w:rsidR="00460CE4" w:rsidRPr="00A3636E" w:rsidRDefault="00460CE4" w:rsidP="000920C0">
            <w:pPr>
              <w:snapToGrid w:val="0"/>
              <w:jc w:val="center"/>
              <w:rPr>
                <w:rFonts w:cs="Arial"/>
                <w:lang w:val="sr-Cyrl-CS"/>
              </w:rPr>
            </w:pPr>
            <w:r w:rsidRPr="00A3636E">
              <w:rPr>
                <w:rFonts w:cs="Arial"/>
                <w:lang w:val="sr-Cyrl-CS"/>
              </w:rPr>
              <w:t>47</w:t>
            </w:r>
          </w:p>
        </w:tc>
        <w:tc>
          <w:tcPr>
            <w:tcW w:w="14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07033C"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13E4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C6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DE00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D460F3" w14:textId="77777777" w:rsidR="00460CE4" w:rsidRPr="00D04C70" w:rsidRDefault="00460CE4" w:rsidP="000920C0">
            <w:pPr>
              <w:rPr>
                <w:rFonts w:cs="Arial"/>
              </w:rPr>
            </w:pPr>
            <w:r w:rsidRPr="00D04C70">
              <w:rPr>
                <w:rFonts w:cs="Arial"/>
              </w:rPr>
              <w:t> </w:t>
            </w:r>
          </w:p>
        </w:tc>
        <w:tc>
          <w:tcPr>
            <w:tcW w:w="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98205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1EAB0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23945FE6" w14:textId="77777777" w:rsidR="00460CE4" w:rsidRPr="00D04C70" w:rsidRDefault="00460CE4" w:rsidP="000920C0">
            <w:pPr>
              <w:rPr>
                <w:rFonts w:cs="Arial"/>
              </w:rPr>
            </w:pPr>
          </w:p>
        </w:tc>
      </w:tr>
      <w:tr w:rsidR="00460CE4" w:rsidRPr="00D04C70" w14:paraId="5F9977C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67CCBD" w14:textId="77777777" w:rsidR="00460CE4" w:rsidRPr="00A3636E" w:rsidRDefault="00460CE4" w:rsidP="000920C0">
            <w:pPr>
              <w:snapToGrid w:val="0"/>
              <w:jc w:val="center"/>
              <w:rPr>
                <w:rFonts w:cs="Arial"/>
                <w:lang w:val="sr-Cyrl-CS"/>
              </w:rPr>
            </w:pPr>
            <w:r w:rsidRPr="00A3636E">
              <w:rPr>
                <w:rFonts w:cs="Arial"/>
                <w:lang w:val="sr-Cyrl-CS"/>
              </w:rPr>
              <w:t>48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4265B75"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E8F67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E809F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77BE9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07B5D78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61B32D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C7A03D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FF18574" w14:textId="77777777" w:rsidR="00460CE4" w:rsidRPr="00D04C70" w:rsidRDefault="00460CE4" w:rsidP="000920C0">
            <w:pPr>
              <w:rPr>
                <w:rFonts w:cs="Arial"/>
              </w:rPr>
            </w:pPr>
          </w:p>
        </w:tc>
      </w:tr>
      <w:tr w:rsidR="00460CE4" w:rsidRPr="00D04C70" w14:paraId="430DECEB" w14:textId="77777777" w:rsidTr="000920C0">
        <w:trPr>
          <w:trHeight w:val="627"/>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94CF75" w14:textId="77777777" w:rsidR="00460CE4" w:rsidRPr="00A3636E" w:rsidRDefault="00460CE4" w:rsidP="000920C0">
            <w:pPr>
              <w:snapToGrid w:val="0"/>
              <w:jc w:val="center"/>
              <w:rPr>
                <w:rFonts w:cs="Arial"/>
                <w:lang w:val="sr-Cyrl-CS"/>
              </w:rPr>
            </w:pPr>
            <w:r w:rsidRPr="00A3636E">
              <w:rPr>
                <w:rFonts w:cs="Arial"/>
                <w:lang w:val="sr-Cyrl-CS"/>
              </w:rPr>
              <w:t>49</w:t>
            </w:r>
          </w:p>
        </w:tc>
        <w:tc>
          <w:tcPr>
            <w:tcW w:w="1415" w:type="pct"/>
            <w:tcBorders>
              <w:top w:val="single" w:sz="4" w:space="0" w:color="auto"/>
              <w:left w:val="nil"/>
              <w:bottom w:val="single" w:sz="4" w:space="0" w:color="auto"/>
              <w:right w:val="single" w:sz="4" w:space="0" w:color="auto"/>
            </w:tcBorders>
            <w:shd w:val="clear" w:color="auto" w:fill="FFFFFF"/>
            <w:vAlign w:val="center"/>
          </w:tcPr>
          <w:p w14:paraId="70E77DE3" w14:textId="77777777" w:rsidR="00460CE4" w:rsidRDefault="00460CE4" w:rsidP="000920C0">
            <w:pPr>
              <w:rPr>
                <w:rFonts w:cs="Arial"/>
              </w:rPr>
            </w:pPr>
            <w:r w:rsidRPr="00D04C70">
              <w:rPr>
                <w:rFonts w:cs="Arial"/>
              </w:rPr>
              <w:t xml:space="preserve">Мали сервис </w:t>
            </w:r>
          </w:p>
          <w:p w14:paraId="7BD56B1E" w14:textId="77777777" w:rsidR="00460CE4" w:rsidRPr="00D04C70" w:rsidRDefault="00460CE4" w:rsidP="000920C0">
            <w:pPr>
              <w:rPr>
                <w:rFonts w:cs="Arial"/>
              </w:rPr>
            </w:pPr>
            <w:r w:rsidRPr="00D04C70">
              <w:rPr>
                <w:rFonts w:cs="Arial"/>
              </w:rPr>
              <w:t>(замена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57B4F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69CB6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51D9AC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BC8C3DA"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00E551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0E242F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32FFD1B" w14:textId="77777777" w:rsidR="00460CE4" w:rsidRPr="00D04C70" w:rsidRDefault="00460CE4" w:rsidP="000920C0">
            <w:pPr>
              <w:rPr>
                <w:rFonts w:cs="Arial"/>
              </w:rPr>
            </w:pPr>
          </w:p>
        </w:tc>
      </w:tr>
      <w:tr w:rsidR="00460CE4" w:rsidRPr="00D04C70" w14:paraId="419BCF0A" w14:textId="77777777" w:rsidTr="000920C0">
        <w:trPr>
          <w:trHeight w:val="627"/>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46D3BC" w14:textId="77777777" w:rsidR="00460CE4" w:rsidRPr="00A3636E" w:rsidRDefault="00460CE4" w:rsidP="000920C0">
            <w:pPr>
              <w:snapToGrid w:val="0"/>
              <w:jc w:val="center"/>
              <w:rPr>
                <w:rFonts w:cs="Arial"/>
                <w:lang w:val="sr-Cyrl-CS"/>
              </w:rPr>
            </w:pPr>
            <w:r w:rsidRPr="00A3636E">
              <w:rPr>
                <w:rFonts w:cs="Arial"/>
                <w:lang w:val="sr-Cyrl-CS"/>
              </w:rPr>
              <w:t>50</w:t>
            </w:r>
          </w:p>
        </w:tc>
        <w:tc>
          <w:tcPr>
            <w:tcW w:w="1415" w:type="pct"/>
            <w:tcBorders>
              <w:top w:val="single" w:sz="4" w:space="0" w:color="auto"/>
              <w:left w:val="nil"/>
              <w:bottom w:val="single" w:sz="4" w:space="0" w:color="auto"/>
              <w:right w:val="single" w:sz="4" w:space="0" w:color="auto"/>
            </w:tcBorders>
            <w:shd w:val="clear" w:color="auto" w:fill="FFFFFF"/>
            <w:vAlign w:val="center"/>
          </w:tcPr>
          <w:p w14:paraId="2035770A" w14:textId="77777777" w:rsidR="00460CE4" w:rsidRDefault="00460CE4" w:rsidP="000920C0">
            <w:pPr>
              <w:rPr>
                <w:rFonts w:cs="Arial"/>
              </w:rPr>
            </w:pPr>
            <w:r w:rsidRPr="00D04C70">
              <w:rPr>
                <w:rFonts w:cs="Arial"/>
              </w:rPr>
              <w:t xml:space="preserve">Велики сервис </w:t>
            </w:r>
          </w:p>
          <w:p w14:paraId="3E2486C3" w14:textId="77777777" w:rsidR="00460CE4" w:rsidRPr="00D04C70" w:rsidRDefault="00460CE4" w:rsidP="000920C0">
            <w:pPr>
              <w:rPr>
                <w:rFonts w:cs="Arial"/>
              </w:rPr>
            </w:pPr>
            <w:r w:rsidRPr="00D04C70">
              <w:rPr>
                <w:rFonts w:cs="Arial"/>
              </w:rPr>
              <w:t xml:space="preserve">(замена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w:t>
            </w:r>
            <w:r>
              <w:rPr>
                <w:rFonts w:cs="Arial"/>
              </w:rPr>
              <w:t xml:space="preserve">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1A52AF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11BC2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11054D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7A944007"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2469510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755E5A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559659C" w14:textId="77777777" w:rsidR="00460CE4" w:rsidRPr="00D04C70" w:rsidRDefault="00460CE4" w:rsidP="000920C0">
            <w:pPr>
              <w:rPr>
                <w:rFonts w:cs="Arial"/>
              </w:rPr>
            </w:pPr>
          </w:p>
        </w:tc>
      </w:tr>
      <w:tr w:rsidR="00460CE4" w:rsidRPr="00D04C70" w14:paraId="6F99893D" w14:textId="77777777" w:rsidTr="000920C0">
        <w:trPr>
          <w:trHeight w:val="810"/>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628369" w14:textId="77777777" w:rsidR="00460CE4" w:rsidRPr="00A3636E" w:rsidRDefault="00460CE4" w:rsidP="000920C0">
            <w:pPr>
              <w:snapToGrid w:val="0"/>
              <w:jc w:val="center"/>
              <w:rPr>
                <w:rFonts w:cs="Arial"/>
                <w:lang w:val="sr-Cyrl-CS"/>
              </w:rPr>
            </w:pPr>
            <w:r w:rsidRPr="00A3636E">
              <w:rPr>
                <w:rFonts w:cs="Arial"/>
                <w:lang w:val="sr-Cyrl-CS"/>
              </w:rPr>
              <w:t>51</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B57FF48" w14:textId="77777777" w:rsidR="00460CE4" w:rsidRDefault="00460CE4" w:rsidP="000920C0">
            <w:pPr>
              <w:rPr>
                <w:rFonts w:cs="Arial"/>
              </w:rPr>
            </w:pPr>
            <w:r w:rsidRPr="00D04C70">
              <w:rPr>
                <w:rFonts w:cs="Arial"/>
              </w:rPr>
              <w:t>Сет квачила</w:t>
            </w:r>
          </w:p>
          <w:p w14:paraId="49E9201B" w14:textId="77777777" w:rsidR="00460CE4" w:rsidRPr="00D04C70" w:rsidRDefault="00460CE4" w:rsidP="000920C0">
            <w:pPr>
              <w:rPr>
                <w:rFonts w:cs="Arial"/>
              </w:rPr>
            </w:pPr>
            <w:r w:rsidRPr="00D04C70">
              <w:rPr>
                <w:rFonts w:cs="Arial"/>
              </w:rPr>
              <w:t>(корпа,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0F8199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9E7E0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FA93D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AA33D73"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3792E8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AFA00D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4006E70" w14:textId="77777777" w:rsidR="00460CE4" w:rsidRPr="00D04C70" w:rsidRDefault="00460CE4" w:rsidP="000920C0">
            <w:pPr>
              <w:rPr>
                <w:rFonts w:cs="Arial"/>
              </w:rPr>
            </w:pPr>
          </w:p>
        </w:tc>
      </w:tr>
      <w:tr w:rsidR="00460CE4" w:rsidRPr="00D04C70" w14:paraId="4F3E105C"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32DF18" w14:textId="77777777" w:rsidR="00460CE4" w:rsidRPr="00A3636E" w:rsidRDefault="00460CE4" w:rsidP="000920C0">
            <w:pPr>
              <w:snapToGrid w:val="0"/>
              <w:jc w:val="center"/>
              <w:rPr>
                <w:rFonts w:cs="Arial"/>
                <w:lang w:val="sr-Cyrl-CS"/>
              </w:rPr>
            </w:pPr>
            <w:r w:rsidRPr="00A3636E">
              <w:rPr>
                <w:rFonts w:cs="Arial"/>
                <w:lang w:val="sr-Cyrl-CS"/>
              </w:rPr>
              <w:t>52</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A59852"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DD184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9DC3A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0B507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BEE3C9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D97BE2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165DE3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6C09CE59" w14:textId="77777777" w:rsidR="00460CE4" w:rsidRPr="00D04C70" w:rsidRDefault="00460CE4" w:rsidP="000920C0">
            <w:pPr>
              <w:rPr>
                <w:rFonts w:cs="Arial"/>
              </w:rPr>
            </w:pPr>
          </w:p>
        </w:tc>
      </w:tr>
      <w:tr w:rsidR="00460CE4" w:rsidRPr="00D04C70" w14:paraId="5232AC31"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68625" w14:textId="77777777" w:rsidR="00460CE4" w:rsidRPr="00A3636E" w:rsidRDefault="00460CE4" w:rsidP="000920C0">
            <w:pPr>
              <w:snapToGrid w:val="0"/>
              <w:jc w:val="center"/>
              <w:rPr>
                <w:rFonts w:cs="Arial"/>
                <w:lang w:val="sr-Cyrl-CS"/>
              </w:rPr>
            </w:pPr>
            <w:r w:rsidRPr="00A3636E">
              <w:rPr>
                <w:rFonts w:cs="Arial"/>
                <w:lang w:val="sr-Cyrl-CS"/>
              </w:rPr>
              <w:t>53</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455026B"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C4ABF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AB1C7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12C5E6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E2DBA75"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7B56E0B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EF7878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0916FE9E" w14:textId="77777777" w:rsidR="00460CE4" w:rsidRPr="00D04C70" w:rsidRDefault="00460CE4" w:rsidP="000920C0">
            <w:pPr>
              <w:rPr>
                <w:rFonts w:cs="Arial"/>
              </w:rPr>
            </w:pPr>
          </w:p>
        </w:tc>
      </w:tr>
      <w:tr w:rsidR="00460CE4" w:rsidRPr="00D04C70" w14:paraId="4CDA91F6"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04C7DC" w14:textId="77777777" w:rsidR="00460CE4" w:rsidRPr="00A3636E" w:rsidRDefault="00460CE4" w:rsidP="000920C0">
            <w:pPr>
              <w:snapToGrid w:val="0"/>
              <w:jc w:val="center"/>
              <w:rPr>
                <w:rFonts w:cs="Arial"/>
                <w:lang w:val="sr-Cyrl-CS"/>
              </w:rPr>
            </w:pPr>
            <w:r w:rsidRPr="00A3636E">
              <w:rPr>
                <w:rFonts w:cs="Arial"/>
                <w:lang w:val="sr-Cyrl-CS"/>
              </w:rPr>
              <w:t>54</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3B7450F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7853BC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F6E66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96980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2F825ED4"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77CC71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48EF135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6C6348C" w14:textId="77777777" w:rsidR="00460CE4" w:rsidRPr="00D04C70" w:rsidRDefault="00460CE4" w:rsidP="000920C0">
            <w:pPr>
              <w:rPr>
                <w:rFonts w:cs="Arial"/>
              </w:rPr>
            </w:pPr>
          </w:p>
        </w:tc>
      </w:tr>
      <w:tr w:rsidR="00460CE4" w:rsidRPr="00D04C70" w14:paraId="62869F1E"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1E5F8F" w14:textId="77777777" w:rsidR="00460CE4" w:rsidRPr="00A3636E" w:rsidRDefault="00460CE4" w:rsidP="000920C0">
            <w:pPr>
              <w:snapToGrid w:val="0"/>
              <w:jc w:val="center"/>
              <w:rPr>
                <w:rFonts w:cs="Arial"/>
                <w:lang w:val="sr-Cyrl-CS"/>
              </w:rPr>
            </w:pPr>
            <w:r w:rsidRPr="00A3636E">
              <w:rPr>
                <w:rFonts w:cs="Arial"/>
                <w:lang w:val="sr-Cyrl-CS"/>
              </w:rPr>
              <w:t>55</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44DEF2"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D29B6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34422C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69A1481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B5771DF"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14B857D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7F0EDF9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78A4BA29" w14:textId="77777777" w:rsidR="00460CE4" w:rsidRPr="00D04C70" w:rsidRDefault="00460CE4" w:rsidP="000920C0">
            <w:pPr>
              <w:rPr>
                <w:rFonts w:cs="Arial"/>
              </w:rPr>
            </w:pPr>
          </w:p>
        </w:tc>
      </w:tr>
      <w:tr w:rsidR="00460CE4" w:rsidRPr="00D04C70" w14:paraId="5F35A99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933536" w14:textId="77777777" w:rsidR="00460CE4" w:rsidRPr="00A3636E" w:rsidRDefault="00460CE4" w:rsidP="000920C0">
            <w:pPr>
              <w:snapToGrid w:val="0"/>
              <w:jc w:val="center"/>
              <w:rPr>
                <w:rFonts w:cs="Arial"/>
                <w:lang w:val="sr-Cyrl-CS"/>
              </w:rPr>
            </w:pPr>
            <w:r w:rsidRPr="00A3636E">
              <w:rPr>
                <w:rFonts w:cs="Arial"/>
                <w:lang w:val="sr-Cyrl-CS"/>
              </w:rPr>
              <w:t>56</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76D475C"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665780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45D9F3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55508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A324B2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67A823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4E270C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4E0CE18C" w14:textId="77777777" w:rsidR="00460CE4" w:rsidRPr="00D04C70" w:rsidRDefault="00460CE4" w:rsidP="000920C0">
            <w:pPr>
              <w:rPr>
                <w:rFonts w:cs="Arial"/>
              </w:rPr>
            </w:pPr>
          </w:p>
        </w:tc>
      </w:tr>
      <w:tr w:rsidR="00460CE4" w:rsidRPr="00D04C70" w14:paraId="450EE0BD" w14:textId="77777777" w:rsidTr="000920C0">
        <w:trPr>
          <w:trHeight w:val="522"/>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B84872" w14:textId="77777777" w:rsidR="00460CE4" w:rsidRPr="00A3636E" w:rsidRDefault="00460CE4" w:rsidP="000920C0">
            <w:pPr>
              <w:snapToGrid w:val="0"/>
              <w:jc w:val="center"/>
              <w:rPr>
                <w:rFonts w:cs="Arial"/>
                <w:lang w:val="sr-Cyrl-CS"/>
              </w:rPr>
            </w:pPr>
            <w:r w:rsidRPr="00A3636E">
              <w:rPr>
                <w:rFonts w:cs="Arial"/>
                <w:lang w:val="sr-Cyrl-CS"/>
              </w:rPr>
              <w:t>57</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40C00C8A"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22ADDC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2FBA5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0B0AAA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334A240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3E53EF8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3519E3D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3D4617E1" w14:textId="77777777" w:rsidR="00460CE4" w:rsidRPr="00D04C70" w:rsidRDefault="00460CE4" w:rsidP="000920C0">
            <w:pPr>
              <w:rPr>
                <w:rFonts w:cs="Arial"/>
              </w:rPr>
            </w:pPr>
          </w:p>
        </w:tc>
      </w:tr>
      <w:tr w:rsidR="00460CE4" w:rsidRPr="00D04C70" w14:paraId="5E149AA9"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D08FDE" w14:textId="77777777" w:rsidR="00460CE4" w:rsidRPr="00A3636E" w:rsidRDefault="00460CE4" w:rsidP="000920C0">
            <w:pPr>
              <w:snapToGrid w:val="0"/>
              <w:jc w:val="center"/>
              <w:rPr>
                <w:rFonts w:cs="Arial"/>
                <w:lang w:val="sr-Cyrl-CS"/>
              </w:rPr>
            </w:pPr>
            <w:r w:rsidRPr="00A3636E">
              <w:rPr>
                <w:rFonts w:cs="Arial"/>
                <w:lang w:val="sr-Cyrl-CS"/>
              </w:rPr>
              <w:lastRenderedPageBreak/>
              <w:t>58</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6A2C365A"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3D2DFA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27EE13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3645E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C95CA4B"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497E87C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162B796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1CDCCF97" w14:textId="77777777" w:rsidR="00460CE4" w:rsidRPr="00D04C70" w:rsidRDefault="00460CE4" w:rsidP="000920C0">
            <w:pPr>
              <w:rPr>
                <w:rFonts w:cs="Arial"/>
              </w:rPr>
            </w:pPr>
          </w:p>
        </w:tc>
      </w:tr>
      <w:tr w:rsidR="00460CE4" w:rsidRPr="00D04C70" w14:paraId="0EBC2F4A"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7E382F" w14:textId="77777777" w:rsidR="00460CE4" w:rsidRPr="00A3636E" w:rsidRDefault="00460CE4" w:rsidP="000920C0">
            <w:pPr>
              <w:snapToGrid w:val="0"/>
              <w:jc w:val="center"/>
              <w:rPr>
                <w:rFonts w:cs="Arial"/>
                <w:lang w:val="sr-Cyrl-CS"/>
              </w:rPr>
            </w:pPr>
            <w:r w:rsidRPr="00A3636E">
              <w:rPr>
                <w:rFonts w:cs="Arial"/>
                <w:lang w:val="sr-Cyrl-CS"/>
              </w:rPr>
              <w:t>59</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203E476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0461C9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CC30B4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119518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1FDBF766"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54AEC88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505030B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F69F3D6" w14:textId="77777777" w:rsidR="00460CE4" w:rsidRPr="00D04C70" w:rsidRDefault="00460CE4" w:rsidP="000920C0">
            <w:pPr>
              <w:rPr>
                <w:rFonts w:cs="Arial"/>
              </w:rPr>
            </w:pPr>
          </w:p>
        </w:tc>
      </w:tr>
      <w:tr w:rsidR="00460CE4" w:rsidRPr="00D04C70" w14:paraId="5DC87CF5" w14:textId="77777777" w:rsidTr="000920C0">
        <w:trPr>
          <w:trHeight w:val="369"/>
        </w:trPr>
        <w:tc>
          <w:tcPr>
            <w:tcW w:w="1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6ED57D" w14:textId="77777777" w:rsidR="00460CE4" w:rsidRPr="00A3636E" w:rsidRDefault="00460CE4" w:rsidP="000920C0">
            <w:pPr>
              <w:snapToGrid w:val="0"/>
              <w:jc w:val="center"/>
              <w:rPr>
                <w:rFonts w:cs="Arial"/>
                <w:lang w:val="sr-Cyrl-CS"/>
              </w:rPr>
            </w:pPr>
            <w:r w:rsidRPr="00A3636E">
              <w:rPr>
                <w:rFonts w:cs="Arial"/>
                <w:lang w:val="sr-Cyrl-CS"/>
              </w:rPr>
              <w:t>60</w:t>
            </w:r>
          </w:p>
        </w:tc>
        <w:tc>
          <w:tcPr>
            <w:tcW w:w="1415" w:type="pct"/>
            <w:tcBorders>
              <w:top w:val="single" w:sz="4" w:space="0" w:color="auto"/>
              <w:left w:val="nil"/>
              <w:bottom w:val="single" w:sz="4" w:space="0" w:color="auto"/>
              <w:right w:val="single" w:sz="4" w:space="0" w:color="auto"/>
            </w:tcBorders>
            <w:shd w:val="clear" w:color="auto" w:fill="FFFFFF"/>
            <w:noWrap/>
            <w:vAlign w:val="center"/>
          </w:tcPr>
          <w:p w14:paraId="0B0111AD"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FFFFFF"/>
            <w:noWrap/>
            <w:vAlign w:val="center"/>
          </w:tcPr>
          <w:p w14:paraId="430FD7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51CE891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FFFFFF"/>
            <w:noWrap/>
            <w:vAlign w:val="center"/>
          </w:tcPr>
          <w:p w14:paraId="7B6EB5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center"/>
          </w:tcPr>
          <w:p w14:paraId="61250200" w14:textId="77777777" w:rsidR="00460CE4" w:rsidRPr="00D04C70" w:rsidRDefault="00460CE4" w:rsidP="000920C0">
            <w:pPr>
              <w:rPr>
                <w:rFonts w:cs="Arial"/>
              </w:rPr>
            </w:pPr>
            <w:r w:rsidRPr="00D04C70">
              <w:rPr>
                <w:rFonts w:cs="Arial"/>
              </w:rPr>
              <w:t> </w:t>
            </w:r>
          </w:p>
        </w:tc>
        <w:tc>
          <w:tcPr>
            <w:tcW w:w="541" w:type="pct"/>
            <w:tcBorders>
              <w:top w:val="single" w:sz="4" w:space="0" w:color="auto"/>
              <w:left w:val="nil"/>
              <w:bottom w:val="single" w:sz="4" w:space="0" w:color="auto"/>
              <w:right w:val="single" w:sz="4" w:space="0" w:color="auto"/>
            </w:tcBorders>
            <w:shd w:val="clear" w:color="auto" w:fill="FFFFFF"/>
            <w:noWrap/>
            <w:vAlign w:val="center"/>
          </w:tcPr>
          <w:p w14:paraId="63CA961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6DECACE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vAlign w:val="center"/>
          </w:tcPr>
          <w:p w14:paraId="2BB1C467" w14:textId="77777777" w:rsidR="00460CE4" w:rsidRPr="00D04C70" w:rsidRDefault="00460CE4" w:rsidP="000920C0">
            <w:pPr>
              <w:rPr>
                <w:rFonts w:cs="Arial"/>
              </w:rPr>
            </w:pPr>
          </w:p>
        </w:tc>
      </w:tr>
      <w:tr w:rsidR="00460CE4" w:rsidRPr="00D04C70" w14:paraId="3A27A1FA"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F6E9F2A"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1" w:type="pct"/>
            <w:tcBorders>
              <w:top w:val="single" w:sz="4" w:space="0" w:color="auto"/>
              <w:left w:val="nil"/>
              <w:bottom w:val="single" w:sz="4" w:space="0" w:color="auto"/>
              <w:right w:val="single" w:sz="4" w:space="0" w:color="auto"/>
            </w:tcBorders>
            <w:shd w:val="clear" w:color="auto" w:fill="FFFFFF"/>
            <w:noWrap/>
            <w:vAlign w:val="center"/>
          </w:tcPr>
          <w:p w14:paraId="01DCF823"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vAlign w:val="center"/>
          </w:tcPr>
          <w:p w14:paraId="1527FD28" w14:textId="77777777" w:rsidR="00460CE4" w:rsidRPr="00D04C70" w:rsidRDefault="00460CE4" w:rsidP="000920C0">
            <w:pPr>
              <w:rPr>
                <w:rFonts w:cs="Arial"/>
              </w:rPr>
            </w:pPr>
          </w:p>
        </w:tc>
      </w:tr>
    </w:tbl>
    <w:p w14:paraId="1D7DD860" w14:textId="77777777" w:rsidR="00460CE4" w:rsidRDefault="00460CE4" w:rsidP="00460CE4">
      <w:pPr>
        <w:pStyle w:val="Textbody"/>
        <w:rPr>
          <w:rFonts w:ascii="Arial" w:hAnsi="Arial" w:cs="Arial"/>
          <w:color w:val="auto"/>
          <w:kern w:val="3"/>
          <w:sz w:val="20"/>
          <w:lang w:val="sr-Cyrl-CS" w:eastAsia="en-US"/>
        </w:rPr>
      </w:pPr>
    </w:p>
    <w:p w14:paraId="7FE2AB92" w14:textId="77777777" w:rsidR="00460CE4" w:rsidRPr="00A3636E" w:rsidRDefault="00460CE4" w:rsidP="00460CE4">
      <w:pPr>
        <w:pStyle w:val="Textbody"/>
        <w:rPr>
          <w:rFonts w:asciiTheme="minorHAnsi" w:hAnsiTheme="minorHAnsi"/>
          <w:lang w:val="sr-Cyrl-CS"/>
        </w:rPr>
      </w:pPr>
      <w:r>
        <w:rPr>
          <w:lang w:val="sr-Cyrl-CS"/>
        </w:rPr>
        <w:br w:type="page"/>
      </w:r>
    </w:p>
    <w:p w14:paraId="35DCF1EE" w14:textId="77777777" w:rsidR="00460CE4" w:rsidRPr="00D04C70" w:rsidRDefault="00460CE4" w:rsidP="00460CE4">
      <w:pPr>
        <w:spacing w:after="120"/>
        <w:rPr>
          <w:rFonts w:cs="Arial"/>
          <w:b/>
          <w:lang w:val="sr-Cyrl-CS"/>
        </w:rPr>
      </w:pPr>
      <w:r w:rsidRPr="00D04C70">
        <w:rPr>
          <w:rFonts w:cs="Arial"/>
          <w:b/>
        </w:rPr>
        <w:lastRenderedPageBreak/>
        <w:t>2.</w:t>
      </w:r>
      <w:r w:rsidRPr="00AA34DA">
        <w:rPr>
          <w:rFonts w:cs="Arial"/>
          <w:b/>
          <w:bCs/>
          <w:i/>
          <w:iCs/>
        </w:rPr>
        <w:t xml:space="preserve"> ŠKODA OCTAVIA 2.0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0F44F2" w14:paraId="74E012A8" w14:textId="77777777" w:rsidTr="000920C0">
        <w:trPr>
          <w:cantSplit/>
          <w:trHeight w:val="615"/>
        </w:trPr>
        <w:tc>
          <w:tcPr>
            <w:tcW w:w="197" w:type="pct"/>
            <w:tcBorders>
              <w:top w:val="single" w:sz="8" w:space="0" w:color="auto"/>
              <w:left w:val="single" w:sz="8" w:space="0" w:color="auto"/>
              <w:bottom w:val="single" w:sz="8" w:space="0" w:color="auto"/>
              <w:right w:val="single" w:sz="4" w:space="0" w:color="auto"/>
            </w:tcBorders>
            <w:shd w:val="clear" w:color="auto" w:fill="FFFFFF"/>
            <w:vAlign w:val="center"/>
          </w:tcPr>
          <w:p w14:paraId="783A14E5" w14:textId="77777777" w:rsidR="00460CE4" w:rsidRPr="000F44F2" w:rsidRDefault="00460CE4" w:rsidP="000920C0">
            <w:pPr>
              <w:jc w:val="center"/>
              <w:rPr>
                <w:rFonts w:cs="Arial"/>
                <w:b/>
                <w:bCs/>
                <w:sz w:val="16"/>
                <w:szCs w:val="16"/>
              </w:rPr>
            </w:pPr>
            <w:r w:rsidRPr="000F44F2">
              <w:rPr>
                <w:rFonts w:cs="Arial"/>
                <w:b/>
                <w:bCs/>
                <w:sz w:val="16"/>
                <w:szCs w:val="16"/>
              </w:rPr>
              <w:t>Ред.</w:t>
            </w:r>
            <w:r w:rsidRPr="000F44F2">
              <w:rPr>
                <w:rFonts w:cs="Arial"/>
                <w:b/>
                <w:bCs/>
                <w:sz w:val="16"/>
                <w:szCs w:val="16"/>
              </w:rPr>
              <w:br/>
              <w:t>број</w:t>
            </w:r>
          </w:p>
        </w:tc>
        <w:tc>
          <w:tcPr>
            <w:tcW w:w="1409" w:type="pct"/>
            <w:tcBorders>
              <w:top w:val="single" w:sz="8" w:space="0" w:color="auto"/>
              <w:left w:val="nil"/>
              <w:bottom w:val="single" w:sz="8" w:space="0" w:color="auto"/>
              <w:right w:val="single" w:sz="4" w:space="0" w:color="auto"/>
            </w:tcBorders>
            <w:shd w:val="clear" w:color="auto" w:fill="FFFFFF"/>
            <w:vAlign w:val="center"/>
          </w:tcPr>
          <w:p w14:paraId="6740826F" w14:textId="77777777" w:rsidR="00460CE4" w:rsidRPr="000F44F2" w:rsidRDefault="00460CE4" w:rsidP="000920C0">
            <w:pPr>
              <w:jc w:val="center"/>
              <w:rPr>
                <w:rFonts w:cs="Arial"/>
                <w:b/>
                <w:bCs/>
                <w:sz w:val="16"/>
                <w:szCs w:val="16"/>
              </w:rPr>
            </w:pPr>
            <w:r w:rsidRPr="000F44F2">
              <w:rPr>
                <w:rFonts w:cs="Arial"/>
                <w:b/>
                <w:bCs/>
                <w:sz w:val="16"/>
                <w:szCs w:val="16"/>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30D8D63C" w14:textId="77777777" w:rsidR="00460CE4" w:rsidRPr="000F44F2" w:rsidRDefault="00460CE4" w:rsidP="000920C0">
            <w:pPr>
              <w:jc w:val="center"/>
              <w:rPr>
                <w:rFonts w:cs="Arial"/>
                <w:b/>
                <w:bCs/>
                <w:sz w:val="16"/>
                <w:szCs w:val="16"/>
              </w:rPr>
            </w:pPr>
            <w:r w:rsidRPr="000F44F2">
              <w:rPr>
                <w:rFonts w:cs="Arial"/>
                <w:b/>
                <w:bCs/>
                <w:sz w:val="16"/>
                <w:szCs w:val="16"/>
              </w:rPr>
              <w:t>Kaталошки</w:t>
            </w:r>
            <w:r w:rsidRPr="000F44F2">
              <w:rPr>
                <w:rFonts w:cs="Arial"/>
                <w:b/>
                <w:bCs/>
                <w:sz w:val="16"/>
                <w:szCs w:val="16"/>
              </w:rPr>
              <w:br/>
              <w:t xml:space="preserve">број </w:t>
            </w:r>
            <w:r w:rsidRPr="000F44F2">
              <w:rPr>
                <w:rFonts w:cs="Arial"/>
                <w:b/>
                <w:bCs/>
                <w:sz w:val="16"/>
                <w:szCs w:val="16"/>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099F8395" w14:textId="77777777" w:rsidR="00460CE4" w:rsidRPr="000F44F2" w:rsidRDefault="00460CE4" w:rsidP="000920C0">
            <w:pPr>
              <w:jc w:val="center"/>
              <w:rPr>
                <w:rFonts w:cs="Arial"/>
                <w:b/>
                <w:bCs/>
                <w:sz w:val="16"/>
                <w:szCs w:val="16"/>
                <w:lang w:val="sr-Cyrl-CS"/>
              </w:rPr>
            </w:pPr>
            <w:r w:rsidRPr="000F44F2">
              <w:rPr>
                <w:rFonts w:cs="Arial"/>
                <w:b/>
                <w:bCs/>
                <w:sz w:val="16"/>
                <w:szCs w:val="16"/>
              </w:rPr>
              <w:t>Јединична</w:t>
            </w:r>
            <w:r w:rsidRPr="000F44F2">
              <w:rPr>
                <w:rFonts w:cs="Arial"/>
                <w:b/>
                <w:bCs/>
                <w:sz w:val="16"/>
                <w:szCs w:val="16"/>
              </w:rPr>
              <w:br/>
              <w:t>цена дела</w:t>
            </w:r>
            <w:r w:rsidRPr="000F44F2">
              <w:rPr>
                <w:rFonts w:cs="Arial"/>
                <w:b/>
                <w:bCs/>
                <w:sz w:val="16"/>
                <w:szCs w:val="16"/>
              </w:rPr>
              <w:br/>
            </w:r>
            <w:r w:rsidRPr="000F44F2">
              <w:rPr>
                <w:rFonts w:cs="Arial"/>
                <w:b/>
                <w:bCs/>
                <w:sz w:val="16"/>
                <w:szCs w:val="16"/>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47879F0E" w14:textId="77777777" w:rsidR="00460CE4" w:rsidRPr="000F44F2" w:rsidRDefault="00460CE4" w:rsidP="000920C0">
            <w:pPr>
              <w:jc w:val="center"/>
              <w:rPr>
                <w:rFonts w:cs="Arial"/>
                <w:b/>
                <w:bCs/>
                <w:sz w:val="16"/>
                <w:szCs w:val="16"/>
              </w:rPr>
            </w:pPr>
            <w:r w:rsidRPr="000F44F2">
              <w:rPr>
                <w:rFonts w:cs="Arial"/>
                <w:b/>
                <w:bCs/>
                <w:sz w:val="16"/>
                <w:szCs w:val="16"/>
              </w:rPr>
              <w:t>НЧ замене</w:t>
            </w:r>
            <w:r w:rsidRPr="000F44F2">
              <w:rPr>
                <w:rFonts w:cs="Arial"/>
                <w:b/>
                <w:bCs/>
                <w:sz w:val="16"/>
                <w:szCs w:val="16"/>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38EDB135"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НЧ</w:t>
            </w:r>
          </w:p>
          <w:p w14:paraId="11B3FEEC" w14:textId="77777777" w:rsidR="00460CE4" w:rsidRPr="000F44F2" w:rsidRDefault="00460CE4" w:rsidP="000920C0">
            <w:pPr>
              <w:jc w:val="center"/>
              <w:rPr>
                <w:rFonts w:cs="Arial"/>
                <w:b/>
                <w:bCs/>
                <w:sz w:val="16"/>
                <w:szCs w:val="16"/>
              </w:rPr>
            </w:pPr>
            <w:r w:rsidRPr="000F44F2">
              <w:rPr>
                <w:rFonts w:cs="Arial"/>
                <w:b/>
                <w:bCs/>
                <w:sz w:val="16"/>
                <w:szCs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FFFFFF"/>
            <w:vAlign w:val="center"/>
          </w:tcPr>
          <w:p w14:paraId="41474DD8"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услуге</w:t>
            </w:r>
            <w:r w:rsidRPr="000F44F2">
              <w:rPr>
                <w:rFonts w:cs="Arial"/>
                <w:b/>
                <w:bCs/>
                <w:sz w:val="16"/>
                <w:szCs w:val="16"/>
              </w:rPr>
              <w:br/>
            </w:r>
            <w:r w:rsidRPr="000F44F2">
              <w:rPr>
                <w:rFonts w:cs="Arial"/>
                <w:b/>
                <w:bCs/>
                <w:sz w:val="16"/>
                <w:szCs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FFFFFF"/>
            <w:vAlign w:val="center"/>
          </w:tcPr>
          <w:p w14:paraId="67823474" w14:textId="77777777" w:rsidR="00460CE4" w:rsidRPr="000F44F2" w:rsidRDefault="00460CE4" w:rsidP="000920C0">
            <w:pPr>
              <w:jc w:val="center"/>
              <w:rPr>
                <w:rFonts w:cs="Arial"/>
                <w:b/>
                <w:bCs/>
                <w:sz w:val="16"/>
                <w:szCs w:val="16"/>
              </w:rPr>
            </w:pPr>
            <w:r w:rsidRPr="000F44F2">
              <w:rPr>
                <w:rFonts w:cs="Arial"/>
                <w:b/>
                <w:bCs/>
                <w:sz w:val="16"/>
                <w:szCs w:val="16"/>
              </w:rPr>
              <w:t>Укупна</w:t>
            </w:r>
            <w:r w:rsidRPr="000F44F2">
              <w:rPr>
                <w:rFonts w:cs="Arial"/>
                <w:b/>
                <w:bCs/>
                <w:sz w:val="16"/>
                <w:szCs w:val="16"/>
              </w:rPr>
              <w:br/>
            </w:r>
            <w:r w:rsidRPr="000F44F2">
              <w:rPr>
                <w:rFonts w:cs="Arial"/>
                <w:b/>
                <w:bCs/>
                <w:sz w:val="16"/>
                <w:szCs w:val="16"/>
                <w:lang w:val="sr-Cyrl-CS"/>
              </w:rPr>
              <w:t>цена</w:t>
            </w:r>
            <w:r w:rsidRPr="000F44F2">
              <w:rPr>
                <w:rFonts w:cs="Arial"/>
                <w:b/>
                <w:bCs/>
                <w:sz w:val="16"/>
                <w:szCs w:val="16"/>
              </w:rPr>
              <w:br/>
              <w:t>без ПДВ.а</w:t>
            </w:r>
          </w:p>
        </w:tc>
        <w:tc>
          <w:tcPr>
            <w:tcW w:w="640" w:type="pct"/>
            <w:tcBorders>
              <w:top w:val="single" w:sz="8" w:space="0" w:color="auto"/>
              <w:left w:val="nil"/>
              <w:bottom w:val="single" w:sz="8" w:space="0" w:color="auto"/>
              <w:right w:val="single" w:sz="8" w:space="0" w:color="auto"/>
            </w:tcBorders>
            <w:shd w:val="clear" w:color="auto" w:fill="FFFFFF"/>
            <w:vAlign w:val="center"/>
          </w:tcPr>
          <w:p w14:paraId="09232FF1"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Укупна</w:t>
            </w:r>
            <w:r w:rsidRPr="000F44F2">
              <w:rPr>
                <w:rFonts w:cs="Arial"/>
                <w:b/>
                <w:bCs/>
                <w:sz w:val="16"/>
                <w:szCs w:val="16"/>
                <w:lang w:val="sr-Cyrl-RS" w:eastAsia="sr-Latn-RS"/>
              </w:rPr>
              <w:br/>
              <w:t xml:space="preserve">вредност </w:t>
            </w:r>
            <w:r w:rsidRPr="000F44F2">
              <w:rPr>
                <w:rFonts w:cs="Arial"/>
                <w:b/>
                <w:bCs/>
                <w:sz w:val="16"/>
                <w:szCs w:val="16"/>
                <w:lang w:val="sr-Cyrl-CS" w:eastAsia="sr-Latn-RS"/>
              </w:rPr>
              <w:t>са</w:t>
            </w:r>
          </w:p>
          <w:p w14:paraId="25F2F650"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ПДВ.</w:t>
            </w:r>
            <w:r w:rsidRPr="000F44F2">
              <w:rPr>
                <w:rFonts w:cs="Arial"/>
                <w:b/>
                <w:bCs/>
                <w:sz w:val="16"/>
                <w:szCs w:val="16"/>
                <w:lang w:val="sr-Cyrl-CS" w:eastAsia="sr-Latn-RS"/>
              </w:rPr>
              <w:t>ом</w:t>
            </w:r>
          </w:p>
        </w:tc>
      </w:tr>
      <w:tr w:rsidR="00460CE4" w:rsidRPr="000F44F2" w14:paraId="46AB44B9" w14:textId="77777777" w:rsidTr="000920C0">
        <w:trPr>
          <w:trHeight w:val="345"/>
        </w:trPr>
        <w:tc>
          <w:tcPr>
            <w:tcW w:w="197"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338AEB1" w14:textId="77777777" w:rsidR="00460CE4" w:rsidRPr="000F44F2" w:rsidRDefault="00460CE4" w:rsidP="000920C0">
            <w:pPr>
              <w:jc w:val="center"/>
              <w:rPr>
                <w:rFonts w:cs="Arial"/>
                <w:b/>
                <w:szCs w:val="16"/>
              </w:rPr>
            </w:pPr>
            <w:r w:rsidRPr="000F44F2">
              <w:rPr>
                <w:rFonts w:cs="Arial"/>
                <w:b/>
                <w:szCs w:val="16"/>
              </w:rPr>
              <w:t>I</w:t>
            </w:r>
          </w:p>
        </w:tc>
        <w:tc>
          <w:tcPr>
            <w:tcW w:w="1409" w:type="pct"/>
            <w:tcBorders>
              <w:top w:val="single" w:sz="8" w:space="0" w:color="auto"/>
              <w:left w:val="single" w:sz="8" w:space="0" w:color="auto"/>
              <w:bottom w:val="single" w:sz="8" w:space="0" w:color="auto"/>
              <w:right w:val="single" w:sz="8" w:space="0" w:color="auto"/>
            </w:tcBorders>
            <w:shd w:val="clear" w:color="auto" w:fill="FFFFFF"/>
            <w:vAlign w:val="center"/>
          </w:tcPr>
          <w:p w14:paraId="40929949" w14:textId="77777777" w:rsidR="00460CE4" w:rsidRPr="000F44F2" w:rsidRDefault="00460CE4" w:rsidP="000920C0">
            <w:pPr>
              <w:jc w:val="center"/>
              <w:rPr>
                <w:rFonts w:cs="Arial"/>
                <w:b/>
                <w:bCs/>
                <w:iCs/>
                <w:szCs w:val="16"/>
              </w:rPr>
            </w:pPr>
            <w:r w:rsidRPr="000F44F2">
              <w:rPr>
                <w:rFonts w:cs="Arial"/>
                <w:b/>
                <w:bCs/>
                <w:iCs/>
                <w:szCs w:val="16"/>
              </w:rPr>
              <w:t>II</w:t>
            </w:r>
          </w:p>
        </w:tc>
        <w:tc>
          <w:tcPr>
            <w:tcW w:w="414"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30F6F51" w14:textId="77777777" w:rsidR="00460CE4" w:rsidRPr="000F44F2" w:rsidRDefault="00460CE4" w:rsidP="000920C0">
            <w:pPr>
              <w:jc w:val="center"/>
              <w:rPr>
                <w:rFonts w:cs="Arial"/>
                <w:b/>
                <w:szCs w:val="16"/>
              </w:rPr>
            </w:pPr>
            <w:r w:rsidRPr="000F44F2">
              <w:rPr>
                <w:rFonts w:cs="Arial"/>
                <w:b/>
                <w:szCs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22E628D" w14:textId="77777777" w:rsidR="00460CE4" w:rsidRPr="000F44F2" w:rsidRDefault="00460CE4" w:rsidP="000920C0">
            <w:pPr>
              <w:jc w:val="center"/>
              <w:rPr>
                <w:rFonts w:cs="Arial"/>
                <w:b/>
                <w:szCs w:val="16"/>
              </w:rPr>
            </w:pPr>
            <w:r w:rsidRPr="000F44F2">
              <w:rPr>
                <w:rFonts w:cs="Arial"/>
                <w:b/>
                <w:szCs w:val="16"/>
              </w:rPr>
              <w:t>IV</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88772D2" w14:textId="77777777" w:rsidR="00460CE4" w:rsidRPr="000F44F2" w:rsidRDefault="00460CE4" w:rsidP="000920C0">
            <w:pPr>
              <w:jc w:val="center"/>
              <w:rPr>
                <w:rFonts w:cs="Arial"/>
                <w:b/>
                <w:szCs w:val="16"/>
              </w:rPr>
            </w:pPr>
            <w:r w:rsidRPr="000F44F2">
              <w:rPr>
                <w:rFonts w:cs="Arial"/>
                <w:b/>
                <w:szCs w:val="16"/>
              </w:rPr>
              <w:t>V</w:t>
            </w:r>
          </w:p>
        </w:tc>
        <w:tc>
          <w:tcPr>
            <w:tcW w:w="41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4CB397" w14:textId="77777777" w:rsidR="00460CE4" w:rsidRPr="000F44F2" w:rsidRDefault="00460CE4" w:rsidP="000920C0">
            <w:pPr>
              <w:jc w:val="center"/>
              <w:rPr>
                <w:rFonts w:cs="Arial"/>
                <w:b/>
                <w:szCs w:val="16"/>
              </w:rPr>
            </w:pPr>
            <w:r w:rsidRPr="000F44F2">
              <w:rPr>
                <w:rFonts w:cs="Arial"/>
                <w:b/>
                <w:szCs w:val="16"/>
              </w:rPr>
              <w:t>VI</w:t>
            </w:r>
          </w:p>
        </w:tc>
        <w:tc>
          <w:tcPr>
            <w:tcW w:w="539"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C925E67" w14:textId="77777777" w:rsidR="00460CE4" w:rsidRPr="000F44F2" w:rsidRDefault="00460CE4" w:rsidP="000920C0">
            <w:pPr>
              <w:jc w:val="center"/>
              <w:rPr>
                <w:rFonts w:cs="Arial"/>
                <w:b/>
                <w:szCs w:val="16"/>
              </w:rPr>
            </w:pPr>
            <w:r w:rsidRPr="000F44F2">
              <w:rPr>
                <w:rFonts w:cs="Arial"/>
                <w:b/>
                <w:szCs w:val="16"/>
              </w:rPr>
              <w:t>VII</w:t>
            </w:r>
            <w:r w:rsidRPr="000F44F2">
              <w:rPr>
                <w:rFonts w:cs="Arial"/>
                <w:b/>
                <w:bCs/>
                <w:szCs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63C783F" w14:textId="77777777" w:rsidR="00460CE4" w:rsidRPr="000F44F2" w:rsidRDefault="00460CE4" w:rsidP="000920C0">
            <w:pPr>
              <w:jc w:val="center"/>
              <w:rPr>
                <w:rFonts w:cs="Arial"/>
                <w:b/>
                <w:szCs w:val="16"/>
              </w:rPr>
            </w:pPr>
            <w:r w:rsidRPr="000F44F2">
              <w:rPr>
                <w:rFonts w:cs="Arial"/>
                <w:b/>
                <w:szCs w:val="16"/>
              </w:rPr>
              <w:t>VIII</w:t>
            </w:r>
            <w:r w:rsidRPr="000F44F2">
              <w:rPr>
                <w:rFonts w:cs="Arial"/>
                <w:b/>
                <w:bCs/>
                <w:szCs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FFFFFF"/>
            <w:vAlign w:val="center"/>
          </w:tcPr>
          <w:p w14:paraId="08DDF922" w14:textId="77777777" w:rsidR="00460CE4" w:rsidRPr="000F44F2" w:rsidRDefault="00460CE4" w:rsidP="000920C0">
            <w:pPr>
              <w:jc w:val="center"/>
              <w:rPr>
                <w:rFonts w:cs="Arial"/>
                <w:b/>
                <w:szCs w:val="16"/>
                <w:lang w:val="sr-Latn-CS"/>
              </w:rPr>
            </w:pPr>
            <w:r w:rsidRPr="000F44F2">
              <w:rPr>
                <w:rFonts w:cs="Arial"/>
                <w:b/>
                <w:szCs w:val="16"/>
                <w:lang w:val="sr-Latn-CS"/>
              </w:rPr>
              <w:t>IX</w:t>
            </w:r>
          </w:p>
        </w:tc>
      </w:tr>
      <w:tr w:rsidR="00460CE4" w:rsidRPr="00D04C70" w14:paraId="74F9E0D8" w14:textId="77777777" w:rsidTr="000920C0">
        <w:trPr>
          <w:trHeight w:val="399"/>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33784FF7"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29A079A5" w14:textId="77777777" w:rsidR="00460CE4" w:rsidRPr="00D04C70" w:rsidRDefault="00460CE4" w:rsidP="000920C0">
            <w:pPr>
              <w:rPr>
                <w:rFonts w:cs="Arial"/>
                <w:b/>
                <w:bCs/>
                <w:i/>
                <w:iCs/>
              </w:rPr>
            </w:pPr>
            <w:r w:rsidRPr="00D04C70">
              <w:rPr>
                <w:rFonts w:cs="Arial"/>
                <w:b/>
                <w:bCs/>
                <w:i/>
                <w:iCs/>
              </w:rPr>
              <w:t>ŠKODA OCTAVIA 2.0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C676A4A"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66546F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266040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593A52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C32CA8B"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6390EB05"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49950551" w14:textId="77777777" w:rsidR="00460CE4" w:rsidRPr="00D04C70" w:rsidRDefault="00460CE4" w:rsidP="000920C0">
            <w:pPr>
              <w:rPr>
                <w:rFonts w:cs="Arial"/>
              </w:rPr>
            </w:pPr>
          </w:p>
        </w:tc>
      </w:tr>
      <w:tr w:rsidR="00460CE4" w:rsidRPr="00D04C70" w14:paraId="34BB75D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3B84E"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832494D"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C32D4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2087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FB4B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7F41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7111F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FAFB5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589DBA1" w14:textId="77777777" w:rsidR="00460CE4" w:rsidRPr="00D04C70" w:rsidRDefault="00460CE4" w:rsidP="000920C0">
            <w:pPr>
              <w:rPr>
                <w:rFonts w:cs="Arial"/>
              </w:rPr>
            </w:pPr>
          </w:p>
        </w:tc>
      </w:tr>
      <w:tr w:rsidR="00460CE4" w:rsidRPr="00D04C70" w14:paraId="46A5D4A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4CED1"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9ED841"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DB15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D57C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0FD4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48894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EC7BD4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FB59E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59A9728" w14:textId="77777777" w:rsidR="00460CE4" w:rsidRPr="00D04C70" w:rsidRDefault="00460CE4" w:rsidP="000920C0">
            <w:pPr>
              <w:rPr>
                <w:rFonts w:cs="Arial"/>
              </w:rPr>
            </w:pPr>
          </w:p>
        </w:tc>
      </w:tr>
      <w:tr w:rsidR="00460CE4" w:rsidRPr="00D04C70" w14:paraId="30D00C6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BD6"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45F0CCB"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7A78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68D0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60BA9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87D44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8A9BF1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314603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FBC2B25" w14:textId="77777777" w:rsidR="00460CE4" w:rsidRPr="00D04C70" w:rsidRDefault="00460CE4" w:rsidP="000920C0">
            <w:pPr>
              <w:rPr>
                <w:rFonts w:cs="Arial"/>
              </w:rPr>
            </w:pPr>
          </w:p>
        </w:tc>
      </w:tr>
      <w:tr w:rsidR="00460CE4" w:rsidRPr="00D04C70" w14:paraId="49146F1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798DD"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F3035E4"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9063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93FCF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0B4B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C6940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D2226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47F94E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D802B92" w14:textId="77777777" w:rsidR="00460CE4" w:rsidRPr="00D04C70" w:rsidRDefault="00460CE4" w:rsidP="000920C0">
            <w:pPr>
              <w:rPr>
                <w:rFonts w:cs="Arial"/>
              </w:rPr>
            </w:pPr>
          </w:p>
        </w:tc>
      </w:tr>
      <w:tr w:rsidR="00460CE4" w:rsidRPr="00D04C70" w14:paraId="4274A5A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59D0"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8E04A98" w14:textId="77777777" w:rsidR="00460CE4" w:rsidRPr="00D04C70" w:rsidRDefault="00460CE4" w:rsidP="000920C0">
            <w:pPr>
              <w:rPr>
                <w:rFonts w:cs="Arial"/>
              </w:rPr>
            </w:pPr>
            <w:r w:rsidRPr="00D04C70">
              <w:rPr>
                <w:rFonts w:cs="Arial"/>
              </w:rPr>
              <w:t>Глав</w:t>
            </w:r>
            <w:r>
              <w:rPr>
                <w:rFonts w:cs="Arial"/>
              </w:rPr>
              <w:t>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F9A6E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2894B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2E5C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B1CA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0B8F8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330CC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21388D3" w14:textId="77777777" w:rsidR="00460CE4" w:rsidRPr="00D04C70" w:rsidRDefault="00460CE4" w:rsidP="000920C0">
            <w:pPr>
              <w:rPr>
                <w:rFonts w:cs="Arial"/>
              </w:rPr>
            </w:pPr>
          </w:p>
        </w:tc>
      </w:tr>
      <w:tr w:rsidR="00460CE4" w:rsidRPr="00D04C70" w14:paraId="12345BB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4AFF8"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DF6BED"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3C2A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4014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5711F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B58AA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3A099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3B6D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9D66D85" w14:textId="77777777" w:rsidR="00460CE4" w:rsidRPr="00D04C70" w:rsidRDefault="00460CE4" w:rsidP="000920C0">
            <w:pPr>
              <w:rPr>
                <w:rFonts w:cs="Arial"/>
              </w:rPr>
            </w:pPr>
          </w:p>
        </w:tc>
      </w:tr>
      <w:tr w:rsidR="00460CE4" w:rsidRPr="00D04C70" w14:paraId="2673BA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E36A4"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F732B44"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04F82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5514E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3A32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2BE39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6BF2E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F6017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6C3680" w14:textId="77777777" w:rsidR="00460CE4" w:rsidRPr="00D04C70" w:rsidRDefault="00460CE4" w:rsidP="000920C0">
            <w:pPr>
              <w:rPr>
                <w:rFonts w:cs="Arial"/>
              </w:rPr>
            </w:pPr>
          </w:p>
        </w:tc>
      </w:tr>
      <w:tr w:rsidR="00460CE4" w:rsidRPr="00D04C70" w14:paraId="2B61043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1E5F9"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F704E55" w14:textId="77777777" w:rsidR="00460CE4" w:rsidRPr="00D04C70" w:rsidRDefault="00460CE4" w:rsidP="000920C0">
            <w:pPr>
              <w:rPr>
                <w:rFonts w:cs="Arial"/>
              </w:rPr>
            </w:pPr>
            <w:r w:rsidRPr="00D04C70">
              <w:rPr>
                <w:rFonts w:cs="Arial"/>
              </w:rPr>
              <w:t>Задња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279FA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C91C8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FC431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498E0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7F913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96FD7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BC42F2" w14:textId="77777777" w:rsidR="00460CE4" w:rsidRPr="00D04C70" w:rsidRDefault="00460CE4" w:rsidP="000920C0">
            <w:pPr>
              <w:rPr>
                <w:rFonts w:cs="Arial"/>
              </w:rPr>
            </w:pPr>
          </w:p>
        </w:tc>
      </w:tr>
      <w:tr w:rsidR="00460CE4" w:rsidRPr="00D04C70" w14:paraId="5986E7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ADA8A"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3CEBAF3"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CE6B5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CBC6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99C78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2B841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C062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C8843A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297EDB4" w14:textId="77777777" w:rsidR="00460CE4" w:rsidRPr="00D04C70" w:rsidRDefault="00460CE4" w:rsidP="000920C0">
            <w:pPr>
              <w:rPr>
                <w:rFonts w:cs="Arial"/>
              </w:rPr>
            </w:pPr>
          </w:p>
        </w:tc>
      </w:tr>
      <w:tr w:rsidR="00460CE4" w:rsidRPr="00D04C70" w14:paraId="4A67EF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96D62"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2961D3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3EAE3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53110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64941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36700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7C88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80AA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0189710" w14:textId="77777777" w:rsidR="00460CE4" w:rsidRPr="00D04C70" w:rsidRDefault="00460CE4" w:rsidP="000920C0">
            <w:pPr>
              <w:rPr>
                <w:rFonts w:cs="Arial"/>
              </w:rPr>
            </w:pPr>
          </w:p>
        </w:tc>
      </w:tr>
      <w:tr w:rsidR="00460CE4" w:rsidRPr="00D04C70" w14:paraId="7EAEB21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15494"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0F66565"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79C8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BD7A4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C85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1F3D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1FA3B7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7C852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B184F80" w14:textId="77777777" w:rsidR="00460CE4" w:rsidRPr="00D04C70" w:rsidRDefault="00460CE4" w:rsidP="000920C0">
            <w:pPr>
              <w:rPr>
                <w:rFonts w:cs="Arial"/>
              </w:rPr>
            </w:pPr>
          </w:p>
        </w:tc>
      </w:tr>
      <w:tr w:rsidR="00460CE4" w:rsidRPr="00D04C70" w14:paraId="5D7DB88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3A30"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A68FEB5"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90033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BA31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CFF734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F588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739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8B1552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61CE4AE" w14:textId="77777777" w:rsidR="00460CE4" w:rsidRPr="00D04C70" w:rsidRDefault="00460CE4" w:rsidP="000920C0">
            <w:pPr>
              <w:rPr>
                <w:rFonts w:cs="Arial"/>
              </w:rPr>
            </w:pPr>
          </w:p>
        </w:tc>
      </w:tr>
      <w:tr w:rsidR="00460CE4" w:rsidRPr="00D04C70" w14:paraId="0951447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C3023"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6F918C"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A2F71B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92B3D3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D96EB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278E0E8"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259053E"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C2AD0A6"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19341D5" w14:textId="77777777" w:rsidR="00460CE4" w:rsidRPr="00D04C70" w:rsidRDefault="00460CE4" w:rsidP="000920C0">
            <w:pPr>
              <w:rPr>
                <w:rFonts w:cs="Arial"/>
              </w:rPr>
            </w:pPr>
          </w:p>
        </w:tc>
      </w:tr>
      <w:tr w:rsidR="00460CE4" w:rsidRPr="00D04C70" w14:paraId="0010952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CA35D"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8D3D7C1"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208C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514872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F91581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5EE45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0F2C7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CDB429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296D906" w14:textId="77777777" w:rsidR="00460CE4" w:rsidRPr="00D04C70" w:rsidRDefault="00460CE4" w:rsidP="000920C0">
            <w:pPr>
              <w:rPr>
                <w:rFonts w:cs="Arial"/>
              </w:rPr>
            </w:pPr>
          </w:p>
        </w:tc>
      </w:tr>
      <w:tr w:rsidR="00460CE4" w:rsidRPr="00D04C70" w14:paraId="2E66861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7723B"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261295"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0A3BAC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44089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F847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1CAA4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6168A9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9D06C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BCCE47D" w14:textId="77777777" w:rsidR="00460CE4" w:rsidRPr="00D04C70" w:rsidRDefault="00460CE4" w:rsidP="000920C0">
            <w:pPr>
              <w:rPr>
                <w:rFonts w:cs="Arial"/>
              </w:rPr>
            </w:pPr>
          </w:p>
        </w:tc>
      </w:tr>
      <w:tr w:rsidR="00460CE4" w:rsidRPr="00D04C70" w14:paraId="16E3CBD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33C22"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E96B007"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5EBE7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2CE1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2C3E4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01594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6FA39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86A1F4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A3FA684" w14:textId="77777777" w:rsidR="00460CE4" w:rsidRPr="00D04C70" w:rsidRDefault="00460CE4" w:rsidP="000920C0">
            <w:pPr>
              <w:rPr>
                <w:rFonts w:cs="Arial"/>
              </w:rPr>
            </w:pPr>
          </w:p>
        </w:tc>
      </w:tr>
      <w:tr w:rsidR="00460CE4" w:rsidRPr="00D04C70" w14:paraId="274121E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F4E7F"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4326BE"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3221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31EF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B694D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C7919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CC402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A8CFE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3D2F01" w14:textId="77777777" w:rsidR="00460CE4" w:rsidRPr="00D04C70" w:rsidRDefault="00460CE4" w:rsidP="000920C0">
            <w:pPr>
              <w:rPr>
                <w:rFonts w:cs="Arial"/>
              </w:rPr>
            </w:pPr>
          </w:p>
        </w:tc>
      </w:tr>
      <w:tr w:rsidR="00460CE4" w:rsidRPr="00D04C70" w14:paraId="51BEAC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DEA38"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CF174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BBCA3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D3CC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E5825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6AF46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D3431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65FA88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ED0223F" w14:textId="77777777" w:rsidR="00460CE4" w:rsidRPr="00D04C70" w:rsidRDefault="00460CE4" w:rsidP="000920C0">
            <w:pPr>
              <w:rPr>
                <w:rFonts w:cs="Arial"/>
              </w:rPr>
            </w:pPr>
          </w:p>
        </w:tc>
      </w:tr>
      <w:tr w:rsidR="00460CE4" w:rsidRPr="00D04C70" w14:paraId="3D19BFA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7780E"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CF565C3"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D4DB7E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99570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4FDB5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42ECE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2A7FC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19ADCC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14AC11" w14:textId="77777777" w:rsidR="00460CE4" w:rsidRPr="00D04C70" w:rsidRDefault="00460CE4" w:rsidP="000920C0">
            <w:pPr>
              <w:rPr>
                <w:rFonts w:cs="Arial"/>
              </w:rPr>
            </w:pPr>
          </w:p>
        </w:tc>
      </w:tr>
      <w:tr w:rsidR="00460CE4" w:rsidRPr="00D04C70" w14:paraId="431A34A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9207D"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7C01A33"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FB9F8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8349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3AB2C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8DCD3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AB3E8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2D943B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408726B" w14:textId="77777777" w:rsidR="00460CE4" w:rsidRPr="00D04C70" w:rsidRDefault="00460CE4" w:rsidP="000920C0">
            <w:pPr>
              <w:rPr>
                <w:rFonts w:cs="Arial"/>
              </w:rPr>
            </w:pPr>
          </w:p>
        </w:tc>
      </w:tr>
      <w:tr w:rsidR="00460CE4" w:rsidRPr="00D04C70" w14:paraId="52FFA8A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2FD4D" w14:textId="77777777" w:rsidR="00460CE4" w:rsidRPr="00D83C4B" w:rsidRDefault="00460CE4" w:rsidP="000920C0">
            <w:pPr>
              <w:snapToGrid w:val="0"/>
              <w:jc w:val="center"/>
              <w:rPr>
                <w:rFonts w:cs="Arial"/>
                <w:lang w:val="sr-Cyrl-CS"/>
              </w:rPr>
            </w:pPr>
            <w:r w:rsidRPr="00D83C4B">
              <w:rPr>
                <w:rFonts w:cs="Arial"/>
                <w:lang w:val="sr-Cyrl-CS"/>
              </w:rPr>
              <w:lastRenderedPageBreak/>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9C5EDE"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F05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FBC1B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E879C6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387DE5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E691E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B9452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B9EB7D8" w14:textId="77777777" w:rsidR="00460CE4" w:rsidRPr="00D04C70" w:rsidRDefault="00460CE4" w:rsidP="000920C0">
            <w:pPr>
              <w:rPr>
                <w:rFonts w:cs="Arial"/>
              </w:rPr>
            </w:pPr>
          </w:p>
        </w:tc>
      </w:tr>
      <w:tr w:rsidR="00460CE4" w:rsidRPr="00D04C70" w14:paraId="4BCF6A7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698BD"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4E64B9"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7AF3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4E733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4A1029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FECCB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3C18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E81F0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9F73594" w14:textId="77777777" w:rsidR="00460CE4" w:rsidRPr="00D04C70" w:rsidRDefault="00460CE4" w:rsidP="000920C0">
            <w:pPr>
              <w:rPr>
                <w:rFonts w:cs="Arial"/>
              </w:rPr>
            </w:pPr>
          </w:p>
        </w:tc>
      </w:tr>
      <w:tr w:rsidR="00460CE4" w:rsidRPr="00D04C70" w14:paraId="2154071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47986"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F427"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0715A5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07A414E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28C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5A56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71F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935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6839767" w14:textId="77777777" w:rsidR="00460CE4" w:rsidRPr="00D04C70" w:rsidRDefault="00460CE4" w:rsidP="000920C0">
            <w:pPr>
              <w:rPr>
                <w:rFonts w:cs="Arial"/>
              </w:rPr>
            </w:pPr>
          </w:p>
        </w:tc>
      </w:tr>
      <w:tr w:rsidR="00460CE4" w:rsidRPr="00D04C70" w14:paraId="115B67E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19BF5"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E8D73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095A2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7534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65A53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4236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38A1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9C7C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25FD42B" w14:textId="77777777" w:rsidR="00460CE4" w:rsidRPr="00D04C70" w:rsidRDefault="00460CE4" w:rsidP="000920C0">
            <w:pPr>
              <w:rPr>
                <w:rFonts w:cs="Arial"/>
              </w:rPr>
            </w:pPr>
          </w:p>
        </w:tc>
      </w:tr>
      <w:tr w:rsidR="00460CE4" w:rsidRPr="00D04C70" w14:paraId="6606E92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D4960"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E4E6E0"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C7A1B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36DCA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5F2CA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54AD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8A286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C3C32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6F546E" w14:textId="77777777" w:rsidR="00460CE4" w:rsidRPr="00D04C70" w:rsidRDefault="00460CE4" w:rsidP="000920C0">
            <w:pPr>
              <w:rPr>
                <w:rFonts w:cs="Arial"/>
              </w:rPr>
            </w:pPr>
          </w:p>
        </w:tc>
      </w:tr>
      <w:tr w:rsidR="00460CE4" w:rsidRPr="00D04C70" w14:paraId="77067D4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BA4A2"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F57B36B"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28ADE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7A10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9DFB7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693BC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C3C7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DC7BAE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5A233C" w14:textId="77777777" w:rsidR="00460CE4" w:rsidRPr="00D04C70" w:rsidRDefault="00460CE4" w:rsidP="000920C0">
            <w:pPr>
              <w:rPr>
                <w:rFonts w:cs="Arial"/>
              </w:rPr>
            </w:pPr>
          </w:p>
        </w:tc>
      </w:tr>
      <w:tr w:rsidR="00460CE4" w:rsidRPr="00D04C70" w14:paraId="1017E9C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FF2E4"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C15EB5F"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FF36D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BBFC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EE3B4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080D0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8DC675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7490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4D2A530" w14:textId="77777777" w:rsidR="00460CE4" w:rsidRPr="00D04C70" w:rsidRDefault="00460CE4" w:rsidP="000920C0">
            <w:pPr>
              <w:rPr>
                <w:rFonts w:cs="Arial"/>
              </w:rPr>
            </w:pPr>
          </w:p>
        </w:tc>
      </w:tr>
      <w:tr w:rsidR="00460CE4" w:rsidRPr="00D04C70" w14:paraId="4B5B62F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0016A"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3F2E0A0"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7A03E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99A14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23E52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1A1E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00449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F76A4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9835F9" w14:textId="77777777" w:rsidR="00460CE4" w:rsidRPr="00D04C70" w:rsidRDefault="00460CE4" w:rsidP="000920C0">
            <w:pPr>
              <w:rPr>
                <w:rFonts w:cs="Arial"/>
              </w:rPr>
            </w:pPr>
          </w:p>
        </w:tc>
      </w:tr>
      <w:tr w:rsidR="00460CE4" w:rsidRPr="00D04C70" w14:paraId="15D7D95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102A4"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FEFDAF"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C56ED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DE519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91B17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F6AF1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C074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635BB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66D3004" w14:textId="77777777" w:rsidR="00460CE4" w:rsidRPr="00D04C70" w:rsidRDefault="00460CE4" w:rsidP="000920C0">
            <w:pPr>
              <w:rPr>
                <w:rFonts w:cs="Arial"/>
              </w:rPr>
            </w:pPr>
          </w:p>
        </w:tc>
      </w:tr>
      <w:tr w:rsidR="00460CE4" w:rsidRPr="00D04C70" w14:paraId="796E2F0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9371F"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845E4E"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2299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5827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FDB2E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C456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D2800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AE05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910ED58" w14:textId="77777777" w:rsidR="00460CE4" w:rsidRPr="00D04C70" w:rsidRDefault="00460CE4" w:rsidP="000920C0">
            <w:pPr>
              <w:rPr>
                <w:rFonts w:cs="Arial"/>
              </w:rPr>
            </w:pPr>
          </w:p>
        </w:tc>
      </w:tr>
      <w:tr w:rsidR="00460CE4" w:rsidRPr="00D04C70" w14:paraId="59663A8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EBBCB"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4720A8"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EBC92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34F8D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FD1C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23ECF0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E9846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2E241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016401" w14:textId="77777777" w:rsidR="00460CE4" w:rsidRPr="00D04C70" w:rsidRDefault="00460CE4" w:rsidP="000920C0">
            <w:pPr>
              <w:rPr>
                <w:rFonts w:cs="Arial"/>
              </w:rPr>
            </w:pPr>
          </w:p>
        </w:tc>
      </w:tr>
      <w:tr w:rsidR="00460CE4" w:rsidRPr="00D04C70" w14:paraId="4E9CEF2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2CEC"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CB2D35"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2920B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BF69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42743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1720C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F50710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C0DB4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D15B00" w14:textId="77777777" w:rsidR="00460CE4" w:rsidRPr="00D04C70" w:rsidRDefault="00460CE4" w:rsidP="000920C0">
            <w:pPr>
              <w:rPr>
                <w:rFonts w:cs="Arial"/>
              </w:rPr>
            </w:pPr>
          </w:p>
        </w:tc>
      </w:tr>
      <w:tr w:rsidR="00460CE4" w:rsidRPr="00D04C70" w14:paraId="11354B5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EC6E9"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71D781"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76510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B4672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893D19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9DC0E9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29231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73491A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6C3D0FD" w14:textId="77777777" w:rsidR="00460CE4" w:rsidRPr="00D04C70" w:rsidRDefault="00460CE4" w:rsidP="000920C0">
            <w:pPr>
              <w:rPr>
                <w:rFonts w:cs="Arial"/>
              </w:rPr>
            </w:pPr>
          </w:p>
        </w:tc>
      </w:tr>
      <w:tr w:rsidR="00460CE4" w:rsidRPr="00D04C70" w14:paraId="2C8F970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8CCE8"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F9BADF"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B82C7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31B5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4FE384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7C3049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F930EC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7ABF6C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B266F7C" w14:textId="77777777" w:rsidR="00460CE4" w:rsidRPr="00D04C70" w:rsidRDefault="00460CE4" w:rsidP="000920C0">
            <w:pPr>
              <w:rPr>
                <w:rFonts w:cs="Arial"/>
              </w:rPr>
            </w:pPr>
          </w:p>
        </w:tc>
      </w:tr>
      <w:tr w:rsidR="00460CE4" w:rsidRPr="00D04C70" w14:paraId="4F82CCD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1BD1D"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6E0C5A6"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0B29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32B6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A1A9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FF70F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40F81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1F19B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CF148CD" w14:textId="77777777" w:rsidR="00460CE4" w:rsidRPr="00D04C70" w:rsidRDefault="00460CE4" w:rsidP="000920C0">
            <w:pPr>
              <w:rPr>
                <w:rFonts w:cs="Arial"/>
              </w:rPr>
            </w:pPr>
          </w:p>
        </w:tc>
      </w:tr>
      <w:tr w:rsidR="00460CE4" w:rsidRPr="00D04C70" w14:paraId="727A0E2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860F0"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ABD06C"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06795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CD06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4816DB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45A26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7189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BBE4E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E42C08" w14:textId="77777777" w:rsidR="00460CE4" w:rsidRPr="00D04C70" w:rsidRDefault="00460CE4" w:rsidP="000920C0">
            <w:pPr>
              <w:rPr>
                <w:rFonts w:cs="Arial"/>
              </w:rPr>
            </w:pPr>
          </w:p>
        </w:tc>
      </w:tr>
      <w:tr w:rsidR="00460CE4" w:rsidRPr="00D04C70" w14:paraId="6DBF5CD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D4FBF"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569361F"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04DED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A3B1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AEFC3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B2BDB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82E5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ABF97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48DC4B0" w14:textId="77777777" w:rsidR="00460CE4" w:rsidRPr="00D04C70" w:rsidRDefault="00460CE4" w:rsidP="000920C0">
            <w:pPr>
              <w:rPr>
                <w:rFonts w:cs="Arial"/>
              </w:rPr>
            </w:pPr>
          </w:p>
        </w:tc>
      </w:tr>
      <w:tr w:rsidR="00460CE4" w:rsidRPr="00D04C70" w14:paraId="3194E5F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99A31"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7D2DD4"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E540A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929DD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62DA9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0CAADA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74590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C8728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8286AC6" w14:textId="77777777" w:rsidR="00460CE4" w:rsidRPr="00D04C70" w:rsidRDefault="00460CE4" w:rsidP="000920C0">
            <w:pPr>
              <w:rPr>
                <w:rFonts w:cs="Arial"/>
              </w:rPr>
            </w:pPr>
          </w:p>
        </w:tc>
      </w:tr>
      <w:tr w:rsidR="00460CE4" w:rsidRPr="00D04C70" w14:paraId="103E4C5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77C91"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828ADD"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015FF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6E47E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C6F39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97B54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B71F7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2CC8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70AB13E" w14:textId="77777777" w:rsidR="00460CE4" w:rsidRPr="00D04C70" w:rsidRDefault="00460CE4" w:rsidP="000920C0">
            <w:pPr>
              <w:rPr>
                <w:rFonts w:cs="Arial"/>
              </w:rPr>
            </w:pPr>
          </w:p>
        </w:tc>
      </w:tr>
      <w:tr w:rsidR="00460CE4" w:rsidRPr="00D04C70" w14:paraId="4D8A23E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3CE58"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A0FE1E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E5A56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AABAE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74C18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D4DDE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F4B7D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0817E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78B13FA" w14:textId="77777777" w:rsidR="00460CE4" w:rsidRPr="00D04C70" w:rsidRDefault="00460CE4" w:rsidP="000920C0">
            <w:pPr>
              <w:rPr>
                <w:rFonts w:cs="Arial"/>
              </w:rPr>
            </w:pPr>
          </w:p>
        </w:tc>
      </w:tr>
      <w:tr w:rsidR="00460CE4" w:rsidRPr="00D04C70" w14:paraId="4B8DC08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F4235"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DEBD26E"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AF4A4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652A5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9A99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4F29EF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AC991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E263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FFFCAF" w14:textId="77777777" w:rsidR="00460CE4" w:rsidRPr="00D04C70" w:rsidRDefault="00460CE4" w:rsidP="000920C0">
            <w:pPr>
              <w:rPr>
                <w:rFonts w:cs="Arial"/>
              </w:rPr>
            </w:pPr>
          </w:p>
        </w:tc>
      </w:tr>
      <w:tr w:rsidR="00460CE4" w:rsidRPr="00D04C70" w14:paraId="64392DF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01506"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1D34513" w14:textId="77777777" w:rsidR="00460CE4" w:rsidRPr="00255AFC"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10D9E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28F21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8082D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B5BA2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2B2F6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A898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E0B97F" w14:textId="77777777" w:rsidR="00460CE4" w:rsidRPr="00D04C70" w:rsidRDefault="00460CE4" w:rsidP="000920C0">
            <w:pPr>
              <w:rPr>
                <w:rFonts w:cs="Arial"/>
              </w:rPr>
            </w:pPr>
          </w:p>
        </w:tc>
      </w:tr>
      <w:tr w:rsidR="00460CE4" w:rsidRPr="00D04C70" w14:paraId="04EC00E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5BECB"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952598"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1D02CB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A50F8B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F619AA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E780A2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E299D2F"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D7FDDF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D72B73B" w14:textId="77777777" w:rsidR="00460CE4" w:rsidRPr="00D04C70" w:rsidRDefault="00460CE4" w:rsidP="000920C0">
            <w:pPr>
              <w:rPr>
                <w:rFonts w:cs="Arial"/>
              </w:rPr>
            </w:pPr>
          </w:p>
        </w:tc>
      </w:tr>
      <w:tr w:rsidR="00460CE4" w:rsidRPr="00D04C70" w14:paraId="3E5B5AB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AF5FB" w14:textId="77777777" w:rsidR="00460CE4" w:rsidRPr="00D83C4B" w:rsidRDefault="00460CE4" w:rsidP="000920C0">
            <w:pPr>
              <w:snapToGrid w:val="0"/>
              <w:jc w:val="center"/>
              <w:rPr>
                <w:rFonts w:cs="Arial"/>
                <w:lang w:val="sr-Cyrl-CS"/>
              </w:rPr>
            </w:pPr>
            <w:r w:rsidRPr="00D83C4B">
              <w:rPr>
                <w:rFonts w:cs="Arial"/>
                <w:lang w:val="sr-Cyrl-CS"/>
              </w:rPr>
              <w:lastRenderedPageBreak/>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CEB7F25" w14:textId="77777777" w:rsidR="00460CE4" w:rsidRPr="00CB0CD9"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17963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8F34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5BDA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E442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C6FD6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0F4756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D486BC5" w14:textId="77777777" w:rsidR="00460CE4" w:rsidRPr="00D04C70" w:rsidRDefault="00460CE4" w:rsidP="000920C0">
            <w:pPr>
              <w:rPr>
                <w:rFonts w:cs="Arial"/>
              </w:rPr>
            </w:pPr>
          </w:p>
        </w:tc>
      </w:tr>
      <w:tr w:rsidR="00460CE4" w:rsidRPr="00D04C70" w14:paraId="306ADB9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47C91"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41BAF34"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51D20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6C1B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357E5E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E1C5A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0D3B8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568138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4C338E7" w14:textId="77777777" w:rsidR="00460CE4" w:rsidRPr="00D04C70" w:rsidRDefault="00460CE4" w:rsidP="000920C0">
            <w:pPr>
              <w:rPr>
                <w:rFonts w:cs="Arial"/>
              </w:rPr>
            </w:pPr>
          </w:p>
        </w:tc>
      </w:tr>
      <w:tr w:rsidR="00460CE4" w:rsidRPr="00D04C70" w14:paraId="5688966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742B8"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04740EC"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925A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1A3E6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7CA0ED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DA78A9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F7CD0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4AF17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01F2984" w14:textId="77777777" w:rsidR="00460CE4" w:rsidRPr="00D04C70" w:rsidRDefault="00460CE4" w:rsidP="000920C0">
            <w:pPr>
              <w:rPr>
                <w:rFonts w:cs="Arial"/>
              </w:rPr>
            </w:pPr>
          </w:p>
        </w:tc>
      </w:tr>
      <w:tr w:rsidR="00460CE4" w:rsidRPr="00D04C70" w14:paraId="3A3BD94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DD084"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354A85"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B789FB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9504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8CE2F8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903221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83ECAF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BFCD8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E00A80D" w14:textId="77777777" w:rsidR="00460CE4" w:rsidRPr="00D04C70" w:rsidRDefault="00460CE4" w:rsidP="000920C0">
            <w:pPr>
              <w:rPr>
                <w:rFonts w:cs="Arial"/>
              </w:rPr>
            </w:pPr>
          </w:p>
        </w:tc>
      </w:tr>
      <w:tr w:rsidR="00460CE4" w:rsidRPr="00D04C70" w14:paraId="542800F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B81D7"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580D10C"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9E09F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47C8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E3F59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150D3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D96F2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8A20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2167F8D" w14:textId="77777777" w:rsidR="00460CE4" w:rsidRPr="00D04C70" w:rsidRDefault="00460CE4" w:rsidP="000920C0">
            <w:pPr>
              <w:rPr>
                <w:rFonts w:cs="Arial"/>
              </w:rPr>
            </w:pPr>
          </w:p>
        </w:tc>
      </w:tr>
      <w:tr w:rsidR="00460CE4" w:rsidRPr="00D04C70" w14:paraId="3D63324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ACFAA"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D79DC"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8C3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6DE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622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7BB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F7E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EE6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6D4663E" w14:textId="77777777" w:rsidR="00460CE4" w:rsidRPr="00D04C70" w:rsidRDefault="00460CE4" w:rsidP="000920C0">
            <w:pPr>
              <w:rPr>
                <w:rFonts w:cs="Arial"/>
              </w:rPr>
            </w:pPr>
          </w:p>
        </w:tc>
      </w:tr>
      <w:tr w:rsidR="00460CE4" w:rsidRPr="00D04C70" w14:paraId="6E25E0F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0B97"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025701" w14:textId="77777777" w:rsidR="00460CE4" w:rsidRPr="00D04C70" w:rsidRDefault="00460CE4" w:rsidP="000920C0">
            <w:pPr>
              <w:rPr>
                <w:rFonts w:cs="Arial"/>
              </w:rPr>
            </w:pPr>
            <w:r w:rsidRPr="00D04C70">
              <w:rPr>
                <w:rFonts w:cs="Arial"/>
              </w:rPr>
              <w:t>Велики сервис (замена свих уља и филтера, сет ПК каиша,</w:t>
            </w:r>
            <w:r>
              <w:rPr>
                <w:rFonts w:cs="Arial"/>
                <w:lang w:val="sr-Cyrl-RS"/>
              </w:rPr>
              <w:t xml:space="preserve"> погонски сет мотора(зупчасти каиш и затезач),</w:t>
            </w:r>
            <w:r w:rsidRPr="00D04C70">
              <w:rPr>
                <w:rFonts w:cs="Arial"/>
              </w:rPr>
              <w:t xml:space="preserve">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3D08F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31300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FD9E3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AAC3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0E551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8E403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E58579D" w14:textId="77777777" w:rsidR="00460CE4" w:rsidRPr="00D04C70" w:rsidRDefault="00460CE4" w:rsidP="000920C0">
            <w:pPr>
              <w:rPr>
                <w:rFonts w:cs="Arial"/>
              </w:rPr>
            </w:pPr>
          </w:p>
        </w:tc>
      </w:tr>
      <w:tr w:rsidR="00460CE4" w:rsidRPr="00D04C70" w14:paraId="64AB2E2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4A07A"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3FD311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3508E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46674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A3202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21601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132BA4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21AB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0AB3F61" w14:textId="77777777" w:rsidR="00460CE4" w:rsidRPr="00D04C70" w:rsidRDefault="00460CE4" w:rsidP="000920C0">
            <w:pPr>
              <w:rPr>
                <w:rFonts w:cs="Arial"/>
              </w:rPr>
            </w:pPr>
          </w:p>
        </w:tc>
      </w:tr>
      <w:tr w:rsidR="00460CE4" w:rsidRPr="00D04C70" w14:paraId="494C1C1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74832"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396375"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2A949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36E32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8D265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305AE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149E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E145D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53A0C9" w14:textId="77777777" w:rsidR="00460CE4" w:rsidRPr="00D04C70" w:rsidRDefault="00460CE4" w:rsidP="000920C0">
            <w:pPr>
              <w:rPr>
                <w:rFonts w:cs="Arial"/>
              </w:rPr>
            </w:pPr>
          </w:p>
        </w:tc>
      </w:tr>
      <w:tr w:rsidR="00460CE4" w:rsidRPr="00D04C70" w14:paraId="3FC7047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E1C09"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EE646E7"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33B109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BF94B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5C8A58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D82E64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1C877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29777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CEB373" w14:textId="77777777" w:rsidR="00460CE4" w:rsidRPr="00D04C70" w:rsidRDefault="00460CE4" w:rsidP="000920C0">
            <w:pPr>
              <w:rPr>
                <w:rFonts w:cs="Arial"/>
              </w:rPr>
            </w:pPr>
          </w:p>
        </w:tc>
      </w:tr>
      <w:tr w:rsidR="00460CE4" w:rsidRPr="00D04C70" w14:paraId="6F1850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414B6"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9B7A23"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BA959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AD758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79537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38461D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8A931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DCA591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6C8C41C" w14:textId="77777777" w:rsidR="00460CE4" w:rsidRPr="00D04C70" w:rsidRDefault="00460CE4" w:rsidP="000920C0">
            <w:pPr>
              <w:rPr>
                <w:rFonts w:cs="Arial"/>
              </w:rPr>
            </w:pPr>
          </w:p>
        </w:tc>
      </w:tr>
      <w:tr w:rsidR="00460CE4" w:rsidRPr="00D04C70" w14:paraId="17A7946F"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AA80E"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vAlign w:val="center"/>
          </w:tcPr>
          <w:p w14:paraId="696DD9F4"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64F60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E3C8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8971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AC15A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6C64F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0E7D5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8F3AFAE" w14:textId="77777777" w:rsidR="00460CE4" w:rsidRPr="00D04C70" w:rsidRDefault="00460CE4" w:rsidP="000920C0">
            <w:pPr>
              <w:rPr>
                <w:rFonts w:cs="Arial"/>
              </w:rPr>
            </w:pPr>
          </w:p>
        </w:tc>
      </w:tr>
      <w:tr w:rsidR="00460CE4" w:rsidRPr="00D04C70" w14:paraId="7ED75A58"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62CAF"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vAlign w:val="center"/>
          </w:tcPr>
          <w:p w14:paraId="091CFE8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85E64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39D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14DB0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124403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6C0445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90A86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3DA0AA6" w14:textId="77777777" w:rsidR="00460CE4" w:rsidRPr="00D04C70" w:rsidRDefault="00460CE4" w:rsidP="000920C0">
            <w:pPr>
              <w:rPr>
                <w:rFonts w:cs="Arial"/>
              </w:rPr>
            </w:pPr>
          </w:p>
        </w:tc>
      </w:tr>
      <w:tr w:rsidR="00460CE4" w:rsidRPr="00D04C70" w14:paraId="44B6EB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1CC38"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DF449B4"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FBC2B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0D20E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58FC9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844A2C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C24E0F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D835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A78508D" w14:textId="77777777" w:rsidR="00460CE4" w:rsidRPr="00D04C70" w:rsidRDefault="00460CE4" w:rsidP="000920C0">
            <w:pPr>
              <w:rPr>
                <w:rFonts w:cs="Arial"/>
              </w:rPr>
            </w:pPr>
          </w:p>
        </w:tc>
      </w:tr>
      <w:tr w:rsidR="00460CE4" w:rsidRPr="00D04C70" w14:paraId="06DEF2C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04D31"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74E14B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97C6D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73E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D8656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AB69B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A774B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8E850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F915E63" w14:textId="77777777" w:rsidR="00460CE4" w:rsidRPr="00D04C70" w:rsidRDefault="00460CE4" w:rsidP="000920C0">
            <w:pPr>
              <w:rPr>
                <w:rFonts w:cs="Arial"/>
              </w:rPr>
            </w:pPr>
          </w:p>
        </w:tc>
      </w:tr>
      <w:tr w:rsidR="00460CE4" w:rsidRPr="00D04C70" w14:paraId="7003BD1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57F9C"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CD550A"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9446AE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C4F22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8AE0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0C4B4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55A83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C657FD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CE59EA3" w14:textId="77777777" w:rsidR="00460CE4" w:rsidRPr="00D04C70" w:rsidRDefault="00460CE4" w:rsidP="000920C0">
            <w:pPr>
              <w:rPr>
                <w:rFonts w:cs="Arial"/>
              </w:rPr>
            </w:pPr>
          </w:p>
        </w:tc>
      </w:tr>
      <w:tr w:rsidR="00460CE4" w:rsidRPr="00D04C70" w14:paraId="1B0C39C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9E815"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1C94779"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1C798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2942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6D961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C6BCF8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F05A8F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730D3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721E99E" w14:textId="77777777" w:rsidR="00460CE4" w:rsidRPr="00D04C70" w:rsidRDefault="00460CE4" w:rsidP="000920C0">
            <w:pPr>
              <w:rPr>
                <w:rFonts w:cs="Arial"/>
              </w:rPr>
            </w:pPr>
          </w:p>
        </w:tc>
      </w:tr>
      <w:tr w:rsidR="00460CE4" w:rsidRPr="00D04C70" w14:paraId="28E93D4A" w14:textId="77777777" w:rsidTr="000920C0">
        <w:trPr>
          <w:trHeight w:val="549"/>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123A6D"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9582FFB"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0735757F" w14:textId="77777777" w:rsidR="00460CE4" w:rsidRPr="00D04C70" w:rsidRDefault="00460CE4" w:rsidP="000920C0">
            <w:pPr>
              <w:jc w:val="right"/>
              <w:rPr>
                <w:rFonts w:cs="Arial"/>
              </w:rPr>
            </w:pPr>
          </w:p>
        </w:tc>
      </w:tr>
    </w:tbl>
    <w:p w14:paraId="16E1038C" w14:textId="77777777" w:rsidR="00460CE4" w:rsidRDefault="00460CE4" w:rsidP="00460CE4">
      <w:pPr>
        <w:pStyle w:val="Textbody"/>
        <w:rPr>
          <w:lang w:val="sr-Latn-RS"/>
        </w:rPr>
      </w:pPr>
      <w:r>
        <w:rPr>
          <w:lang w:val="sr-Latn-RS"/>
        </w:rPr>
        <w:br w:type="page"/>
      </w:r>
    </w:p>
    <w:p w14:paraId="5151C629" w14:textId="77777777" w:rsidR="00460CE4" w:rsidRPr="00CF281C" w:rsidRDefault="00460CE4" w:rsidP="00460CE4">
      <w:pPr>
        <w:spacing w:after="120"/>
        <w:rPr>
          <w:rFonts w:cs="Arial"/>
          <w:b/>
          <w:i/>
          <w:lang w:val="sr-Cyrl-CS"/>
        </w:rPr>
      </w:pPr>
      <w:r w:rsidRPr="00CF281C">
        <w:rPr>
          <w:rFonts w:cs="Arial"/>
          <w:b/>
          <w:i/>
        </w:rPr>
        <w:lastRenderedPageBreak/>
        <w:t>3.</w:t>
      </w:r>
      <w:r>
        <w:rPr>
          <w:rFonts w:cs="Arial"/>
          <w:b/>
          <w:bCs/>
          <w:i/>
          <w:iCs/>
        </w:rPr>
        <w:t xml:space="preserve"> ŠKODA OCTAVIA 1.6</w:t>
      </w:r>
      <w:r w:rsidRPr="00CF281C">
        <w:rPr>
          <w:rFonts w:cs="Arial"/>
          <w:b/>
          <w:bCs/>
          <w:i/>
          <w:iCs/>
        </w:rPr>
        <w:t xml:space="preserve">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0F44F2" w14:paraId="38B66E08" w14:textId="77777777" w:rsidTr="000920C0">
        <w:trPr>
          <w:cantSplit/>
          <w:trHeight w:val="615"/>
        </w:trPr>
        <w:tc>
          <w:tcPr>
            <w:tcW w:w="197" w:type="pct"/>
            <w:tcBorders>
              <w:top w:val="single" w:sz="8" w:space="0" w:color="auto"/>
              <w:left w:val="single" w:sz="8" w:space="0" w:color="auto"/>
              <w:bottom w:val="single" w:sz="8" w:space="0" w:color="auto"/>
              <w:right w:val="single" w:sz="4" w:space="0" w:color="auto"/>
            </w:tcBorders>
            <w:shd w:val="clear" w:color="auto" w:fill="FFFFFF"/>
            <w:vAlign w:val="center"/>
          </w:tcPr>
          <w:p w14:paraId="492BE47E" w14:textId="77777777" w:rsidR="00460CE4" w:rsidRPr="000F44F2" w:rsidRDefault="00460CE4" w:rsidP="000920C0">
            <w:pPr>
              <w:jc w:val="center"/>
              <w:rPr>
                <w:rFonts w:cs="Arial"/>
                <w:b/>
                <w:bCs/>
                <w:sz w:val="16"/>
                <w:szCs w:val="16"/>
              </w:rPr>
            </w:pPr>
            <w:r w:rsidRPr="000F44F2">
              <w:rPr>
                <w:rFonts w:cs="Arial"/>
                <w:b/>
                <w:bCs/>
                <w:sz w:val="16"/>
                <w:szCs w:val="16"/>
              </w:rPr>
              <w:t>Ред.</w:t>
            </w:r>
            <w:r w:rsidRPr="000F44F2">
              <w:rPr>
                <w:rFonts w:cs="Arial"/>
                <w:b/>
                <w:bCs/>
                <w:sz w:val="16"/>
                <w:szCs w:val="16"/>
              </w:rPr>
              <w:br/>
              <w:t>број</w:t>
            </w:r>
          </w:p>
        </w:tc>
        <w:tc>
          <w:tcPr>
            <w:tcW w:w="1409" w:type="pct"/>
            <w:tcBorders>
              <w:top w:val="single" w:sz="8" w:space="0" w:color="auto"/>
              <w:left w:val="nil"/>
              <w:bottom w:val="single" w:sz="8" w:space="0" w:color="auto"/>
              <w:right w:val="single" w:sz="4" w:space="0" w:color="auto"/>
            </w:tcBorders>
            <w:shd w:val="clear" w:color="auto" w:fill="FFFFFF"/>
            <w:vAlign w:val="center"/>
          </w:tcPr>
          <w:p w14:paraId="33E98832" w14:textId="77777777" w:rsidR="00460CE4" w:rsidRPr="000F44F2" w:rsidRDefault="00460CE4" w:rsidP="000920C0">
            <w:pPr>
              <w:jc w:val="center"/>
              <w:rPr>
                <w:rFonts w:cs="Arial"/>
                <w:b/>
                <w:bCs/>
                <w:sz w:val="16"/>
                <w:szCs w:val="16"/>
              </w:rPr>
            </w:pPr>
            <w:r w:rsidRPr="000F44F2">
              <w:rPr>
                <w:rFonts w:cs="Arial"/>
                <w:b/>
                <w:bCs/>
                <w:sz w:val="16"/>
                <w:szCs w:val="16"/>
              </w:rPr>
              <w:t>Назив услуге</w:t>
            </w:r>
          </w:p>
        </w:tc>
        <w:tc>
          <w:tcPr>
            <w:tcW w:w="414" w:type="pct"/>
            <w:tcBorders>
              <w:top w:val="single" w:sz="8" w:space="0" w:color="auto"/>
              <w:left w:val="nil"/>
              <w:bottom w:val="single" w:sz="8" w:space="0" w:color="auto"/>
              <w:right w:val="single" w:sz="4" w:space="0" w:color="auto"/>
            </w:tcBorders>
            <w:shd w:val="clear" w:color="auto" w:fill="FFFFFF"/>
            <w:vAlign w:val="center"/>
          </w:tcPr>
          <w:p w14:paraId="211AB883" w14:textId="77777777" w:rsidR="00460CE4" w:rsidRPr="000F44F2" w:rsidRDefault="00460CE4" w:rsidP="000920C0">
            <w:pPr>
              <w:jc w:val="center"/>
              <w:rPr>
                <w:rFonts w:cs="Arial"/>
                <w:b/>
                <w:bCs/>
                <w:sz w:val="16"/>
                <w:szCs w:val="16"/>
              </w:rPr>
            </w:pPr>
            <w:r w:rsidRPr="000F44F2">
              <w:rPr>
                <w:rFonts w:cs="Arial"/>
                <w:b/>
                <w:bCs/>
                <w:sz w:val="16"/>
                <w:szCs w:val="16"/>
              </w:rPr>
              <w:t>Kaталошки</w:t>
            </w:r>
            <w:r w:rsidRPr="000F44F2">
              <w:rPr>
                <w:rFonts w:cs="Arial"/>
                <w:b/>
                <w:bCs/>
                <w:sz w:val="16"/>
                <w:szCs w:val="16"/>
              </w:rPr>
              <w:br/>
              <w:t xml:space="preserve">број </w:t>
            </w:r>
            <w:r w:rsidRPr="000F44F2">
              <w:rPr>
                <w:rFonts w:cs="Arial"/>
                <w:b/>
                <w:bCs/>
                <w:sz w:val="16"/>
                <w:szCs w:val="16"/>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192544F8" w14:textId="77777777" w:rsidR="00460CE4" w:rsidRPr="000F44F2" w:rsidRDefault="00460CE4" w:rsidP="000920C0">
            <w:pPr>
              <w:jc w:val="center"/>
              <w:rPr>
                <w:rFonts w:cs="Arial"/>
                <w:b/>
                <w:bCs/>
                <w:sz w:val="16"/>
                <w:szCs w:val="16"/>
                <w:lang w:val="sr-Cyrl-CS"/>
              </w:rPr>
            </w:pPr>
            <w:r w:rsidRPr="000F44F2">
              <w:rPr>
                <w:rFonts w:cs="Arial"/>
                <w:b/>
                <w:bCs/>
                <w:sz w:val="16"/>
                <w:szCs w:val="16"/>
              </w:rPr>
              <w:t>Јединична</w:t>
            </w:r>
            <w:r w:rsidRPr="000F44F2">
              <w:rPr>
                <w:rFonts w:cs="Arial"/>
                <w:b/>
                <w:bCs/>
                <w:sz w:val="16"/>
                <w:szCs w:val="16"/>
              </w:rPr>
              <w:br/>
              <w:t>цена дела</w:t>
            </w:r>
            <w:r w:rsidRPr="000F44F2">
              <w:rPr>
                <w:rFonts w:cs="Arial"/>
                <w:b/>
                <w:bCs/>
                <w:sz w:val="16"/>
                <w:szCs w:val="16"/>
              </w:rPr>
              <w:br/>
            </w:r>
            <w:r w:rsidRPr="000F44F2">
              <w:rPr>
                <w:rFonts w:cs="Arial"/>
                <w:b/>
                <w:bCs/>
                <w:sz w:val="16"/>
                <w:szCs w:val="16"/>
                <w:lang w:val="sr-Cyrl-CS"/>
              </w:rPr>
              <w:t>без ПДВ.а</w:t>
            </w:r>
          </w:p>
        </w:tc>
        <w:tc>
          <w:tcPr>
            <w:tcW w:w="373" w:type="pct"/>
            <w:tcBorders>
              <w:top w:val="single" w:sz="8" w:space="0" w:color="auto"/>
              <w:left w:val="nil"/>
              <w:bottom w:val="single" w:sz="8" w:space="0" w:color="auto"/>
              <w:right w:val="single" w:sz="4" w:space="0" w:color="auto"/>
            </w:tcBorders>
            <w:shd w:val="clear" w:color="auto" w:fill="FFFFFF"/>
            <w:vAlign w:val="center"/>
          </w:tcPr>
          <w:p w14:paraId="45D3AD98" w14:textId="77777777" w:rsidR="00460CE4" w:rsidRPr="000F44F2" w:rsidRDefault="00460CE4" w:rsidP="000920C0">
            <w:pPr>
              <w:jc w:val="center"/>
              <w:rPr>
                <w:rFonts w:cs="Arial"/>
                <w:b/>
                <w:bCs/>
                <w:sz w:val="16"/>
                <w:szCs w:val="16"/>
              </w:rPr>
            </w:pPr>
            <w:r w:rsidRPr="000F44F2">
              <w:rPr>
                <w:rFonts w:cs="Arial"/>
                <w:b/>
                <w:bCs/>
                <w:sz w:val="16"/>
                <w:szCs w:val="16"/>
              </w:rPr>
              <w:t>НЧ замене</w:t>
            </w:r>
            <w:r w:rsidRPr="000F44F2">
              <w:rPr>
                <w:rFonts w:cs="Arial"/>
                <w:b/>
                <w:bCs/>
                <w:sz w:val="16"/>
                <w:szCs w:val="16"/>
              </w:rPr>
              <w:br/>
              <w:t>делова</w:t>
            </w:r>
          </w:p>
        </w:tc>
        <w:tc>
          <w:tcPr>
            <w:tcW w:w="413" w:type="pct"/>
            <w:tcBorders>
              <w:top w:val="single" w:sz="8" w:space="0" w:color="auto"/>
              <w:left w:val="nil"/>
              <w:bottom w:val="single" w:sz="8" w:space="0" w:color="auto"/>
              <w:right w:val="single" w:sz="4" w:space="0" w:color="auto"/>
            </w:tcBorders>
            <w:shd w:val="clear" w:color="auto" w:fill="FFFFFF"/>
            <w:vAlign w:val="center"/>
          </w:tcPr>
          <w:p w14:paraId="64B76F57"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НЧ</w:t>
            </w:r>
          </w:p>
          <w:p w14:paraId="6C37559D" w14:textId="77777777" w:rsidR="00460CE4" w:rsidRPr="000F44F2" w:rsidRDefault="00460CE4" w:rsidP="000920C0">
            <w:pPr>
              <w:jc w:val="center"/>
              <w:rPr>
                <w:rFonts w:cs="Arial"/>
                <w:b/>
                <w:bCs/>
                <w:sz w:val="16"/>
                <w:szCs w:val="16"/>
              </w:rPr>
            </w:pPr>
            <w:r w:rsidRPr="000F44F2">
              <w:rPr>
                <w:rFonts w:cs="Arial"/>
                <w:b/>
                <w:bCs/>
                <w:sz w:val="16"/>
                <w:szCs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FFFFFF"/>
            <w:vAlign w:val="center"/>
          </w:tcPr>
          <w:p w14:paraId="21DC4F4A" w14:textId="77777777" w:rsidR="00460CE4" w:rsidRPr="000F44F2" w:rsidRDefault="00460CE4" w:rsidP="000920C0">
            <w:pPr>
              <w:jc w:val="center"/>
              <w:rPr>
                <w:rFonts w:cs="Arial"/>
                <w:b/>
                <w:bCs/>
                <w:sz w:val="16"/>
                <w:szCs w:val="16"/>
              </w:rPr>
            </w:pPr>
            <w:r w:rsidRPr="000F44F2">
              <w:rPr>
                <w:rFonts w:cs="Arial"/>
                <w:b/>
                <w:bCs/>
                <w:sz w:val="16"/>
                <w:szCs w:val="16"/>
              </w:rPr>
              <w:t>Вредност</w:t>
            </w:r>
            <w:r w:rsidRPr="000F44F2">
              <w:rPr>
                <w:rFonts w:cs="Arial"/>
                <w:b/>
                <w:bCs/>
                <w:sz w:val="16"/>
                <w:szCs w:val="16"/>
              </w:rPr>
              <w:br/>
              <w:t>услуге</w:t>
            </w:r>
            <w:r w:rsidRPr="000F44F2">
              <w:rPr>
                <w:rFonts w:cs="Arial"/>
                <w:b/>
                <w:bCs/>
                <w:sz w:val="16"/>
                <w:szCs w:val="16"/>
              </w:rPr>
              <w:br/>
            </w:r>
            <w:r w:rsidRPr="000F44F2">
              <w:rPr>
                <w:rFonts w:cs="Arial"/>
                <w:b/>
                <w:bCs/>
                <w:sz w:val="16"/>
                <w:szCs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FFFFFF"/>
            <w:vAlign w:val="center"/>
          </w:tcPr>
          <w:p w14:paraId="1BDA890D" w14:textId="77777777" w:rsidR="00460CE4" w:rsidRPr="000F44F2" w:rsidRDefault="00460CE4" w:rsidP="000920C0">
            <w:pPr>
              <w:jc w:val="center"/>
              <w:rPr>
                <w:rFonts w:cs="Arial"/>
                <w:b/>
                <w:bCs/>
                <w:sz w:val="16"/>
                <w:szCs w:val="16"/>
              </w:rPr>
            </w:pPr>
            <w:r w:rsidRPr="000F44F2">
              <w:rPr>
                <w:rFonts w:cs="Arial"/>
                <w:b/>
                <w:bCs/>
                <w:sz w:val="16"/>
                <w:szCs w:val="16"/>
              </w:rPr>
              <w:t>Укупна</w:t>
            </w:r>
            <w:r w:rsidRPr="000F44F2">
              <w:rPr>
                <w:rFonts w:cs="Arial"/>
                <w:b/>
                <w:bCs/>
                <w:sz w:val="16"/>
                <w:szCs w:val="16"/>
              </w:rPr>
              <w:br/>
            </w:r>
            <w:r w:rsidRPr="000F44F2">
              <w:rPr>
                <w:rFonts w:cs="Arial"/>
                <w:b/>
                <w:bCs/>
                <w:sz w:val="16"/>
                <w:szCs w:val="16"/>
                <w:lang w:val="sr-Cyrl-CS"/>
              </w:rPr>
              <w:t>цена</w:t>
            </w:r>
            <w:r w:rsidRPr="000F44F2">
              <w:rPr>
                <w:rFonts w:cs="Arial"/>
                <w:b/>
                <w:bCs/>
                <w:sz w:val="16"/>
                <w:szCs w:val="16"/>
              </w:rPr>
              <w:br/>
              <w:t>без ПДВ.а</w:t>
            </w:r>
          </w:p>
        </w:tc>
        <w:tc>
          <w:tcPr>
            <w:tcW w:w="640" w:type="pct"/>
            <w:tcBorders>
              <w:top w:val="single" w:sz="8" w:space="0" w:color="auto"/>
              <w:left w:val="nil"/>
              <w:bottom w:val="single" w:sz="8" w:space="0" w:color="auto"/>
              <w:right w:val="single" w:sz="8" w:space="0" w:color="auto"/>
            </w:tcBorders>
            <w:shd w:val="clear" w:color="auto" w:fill="FFFFFF"/>
            <w:vAlign w:val="center"/>
          </w:tcPr>
          <w:p w14:paraId="29C86FEC"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Укупна</w:t>
            </w:r>
            <w:r w:rsidRPr="000F44F2">
              <w:rPr>
                <w:rFonts w:cs="Arial"/>
                <w:b/>
                <w:bCs/>
                <w:sz w:val="16"/>
                <w:szCs w:val="16"/>
                <w:lang w:val="sr-Cyrl-RS" w:eastAsia="sr-Latn-RS"/>
              </w:rPr>
              <w:br/>
              <w:t xml:space="preserve">вредност </w:t>
            </w:r>
            <w:r w:rsidRPr="000F44F2">
              <w:rPr>
                <w:rFonts w:cs="Arial"/>
                <w:b/>
                <w:bCs/>
                <w:sz w:val="16"/>
                <w:szCs w:val="16"/>
                <w:lang w:val="sr-Cyrl-CS" w:eastAsia="sr-Latn-RS"/>
              </w:rPr>
              <w:t>са</w:t>
            </w:r>
          </w:p>
          <w:p w14:paraId="097A6D0E" w14:textId="77777777" w:rsidR="00460CE4" w:rsidRPr="000F44F2" w:rsidRDefault="00460CE4" w:rsidP="000920C0">
            <w:pPr>
              <w:jc w:val="center"/>
              <w:rPr>
                <w:rFonts w:cs="Arial"/>
                <w:b/>
                <w:bCs/>
                <w:sz w:val="16"/>
                <w:szCs w:val="16"/>
                <w:lang w:val="sr-Cyrl-CS" w:eastAsia="sr-Latn-RS"/>
              </w:rPr>
            </w:pPr>
            <w:r w:rsidRPr="000F44F2">
              <w:rPr>
                <w:rFonts w:cs="Arial"/>
                <w:b/>
                <w:bCs/>
                <w:sz w:val="16"/>
                <w:szCs w:val="16"/>
                <w:lang w:val="sr-Cyrl-RS" w:eastAsia="sr-Latn-RS"/>
              </w:rPr>
              <w:t>ПДВ.</w:t>
            </w:r>
            <w:r w:rsidRPr="000F44F2">
              <w:rPr>
                <w:rFonts w:cs="Arial"/>
                <w:b/>
                <w:bCs/>
                <w:sz w:val="16"/>
                <w:szCs w:val="16"/>
                <w:lang w:val="sr-Cyrl-CS" w:eastAsia="sr-Latn-RS"/>
              </w:rPr>
              <w:t>ом</w:t>
            </w:r>
          </w:p>
        </w:tc>
      </w:tr>
      <w:tr w:rsidR="00460CE4" w:rsidRPr="000F44F2" w14:paraId="4D04ECAB" w14:textId="77777777" w:rsidTr="000920C0">
        <w:trPr>
          <w:trHeight w:val="345"/>
        </w:trPr>
        <w:tc>
          <w:tcPr>
            <w:tcW w:w="197"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9A7E85F" w14:textId="77777777" w:rsidR="00460CE4" w:rsidRPr="000F44F2" w:rsidRDefault="00460CE4" w:rsidP="000920C0">
            <w:pPr>
              <w:jc w:val="center"/>
              <w:rPr>
                <w:rFonts w:cs="Arial"/>
                <w:b/>
                <w:szCs w:val="16"/>
              </w:rPr>
            </w:pPr>
            <w:r w:rsidRPr="000F44F2">
              <w:rPr>
                <w:rFonts w:cs="Arial"/>
                <w:b/>
                <w:szCs w:val="16"/>
              </w:rPr>
              <w:t>I</w:t>
            </w:r>
          </w:p>
        </w:tc>
        <w:tc>
          <w:tcPr>
            <w:tcW w:w="1409" w:type="pct"/>
            <w:tcBorders>
              <w:top w:val="single" w:sz="8" w:space="0" w:color="auto"/>
              <w:left w:val="single" w:sz="8" w:space="0" w:color="auto"/>
              <w:bottom w:val="single" w:sz="8" w:space="0" w:color="auto"/>
              <w:right w:val="single" w:sz="8" w:space="0" w:color="auto"/>
            </w:tcBorders>
            <w:shd w:val="clear" w:color="auto" w:fill="FFFFFF"/>
            <w:vAlign w:val="center"/>
          </w:tcPr>
          <w:p w14:paraId="498A5895" w14:textId="77777777" w:rsidR="00460CE4" w:rsidRPr="000F44F2" w:rsidRDefault="00460CE4" w:rsidP="000920C0">
            <w:pPr>
              <w:jc w:val="center"/>
              <w:rPr>
                <w:rFonts w:cs="Arial"/>
                <w:b/>
                <w:bCs/>
                <w:iCs/>
                <w:szCs w:val="16"/>
              </w:rPr>
            </w:pPr>
            <w:r w:rsidRPr="000F44F2">
              <w:rPr>
                <w:rFonts w:cs="Arial"/>
                <w:b/>
                <w:bCs/>
                <w:iCs/>
                <w:szCs w:val="16"/>
              </w:rPr>
              <w:t>II</w:t>
            </w:r>
          </w:p>
        </w:tc>
        <w:tc>
          <w:tcPr>
            <w:tcW w:w="414"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B751E53" w14:textId="77777777" w:rsidR="00460CE4" w:rsidRPr="000F44F2" w:rsidRDefault="00460CE4" w:rsidP="000920C0">
            <w:pPr>
              <w:jc w:val="center"/>
              <w:rPr>
                <w:rFonts w:cs="Arial"/>
                <w:b/>
                <w:szCs w:val="16"/>
              </w:rPr>
            </w:pPr>
            <w:r w:rsidRPr="000F44F2">
              <w:rPr>
                <w:rFonts w:cs="Arial"/>
                <w:b/>
                <w:szCs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71939F5" w14:textId="77777777" w:rsidR="00460CE4" w:rsidRPr="000F44F2" w:rsidRDefault="00460CE4" w:rsidP="000920C0">
            <w:pPr>
              <w:jc w:val="center"/>
              <w:rPr>
                <w:rFonts w:cs="Arial"/>
                <w:b/>
                <w:szCs w:val="16"/>
              </w:rPr>
            </w:pPr>
            <w:r w:rsidRPr="000F44F2">
              <w:rPr>
                <w:rFonts w:cs="Arial"/>
                <w:b/>
                <w:szCs w:val="16"/>
              </w:rPr>
              <w:t>IV</w:t>
            </w:r>
          </w:p>
        </w:tc>
        <w:tc>
          <w:tcPr>
            <w:tcW w:w="37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DD143BE" w14:textId="77777777" w:rsidR="00460CE4" w:rsidRPr="000F44F2" w:rsidRDefault="00460CE4" w:rsidP="000920C0">
            <w:pPr>
              <w:jc w:val="center"/>
              <w:rPr>
                <w:rFonts w:cs="Arial"/>
                <w:b/>
                <w:szCs w:val="16"/>
              </w:rPr>
            </w:pPr>
            <w:r w:rsidRPr="000F44F2">
              <w:rPr>
                <w:rFonts w:cs="Arial"/>
                <w:b/>
                <w:szCs w:val="16"/>
              </w:rPr>
              <w:t>V</w:t>
            </w:r>
          </w:p>
        </w:tc>
        <w:tc>
          <w:tcPr>
            <w:tcW w:w="413"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020C4C3" w14:textId="77777777" w:rsidR="00460CE4" w:rsidRPr="000F44F2" w:rsidRDefault="00460CE4" w:rsidP="000920C0">
            <w:pPr>
              <w:jc w:val="center"/>
              <w:rPr>
                <w:rFonts w:cs="Arial"/>
                <w:b/>
                <w:szCs w:val="16"/>
              </w:rPr>
            </w:pPr>
            <w:r w:rsidRPr="000F44F2">
              <w:rPr>
                <w:rFonts w:cs="Arial"/>
                <w:b/>
                <w:szCs w:val="16"/>
              </w:rPr>
              <w:t>VI</w:t>
            </w:r>
          </w:p>
        </w:tc>
        <w:tc>
          <w:tcPr>
            <w:tcW w:w="539"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4294687" w14:textId="77777777" w:rsidR="00460CE4" w:rsidRPr="000F44F2" w:rsidRDefault="00460CE4" w:rsidP="000920C0">
            <w:pPr>
              <w:jc w:val="center"/>
              <w:rPr>
                <w:rFonts w:cs="Arial"/>
                <w:b/>
                <w:szCs w:val="16"/>
              </w:rPr>
            </w:pPr>
            <w:r w:rsidRPr="000F44F2">
              <w:rPr>
                <w:rFonts w:cs="Arial"/>
                <w:b/>
                <w:szCs w:val="16"/>
              </w:rPr>
              <w:t>VII</w:t>
            </w:r>
            <w:r w:rsidRPr="000F44F2">
              <w:rPr>
                <w:rFonts w:cs="Arial"/>
                <w:b/>
                <w:bCs/>
                <w:szCs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E839323" w14:textId="77777777" w:rsidR="00460CE4" w:rsidRPr="000F44F2" w:rsidRDefault="00460CE4" w:rsidP="000920C0">
            <w:pPr>
              <w:jc w:val="center"/>
              <w:rPr>
                <w:rFonts w:cs="Arial"/>
                <w:b/>
                <w:szCs w:val="16"/>
              </w:rPr>
            </w:pPr>
            <w:r w:rsidRPr="000F44F2">
              <w:rPr>
                <w:rFonts w:cs="Arial"/>
                <w:b/>
                <w:szCs w:val="16"/>
              </w:rPr>
              <w:t>VIII</w:t>
            </w:r>
            <w:r w:rsidRPr="000F44F2">
              <w:rPr>
                <w:rFonts w:cs="Arial"/>
                <w:b/>
                <w:bCs/>
                <w:szCs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FFFFFF"/>
            <w:vAlign w:val="center"/>
          </w:tcPr>
          <w:p w14:paraId="18B0ADB6" w14:textId="77777777" w:rsidR="00460CE4" w:rsidRPr="000F44F2" w:rsidRDefault="00460CE4" w:rsidP="000920C0">
            <w:pPr>
              <w:jc w:val="center"/>
              <w:rPr>
                <w:rFonts w:cs="Arial"/>
                <w:b/>
                <w:szCs w:val="16"/>
                <w:lang w:val="sr-Latn-CS"/>
              </w:rPr>
            </w:pPr>
            <w:r w:rsidRPr="000F44F2">
              <w:rPr>
                <w:rFonts w:cs="Arial"/>
                <w:b/>
                <w:szCs w:val="16"/>
                <w:lang w:val="sr-Latn-CS"/>
              </w:rPr>
              <w:t>IX</w:t>
            </w:r>
          </w:p>
        </w:tc>
      </w:tr>
      <w:tr w:rsidR="00460CE4" w:rsidRPr="00D04C70" w14:paraId="0390F152" w14:textId="77777777" w:rsidTr="000920C0">
        <w:trPr>
          <w:trHeight w:val="399"/>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0F835E2"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5D38102B" w14:textId="77777777" w:rsidR="00460CE4" w:rsidRPr="00D04C70" w:rsidRDefault="00460CE4" w:rsidP="000920C0">
            <w:pPr>
              <w:rPr>
                <w:rFonts w:cs="Arial"/>
                <w:b/>
                <w:bCs/>
                <w:i/>
                <w:iCs/>
              </w:rPr>
            </w:pPr>
            <w:r>
              <w:rPr>
                <w:rFonts w:cs="Arial"/>
                <w:b/>
                <w:bCs/>
                <w:i/>
                <w:iCs/>
              </w:rPr>
              <w:t>ŠKODA OCTAVIA 1.6</w:t>
            </w:r>
            <w:r w:rsidRPr="00D04C70">
              <w:rPr>
                <w:rFonts w:cs="Arial"/>
                <w:b/>
                <w:bCs/>
                <w:i/>
                <w:iCs/>
              </w:rPr>
              <w:t xml:space="preserve">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AD11F22"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3A4293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BCD7F2A"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5944ED6"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5A16D1D"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CE3D7AA"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3BD55E57" w14:textId="77777777" w:rsidR="00460CE4" w:rsidRPr="00D04C70" w:rsidRDefault="00460CE4" w:rsidP="000920C0">
            <w:pPr>
              <w:rPr>
                <w:rFonts w:cs="Arial"/>
              </w:rPr>
            </w:pPr>
          </w:p>
        </w:tc>
      </w:tr>
      <w:tr w:rsidR="00460CE4" w:rsidRPr="00D04C70" w14:paraId="4D837CA3"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695BA"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2AF09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25C99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57AFD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A6D43A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CC9E2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808A09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E05BA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CC0DA4C" w14:textId="77777777" w:rsidR="00460CE4" w:rsidRPr="00D04C70" w:rsidRDefault="00460CE4" w:rsidP="000920C0">
            <w:pPr>
              <w:rPr>
                <w:rFonts w:cs="Arial"/>
              </w:rPr>
            </w:pPr>
          </w:p>
        </w:tc>
      </w:tr>
      <w:tr w:rsidR="00460CE4" w:rsidRPr="00D04C70" w14:paraId="3EEB5B3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149B0"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84C1EC"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D1064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EDA18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F5A96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13975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63B1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F95E02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3C59B80" w14:textId="77777777" w:rsidR="00460CE4" w:rsidRPr="00D04C70" w:rsidRDefault="00460CE4" w:rsidP="000920C0">
            <w:pPr>
              <w:rPr>
                <w:rFonts w:cs="Arial"/>
              </w:rPr>
            </w:pPr>
          </w:p>
        </w:tc>
      </w:tr>
      <w:tr w:rsidR="00460CE4" w:rsidRPr="00D04C70" w14:paraId="122AA6C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7EF8D"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F4DDD7F"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93732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5A65C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474B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2F47C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E150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ADBC7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C862AF5" w14:textId="77777777" w:rsidR="00460CE4" w:rsidRPr="00D04C70" w:rsidRDefault="00460CE4" w:rsidP="000920C0">
            <w:pPr>
              <w:rPr>
                <w:rFonts w:cs="Arial"/>
              </w:rPr>
            </w:pPr>
          </w:p>
        </w:tc>
      </w:tr>
      <w:tr w:rsidR="00460CE4" w:rsidRPr="00D04C70" w14:paraId="56F9C85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D4630"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8A58C1"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A7BE2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B0AC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C61A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E2A4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8CC3C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E2D67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ED97210" w14:textId="77777777" w:rsidR="00460CE4" w:rsidRPr="00D04C70" w:rsidRDefault="00460CE4" w:rsidP="000920C0">
            <w:pPr>
              <w:rPr>
                <w:rFonts w:cs="Arial"/>
              </w:rPr>
            </w:pPr>
          </w:p>
        </w:tc>
      </w:tr>
      <w:tr w:rsidR="00460CE4" w:rsidRPr="00D04C70" w14:paraId="6977F1D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8C851"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79A32A" w14:textId="77777777" w:rsidR="00460CE4" w:rsidRPr="00D04C70" w:rsidRDefault="00460CE4" w:rsidP="000920C0">
            <w:pPr>
              <w:rPr>
                <w:rFonts w:cs="Arial"/>
              </w:rPr>
            </w:pPr>
            <w:r w:rsidRPr="00D04C70">
              <w:rPr>
                <w:rFonts w:cs="Arial"/>
              </w:rPr>
              <w:t>Глав</w:t>
            </w:r>
            <w:r>
              <w:rPr>
                <w:rFonts w:cs="Arial"/>
              </w:rPr>
              <w:t>ни коч</w:t>
            </w:r>
            <w:r w:rsidRPr="00D04C70">
              <w:rPr>
                <w:rFonts w:cs="Arial"/>
              </w:rPr>
              <w:t>ни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67577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362EE5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55DD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B0B08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16093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10A67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733CE24" w14:textId="77777777" w:rsidR="00460CE4" w:rsidRPr="00D04C70" w:rsidRDefault="00460CE4" w:rsidP="000920C0">
            <w:pPr>
              <w:rPr>
                <w:rFonts w:cs="Arial"/>
              </w:rPr>
            </w:pPr>
          </w:p>
        </w:tc>
      </w:tr>
      <w:tr w:rsidR="00460CE4" w:rsidRPr="00D04C70" w14:paraId="0D84E16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61512"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7E31FAA"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F42AB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D19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76916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FB46D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7D45F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970EA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BDF3870" w14:textId="77777777" w:rsidR="00460CE4" w:rsidRPr="00D04C70" w:rsidRDefault="00460CE4" w:rsidP="000920C0">
            <w:pPr>
              <w:rPr>
                <w:rFonts w:cs="Arial"/>
              </w:rPr>
            </w:pPr>
          </w:p>
        </w:tc>
      </w:tr>
      <w:tr w:rsidR="00460CE4" w:rsidRPr="00D04C70" w14:paraId="16F2B82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8EA0A"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FC75A7F"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DE7A4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A9753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637A5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558BBB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8251A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6C85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8393D56" w14:textId="77777777" w:rsidR="00460CE4" w:rsidRPr="00D04C70" w:rsidRDefault="00460CE4" w:rsidP="000920C0">
            <w:pPr>
              <w:rPr>
                <w:rFonts w:cs="Arial"/>
              </w:rPr>
            </w:pPr>
          </w:p>
        </w:tc>
      </w:tr>
      <w:tr w:rsidR="00460CE4" w:rsidRPr="00D04C70" w14:paraId="1ECE4F3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F7493"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782563" w14:textId="77777777" w:rsidR="00460CE4" w:rsidRPr="00D04C70" w:rsidRDefault="00460CE4" w:rsidP="000920C0">
            <w:pPr>
              <w:rPr>
                <w:rFonts w:cs="Arial"/>
              </w:rPr>
            </w:pPr>
            <w:r w:rsidRPr="00D04C70">
              <w:rPr>
                <w:rFonts w:cs="Arial"/>
              </w:rPr>
              <w:t>Задња кочниона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63F15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D30E3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79A2CC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0B571B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BD756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F10577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0F7D5B4" w14:textId="77777777" w:rsidR="00460CE4" w:rsidRPr="00D04C70" w:rsidRDefault="00460CE4" w:rsidP="000920C0">
            <w:pPr>
              <w:rPr>
                <w:rFonts w:cs="Arial"/>
              </w:rPr>
            </w:pPr>
          </w:p>
        </w:tc>
      </w:tr>
      <w:tr w:rsidR="00460CE4" w:rsidRPr="00D04C70" w14:paraId="1992923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15E8C"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5506D5"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F421D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CC26C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9CF03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D0E3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9B769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C44F7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CCD430F" w14:textId="77777777" w:rsidR="00460CE4" w:rsidRPr="00D04C70" w:rsidRDefault="00460CE4" w:rsidP="000920C0">
            <w:pPr>
              <w:rPr>
                <w:rFonts w:cs="Arial"/>
              </w:rPr>
            </w:pPr>
          </w:p>
        </w:tc>
      </w:tr>
      <w:tr w:rsidR="00460CE4" w:rsidRPr="00D04C70" w14:paraId="4A1616F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0BDF9"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284B972"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8CB28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4ECDB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DA4A6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08625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55737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FE756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5E9EC2C" w14:textId="77777777" w:rsidR="00460CE4" w:rsidRPr="00D04C70" w:rsidRDefault="00460CE4" w:rsidP="000920C0">
            <w:pPr>
              <w:rPr>
                <w:rFonts w:cs="Arial"/>
              </w:rPr>
            </w:pPr>
          </w:p>
        </w:tc>
      </w:tr>
      <w:tr w:rsidR="00460CE4" w:rsidRPr="00D04C70" w14:paraId="2356548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C10C5"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E9C25E4"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666A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1F05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41F9E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C1F02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B907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154D5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E9A5FB5" w14:textId="77777777" w:rsidR="00460CE4" w:rsidRPr="00D04C70" w:rsidRDefault="00460CE4" w:rsidP="000920C0">
            <w:pPr>
              <w:rPr>
                <w:rFonts w:cs="Arial"/>
              </w:rPr>
            </w:pPr>
          </w:p>
        </w:tc>
      </w:tr>
      <w:tr w:rsidR="00460CE4" w:rsidRPr="00D04C70" w14:paraId="2951AAF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4CA15"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F94CB6"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500CE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EF18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1871A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1B20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6B8EC0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F43222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D83188C" w14:textId="77777777" w:rsidR="00460CE4" w:rsidRPr="00D04C70" w:rsidRDefault="00460CE4" w:rsidP="000920C0">
            <w:pPr>
              <w:rPr>
                <w:rFonts w:cs="Arial"/>
              </w:rPr>
            </w:pPr>
          </w:p>
        </w:tc>
      </w:tr>
      <w:tr w:rsidR="00460CE4" w:rsidRPr="00D04C70" w14:paraId="32E4EC5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8CC87"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B6B281D"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8EECEE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C84632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DDF829"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78620E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FA9EA61"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91739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2B0D28DA" w14:textId="77777777" w:rsidR="00460CE4" w:rsidRPr="00D04C70" w:rsidRDefault="00460CE4" w:rsidP="000920C0">
            <w:pPr>
              <w:rPr>
                <w:rFonts w:cs="Arial"/>
              </w:rPr>
            </w:pPr>
          </w:p>
        </w:tc>
      </w:tr>
      <w:tr w:rsidR="00460CE4" w:rsidRPr="00D04C70" w14:paraId="10D997D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C9C55"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16159C"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347EC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943C5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EFAF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11E5A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48D83A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4012F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C7DCACA" w14:textId="77777777" w:rsidR="00460CE4" w:rsidRPr="00D04C70" w:rsidRDefault="00460CE4" w:rsidP="000920C0">
            <w:pPr>
              <w:rPr>
                <w:rFonts w:cs="Arial"/>
              </w:rPr>
            </w:pPr>
          </w:p>
        </w:tc>
      </w:tr>
      <w:tr w:rsidR="00460CE4" w:rsidRPr="00D04C70" w14:paraId="72ED661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35254"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9A029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962E6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242CE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FF60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B26A5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4A65C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D4538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38A7D16" w14:textId="77777777" w:rsidR="00460CE4" w:rsidRPr="00D04C70" w:rsidRDefault="00460CE4" w:rsidP="000920C0">
            <w:pPr>
              <w:rPr>
                <w:rFonts w:cs="Arial"/>
              </w:rPr>
            </w:pPr>
          </w:p>
        </w:tc>
      </w:tr>
      <w:tr w:rsidR="00460CE4" w:rsidRPr="00D04C70" w14:paraId="73BBB77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19968"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916EEB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FD1BF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CA0C8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3E0F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AE565C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D7DAF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9C37E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BDF61E6" w14:textId="77777777" w:rsidR="00460CE4" w:rsidRPr="00D04C70" w:rsidRDefault="00460CE4" w:rsidP="000920C0">
            <w:pPr>
              <w:rPr>
                <w:rFonts w:cs="Arial"/>
              </w:rPr>
            </w:pPr>
          </w:p>
        </w:tc>
      </w:tr>
      <w:tr w:rsidR="00460CE4" w:rsidRPr="00D04C70" w14:paraId="37FF4B3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9C392"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507733"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6F9E4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BDF2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11114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74E42C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065D4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838EF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B10A10D" w14:textId="77777777" w:rsidR="00460CE4" w:rsidRPr="00D04C70" w:rsidRDefault="00460CE4" w:rsidP="000920C0">
            <w:pPr>
              <w:rPr>
                <w:rFonts w:cs="Arial"/>
              </w:rPr>
            </w:pPr>
          </w:p>
        </w:tc>
      </w:tr>
      <w:tr w:rsidR="00460CE4" w:rsidRPr="00D04C70" w14:paraId="0AD2077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52823"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11B887"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9E10F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2ACF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684E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7AB8E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8623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3F9D63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29C2206" w14:textId="77777777" w:rsidR="00460CE4" w:rsidRPr="00D04C70" w:rsidRDefault="00460CE4" w:rsidP="000920C0">
            <w:pPr>
              <w:rPr>
                <w:rFonts w:cs="Arial"/>
              </w:rPr>
            </w:pPr>
          </w:p>
        </w:tc>
      </w:tr>
      <w:tr w:rsidR="00460CE4" w:rsidRPr="00D04C70" w14:paraId="4B08CC9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42390"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8516EB"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CCCF3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DA2EC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E4EE6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FA7C6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B8455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EE29B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677551C" w14:textId="77777777" w:rsidR="00460CE4" w:rsidRPr="00D04C70" w:rsidRDefault="00460CE4" w:rsidP="000920C0">
            <w:pPr>
              <w:rPr>
                <w:rFonts w:cs="Arial"/>
              </w:rPr>
            </w:pPr>
          </w:p>
        </w:tc>
      </w:tr>
      <w:tr w:rsidR="00460CE4" w:rsidRPr="00D04C70" w14:paraId="2D34CE6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CB5C3"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F5C093"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FE98C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DCDBC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C06A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8BA9A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9CC0FF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48CACD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3CFFD4A" w14:textId="77777777" w:rsidR="00460CE4" w:rsidRPr="00D04C70" w:rsidRDefault="00460CE4" w:rsidP="000920C0">
            <w:pPr>
              <w:rPr>
                <w:rFonts w:cs="Arial"/>
              </w:rPr>
            </w:pPr>
          </w:p>
        </w:tc>
      </w:tr>
      <w:tr w:rsidR="00460CE4" w:rsidRPr="00D04C70" w14:paraId="65D01CAD"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F5368" w14:textId="77777777" w:rsidR="00460CE4" w:rsidRPr="00D83C4B" w:rsidRDefault="00460CE4" w:rsidP="000920C0">
            <w:pPr>
              <w:snapToGrid w:val="0"/>
              <w:jc w:val="center"/>
              <w:rPr>
                <w:rFonts w:cs="Arial"/>
                <w:lang w:val="sr-Cyrl-CS"/>
              </w:rPr>
            </w:pPr>
            <w:r w:rsidRPr="00D83C4B">
              <w:rPr>
                <w:rFonts w:cs="Arial"/>
                <w:lang w:val="sr-Cyrl-CS"/>
              </w:rPr>
              <w:lastRenderedPageBreak/>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8F9EA3"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FC5B5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D475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799EA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6C243F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5B7213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D813E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242C017" w14:textId="77777777" w:rsidR="00460CE4" w:rsidRPr="00D04C70" w:rsidRDefault="00460CE4" w:rsidP="000920C0">
            <w:pPr>
              <w:rPr>
                <w:rFonts w:cs="Arial"/>
              </w:rPr>
            </w:pPr>
          </w:p>
        </w:tc>
      </w:tr>
      <w:tr w:rsidR="00460CE4" w:rsidRPr="00D04C70" w14:paraId="180CC2F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90F62"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000A14"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78F75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59256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A0FE09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E284B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AE0ED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210C83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8DCC20B" w14:textId="77777777" w:rsidR="00460CE4" w:rsidRPr="00D04C70" w:rsidRDefault="00460CE4" w:rsidP="000920C0">
            <w:pPr>
              <w:rPr>
                <w:rFonts w:cs="Arial"/>
              </w:rPr>
            </w:pPr>
          </w:p>
        </w:tc>
      </w:tr>
      <w:tr w:rsidR="00460CE4" w:rsidRPr="00D04C70" w14:paraId="7C0611E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13715"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AEBEF"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6C9F85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D498E4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518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0BCF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DAC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1B04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1A46D68" w14:textId="77777777" w:rsidR="00460CE4" w:rsidRPr="00D04C70" w:rsidRDefault="00460CE4" w:rsidP="000920C0">
            <w:pPr>
              <w:rPr>
                <w:rFonts w:cs="Arial"/>
              </w:rPr>
            </w:pPr>
          </w:p>
        </w:tc>
      </w:tr>
      <w:tr w:rsidR="00460CE4" w:rsidRPr="00D04C70" w14:paraId="6D98F99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9FD67"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AAFF4F"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1137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8E77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79BD0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954D1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5FC3BC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88F07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220C0FF" w14:textId="77777777" w:rsidR="00460CE4" w:rsidRPr="00D04C70" w:rsidRDefault="00460CE4" w:rsidP="000920C0">
            <w:pPr>
              <w:rPr>
                <w:rFonts w:cs="Arial"/>
              </w:rPr>
            </w:pPr>
          </w:p>
        </w:tc>
      </w:tr>
      <w:tr w:rsidR="00460CE4" w:rsidRPr="00D04C70" w14:paraId="7463495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CC2FF"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C164B7"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C417D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76BDF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07459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AA8504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61C50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75725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5562201" w14:textId="77777777" w:rsidR="00460CE4" w:rsidRPr="00D04C70" w:rsidRDefault="00460CE4" w:rsidP="000920C0">
            <w:pPr>
              <w:rPr>
                <w:rFonts w:cs="Arial"/>
              </w:rPr>
            </w:pPr>
          </w:p>
        </w:tc>
      </w:tr>
      <w:tr w:rsidR="00460CE4" w:rsidRPr="00D04C70" w14:paraId="57AC508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18BAA"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57B260"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6300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A24FF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858296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9390C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C91A6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B4DA6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72C4051" w14:textId="77777777" w:rsidR="00460CE4" w:rsidRPr="00D04C70" w:rsidRDefault="00460CE4" w:rsidP="000920C0">
            <w:pPr>
              <w:rPr>
                <w:rFonts w:cs="Arial"/>
              </w:rPr>
            </w:pPr>
          </w:p>
        </w:tc>
      </w:tr>
      <w:tr w:rsidR="00460CE4" w:rsidRPr="00D04C70" w14:paraId="275C524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9EA24"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B8292B"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B1012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290E5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BAFC7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1952B9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2B5C9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2F55E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A2CE50E" w14:textId="77777777" w:rsidR="00460CE4" w:rsidRPr="00D04C70" w:rsidRDefault="00460CE4" w:rsidP="000920C0">
            <w:pPr>
              <w:rPr>
                <w:rFonts w:cs="Arial"/>
              </w:rPr>
            </w:pPr>
          </w:p>
        </w:tc>
      </w:tr>
      <w:tr w:rsidR="00460CE4" w:rsidRPr="00D04C70" w14:paraId="481FCD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5CDF"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6CD8504"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574D8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EA360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CA6B9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31D3F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425E2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C71532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290CD46" w14:textId="77777777" w:rsidR="00460CE4" w:rsidRPr="00D04C70" w:rsidRDefault="00460CE4" w:rsidP="000920C0">
            <w:pPr>
              <w:rPr>
                <w:rFonts w:cs="Arial"/>
              </w:rPr>
            </w:pPr>
          </w:p>
        </w:tc>
      </w:tr>
      <w:tr w:rsidR="00460CE4" w:rsidRPr="00D04C70" w14:paraId="0DCF7D18"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DD03"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F95DA8"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8ADE4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77D56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E7CB0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09913C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B9893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76B2F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617E595" w14:textId="77777777" w:rsidR="00460CE4" w:rsidRPr="00D04C70" w:rsidRDefault="00460CE4" w:rsidP="000920C0">
            <w:pPr>
              <w:rPr>
                <w:rFonts w:cs="Arial"/>
              </w:rPr>
            </w:pPr>
          </w:p>
        </w:tc>
      </w:tr>
      <w:tr w:rsidR="00460CE4" w:rsidRPr="00D04C70" w14:paraId="3B94378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EADD9"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605D83"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FF031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CB52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DAE85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810CF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F3CAF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EBF46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AEEF0AE" w14:textId="77777777" w:rsidR="00460CE4" w:rsidRPr="00D04C70" w:rsidRDefault="00460CE4" w:rsidP="000920C0">
            <w:pPr>
              <w:rPr>
                <w:rFonts w:cs="Arial"/>
              </w:rPr>
            </w:pPr>
          </w:p>
        </w:tc>
      </w:tr>
      <w:tr w:rsidR="00460CE4" w:rsidRPr="00D04C70" w14:paraId="541DDB4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1FFBE"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5CF87B"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B58C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FD93A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BAB87E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E88CEE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7754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9F2B7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F80327D" w14:textId="77777777" w:rsidR="00460CE4" w:rsidRPr="00D04C70" w:rsidRDefault="00460CE4" w:rsidP="000920C0">
            <w:pPr>
              <w:rPr>
                <w:rFonts w:cs="Arial"/>
              </w:rPr>
            </w:pPr>
          </w:p>
        </w:tc>
      </w:tr>
      <w:tr w:rsidR="00460CE4" w:rsidRPr="00D04C70" w14:paraId="2C67644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1DB8F"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300A93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B6923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B8AD5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3EC24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AAF6F4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74C3E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15C4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50F70CE" w14:textId="77777777" w:rsidR="00460CE4" w:rsidRPr="00D04C70" w:rsidRDefault="00460CE4" w:rsidP="000920C0">
            <w:pPr>
              <w:rPr>
                <w:rFonts w:cs="Arial"/>
              </w:rPr>
            </w:pPr>
          </w:p>
        </w:tc>
      </w:tr>
      <w:tr w:rsidR="00460CE4" w:rsidRPr="00D04C70" w14:paraId="044BED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DEE27"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B260E2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DF9F3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ECBC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CFB7D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71188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69C4C2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5219B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54A091A" w14:textId="77777777" w:rsidR="00460CE4" w:rsidRPr="00D04C70" w:rsidRDefault="00460CE4" w:rsidP="000920C0">
            <w:pPr>
              <w:rPr>
                <w:rFonts w:cs="Arial"/>
              </w:rPr>
            </w:pPr>
          </w:p>
        </w:tc>
      </w:tr>
      <w:tr w:rsidR="00460CE4" w:rsidRPr="00D04C70" w14:paraId="4E0D4CE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07DA2"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240A68B"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41CB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81C95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BA9D2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1CEED44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115208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32A460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7CC2752" w14:textId="77777777" w:rsidR="00460CE4" w:rsidRPr="00D04C70" w:rsidRDefault="00460CE4" w:rsidP="000920C0">
            <w:pPr>
              <w:rPr>
                <w:rFonts w:cs="Arial"/>
              </w:rPr>
            </w:pPr>
          </w:p>
        </w:tc>
      </w:tr>
      <w:tr w:rsidR="00460CE4" w:rsidRPr="00D04C70" w14:paraId="58D5B8A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C2B22"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81FA2CC"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0B558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806AD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336CC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862E2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4A4751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42DF0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16272AA" w14:textId="77777777" w:rsidR="00460CE4" w:rsidRPr="00D04C70" w:rsidRDefault="00460CE4" w:rsidP="000920C0">
            <w:pPr>
              <w:rPr>
                <w:rFonts w:cs="Arial"/>
              </w:rPr>
            </w:pPr>
          </w:p>
        </w:tc>
      </w:tr>
      <w:tr w:rsidR="00460CE4" w:rsidRPr="00D04C70" w14:paraId="05E1573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9B0CB"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A01238"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5E7CA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84521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F1997D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3E251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C705D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DADDAF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1B70902" w14:textId="77777777" w:rsidR="00460CE4" w:rsidRPr="00D04C70" w:rsidRDefault="00460CE4" w:rsidP="000920C0">
            <w:pPr>
              <w:rPr>
                <w:rFonts w:cs="Arial"/>
              </w:rPr>
            </w:pPr>
          </w:p>
        </w:tc>
      </w:tr>
      <w:tr w:rsidR="00460CE4" w:rsidRPr="00D04C70" w14:paraId="109EC0E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A8E87"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9A8C76"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30B66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75FA2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AF1EF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E85466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9EA7C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3B796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503DF6A" w14:textId="77777777" w:rsidR="00460CE4" w:rsidRPr="00D04C70" w:rsidRDefault="00460CE4" w:rsidP="000920C0">
            <w:pPr>
              <w:rPr>
                <w:rFonts w:cs="Arial"/>
              </w:rPr>
            </w:pPr>
          </w:p>
        </w:tc>
      </w:tr>
      <w:tr w:rsidR="00460CE4" w:rsidRPr="00D04C70" w14:paraId="57082EE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E84A"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1EB2E75"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66214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D00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CB9F3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4BCCB2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9CB86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FE9CC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76634E5" w14:textId="77777777" w:rsidR="00460CE4" w:rsidRPr="00D04C70" w:rsidRDefault="00460CE4" w:rsidP="000920C0">
            <w:pPr>
              <w:rPr>
                <w:rFonts w:cs="Arial"/>
              </w:rPr>
            </w:pPr>
          </w:p>
        </w:tc>
      </w:tr>
      <w:tr w:rsidR="00460CE4" w:rsidRPr="00D04C70" w14:paraId="0459EA5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B209D"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01F0DB1"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25CED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20017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89DA6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306A21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084A4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B98FE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626218" w14:textId="77777777" w:rsidR="00460CE4" w:rsidRPr="00D04C70" w:rsidRDefault="00460CE4" w:rsidP="000920C0">
            <w:pPr>
              <w:rPr>
                <w:rFonts w:cs="Arial"/>
              </w:rPr>
            </w:pPr>
          </w:p>
        </w:tc>
      </w:tr>
      <w:tr w:rsidR="00460CE4" w:rsidRPr="00D04C70" w14:paraId="6388D07E"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EF6BA"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9CBF41F"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06105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525A0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F9729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5182B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44781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CBEB9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BD207FA" w14:textId="77777777" w:rsidR="00460CE4" w:rsidRPr="00D04C70" w:rsidRDefault="00460CE4" w:rsidP="000920C0">
            <w:pPr>
              <w:rPr>
                <w:rFonts w:cs="Arial"/>
              </w:rPr>
            </w:pPr>
          </w:p>
        </w:tc>
      </w:tr>
      <w:tr w:rsidR="00460CE4" w:rsidRPr="00D04C70" w14:paraId="02C1BFF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36757"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9027DC"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055DF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7348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6B87B6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E62F4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553B3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722C1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B72EB81" w14:textId="77777777" w:rsidR="00460CE4" w:rsidRPr="00D04C70" w:rsidRDefault="00460CE4" w:rsidP="000920C0">
            <w:pPr>
              <w:rPr>
                <w:rFonts w:cs="Arial"/>
              </w:rPr>
            </w:pPr>
          </w:p>
        </w:tc>
      </w:tr>
      <w:tr w:rsidR="00460CE4" w:rsidRPr="00D04C70" w14:paraId="11828922"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ECD6F"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D4BFF95" w14:textId="77777777" w:rsidR="00460CE4" w:rsidRPr="00255AFC"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798C2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A7C03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B05E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3147A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3AD5F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D28AB1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C389395" w14:textId="77777777" w:rsidR="00460CE4" w:rsidRPr="00D04C70" w:rsidRDefault="00460CE4" w:rsidP="000920C0">
            <w:pPr>
              <w:rPr>
                <w:rFonts w:cs="Arial"/>
              </w:rPr>
            </w:pPr>
          </w:p>
        </w:tc>
      </w:tr>
      <w:tr w:rsidR="00460CE4" w:rsidRPr="00D04C70" w14:paraId="3CC91A25"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39433"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AE940DE"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16A646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99AC90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21E732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334FD7"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C8AD44E"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4FFA613"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vAlign w:val="center"/>
          </w:tcPr>
          <w:p w14:paraId="0E931CEB" w14:textId="77777777" w:rsidR="00460CE4" w:rsidRPr="00D04C70" w:rsidRDefault="00460CE4" w:rsidP="000920C0">
            <w:pPr>
              <w:rPr>
                <w:rFonts w:cs="Arial"/>
              </w:rPr>
            </w:pPr>
          </w:p>
        </w:tc>
      </w:tr>
      <w:tr w:rsidR="00460CE4" w:rsidRPr="00D04C70" w14:paraId="024A538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CCED1" w14:textId="77777777" w:rsidR="00460CE4" w:rsidRPr="00D83C4B" w:rsidRDefault="00460CE4" w:rsidP="000920C0">
            <w:pPr>
              <w:snapToGrid w:val="0"/>
              <w:jc w:val="center"/>
              <w:rPr>
                <w:rFonts w:cs="Arial"/>
                <w:lang w:val="sr-Cyrl-CS"/>
              </w:rPr>
            </w:pPr>
            <w:r w:rsidRPr="00D83C4B">
              <w:rPr>
                <w:rFonts w:cs="Arial"/>
                <w:lang w:val="sr-Cyrl-CS"/>
              </w:rPr>
              <w:lastRenderedPageBreak/>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96E571" w14:textId="77777777" w:rsidR="00460CE4" w:rsidRPr="00CB0CD9"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31ECFE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BF649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25EF7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0549A6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8B37C9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8BE8D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157D9C5" w14:textId="77777777" w:rsidR="00460CE4" w:rsidRPr="00D04C70" w:rsidRDefault="00460CE4" w:rsidP="000920C0">
            <w:pPr>
              <w:rPr>
                <w:rFonts w:cs="Arial"/>
              </w:rPr>
            </w:pPr>
          </w:p>
        </w:tc>
      </w:tr>
      <w:tr w:rsidR="00460CE4" w:rsidRPr="00D04C70" w14:paraId="0DB0971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235C8"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862328"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4FF9C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D3169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BB8B5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822A4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741F02A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4B67F1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4837547A" w14:textId="77777777" w:rsidR="00460CE4" w:rsidRPr="00D04C70" w:rsidRDefault="00460CE4" w:rsidP="000920C0">
            <w:pPr>
              <w:rPr>
                <w:rFonts w:cs="Arial"/>
              </w:rPr>
            </w:pPr>
          </w:p>
        </w:tc>
      </w:tr>
      <w:tr w:rsidR="00460CE4" w:rsidRPr="00D04C70" w14:paraId="57D77A6B"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17E8F"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81240B"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55089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DBD5C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47F5C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516B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2E5B0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0A66E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BF74322" w14:textId="77777777" w:rsidR="00460CE4" w:rsidRPr="00D04C70" w:rsidRDefault="00460CE4" w:rsidP="000920C0">
            <w:pPr>
              <w:rPr>
                <w:rFonts w:cs="Arial"/>
              </w:rPr>
            </w:pPr>
          </w:p>
        </w:tc>
      </w:tr>
      <w:tr w:rsidR="00460CE4" w:rsidRPr="00D04C70" w14:paraId="64B01799"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03982"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22AF383"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4CCC6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EF28B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49E235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61C6CC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B8606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FC49CD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4C2EAA2" w14:textId="77777777" w:rsidR="00460CE4" w:rsidRPr="00D04C70" w:rsidRDefault="00460CE4" w:rsidP="000920C0">
            <w:pPr>
              <w:rPr>
                <w:rFonts w:cs="Arial"/>
              </w:rPr>
            </w:pPr>
          </w:p>
        </w:tc>
      </w:tr>
      <w:tr w:rsidR="00460CE4" w:rsidRPr="00D04C70" w14:paraId="5038138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451D"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4163F08"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47CD3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3B955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81560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072C24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387AC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6EA13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D0126BE" w14:textId="77777777" w:rsidR="00460CE4" w:rsidRPr="00D04C70" w:rsidRDefault="00460CE4" w:rsidP="000920C0">
            <w:pPr>
              <w:rPr>
                <w:rFonts w:cs="Arial"/>
              </w:rPr>
            </w:pPr>
          </w:p>
        </w:tc>
      </w:tr>
      <w:tr w:rsidR="00460CE4" w:rsidRPr="00D04C70" w14:paraId="40D479E6"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E6FB"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6E2DA"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9C3D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A4E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E7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206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176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3AE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1875BAC" w14:textId="77777777" w:rsidR="00460CE4" w:rsidRPr="00D04C70" w:rsidRDefault="00460CE4" w:rsidP="000920C0">
            <w:pPr>
              <w:rPr>
                <w:rFonts w:cs="Arial"/>
              </w:rPr>
            </w:pPr>
          </w:p>
        </w:tc>
      </w:tr>
      <w:tr w:rsidR="00460CE4" w:rsidRPr="00D04C70" w14:paraId="751C88D7"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55109"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129B77" w14:textId="77777777" w:rsidR="00460CE4" w:rsidRPr="00D04C70" w:rsidRDefault="00460CE4" w:rsidP="000920C0">
            <w:pPr>
              <w:rPr>
                <w:rFonts w:cs="Arial"/>
              </w:rPr>
            </w:pPr>
            <w:r w:rsidRPr="00D04C70">
              <w:rPr>
                <w:rFonts w:cs="Arial"/>
              </w:rPr>
              <w:t>Велики сервис (замена свих уља и филтера, сет ПК каиша,</w:t>
            </w:r>
            <w:r>
              <w:rPr>
                <w:rFonts w:cs="Arial"/>
                <w:lang w:val="sr-Cyrl-RS"/>
              </w:rPr>
              <w:t xml:space="preserve"> погонски сет мотора(зупчасти каиш и затезач),</w:t>
            </w:r>
            <w:r w:rsidRPr="00D04C70">
              <w:rPr>
                <w:rFonts w:cs="Arial"/>
              </w:rPr>
              <w:t xml:space="preserve">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AE2EBD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7F49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438CF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328300A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6BBD4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ED39B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27013A0B" w14:textId="77777777" w:rsidR="00460CE4" w:rsidRPr="00D04C70" w:rsidRDefault="00460CE4" w:rsidP="000920C0">
            <w:pPr>
              <w:rPr>
                <w:rFonts w:cs="Arial"/>
              </w:rPr>
            </w:pPr>
          </w:p>
        </w:tc>
      </w:tr>
      <w:tr w:rsidR="00460CE4" w:rsidRPr="00D04C70" w14:paraId="420E244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A9FEE"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C96692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14D6C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23C57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500563C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9D0C2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58BCA50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812D4B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577DAB4" w14:textId="77777777" w:rsidR="00460CE4" w:rsidRPr="00D04C70" w:rsidRDefault="00460CE4" w:rsidP="000920C0">
            <w:pPr>
              <w:rPr>
                <w:rFonts w:cs="Arial"/>
              </w:rPr>
            </w:pPr>
          </w:p>
        </w:tc>
      </w:tr>
      <w:tr w:rsidR="00460CE4" w:rsidRPr="00D04C70" w14:paraId="3594D0A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18491"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09775EE"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D9421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6DD9B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AE13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736EE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16C80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A98358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C49C844" w14:textId="77777777" w:rsidR="00460CE4" w:rsidRPr="00D04C70" w:rsidRDefault="00460CE4" w:rsidP="000920C0">
            <w:pPr>
              <w:rPr>
                <w:rFonts w:cs="Arial"/>
              </w:rPr>
            </w:pPr>
          </w:p>
        </w:tc>
      </w:tr>
      <w:tr w:rsidR="00460CE4" w:rsidRPr="00D04C70" w14:paraId="0E2007CC"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DC41"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AF82ED"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63EAB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D4E81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7D33B7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4D9C68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46E03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B77DD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10790777" w14:textId="77777777" w:rsidR="00460CE4" w:rsidRPr="00D04C70" w:rsidRDefault="00460CE4" w:rsidP="000920C0">
            <w:pPr>
              <w:rPr>
                <w:rFonts w:cs="Arial"/>
              </w:rPr>
            </w:pPr>
          </w:p>
        </w:tc>
      </w:tr>
      <w:tr w:rsidR="00460CE4" w:rsidRPr="00D04C70" w14:paraId="6E3340F1"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7CCFC"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ADFE25F"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9FC36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BB234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3E9665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2AB64C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2EABEE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4DEAD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DA7ECC6" w14:textId="77777777" w:rsidR="00460CE4" w:rsidRPr="00D04C70" w:rsidRDefault="00460CE4" w:rsidP="000920C0">
            <w:pPr>
              <w:rPr>
                <w:rFonts w:cs="Arial"/>
              </w:rPr>
            </w:pPr>
          </w:p>
        </w:tc>
      </w:tr>
      <w:tr w:rsidR="00460CE4" w:rsidRPr="00D04C70" w14:paraId="5CC42A26"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F55A9"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vAlign w:val="center"/>
          </w:tcPr>
          <w:p w14:paraId="619614D3"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55A9DA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206C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6E9F4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85A1A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3AA32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35939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310D0D4E" w14:textId="77777777" w:rsidR="00460CE4" w:rsidRPr="00D04C70" w:rsidRDefault="00460CE4" w:rsidP="000920C0">
            <w:pPr>
              <w:rPr>
                <w:rFonts w:cs="Arial"/>
              </w:rPr>
            </w:pPr>
          </w:p>
        </w:tc>
      </w:tr>
      <w:tr w:rsidR="00460CE4" w:rsidRPr="00D04C70" w14:paraId="68B01C2A" w14:textId="77777777" w:rsidTr="000920C0">
        <w:trPr>
          <w:trHeight w:val="61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1D236"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vAlign w:val="center"/>
          </w:tcPr>
          <w:p w14:paraId="313A5CBA"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7040F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1E024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6ED450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22CC44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A71CE2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AFE6E2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7DD4D303" w14:textId="77777777" w:rsidR="00460CE4" w:rsidRPr="00D04C70" w:rsidRDefault="00460CE4" w:rsidP="000920C0">
            <w:pPr>
              <w:rPr>
                <w:rFonts w:cs="Arial"/>
              </w:rPr>
            </w:pPr>
          </w:p>
        </w:tc>
      </w:tr>
      <w:tr w:rsidR="00460CE4" w:rsidRPr="00D04C70" w14:paraId="71A55FA4"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55DAF"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57E806"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786D2C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42FB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17A9E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C604D6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5875D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520069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8AA8B0D" w14:textId="77777777" w:rsidR="00460CE4" w:rsidRPr="00D04C70" w:rsidRDefault="00460CE4" w:rsidP="000920C0">
            <w:pPr>
              <w:rPr>
                <w:rFonts w:cs="Arial"/>
              </w:rPr>
            </w:pPr>
          </w:p>
        </w:tc>
      </w:tr>
      <w:tr w:rsidR="00460CE4" w:rsidRPr="00D04C70" w14:paraId="39D4766F"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30253"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8D0BC9"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2D09EB9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709F19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ADBE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E7391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2AA14A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E788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6A7C3399" w14:textId="77777777" w:rsidR="00460CE4" w:rsidRPr="00D04C70" w:rsidRDefault="00460CE4" w:rsidP="000920C0">
            <w:pPr>
              <w:rPr>
                <w:rFonts w:cs="Arial"/>
              </w:rPr>
            </w:pPr>
          </w:p>
        </w:tc>
      </w:tr>
      <w:tr w:rsidR="00460CE4" w:rsidRPr="00D04C70" w14:paraId="2463A26A"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051D9"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E0BD49"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68CA6FF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93707E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0F376F0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CAB4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140A5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80E8E6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01794549" w14:textId="77777777" w:rsidR="00460CE4" w:rsidRPr="00D04C70" w:rsidRDefault="00460CE4" w:rsidP="000920C0">
            <w:pPr>
              <w:rPr>
                <w:rFonts w:cs="Arial"/>
              </w:rPr>
            </w:pPr>
          </w:p>
        </w:tc>
      </w:tr>
      <w:tr w:rsidR="00460CE4" w:rsidRPr="00D04C70" w14:paraId="01702EB0" w14:textId="77777777" w:rsidTr="000920C0">
        <w:trPr>
          <w:trHeight w:val="36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A8C63"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C862B5"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637F86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E5586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center"/>
          </w:tcPr>
          <w:p w14:paraId="22179F7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7F4DAD0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1F428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EBFEF0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vAlign w:val="center"/>
          </w:tcPr>
          <w:p w14:paraId="5441F566" w14:textId="77777777" w:rsidR="00460CE4" w:rsidRPr="00D04C70" w:rsidRDefault="00460CE4" w:rsidP="000920C0">
            <w:pPr>
              <w:rPr>
                <w:rFonts w:cs="Arial"/>
              </w:rPr>
            </w:pPr>
          </w:p>
        </w:tc>
      </w:tr>
      <w:tr w:rsidR="00460CE4" w:rsidRPr="00D04C70" w14:paraId="0EA3B102" w14:textId="77777777" w:rsidTr="000920C0">
        <w:trPr>
          <w:trHeight w:val="549"/>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BBC73D" w14:textId="77777777" w:rsidR="00460CE4" w:rsidRPr="00D04C70" w:rsidRDefault="00460CE4" w:rsidP="000920C0">
            <w:pPr>
              <w:jc w:val="center"/>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9D75CEF"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2614FFBD" w14:textId="77777777" w:rsidR="00460CE4" w:rsidRPr="00D04C70" w:rsidRDefault="00460CE4" w:rsidP="000920C0">
            <w:pPr>
              <w:jc w:val="right"/>
              <w:rPr>
                <w:rFonts w:cs="Arial"/>
              </w:rPr>
            </w:pPr>
          </w:p>
        </w:tc>
      </w:tr>
    </w:tbl>
    <w:p w14:paraId="38CA47CF" w14:textId="77777777" w:rsidR="00460CE4" w:rsidRDefault="00460CE4" w:rsidP="00460CE4">
      <w:pPr>
        <w:rPr>
          <w:rFonts w:cs="Arial"/>
          <w:b/>
          <w:lang w:val="sr-Latn-RS"/>
        </w:rPr>
      </w:pPr>
    </w:p>
    <w:p w14:paraId="43319EE0" w14:textId="77777777" w:rsidR="00460CE4" w:rsidRDefault="00460CE4" w:rsidP="00460CE4">
      <w:pPr>
        <w:widowControl/>
        <w:suppressAutoHyphens w:val="0"/>
        <w:autoSpaceDN/>
        <w:spacing w:after="160" w:line="259" w:lineRule="auto"/>
        <w:textAlignment w:val="auto"/>
        <w:rPr>
          <w:rFonts w:cs="Arial"/>
          <w:b/>
          <w:lang w:val="sr-Latn-RS"/>
        </w:rPr>
      </w:pPr>
      <w:r>
        <w:rPr>
          <w:rFonts w:cs="Arial"/>
          <w:b/>
          <w:lang w:val="sr-Latn-RS"/>
        </w:rPr>
        <w:br w:type="page"/>
      </w:r>
    </w:p>
    <w:p w14:paraId="61A8C693" w14:textId="77777777" w:rsidR="00460CE4" w:rsidRPr="005805A2" w:rsidRDefault="00460CE4" w:rsidP="00460CE4">
      <w:pPr>
        <w:rPr>
          <w:rFonts w:cs="Arial"/>
          <w:b/>
          <w:sz w:val="8"/>
        </w:rPr>
      </w:pPr>
    </w:p>
    <w:p w14:paraId="22D6CF05" w14:textId="77777777" w:rsidR="00460CE4" w:rsidRPr="00D04C70" w:rsidRDefault="00460CE4" w:rsidP="00460CE4">
      <w:pPr>
        <w:rPr>
          <w:rFonts w:cs="Arial"/>
          <w:b/>
        </w:rPr>
      </w:pPr>
      <w:r>
        <w:rPr>
          <w:rFonts w:cs="Arial"/>
          <w:b/>
        </w:rPr>
        <w:t>4</w:t>
      </w:r>
      <w:r w:rsidRPr="00D04C70">
        <w:rPr>
          <w:rFonts w:cs="Arial"/>
          <w:b/>
        </w:rPr>
        <w:t>.</w:t>
      </w:r>
      <w:r w:rsidRPr="00AA34DA">
        <w:rPr>
          <w:rFonts w:cs="Arial"/>
          <w:b/>
          <w:bCs/>
          <w:i/>
          <w:iCs/>
        </w:rPr>
        <w:t xml:space="preserve"> ŠKODA Superb 2.0 TDI</w:t>
      </w:r>
    </w:p>
    <w:tbl>
      <w:tblPr>
        <w:tblW w:w="5000" w:type="pct"/>
        <w:tblLayout w:type="fixed"/>
        <w:tblLook w:val="0000" w:firstRow="0" w:lastRow="0" w:firstColumn="0" w:lastColumn="0" w:noHBand="0" w:noVBand="0"/>
      </w:tblPr>
      <w:tblGrid>
        <w:gridCol w:w="589"/>
        <w:gridCol w:w="4106"/>
        <w:gridCol w:w="1249"/>
        <w:gridCol w:w="1135"/>
        <w:gridCol w:w="1009"/>
        <w:gridCol w:w="1208"/>
        <w:gridCol w:w="1580"/>
        <w:gridCol w:w="1878"/>
        <w:gridCol w:w="1875"/>
      </w:tblGrid>
      <w:tr w:rsidR="00460CE4" w:rsidRPr="005805A2" w14:paraId="6613E059" w14:textId="77777777" w:rsidTr="000920C0">
        <w:trPr>
          <w:cantSplit/>
          <w:trHeight w:val="1125"/>
        </w:trPr>
        <w:tc>
          <w:tcPr>
            <w:tcW w:w="201" w:type="pct"/>
            <w:tcBorders>
              <w:top w:val="single" w:sz="8" w:space="0" w:color="auto"/>
              <w:left w:val="single" w:sz="8" w:space="0" w:color="auto"/>
              <w:bottom w:val="single" w:sz="8" w:space="0" w:color="auto"/>
              <w:right w:val="single" w:sz="4" w:space="0" w:color="auto"/>
            </w:tcBorders>
            <w:shd w:val="clear" w:color="auto" w:fill="auto"/>
            <w:vAlign w:val="center"/>
          </w:tcPr>
          <w:p w14:paraId="25D0AF96" w14:textId="77777777" w:rsidR="00460CE4" w:rsidRPr="005805A2" w:rsidRDefault="00460CE4" w:rsidP="000920C0">
            <w:pPr>
              <w:jc w:val="center"/>
              <w:rPr>
                <w:rFonts w:cs="Arial"/>
                <w:b/>
                <w:bCs/>
                <w:sz w:val="16"/>
              </w:rPr>
            </w:pPr>
            <w:r w:rsidRPr="005805A2">
              <w:rPr>
                <w:rFonts w:cs="Arial"/>
                <w:b/>
                <w:bCs/>
                <w:sz w:val="16"/>
              </w:rPr>
              <w:t>Ред.</w:t>
            </w:r>
            <w:r w:rsidRPr="005805A2">
              <w:rPr>
                <w:rFonts w:cs="Arial"/>
                <w:b/>
                <w:bCs/>
                <w:sz w:val="16"/>
              </w:rPr>
              <w:br/>
              <w:t>број</w:t>
            </w:r>
          </w:p>
        </w:tc>
        <w:tc>
          <w:tcPr>
            <w:tcW w:w="1403" w:type="pct"/>
            <w:tcBorders>
              <w:top w:val="single" w:sz="8" w:space="0" w:color="auto"/>
              <w:left w:val="nil"/>
              <w:bottom w:val="single" w:sz="8" w:space="0" w:color="auto"/>
              <w:right w:val="single" w:sz="4" w:space="0" w:color="auto"/>
            </w:tcBorders>
            <w:shd w:val="clear" w:color="auto" w:fill="auto"/>
            <w:vAlign w:val="center"/>
          </w:tcPr>
          <w:p w14:paraId="51ECCCE1" w14:textId="77777777" w:rsidR="00460CE4" w:rsidRPr="005805A2" w:rsidRDefault="00460CE4" w:rsidP="000920C0">
            <w:pPr>
              <w:jc w:val="center"/>
              <w:rPr>
                <w:rFonts w:cs="Arial"/>
                <w:b/>
                <w:bCs/>
                <w:sz w:val="16"/>
              </w:rPr>
            </w:pPr>
            <w:r w:rsidRPr="005805A2">
              <w:rPr>
                <w:rFonts w:cs="Arial"/>
                <w:b/>
                <w:bCs/>
                <w:sz w:val="16"/>
              </w:rPr>
              <w:t>Назив услуге</w:t>
            </w:r>
          </w:p>
        </w:tc>
        <w:tc>
          <w:tcPr>
            <w:tcW w:w="427" w:type="pct"/>
            <w:tcBorders>
              <w:top w:val="single" w:sz="8" w:space="0" w:color="auto"/>
              <w:left w:val="nil"/>
              <w:bottom w:val="single" w:sz="8" w:space="0" w:color="auto"/>
              <w:right w:val="single" w:sz="4" w:space="0" w:color="auto"/>
            </w:tcBorders>
            <w:shd w:val="clear" w:color="auto" w:fill="auto"/>
            <w:vAlign w:val="center"/>
          </w:tcPr>
          <w:p w14:paraId="047CC735" w14:textId="77777777" w:rsidR="00460CE4" w:rsidRPr="005805A2" w:rsidRDefault="00460CE4" w:rsidP="000920C0">
            <w:pPr>
              <w:jc w:val="center"/>
              <w:rPr>
                <w:rFonts w:cs="Arial"/>
                <w:b/>
                <w:bCs/>
                <w:sz w:val="16"/>
              </w:rPr>
            </w:pPr>
            <w:r w:rsidRPr="005805A2">
              <w:rPr>
                <w:rFonts w:cs="Arial"/>
                <w:b/>
                <w:bCs/>
                <w:sz w:val="16"/>
              </w:rPr>
              <w:t>Kaталошки</w:t>
            </w:r>
            <w:r w:rsidRPr="005805A2">
              <w:rPr>
                <w:rFonts w:cs="Arial"/>
                <w:b/>
                <w:bCs/>
                <w:sz w:val="16"/>
              </w:rPr>
              <w:br/>
              <w:t xml:space="preserve">број </w:t>
            </w:r>
            <w:r w:rsidRPr="005805A2">
              <w:rPr>
                <w:rFonts w:cs="Arial"/>
                <w:b/>
                <w:bCs/>
                <w:sz w:val="16"/>
                <w:lang w:val="sr-Cyrl-RS"/>
              </w:rPr>
              <w:t>оригиналног резервног дела</w:t>
            </w:r>
          </w:p>
        </w:tc>
        <w:tc>
          <w:tcPr>
            <w:tcW w:w="388" w:type="pct"/>
            <w:tcBorders>
              <w:top w:val="single" w:sz="8" w:space="0" w:color="auto"/>
              <w:left w:val="nil"/>
              <w:bottom w:val="single" w:sz="8" w:space="0" w:color="auto"/>
              <w:right w:val="single" w:sz="4" w:space="0" w:color="auto"/>
            </w:tcBorders>
            <w:shd w:val="clear" w:color="auto" w:fill="auto"/>
            <w:vAlign w:val="center"/>
          </w:tcPr>
          <w:p w14:paraId="41F2EC35" w14:textId="77777777" w:rsidR="00460CE4" w:rsidRPr="005805A2" w:rsidRDefault="00460CE4" w:rsidP="000920C0">
            <w:pPr>
              <w:jc w:val="center"/>
              <w:rPr>
                <w:rFonts w:cs="Arial"/>
                <w:b/>
                <w:bCs/>
                <w:sz w:val="16"/>
              </w:rPr>
            </w:pPr>
            <w:r w:rsidRPr="005805A2">
              <w:rPr>
                <w:rFonts w:cs="Arial"/>
                <w:b/>
                <w:bCs/>
                <w:sz w:val="16"/>
              </w:rPr>
              <w:t>Јединична</w:t>
            </w:r>
            <w:r w:rsidRPr="005805A2">
              <w:rPr>
                <w:rFonts w:cs="Arial"/>
                <w:b/>
                <w:bCs/>
                <w:sz w:val="16"/>
              </w:rPr>
              <w:br/>
              <w:t>цена дела</w:t>
            </w:r>
            <w:r w:rsidRPr="005805A2">
              <w:rPr>
                <w:rFonts w:cs="Arial"/>
                <w:b/>
                <w:bCs/>
                <w:sz w:val="16"/>
              </w:rPr>
              <w:br/>
            </w:r>
            <w:r w:rsidRPr="005805A2">
              <w:rPr>
                <w:rFonts w:cs="Arial"/>
                <w:b/>
                <w:bCs/>
                <w:sz w:val="16"/>
                <w:lang w:val="sr-Cyrl-CS"/>
              </w:rPr>
              <w:t>без ПДВ.а</w:t>
            </w:r>
          </w:p>
        </w:tc>
        <w:tc>
          <w:tcPr>
            <w:tcW w:w="345" w:type="pct"/>
            <w:tcBorders>
              <w:top w:val="single" w:sz="8" w:space="0" w:color="auto"/>
              <w:left w:val="nil"/>
              <w:bottom w:val="single" w:sz="8" w:space="0" w:color="auto"/>
              <w:right w:val="single" w:sz="4" w:space="0" w:color="auto"/>
            </w:tcBorders>
            <w:shd w:val="clear" w:color="auto" w:fill="auto"/>
            <w:vAlign w:val="center"/>
          </w:tcPr>
          <w:p w14:paraId="1F5C90B0" w14:textId="77777777" w:rsidR="00460CE4" w:rsidRPr="005805A2" w:rsidRDefault="00460CE4" w:rsidP="000920C0">
            <w:pPr>
              <w:jc w:val="center"/>
              <w:rPr>
                <w:rFonts w:cs="Arial"/>
                <w:b/>
                <w:bCs/>
                <w:sz w:val="16"/>
              </w:rPr>
            </w:pPr>
            <w:r w:rsidRPr="005805A2">
              <w:rPr>
                <w:rFonts w:cs="Arial"/>
                <w:b/>
                <w:bCs/>
                <w:sz w:val="16"/>
              </w:rPr>
              <w:t>НЧ замене</w:t>
            </w:r>
            <w:r w:rsidRPr="005805A2">
              <w:rPr>
                <w:rFonts w:cs="Arial"/>
                <w:b/>
                <w:bCs/>
                <w:sz w:val="16"/>
              </w:rPr>
              <w:br/>
              <w:t>делова</w:t>
            </w:r>
            <w:r w:rsidRPr="005805A2">
              <w:rPr>
                <w:rFonts w:cs="Arial"/>
                <w:b/>
                <w:bCs/>
                <w:sz w:val="16"/>
              </w:rPr>
              <w:br/>
            </w:r>
          </w:p>
        </w:tc>
        <w:tc>
          <w:tcPr>
            <w:tcW w:w="413" w:type="pct"/>
            <w:tcBorders>
              <w:top w:val="single" w:sz="8" w:space="0" w:color="auto"/>
              <w:left w:val="nil"/>
              <w:bottom w:val="single" w:sz="8" w:space="0" w:color="auto"/>
              <w:right w:val="single" w:sz="4" w:space="0" w:color="auto"/>
            </w:tcBorders>
            <w:shd w:val="clear" w:color="auto" w:fill="auto"/>
            <w:vAlign w:val="center"/>
          </w:tcPr>
          <w:p w14:paraId="3D2764D6" w14:textId="77777777" w:rsidR="00460CE4" w:rsidRPr="005805A2" w:rsidRDefault="00460CE4" w:rsidP="000920C0">
            <w:pPr>
              <w:jc w:val="center"/>
              <w:rPr>
                <w:rFonts w:cs="Arial"/>
                <w:b/>
                <w:bCs/>
                <w:sz w:val="16"/>
              </w:rPr>
            </w:pPr>
            <w:r w:rsidRPr="005805A2">
              <w:rPr>
                <w:rFonts w:cs="Arial"/>
                <w:b/>
                <w:bCs/>
                <w:sz w:val="16"/>
              </w:rPr>
              <w:t>Вредност</w:t>
            </w:r>
            <w:r w:rsidRPr="005805A2">
              <w:rPr>
                <w:rFonts w:cs="Arial"/>
                <w:b/>
                <w:bCs/>
                <w:sz w:val="16"/>
              </w:rPr>
              <w:br/>
              <w:t>НЧ</w:t>
            </w:r>
          </w:p>
          <w:p w14:paraId="2B5448B9" w14:textId="77777777" w:rsidR="00460CE4" w:rsidRPr="005805A2" w:rsidRDefault="00460CE4" w:rsidP="000920C0">
            <w:pPr>
              <w:jc w:val="center"/>
              <w:rPr>
                <w:rFonts w:cs="Arial"/>
                <w:b/>
                <w:bCs/>
                <w:sz w:val="16"/>
              </w:rPr>
            </w:pPr>
            <w:r w:rsidRPr="005805A2">
              <w:rPr>
                <w:rFonts w:cs="Arial"/>
                <w:b/>
                <w:bCs/>
                <w:sz w:val="16"/>
                <w:lang w:val="sr-Cyrl-CS"/>
              </w:rPr>
              <w:t>без ПДВ.а</w:t>
            </w:r>
          </w:p>
        </w:tc>
        <w:tc>
          <w:tcPr>
            <w:tcW w:w="540" w:type="pct"/>
            <w:tcBorders>
              <w:top w:val="single" w:sz="8" w:space="0" w:color="auto"/>
              <w:left w:val="nil"/>
              <w:bottom w:val="single" w:sz="8" w:space="0" w:color="auto"/>
              <w:right w:val="single" w:sz="4" w:space="0" w:color="auto"/>
            </w:tcBorders>
            <w:shd w:val="clear" w:color="auto" w:fill="auto"/>
            <w:vAlign w:val="center"/>
          </w:tcPr>
          <w:p w14:paraId="5B76B906" w14:textId="77777777" w:rsidR="00460CE4" w:rsidRPr="005805A2" w:rsidRDefault="00460CE4" w:rsidP="000920C0">
            <w:pPr>
              <w:jc w:val="center"/>
              <w:rPr>
                <w:rFonts w:cs="Arial"/>
                <w:b/>
                <w:bCs/>
                <w:sz w:val="16"/>
              </w:rPr>
            </w:pPr>
            <w:r w:rsidRPr="005805A2">
              <w:rPr>
                <w:rFonts w:cs="Arial"/>
                <w:b/>
                <w:bCs/>
                <w:sz w:val="16"/>
              </w:rPr>
              <w:t>Вредност</w:t>
            </w:r>
            <w:r w:rsidRPr="005805A2">
              <w:rPr>
                <w:rFonts w:cs="Arial"/>
                <w:b/>
                <w:bCs/>
                <w:sz w:val="16"/>
              </w:rPr>
              <w:br/>
              <w:t>услуге</w:t>
            </w:r>
            <w:r w:rsidRPr="005805A2">
              <w:rPr>
                <w:rFonts w:cs="Arial"/>
                <w:b/>
                <w:bCs/>
                <w:sz w:val="16"/>
              </w:rPr>
              <w:br/>
            </w:r>
            <w:r w:rsidRPr="005805A2">
              <w:rPr>
                <w:rFonts w:cs="Arial"/>
                <w:b/>
                <w:bCs/>
                <w:sz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74A4F085" w14:textId="77777777" w:rsidR="00460CE4" w:rsidRPr="005805A2" w:rsidRDefault="00460CE4" w:rsidP="000920C0">
            <w:pPr>
              <w:jc w:val="center"/>
              <w:rPr>
                <w:rFonts w:cs="Arial"/>
                <w:b/>
                <w:bCs/>
                <w:sz w:val="16"/>
              </w:rPr>
            </w:pPr>
            <w:r w:rsidRPr="005805A2">
              <w:rPr>
                <w:rFonts w:cs="Arial"/>
                <w:b/>
                <w:bCs/>
                <w:sz w:val="16"/>
              </w:rPr>
              <w:t>Укупна</w:t>
            </w:r>
            <w:r w:rsidRPr="005805A2">
              <w:rPr>
                <w:rFonts w:cs="Arial"/>
                <w:b/>
                <w:bCs/>
                <w:sz w:val="16"/>
              </w:rPr>
              <w:br/>
            </w:r>
            <w:r w:rsidRPr="005805A2">
              <w:rPr>
                <w:rFonts w:cs="Arial"/>
                <w:b/>
                <w:bCs/>
                <w:sz w:val="16"/>
                <w:lang w:val="sr-Cyrl-CS"/>
              </w:rPr>
              <w:t>цена</w:t>
            </w:r>
            <w:r w:rsidRPr="005805A2">
              <w:rPr>
                <w:rFonts w:cs="Arial"/>
                <w:b/>
                <w:bCs/>
                <w:sz w:val="16"/>
              </w:rPr>
              <w:br/>
              <w:t>без ПДВ.а</w:t>
            </w:r>
          </w:p>
        </w:tc>
        <w:tc>
          <w:tcPr>
            <w:tcW w:w="641" w:type="pct"/>
            <w:tcBorders>
              <w:top w:val="single" w:sz="8" w:space="0" w:color="auto"/>
              <w:left w:val="nil"/>
              <w:bottom w:val="single" w:sz="8" w:space="0" w:color="auto"/>
              <w:right w:val="single" w:sz="8" w:space="0" w:color="auto"/>
            </w:tcBorders>
            <w:vAlign w:val="center"/>
          </w:tcPr>
          <w:p w14:paraId="76AC1A3F" w14:textId="77777777" w:rsidR="00460CE4" w:rsidRPr="005805A2" w:rsidRDefault="00460CE4" w:rsidP="000920C0">
            <w:pPr>
              <w:jc w:val="center"/>
              <w:rPr>
                <w:rFonts w:cs="Arial"/>
                <w:b/>
                <w:bCs/>
                <w:sz w:val="16"/>
                <w:lang w:val="sr-Cyrl-CS" w:eastAsia="sr-Latn-RS"/>
              </w:rPr>
            </w:pPr>
            <w:r w:rsidRPr="005805A2">
              <w:rPr>
                <w:rFonts w:cs="Arial"/>
                <w:b/>
                <w:bCs/>
                <w:sz w:val="16"/>
                <w:lang w:val="sr-Cyrl-RS" w:eastAsia="sr-Latn-RS"/>
              </w:rPr>
              <w:t>Укупна</w:t>
            </w:r>
            <w:r w:rsidRPr="005805A2">
              <w:rPr>
                <w:rFonts w:cs="Arial"/>
                <w:b/>
                <w:bCs/>
                <w:sz w:val="16"/>
                <w:lang w:val="sr-Cyrl-RS" w:eastAsia="sr-Latn-RS"/>
              </w:rPr>
              <w:br/>
              <w:t xml:space="preserve">вредност </w:t>
            </w:r>
            <w:r w:rsidRPr="005805A2">
              <w:rPr>
                <w:rFonts w:cs="Arial"/>
                <w:b/>
                <w:bCs/>
                <w:sz w:val="16"/>
                <w:lang w:val="sr-Cyrl-CS" w:eastAsia="sr-Latn-RS"/>
              </w:rPr>
              <w:t>са</w:t>
            </w:r>
            <w:r w:rsidRPr="005805A2">
              <w:rPr>
                <w:rFonts w:cs="Arial"/>
                <w:b/>
                <w:bCs/>
                <w:sz w:val="16"/>
                <w:lang w:val="sr-Cyrl-RS" w:eastAsia="sr-Latn-RS"/>
              </w:rPr>
              <w:t xml:space="preserve"> </w:t>
            </w:r>
          </w:p>
          <w:p w14:paraId="4377CD83" w14:textId="77777777" w:rsidR="00460CE4" w:rsidRPr="005805A2" w:rsidRDefault="00460CE4" w:rsidP="000920C0">
            <w:pPr>
              <w:jc w:val="center"/>
              <w:rPr>
                <w:rFonts w:cs="Arial"/>
                <w:b/>
                <w:bCs/>
                <w:sz w:val="16"/>
                <w:lang w:val="sr-Cyrl-CS" w:eastAsia="sr-Latn-RS"/>
              </w:rPr>
            </w:pPr>
            <w:r w:rsidRPr="005805A2">
              <w:rPr>
                <w:rFonts w:cs="Arial"/>
                <w:b/>
                <w:bCs/>
                <w:sz w:val="16"/>
                <w:lang w:val="sr-Cyrl-RS" w:eastAsia="sr-Latn-RS"/>
              </w:rPr>
              <w:t>ПДВ.</w:t>
            </w:r>
            <w:r w:rsidRPr="005805A2">
              <w:rPr>
                <w:rFonts w:cs="Arial"/>
                <w:b/>
                <w:bCs/>
                <w:sz w:val="16"/>
                <w:lang w:val="sr-Cyrl-CS" w:eastAsia="sr-Latn-RS"/>
              </w:rPr>
              <w:t>ом</w:t>
            </w:r>
          </w:p>
        </w:tc>
      </w:tr>
      <w:tr w:rsidR="00460CE4" w:rsidRPr="005805A2" w14:paraId="6565C84E" w14:textId="77777777" w:rsidTr="000920C0">
        <w:trPr>
          <w:trHeight w:val="265"/>
        </w:trPr>
        <w:tc>
          <w:tcPr>
            <w:tcW w:w="201"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392944B" w14:textId="77777777" w:rsidR="00460CE4" w:rsidRPr="005805A2" w:rsidRDefault="00460CE4" w:rsidP="000920C0">
            <w:pPr>
              <w:jc w:val="center"/>
              <w:rPr>
                <w:rFonts w:cs="Arial"/>
                <w:b/>
                <w:sz w:val="16"/>
              </w:rPr>
            </w:pPr>
            <w:r w:rsidRPr="005805A2">
              <w:rPr>
                <w:rFonts w:cs="Arial"/>
                <w:b/>
                <w:sz w:val="16"/>
              </w:rPr>
              <w:t>I</w:t>
            </w:r>
          </w:p>
        </w:tc>
        <w:tc>
          <w:tcPr>
            <w:tcW w:w="1403" w:type="pct"/>
            <w:tcBorders>
              <w:top w:val="single" w:sz="8" w:space="0" w:color="auto"/>
              <w:left w:val="single" w:sz="8" w:space="0" w:color="auto"/>
              <w:bottom w:val="single" w:sz="8" w:space="0" w:color="auto"/>
              <w:right w:val="single" w:sz="8" w:space="0" w:color="auto"/>
            </w:tcBorders>
            <w:shd w:val="clear" w:color="auto" w:fill="auto"/>
            <w:vAlign w:val="center"/>
          </w:tcPr>
          <w:p w14:paraId="494FD28B" w14:textId="77777777" w:rsidR="00460CE4" w:rsidRPr="005805A2" w:rsidRDefault="00460CE4" w:rsidP="000920C0">
            <w:pPr>
              <w:jc w:val="center"/>
              <w:rPr>
                <w:rFonts w:cs="Arial"/>
                <w:b/>
                <w:bCs/>
                <w:iCs/>
                <w:sz w:val="16"/>
              </w:rPr>
            </w:pPr>
            <w:r w:rsidRPr="005805A2">
              <w:rPr>
                <w:rFonts w:cs="Arial"/>
                <w:b/>
                <w:bCs/>
                <w:iCs/>
                <w:sz w:val="16"/>
              </w:rPr>
              <w:t>II</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4CFB69" w14:textId="77777777" w:rsidR="00460CE4" w:rsidRPr="005805A2" w:rsidRDefault="00460CE4" w:rsidP="000920C0">
            <w:pPr>
              <w:jc w:val="center"/>
              <w:rPr>
                <w:rFonts w:cs="Arial"/>
                <w:b/>
                <w:sz w:val="16"/>
              </w:rPr>
            </w:pPr>
            <w:r w:rsidRPr="005805A2">
              <w:rPr>
                <w:rFonts w:cs="Arial"/>
                <w:b/>
                <w:sz w:val="16"/>
              </w:rPr>
              <w:t>III</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55A79D" w14:textId="77777777" w:rsidR="00460CE4" w:rsidRPr="005805A2" w:rsidRDefault="00460CE4" w:rsidP="000920C0">
            <w:pPr>
              <w:jc w:val="center"/>
              <w:rPr>
                <w:rFonts w:cs="Arial"/>
                <w:b/>
                <w:sz w:val="16"/>
              </w:rPr>
            </w:pPr>
            <w:r w:rsidRPr="005805A2">
              <w:rPr>
                <w:rFonts w:cs="Arial"/>
                <w:b/>
                <w:sz w:val="16"/>
              </w:rPr>
              <w:t>IV</w:t>
            </w:r>
          </w:p>
        </w:tc>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B0BFBEA" w14:textId="77777777" w:rsidR="00460CE4" w:rsidRPr="005805A2" w:rsidRDefault="00460CE4" w:rsidP="000920C0">
            <w:pPr>
              <w:jc w:val="center"/>
              <w:rPr>
                <w:rFonts w:cs="Arial"/>
                <w:b/>
                <w:sz w:val="16"/>
              </w:rPr>
            </w:pPr>
            <w:r w:rsidRPr="005805A2">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5CC1D98" w14:textId="77777777" w:rsidR="00460CE4" w:rsidRPr="005805A2" w:rsidRDefault="00460CE4" w:rsidP="000920C0">
            <w:pPr>
              <w:jc w:val="center"/>
              <w:rPr>
                <w:rFonts w:cs="Arial"/>
                <w:b/>
                <w:sz w:val="16"/>
              </w:rPr>
            </w:pPr>
            <w:r w:rsidRPr="005805A2">
              <w:rPr>
                <w:rFonts w:cs="Arial"/>
                <w:b/>
                <w:sz w:val="16"/>
              </w:rPr>
              <w:t>VI</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98250A" w14:textId="77777777" w:rsidR="00460CE4" w:rsidRPr="005805A2" w:rsidRDefault="00460CE4" w:rsidP="000920C0">
            <w:pPr>
              <w:jc w:val="center"/>
              <w:rPr>
                <w:rFonts w:cs="Arial"/>
                <w:b/>
                <w:sz w:val="16"/>
              </w:rPr>
            </w:pPr>
            <w:r w:rsidRPr="005805A2">
              <w:rPr>
                <w:rFonts w:cs="Arial"/>
                <w:b/>
                <w:sz w:val="16"/>
              </w:rPr>
              <w:t>VII</w:t>
            </w:r>
            <w:r w:rsidRPr="005805A2">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1D1BBC9" w14:textId="77777777" w:rsidR="00460CE4" w:rsidRPr="005805A2" w:rsidRDefault="00460CE4" w:rsidP="000920C0">
            <w:pPr>
              <w:jc w:val="center"/>
              <w:rPr>
                <w:rFonts w:cs="Arial"/>
                <w:b/>
                <w:sz w:val="16"/>
              </w:rPr>
            </w:pPr>
            <w:r w:rsidRPr="005805A2">
              <w:rPr>
                <w:rFonts w:cs="Arial"/>
                <w:b/>
                <w:sz w:val="16"/>
              </w:rPr>
              <w:t>VIII</w:t>
            </w:r>
            <w:r w:rsidRPr="005805A2">
              <w:rPr>
                <w:rFonts w:cs="Arial"/>
                <w:b/>
                <w:bCs/>
                <w:sz w:val="16"/>
              </w:rPr>
              <w:t>=IV+VII</w:t>
            </w:r>
          </w:p>
        </w:tc>
        <w:tc>
          <w:tcPr>
            <w:tcW w:w="641" w:type="pct"/>
            <w:tcBorders>
              <w:top w:val="single" w:sz="8" w:space="0" w:color="auto"/>
              <w:left w:val="single" w:sz="8" w:space="0" w:color="auto"/>
              <w:bottom w:val="single" w:sz="8" w:space="0" w:color="auto"/>
              <w:right w:val="single" w:sz="4" w:space="0" w:color="auto"/>
            </w:tcBorders>
            <w:vAlign w:val="center"/>
          </w:tcPr>
          <w:p w14:paraId="261DEEFB" w14:textId="77777777" w:rsidR="00460CE4" w:rsidRPr="005805A2" w:rsidRDefault="00460CE4" w:rsidP="000920C0">
            <w:pPr>
              <w:jc w:val="center"/>
              <w:rPr>
                <w:rFonts w:cs="Arial"/>
                <w:b/>
                <w:sz w:val="16"/>
                <w:lang w:val="sr-Latn-CS"/>
              </w:rPr>
            </w:pPr>
            <w:r w:rsidRPr="005805A2">
              <w:rPr>
                <w:rFonts w:cs="Arial"/>
                <w:b/>
                <w:sz w:val="16"/>
                <w:lang w:val="sr-Latn-CS"/>
              </w:rPr>
              <w:t>IX</w:t>
            </w:r>
          </w:p>
        </w:tc>
      </w:tr>
      <w:tr w:rsidR="00460CE4" w:rsidRPr="00D04C70" w14:paraId="30B8B729" w14:textId="77777777" w:rsidTr="000920C0">
        <w:trPr>
          <w:cantSplit/>
        </w:trPr>
        <w:tc>
          <w:tcPr>
            <w:tcW w:w="201"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0CC2503A" w14:textId="77777777" w:rsidR="00460CE4" w:rsidRPr="00D04C70" w:rsidRDefault="00460CE4" w:rsidP="000920C0">
            <w:pPr>
              <w:jc w:val="center"/>
              <w:rPr>
                <w:rFonts w:cs="Arial"/>
              </w:rPr>
            </w:pPr>
          </w:p>
        </w:tc>
        <w:tc>
          <w:tcPr>
            <w:tcW w:w="1403" w:type="pct"/>
            <w:tcBorders>
              <w:top w:val="single" w:sz="8" w:space="0" w:color="auto"/>
              <w:left w:val="single" w:sz="8" w:space="0" w:color="auto"/>
              <w:bottom w:val="single" w:sz="4" w:space="0" w:color="auto"/>
              <w:right w:val="single" w:sz="8" w:space="0" w:color="auto"/>
            </w:tcBorders>
            <w:shd w:val="clear" w:color="auto" w:fill="FFFFFF"/>
            <w:vAlign w:val="center"/>
          </w:tcPr>
          <w:p w14:paraId="158C662A" w14:textId="77777777" w:rsidR="00460CE4" w:rsidRPr="00D04C70" w:rsidRDefault="00460CE4" w:rsidP="000920C0">
            <w:pPr>
              <w:rPr>
                <w:rFonts w:cs="Arial"/>
                <w:b/>
                <w:bCs/>
                <w:i/>
                <w:iCs/>
              </w:rPr>
            </w:pPr>
            <w:r w:rsidRPr="00D04C70">
              <w:rPr>
                <w:rFonts w:cs="Arial"/>
                <w:b/>
                <w:bCs/>
                <w:i/>
                <w:iCs/>
              </w:rPr>
              <w:t>ŠKODA Superb 2.0 TDI</w:t>
            </w:r>
          </w:p>
        </w:tc>
        <w:tc>
          <w:tcPr>
            <w:tcW w:w="427"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4638095D" w14:textId="77777777" w:rsidR="00460CE4" w:rsidRPr="00D04C70" w:rsidRDefault="00460CE4" w:rsidP="000920C0">
            <w:pPr>
              <w:rPr>
                <w:rFonts w:cs="Arial"/>
              </w:rPr>
            </w:pPr>
            <w:r w:rsidRPr="00D04C70">
              <w:rPr>
                <w:rFonts w:cs="Arial"/>
              </w:rPr>
              <w:t> </w:t>
            </w:r>
          </w:p>
        </w:tc>
        <w:tc>
          <w:tcPr>
            <w:tcW w:w="388"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6ECBFFC9" w14:textId="77777777" w:rsidR="00460CE4" w:rsidRPr="00D04C70" w:rsidRDefault="00460CE4" w:rsidP="000920C0">
            <w:pPr>
              <w:rPr>
                <w:rFonts w:cs="Arial"/>
              </w:rPr>
            </w:pPr>
            <w:r w:rsidRPr="00D04C70">
              <w:rPr>
                <w:rFonts w:cs="Arial"/>
              </w:rPr>
              <w:t> </w:t>
            </w:r>
          </w:p>
        </w:tc>
        <w:tc>
          <w:tcPr>
            <w:tcW w:w="345"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2320BB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39C24226" w14:textId="77777777" w:rsidR="00460CE4" w:rsidRPr="00D04C70" w:rsidRDefault="00460CE4" w:rsidP="000920C0">
            <w:pPr>
              <w:rPr>
                <w:rFonts w:cs="Arial"/>
              </w:rPr>
            </w:pPr>
            <w:r w:rsidRPr="00D04C70">
              <w:rPr>
                <w:rFonts w:cs="Arial"/>
              </w:rPr>
              <w:t> </w:t>
            </w:r>
          </w:p>
        </w:tc>
        <w:tc>
          <w:tcPr>
            <w:tcW w:w="540" w:type="pct"/>
            <w:tcBorders>
              <w:top w:val="single" w:sz="8" w:space="0" w:color="auto"/>
              <w:left w:val="single" w:sz="8" w:space="0" w:color="auto"/>
              <w:bottom w:val="single" w:sz="4" w:space="0" w:color="auto"/>
              <w:right w:val="single" w:sz="8" w:space="0" w:color="auto"/>
            </w:tcBorders>
            <w:shd w:val="clear" w:color="auto" w:fill="FFFFFF"/>
            <w:noWrap/>
            <w:vAlign w:val="bottom"/>
          </w:tcPr>
          <w:p w14:paraId="6C707C93"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FFFFFF"/>
            <w:noWrap/>
            <w:vAlign w:val="bottom"/>
          </w:tcPr>
          <w:p w14:paraId="32680C43" w14:textId="77777777" w:rsidR="00460CE4" w:rsidRPr="00D04C70" w:rsidRDefault="00460CE4" w:rsidP="000920C0">
            <w:pPr>
              <w:rPr>
                <w:rFonts w:cs="Arial"/>
              </w:rPr>
            </w:pPr>
            <w:r w:rsidRPr="00D04C70">
              <w:rPr>
                <w:rFonts w:cs="Arial"/>
              </w:rPr>
              <w:t> </w:t>
            </w:r>
          </w:p>
        </w:tc>
        <w:tc>
          <w:tcPr>
            <w:tcW w:w="641" w:type="pct"/>
            <w:tcBorders>
              <w:top w:val="single" w:sz="8" w:space="0" w:color="auto"/>
              <w:left w:val="single" w:sz="8" w:space="0" w:color="auto"/>
              <w:bottom w:val="single" w:sz="4" w:space="0" w:color="auto"/>
              <w:right w:val="single" w:sz="4" w:space="0" w:color="auto"/>
            </w:tcBorders>
            <w:shd w:val="clear" w:color="auto" w:fill="FFFFFF"/>
          </w:tcPr>
          <w:p w14:paraId="5CAB3FBA" w14:textId="77777777" w:rsidR="00460CE4" w:rsidRPr="00D04C70" w:rsidRDefault="00460CE4" w:rsidP="000920C0">
            <w:pPr>
              <w:rPr>
                <w:rFonts w:cs="Arial"/>
              </w:rPr>
            </w:pPr>
          </w:p>
        </w:tc>
      </w:tr>
      <w:tr w:rsidR="00460CE4" w:rsidRPr="00D04C70" w14:paraId="21A5466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576BA6" w14:textId="77777777" w:rsidR="00460CE4" w:rsidRPr="00D83C4B" w:rsidRDefault="00460CE4" w:rsidP="000920C0">
            <w:pPr>
              <w:snapToGrid w:val="0"/>
              <w:jc w:val="center"/>
              <w:rPr>
                <w:rFonts w:cs="Arial"/>
                <w:lang w:val="sr-Latn-CS"/>
              </w:rPr>
            </w:pPr>
            <w:r w:rsidRPr="00D83C4B">
              <w:rPr>
                <w:rFonts w:cs="Arial"/>
                <w:lang w:val="sr-Latn-CS"/>
              </w:rPr>
              <w:t>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9C98B48" w14:textId="77777777" w:rsidR="00460CE4" w:rsidRPr="00D04C70" w:rsidRDefault="00460CE4" w:rsidP="000920C0">
            <w:pPr>
              <w:rPr>
                <w:rFonts w:cs="Arial"/>
              </w:rPr>
            </w:pPr>
            <w:r w:rsidRPr="00D04C70">
              <w:rPr>
                <w:rFonts w:cs="Arial"/>
              </w:rPr>
              <w:t>Предње диск плочице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3F12A0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5E6962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A1B2B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F6C95A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3B58E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730F01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B77E551" w14:textId="77777777" w:rsidR="00460CE4" w:rsidRPr="00D04C70" w:rsidRDefault="00460CE4" w:rsidP="000920C0">
            <w:pPr>
              <w:rPr>
                <w:rFonts w:cs="Arial"/>
              </w:rPr>
            </w:pPr>
          </w:p>
        </w:tc>
      </w:tr>
      <w:tr w:rsidR="00460CE4" w:rsidRPr="00D04C70" w14:paraId="4A260AF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8A4EBB" w14:textId="77777777" w:rsidR="00460CE4" w:rsidRPr="00D83C4B" w:rsidRDefault="00460CE4" w:rsidP="000920C0">
            <w:pPr>
              <w:snapToGrid w:val="0"/>
              <w:jc w:val="center"/>
              <w:rPr>
                <w:rFonts w:cs="Arial"/>
              </w:rPr>
            </w:pPr>
            <w:r w:rsidRPr="00D83C4B">
              <w:rPr>
                <w:rFonts w:cs="Arial"/>
              </w:rPr>
              <w:t>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0FB450F" w14:textId="77777777" w:rsidR="00460CE4" w:rsidRPr="00D04C70" w:rsidRDefault="00460CE4" w:rsidP="000920C0">
            <w:pPr>
              <w:rPr>
                <w:rFonts w:cs="Arial"/>
              </w:rPr>
            </w:pPr>
            <w:r>
              <w:rPr>
                <w:rFonts w:cs="Arial"/>
              </w:rPr>
              <w:t>Предњи коч</w:t>
            </w:r>
            <w:r w:rsidRPr="00D04C70">
              <w:rPr>
                <w:rFonts w:cs="Arial"/>
              </w:rPr>
              <w:t>ни диск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295243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9B55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819E1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3F995A0"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8EDEE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AE4448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225AB37" w14:textId="77777777" w:rsidR="00460CE4" w:rsidRPr="00D04C70" w:rsidRDefault="00460CE4" w:rsidP="000920C0">
            <w:pPr>
              <w:rPr>
                <w:rFonts w:cs="Arial"/>
              </w:rPr>
            </w:pPr>
          </w:p>
        </w:tc>
      </w:tr>
      <w:tr w:rsidR="00460CE4" w:rsidRPr="00D04C70" w14:paraId="22B2B86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80539E" w14:textId="77777777" w:rsidR="00460CE4" w:rsidRPr="00D83C4B" w:rsidRDefault="00460CE4" w:rsidP="000920C0">
            <w:pPr>
              <w:snapToGrid w:val="0"/>
              <w:jc w:val="center"/>
              <w:rPr>
                <w:rFonts w:cs="Arial"/>
              </w:rPr>
            </w:pPr>
            <w:r w:rsidRPr="00D83C4B">
              <w:rPr>
                <w:rFonts w:cs="Arial"/>
              </w:rPr>
              <w:t>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614A7B8" w14:textId="77777777" w:rsidR="00460CE4" w:rsidRPr="00D04C70" w:rsidRDefault="00460CE4" w:rsidP="000920C0">
            <w:pPr>
              <w:rPr>
                <w:rFonts w:cs="Arial"/>
              </w:rPr>
            </w:pPr>
            <w:r>
              <w:rPr>
                <w:rFonts w:cs="Arial"/>
              </w:rPr>
              <w:t>Задњи коч</w:t>
            </w:r>
            <w:r w:rsidRPr="00D04C70">
              <w:rPr>
                <w:rFonts w:cs="Arial"/>
              </w:rPr>
              <w:t>ни диск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173171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749674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60C09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6C7E86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E2B52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F0D4EC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C938719" w14:textId="77777777" w:rsidR="00460CE4" w:rsidRPr="00D04C70" w:rsidRDefault="00460CE4" w:rsidP="000920C0">
            <w:pPr>
              <w:rPr>
                <w:rFonts w:cs="Arial"/>
              </w:rPr>
            </w:pPr>
          </w:p>
        </w:tc>
      </w:tr>
      <w:tr w:rsidR="00460CE4" w:rsidRPr="00D04C70" w14:paraId="7A78357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58231A" w14:textId="77777777" w:rsidR="00460CE4" w:rsidRPr="00D83C4B" w:rsidRDefault="00460CE4" w:rsidP="000920C0">
            <w:pPr>
              <w:snapToGrid w:val="0"/>
              <w:jc w:val="center"/>
              <w:rPr>
                <w:rFonts w:cs="Arial"/>
              </w:rPr>
            </w:pPr>
            <w:r w:rsidRPr="00D83C4B">
              <w:rPr>
                <w:rFonts w:cs="Arial"/>
              </w:rPr>
              <w:t>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9476952" w14:textId="77777777" w:rsidR="00460CE4" w:rsidRPr="00D04C70" w:rsidRDefault="00460CE4" w:rsidP="000920C0">
            <w:pPr>
              <w:rPr>
                <w:rFonts w:cs="Arial"/>
              </w:rPr>
            </w:pPr>
            <w:r w:rsidRPr="00D04C70">
              <w:rPr>
                <w:rFonts w:cs="Arial"/>
              </w:rPr>
              <w:t>Задње диск плочице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3A0569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925C22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8973F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D781E5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4312B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D70E20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E9BCF9B" w14:textId="77777777" w:rsidR="00460CE4" w:rsidRPr="00D04C70" w:rsidRDefault="00460CE4" w:rsidP="000920C0">
            <w:pPr>
              <w:rPr>
                <w:rFonts w:cs="Arial"/>
              </w:rPr>
            </w:pPr>
          </w:p>
        </w:tc>
      </w:tr>
      <w:tr w:rsidR="00460CE4" w:rsidRPr="00D04C70" w14:paraId="7F99B6A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A7ECFF" w14:textId="77777777" w:rsidR="00460CE4" w:rsidRPr="00D83C4B" w:rsidRDefault="00460CE4" w:rsidP="000920C0">
            <w:pPr>
              <w:snapToGrid w:val="0"/>
              <w:jc w:val="center"/>
              <w:rPr>
                <w:rFonts w:cs="Arial"/>
              </w:rPr>
            </w:pPr>
            <w:r w:rsidRPr="00D83C4B">
              <w:rPr>
                <w:rFonts w:cs="Arial"/>
              </w:rPr>
              <w:t>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53BD9A9" w14:textId="77777777" w:rsidR="00460CE4" w:rsidRPr="00D04C70" w:rsidRDefault="00460CE4" w:rsidP="000920C0">
            <w:pPr>
              <w:rPr>
                <w:rFonts w:cs="Arial"/>
              </w:rPr>
            </w:pPr>
            <w:r>
              <w:rPr>
                <w:rFonts w:cs="Arial"/>
              </w:rPr>
              <w:t>Главни коч</w:t>
            </w:r>
            <w:r w:rsidRPr="00D04C70">
              <w:rPr>
                <w:rFonts w:cs="Arial"/>
              </w:rPr>
              <w:t>ни цилиндар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41A1F4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92FD75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B65F7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1D21F5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50901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57A559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1337EF2" w14:textId="77777777" w:rsidR="00460CE4" w:rsidRPr="00D04C70" w:rsidRDefault="00460CE4" w:rsidP="000920C0">
            <w:pPr>
              <w:rPr>
                <w:rFonts w:cs="Arial"/>
              </w:rPr>
            </w:pPr>
          </w:p>
        </w:tc>
      </w:tr>
      <w:tr w:rsidR="00460CE4" w:rsidRPr="00D04C70" w14:paraId="1B6CD69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00C2A4" w14:textId="77777777" w:rsidR="00460CE4" w:rsidRPr="00D83C4B" w:rsidRDefault="00460CE4" w:rsidP="000920C0">
            <w:pPr>
              <w:snapToGrid w:val="0"/>
              <w:jc w:val="center"/>
              <w:rPr>
                <w:rFonts w:cs="Arial"/>
              </w:rPr>
            </w:pPr>
            <w:r w:rsidRPr="00D83C4B">
              <w:rPr>
                <w:rFonts w:cs="Arial"/>
              </w:rPr>
              <w:t>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337DA3C" w14:textId="77777777" w:rsidR="00460CE4" w:rsidRPr="00D04C70" w:rsidRDefault="00460CE4" w:rsidP="000920C0">
            <w:pPr>
              <w:rPr>
                <w:rFonts w:cs="Arial"/>
              </w:rPr>
            </w:pPr>
            <w:r w:rsidRPr="00D04C70">
              <w:rPr>
                <w:rFonts w:cs="Arial"/>
              </w:rPr>
              <w:t>Серво уређај кочнице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0BBDC4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1FF722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CA4C0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ED2B16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3ECC3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D26A4C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E8B9201" w14:textId="77777777" w:rsidR="00460CE4" w:rsidRPr="00D04C70" w:rsidRDefault="00460CE4" w:rsidP="000920C0">
            <w:pPr>
              <w:rPr>
                <w:rFonts w:cs="Arial"/>
              </w:rPr>
            </w:pPr>
          </w:p>
        </w:tc>
      </w:tr>
      <w:tr w:rsidR="00460CE4" w:rsidRPr="00D04C70" w14:paraId="44FFB2F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70B7AB" w14:textId="77777777" w:rsidR="00460CE4" w:rsidRPr="00D83C4B" w:rsidRDefault="00460CE4" w:rsidP="000920C0">
            <w:pPr>
              <w:snapToGrid w:val="0"/>
              <w:jc w:val="center"/>
              <w:rPr>
                <w:rFonts w:cs="Arial"/>
              </w:rPr>
            </w:pPr>
            <w:r w:rsidRPr="00D83C4B">
              <w:rPr>
                <w:rFonts w:cs="Arial"/>
              </w:rPr>
              <w:t>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442F509" w14:textId="77777777" w:rsidR="00460CE4" w:rsidRPr="00D04C70" w:rsidRDefault="00460CE4" w:rsidP="000920C0">
            <w:pPr>
              <w:rPr>
                <w:rFonts w:cs="Arial"/>
              </w:rPr>
            </w:pPr>
            <w:r>
              <w:rPr>
                <w:rFonts w:cs="Arial"/>
              </w:rPr>
              <w:t>Предња коч</w:t>
            </w:r>
            <w:r w:rsidRPr="00D04C70">
              <w:rPr>
                <w:rFonts w:cs="Arial"/>
              </w:rPr>
              <w:t>на клешта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7BF32E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D10E9EA"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CEA84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EE1CE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8D7A7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447947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918BC60" w14:textId="77777777" w:rsidR="00460CE4" w:rsidRPr="00D04C70" w:rsidRDefault="00460CE4" w:rsidP="000920C0">
            <w:pPr>
              <w:rPr>
                <w:rFonts w:cs="Arial"/>
              </w:rPr>
            </w:pPr>
          </w:p>
        </w:tc>
      </w:tr>
      <w:tr w:rsidR="00460CE4" w:rsidRPr="00D04C70" w14:paraId="3D7CCE3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81DD4A" w14:textId="77777777" w:rsidR="00460CE4" w:rsidRPr="00D83C4B" w:rsidRDefault="00460CE4" w:rsidP="000920C0">
            <w:pPr>
              <w:snapToGrid w:val="0"/>
              <w:jc w:val="center"/>
              <w:rPr>
                <w:rFonts w:cs="Arial"/>
                <w:lang w:val="sr-Cyrl-CS"/>
              </w:rPr>
            </w:pPr>
            <w:r w:rsidRPr="00D83C4B">
              <w:rPr>
                <w:rFonts w:cs="Arial"/>
                <w:lang w:val="sr-Cyrl-CS"/>
              </w:rPr>
              <w:t>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11329C3" w14:textId="77777777" w:rsidR="00460CE4" w:rsidRPr="00D04C70" w:rsidRDefault="00460CE4" w:rsidP="000920C0">
            <w:pPr>
              <w:rPr>
                <w:rFonts w:cs="Arial"/>
              </w:rPr>
            </w:pPr>
            <w:r w:rsidRPr="00D04C70">
              <w:rPr>
                <w:rFonts w:cs="Arial"/>
              </w:rPr>
              <w:t>Задња кочниона клешта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735FB6D"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CFB596A"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1A2290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50CAC3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23776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4B9844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C157029" w14:textId="77777777" w:rsidR="00460CE4" w:rsidRPr="00D04C70" w:rsidRDefault="00460CE4" w:rsidP="000920C0">
            <w:pPr>
              <w:rPr>
                <w:rFonts w:cs="Arial"/>
              </w:rPr>
            </w:pPr>
          </w:p>
        </w:tc>
      </w:tr>
      <w:tr w:rsidR="00460CE4" w:rsidRPr="00D04C70" w14:paraId="2D911D7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FF7DA6" w14:textId="77777777" w:rsidR="00460CE4" w:rsidRPr="00D83C4B" w:rsidRDefault="00460CE4" w:rsidP="000920C0">
            <w:pPr>
              <w:snapToGrid w:val="0"/>
              <w:jc w:val="center"/>
              <w:rPr>
                <w:rFonts w:cs="Arial"/>
                <w:lang w:val="sr-Cyrl-CS"/>
              </w:rPr>
            </w:pPr>
            <w:r w:rsidRPr="00D83C4B">
              <w:rPr>
                <w:rFonts w:cs="Arial"/>
                <w:lang w:val="sr-Cyrl-CS"/>
              </w:rPr>
              <w:t>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F844490" w14:textId="77777777" w:rsidR="00460CE4" w:rsidRPr="00D04C70" w:rsidRDefault="00460CE4" w:rsidP="000920C0">
            <w:pPr>
              <w:rPr>
                <w:rFonts w:cs="Arial"/>
              </w:rPr>
            </w:pPr>
            <w:r w:rsidRPr="00D04C70">
              <w:rPr>
                <w:rFonts w:cs="Arial"/>
              </w:rPr>
              <w:t>Предњи амортизер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0471A8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2D0D1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EFF7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3FC69A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56F1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10E8EA8"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6837E4C" w14:textId="77777777" w:rsidR="00460CE4" w:rsidRPr="00D04C70" w:rsidRDefault="00460CE4" w:rsidP="000920C0">
            <w:pPr>
              <w:rPr>
                <w:rFonts w:cs="Arial"/>
              </w:rPr>
            </w:pPr>
          </w:p>
        </w:tc>
      </w:tr>
      <w:tr w:rsidR="00460CE4" w:rsidRPr="00D04C70" w14:paraId="5A11DC3D"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2397B9"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78070F7"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57AAEF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E97F21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62FD9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4BC33C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31B27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3CDA4D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338834B" w14:textId="77777777" w:rsidR="00460CE4" w:rsidRPr="00D04C70" w:rsidRDefault="00460CE4" w:rsidP="000920C0">
            <w:pPr>
              <w:rPr>
                <w:rFonts w:cs="Arial"/>
              </w:rPr>
            </w:pPr>
          </w:p>
        </w:tc>
      </w:tr>
      <w:tr w:rsidR="00460CE4" w:rsidRPr="00D04C70" w14:paraId="3ABBE5F7"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3B0412"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51826AB" w14:textId="77777777" w:rsidR="00460CE4" w:rsidRPr="00D04C70" w:rsidRDefault="00460CE4" w:rsidP="000920C0">
            <w:pPr>
              <w:rPr>
                <w:rFonts w:cs="Arial"/>
              </w:rPr>
            </w:pPr>
            <w:r w:rsidRPr="00D04C70">
              <w:rPr>
                <w:rFonts w:cs="Arial"/>
              </w:rPr>
              <w:t>Предњи стабилизатор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A9038F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9E693E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DC4F0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75A2AD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92AC6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916F67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0F9D060" w14:textId="77777777" w:rsidR="00460CE4" w:rsidRPr="00D04C70" w:rsidRDefault="00460CE4" w:rsidP="000920C0">
            <w:pPr>
              <w:rPr>
                <w:rFonts w:cs="Arial"/>
              </w:rPr>
            </w:pPr>
          </w:p>
        </w:tc>
      </w:tr>
      <w:tr w:rsidR="00460CE4" w:rsidRPr="00D04C70" w14:paraId="35DCF95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720E92"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3A5C8B7" w14:textId="77777777" w:rsidR="00460CE4" w:rsidRPr="00D04C70" w:rsidRDefault="00460CE4" w:rsidP="000920C0">
            <w:pPr>
              <w:rPr>
                <w:rFonts w:cs="Arial"/>
              </w:rPr>
            </w:pPr>
            <w:r w:rsidRPr="00D04C70">
              <w:rPr>
                <w:rFonts w:cs="Arial"/>
              </w:rPr>
              <w:t>Предња спирална опруга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A11C78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71F947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18EF1E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3E2AA3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9A9F46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810D74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91F6E73" w14:textId="77777777" w:rsidR="00460CE4" w:rsidRPr="00D04C70" w:rsidRDefault="00460CE4" w:rsidP="000920C0">
            <w:pPr>
              <w:rPr>
                <w:rFonts w:cs="Arial"/>
              </w:rPr>
            </w:pPr>
          </w:p>
        </w:tc>
      </w:tr>
      <w:tr w:rsidR="00460CE4" w:rsidRPr="00D04C70" w14:paraId="4FBDE32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561D9F"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7BB649B"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B0F7449" w14:textId="77777777" w:rsidR="00460CE4" w:rsidRPr="00D04C70" w:rsidRDefault="00460CE4" w:rsidP="000920C0">
            <w:pPr>
              <w:rPr>
                <w:rFonts w:cs="Arial"/>
              </w:rPr>
            </w:pP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AECF69A" w14:textId="77777777" w:rsidR="00460CE4" w:rsidRPr="00D04C70" w:rsidRDefault="00460CE4" w:rsidP="000920C0">
            <w:pPr>
              <w:rPr>
                <w:rFonts w:cs="Arial"/>
              </w:rPr>
            </w:pP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FBD42F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ABDFEF4" w14:textId="77777777" w:rsidR="00460CE4" w:rsidRPr="00D04C70" w:rsidRDefault="00460CE4" w:rsidP="000920C0">
            <w:pPr>
              <w:rPr>
                <w:rFonts w:cs="Arial"/>
              </w:rPr>
            </w:pP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5EAA39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592C69A"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3AD9C741" w14:textId="77777777" w:rsidR="00460CE4" w:rsidRPr="00D04C70" w:rsidRDefault="00460CE4" w:rsidP="000920C0">
            <w:pPr>
              <w:rPr>
                <w:rFonts w:cs="Arial"/>
              </w:rPr>
            </w:pPr>
          </w:p>
        </w:tc>
      </w:tr>
      <w:tr w:rsidR="00460CE4" w:rsidRPr="00D04C70" w14:paraId="1127698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BF2CA6"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B20B6F8" w14:textId="77777777" w:rsidR="00460CE4" w:rsidRPr="00D04C70" w:rsidRDefault="00460CE4" w:rsidP="000920C0">
            <w:pPr>
              <w:rPr>
                <w:rFonts w:cs="Arial"/>
              </w:rPr>
            </w:pPr>
            <w:r w:rsidRPr="00D04C70">
              <w:rPr>
                <w:rFonts w:cs="Arial"/>
              </w:rPr>
              <w:t>Виљушка предњег трапа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11819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49E6DB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CE424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75B26F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EF2A1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D20238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500F799" w14:textId="77777777" w:rsidR="00460CE4" w:rsidRPr="00D04C70" w:rsidRDefault="00460CE4" w:rsidP="000920C0">
            <w:pPr>
              <w:rPr>
                <w:rFonts w:cs="Arial"/>
              </w:rPr>
            </w:pPr>
          </w:p>
        </w:tc>
      </w:tr>
      <w:tr w:rsidR="00460CE4" w:rsidRPr="00D04C70" w14:paraId="37792F4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08E5D8"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0665BF8"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1E3246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1F7EE5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F803E0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5D9518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D18F1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103C55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8B65F76" w14:textId="77777777" w:rsidR="00460CE4" w:rsidRPr="00D04C70" w:rsidRDefault="00460CE4" w:rsidP="000920C0">
            <w:pPr>
              <w:rPr>
                <w:rFonts w:cs="Arial"/>
              </w:rPr>
            </w:pPr>
          </w:p>
        </w:tc>
      </w:tr>
      <w:tr w:rsidR="00460CE4" w:rsidRPr="00D04C70" w14:paraId="16240CF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1852FF"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334D90E" w14:textId="77777777" w:rsidR="00460CE4" w:rsidRPr="00D04C70" w:rsidRDefault="00460CE4" w:rsidP="000920C0">
            <w:pPr>
              <w:rPr>
                <w:rFonts w:cs="Arial"/>
              </w:rPr>
            </w:pPr>
            <w:r w:rsidRPr="00D04C70">
              <w:rPr>
                <w:rFonts w:cs="Arial"/>
              </w:rPr>
              <w:t>Задњи амортизер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D77AE7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36C4CB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CC8DC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0B1C64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F10D8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4573B3A"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187E9E0" w14:textId="77777777" w:rsidR="00460CE4" w:rsidRPr="00D04C70" w:rsidRDefault="00460CE4" w:rsidP="000920C0">
            <w:pPr>
              <w:rPr>
                <w:rFonts w:cs="Arial"/>
              </w:rPr>
            </w:pPr>
          </w:p>
        </w:tc>
      </w:tr>
      <w:tr w:rsidR="00460CE4" w:rsidRPr="00D04C70" w14:paraId="04B26F4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134538"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E5319C1" w14:textId="77777777" w:rsidR="00460CE4" w:rsidRPr="00D04C70" w:rsidRDefault="00460CE4" w:rsidP="000920C0">
            <w:pPr>
              <w:rPr>
                <w:rFonts w:cs="Arial"/>
              </w:rPr>
            </w:pPr>
            <w:r w:rsidRPr="00D04C70">
              <w:rPr>
                <w:rFonts w:cs="Arial"/>
              </w:rPr>
              <w:t>Летва волана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5100BF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3A78D7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DEA274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AF1B8F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651C4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9E5BA3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D26630B" w14:textId="77777777" w:rsidR="00460CE4" w:rsidRPr="00D04C70" w:rsidRDefault="00460CE4" w:rsidP="000920C0">
            <w:pPr>
              <w:rPr>
                <w:rFonts w:cs="Arial"/>
              </w:rPr>
            </w:pPr>
          </w:p>
        </w:tc>
      </w:tr>
      <w:tr w:rsidR="00460CE4" w:rsidRPr="00D04C70" w14:paraId="4911E45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636E7A"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D9211F1" w14:textId="77777777" w:rsidR="00460CE4" w:rsidRPr="00D04C70" w:rsidRDefault="00460CE4" w:rsidP="000920C0">
            <w:pPr>
              <w:rPr>
                <w:rFonts w:cs="Arial"/>
              </w:rPr>
            </w:pPr>
            <w:r w:rsidRPr="00D04C70">
              <w:rPr>
                <w:rFonts w:cs="Arial"/>
              </w:rPr>
              <w:t>Крај летве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7C719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C22752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F4BB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7CCB39E"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3139D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291D15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F180F5B" w14:textId="77777777" w:rsidR="00460CE4" w:rsidRPr="00D04C70" w:rsidRDefault="00460CE4" w:rsidP="000920C0">
            <w:pPr>
              <w:rPr>
                <w:rFonts w:cs="Arial"/>
              </w:rPr>
            </w:pPr>
          </w:p>
        </w:tc>
      </w:tr>
      <w:tr w:rsidR="00460CE4" w:rsidRPr="00D04C70" w14:paraId="2899848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728725"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AB77B99" w14:textId="77777777" w:rsidR="00460CE4" w:rsidRPr="00D04C70" w:rsidRDefault="00460CE4" w:rsidP="000920C0">
            <w:pPr>
              <w:rPr>
                <w:rFonts w:cs="Arial"/>
              </w:rPr>
            </w:pPr>
            <w:r w:rsidRPr="00D04C70">
              <w:rPr>
                <w:rFonts w:cs="Arial"/>
              </w:rPr>
              <w:t>Крај споне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C0D58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70152E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8D5FB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422FA4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CE81E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FE3407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C2DEAE8" w14:textId="77777777" w:rsidR="00460CE4" w:rsidRPr="00D04C70" w:rsidRDefault="00460CE4" w:rsidP="000920C0">
            <w:pPr>
              <w:rPr>
                <w:rFonts w:cs="Arial"/>
              </w:rPr>
            </w:pPr>
          </w:p>
        </w:tc>
      </w:tr>
      <w:tr w:rsidR="00460CE4" w:rsidRPr="00D04C70" w14:paraId="383B727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7EC687"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E92F073" w14:textId="77777777" w:rsidR="00460CE4" w:rsidRPr="00D04C70" w:rsidRDefault="00460CE4" w:rsidP="000920C0">
            <w:pPr>
              <w:rPr>
                <w:rFonts w:cs="Arial"/>
              </w:rPr>
            </w:pPr>
            <w:r w:rsidRPr="00D04C70">
              <w:rPr>
                <w:rFonts w:cs="Arial"/>
              </w:rPr>
              <w:t>Испаривач клима уређаја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61F499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56E93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63DC8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33A26E"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6EB4D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BFF4A5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BD2FCDD" w14:textId="77777777" w:rsidR="00460CE4" w:rsidRPr="00D04C70" w:rsidRDefault="00460CE4" w:rsidP="000920C0">
            <w:pPr>
              <w:rPr>
                <w:rFonts w:cs="Arial"/>
              </w:rPr>
            </w:pPr>
          </w:p>
        </w:tc>
      </w:tr>
      <w:tr w:rsidR="00460CE4" w:rsidRPr="00D04C70" w14:paraId="28627D4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A22FD1"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8114BCD" w14:textId="77777777" w:rsidR="00460CE4" w:rsidRPr="00D04C70" w:rsidRDefault="00460CE4" w:rsidP="000920C0">
            <w:pPr>
              <w:rPr>
                <w:rFonts w:cs="Arial"/>
              </w:rPr>
            </w:pPr>
            <w:r w:rsidRPr="00D04C70">
              <w:rPr>
                <w:rFonts w:cs="Arial"/>
              </w:rPr>
              <w:t>Компресор клима уређаја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A95E05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2CD81B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F718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27BCB1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22A39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8FCD80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6F8F882" w14:textId="77777777" w:rsidR="00460CE4" w:rsidRPr="00D04C70" w:rsidRDefault="00460CE4" w:rsidP="000920C0">
            <w:pPr>
              <w:rPr>
                <w:rFonts w:cs="Arial"/>
              </w:rPr>
            </w:pPr>
          </w:p>
        </w:tc>
      </w:tr>
      <w:tr w:rsidR="00460CE4" w:rsidRPr="00D04C70" w14:paraId="1F5A861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6BDAE9"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BA149A" w14:textId="77777777" w:rsidR="00460CE4" w:rsidRPr="00D04C70" w:rsidRDefault="00460CE4" w:rsidP="000920C0">
            <w:pPr>
              <w:rPr>
                <w:rFonts w:cs="Arial"/>
              </w:rPr>
            </w:pPr>
            <w:r w:rsidRPr="00D04C70">
              <w:rPr>
                <w:rFonts w:cs="Arial"/>
              </w:rPr>
              <w:t>Термостат са заменом</w:t>
            </w:r>
          </w:p>
        </w:tc>
        <w:tc>
          <w:tcPr>
            <w:tcW w:w="4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EB550B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E6E84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169DD9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567802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EABB01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B8EE8A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Pr>
          <w:p w14:paraId="64800C08" w14:textId="77777777" w:rsidR="00460CE4" w:rsidRPr="00D04C70" w:rsidRDefault="00460CE4" w:rsidP="000920C0">
            <w:pPr>
              <w:rPr>
                <w:rFonts w:cs="Arial"/>
              </w:rPr>
            </w:pPr>
          </w:p>
        </w:tc>
      </w:tr>
      <w:tr w:rsidR="00460CE4" w:rsidRPr="00D04C70" w14:paraId="59B8889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D8065C"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078F2FA"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27" w:type="pct"/>
            <w:tcBorders>
              <w:top w:val="single" w:sz="4" w:space="0" w:color="auto"/>
              <w:bottom w:val="single" w:sz="4" w:space="0" w:color="auto"/>
              <w:right w:val="single" w:sz="4" w:space="0" w:color="auto"/>
            </w:tcBorders>
            <w:noWrap/>
            <w:vAlign w:val="center"/>
          </w:tcPr>
          <w:p w14:paraId="6B0E4EE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88" w:type="pct"/>
            <w:tcBorders>
              <w:top w:val="single" w:sz="4" w:space="0" w:color="auto"/>
              <w:bottom w:val="single" w:sz="4" w:space="0" w:color="auto"/>
              <w:right w:val="single" w:sz="4" w:space="0" w:color="auto"/>
            </w:tcBorders>
            <w:noWrap/>
            <w:vAlign w:val="center"/>
          </w:tcPr>
          <w:p w14:paraId="1EF5543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4ACEE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959496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162116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A4217C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496D6BA" w14:textId="77777777" w:rsidR="00460CE4" w:rsidRPr="00D04C70" w:rsidRDefault="00460CE4" w:rsidP="000920C0">
            <w:pPr>
              <w:rPr>
                <w:rFonts w:cs="Arial"/>
              </w:rPr>
            </w:pPr>
          </w:p>
        </w:tc>
      </w:tr>
      <w:tr w:rsidR="00460CE4" w:rsidRPr="00D04C70" w14:paraId="52D8B5F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5C0B34"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1268C47" w14:textId="77777777" w:rsidR="00460CE4" w:rsidRPr="00D04C70" w:rsidRDefault="00460CE4" w:rsidP="000920C0">
            <w:pPr>
              <w:rPr>
                <w:rFonts w:cs="Arial"/>
              </w:rPr>
            </w:pPr>
            <w:r w:rsidRPr="00D04C70">
              <w:rPr>
                <w:rFonts w:cs="Arial"/>
              </w:rPr>
              <w:t>Допуна клима уређаја расхладним флуидом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EE0571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F79B1E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AAB76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EF8E4F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D73EF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3B24EE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A8A9DE9" w14:textId="77777777" w:rsidR="00460CE4" w:rsidRPr="00D04C70" w:rsidRDefault="00460CE4" w:rsidP="000920C0">
            <w:pPr>
              <w:rPr>
                <w:rFonts w:cs="Arial"/>
              </w:rPr>
            </w:pPr>
          </w:p>
        </w:tc>
      </w:tr>
      <w:tr w:rsidR="00460CE4" w:rsidRPr="00D04C70" w14:paraId="71D0DDFB"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C94853"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AE88D90" w14:textId="77777777" w:rsidR="00460CE4" w:rsidRPr="00D04C70" w:rsidRDefault="00460CE4" w:rsidP="000920C0">
            <w:pPr>
              <w:rPr>
                <w:rFonts w:cs="Arial"/>
              </w:rPr>
            </w:pPr>
            <w:r w:rsidRPr="00D04C70">
              <w:rPr>
                <w:rFonts w:cs="Arial"/>
              </w:rPr>
              <w:t>Сервис клима уређаја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68BBF5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A38CB3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FD8EF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07BDC8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AC73D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87CC1D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524DA21" w14:textId="77777777" w:rsidR="00460CE4" w:rsidRPr="00D04C70" w:rsidRDefault="00460CE4" w:rsidP="000920C0">
            <w:pPr>
              <w:rPr>
                <w:rFonts w:cs="Arial"/>
              </w:rPr>
            </w:pPr>
          </w:p>
        </w:tc>
      </w:tr>
      <w:tr w:rsidR="00460CE4" w:rsidRPr="00D04C70" w14:paraId="33857D4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E0D6A6"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09790DE" w14:textId="77777777" w:rsidR="00460CE4" w:rsidRPr="00D04C70" w:rsidRDefault="00460CE4" w:rsidP="000920C0">
            <w:pPr>
              <w:rPr>
                <w:rFonts w:cs="Arial"/>
              </w:rPr>
            </w:pPr>
            <w:r w:rsidRPr="00D04C70">
              <w:rPr>
                <w:rFonts w:cs="Arial"/>
              </w:rPr>
              <w:t>Издувни лонац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19D8A8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3D792C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02728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5CAD46"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36FFE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A758F4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B05AB32" w14:textId="77777777" w:rsidR="00460CE4" w:rsidRPr="00D04C70" w:rsidRDefault="00460CE4" w:rsidP="000920C0">
            <w:pPr>
              <w:rPr>
                <w:rFonts w:cs="Arial"/>
              </w:rPr>
            </w:pPr>
          </w:p>
        </w:tc>
      </w:tr>
      <w:tr w:rsidR="00460CE4" w:rsidRPr="00D04C70" w14:paraId="6E14920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24A82D"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50547879"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39EA7A7"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892888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88BD1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6E0845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E40FD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E3ABA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E2289FD" w14:textId="77777777" w:rsidR="00460CE4" w:rsidRPr="00D04C70" w:rsidRDefault="00460CE4" w:rsidP="000920C0">
            <w:pPr>
              <w:rPr>
                <w:rFonts w:cs="Arial"/>
              </w:rPr>
            </w:pPr>
          </w:p>
        </w:tc>
      </w:tr>
      <w:tr w:rsidR="00460CE4" w:rsidRPr="00D04C70" w14:paraId="207689F2"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336F63" w14:textId="77777777" w:rsidR="00460CE4" w:rsidRPr="00D83C4B" w:rsidRDefault="00460CE4" w:rsidP="000920C0">
            <w:pPr>
              <w:snapToGrid w:val="0"/>
              <w:jc w:val="center"/>
              <w:rPr>
                <w:rFonts w:cs="Arial"/>
                <w:lang w:val="sr-Cyrl-CS"/>
              </w:rPr>
            </w:pPr>
            <w:r w:rsidRPr="00D83C4B">
              <w:rPr>
                <w:rFonts w:cs="Arial"/>
                <w:lang w:val="sr-Cyrl-CS"/>
              </w:rPr>
              <w:lastRenderedPageBreak/>
              <w:t>28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E44F638" w14:textId="77777777" w:rsidR="00460CE4" w:rsidRPr="00D04C70" w:rsidRDefault="00460CE4" w:rsidP="000920C0">
            <w:pPr>
              <w:rPr>
                <w:rFonts w:cs="Arial"/>
              </w:rPr>
            </w:pPr>
            <w:r w:rsidRPr="00D04C70">
              <w:rPr>
                <w:rFonts w:cs="Arial"/>
              </w:rPr>
              <w:t>Предњи прозор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6A6803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C9258F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56C97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1FF24E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436ED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A3F94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42D7F39" w14:textId="77777777" w:rsidR="00460CE4" w:rsidRPr="00D04C70" w:rsidRDefault="00460CE4" w:rsidP="000920C0">
            <w:pPr>
              <w:rPr>
                <w:rFonts w:cs="Arial"/>
              </w:rPr>
            </w:pPr>
          </w:p>
        </w:tc>
      </w:tr>
      <w:tr w:rsidR="00460CE4" w:rsidRPr="00D04C70" w14:paraId="4827285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96D364"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B38924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45147E6"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D4017BF"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EDBE86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56EC3F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56045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943F76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F77F60D" w14:textId="77777777" w:rsidR="00460CE4" w:rsidRPr="00D04C70" w:rsidRDefault="00460CE4" w:rsidP="000920C0">
            <w:pPr>
              <w:rPr>
                <w:rFonts w:cs="Arial"/>
              </w:rPr>
            </w:pPr>
          </w:p>
        </w:tc>
      </w:tr>
      <w:tr w:rsidR="00460CE4" w:rsidRPr="00D04C70" w14:paraId="3128BBC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426BDE"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C30DF38"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9F02A5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D94C131"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EC445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A9CABA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6772D7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BC5FB0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53AF07D" w14:textId="77777777" w:rsidR="00460CE4" w:rsidRPr="00D04C70" w:rsidRDefault="00460CE4" w:rsidP="000920C0">
            <w:pPr>
              <w:rPr>
                <w:rFonts w:cs="Arial"/>
              </w:rPr>
            </w:pPr>
          </w:p>
        </w:tc>
      </w:tr>
      <w:tr w:rsidR="00460CE4" w:rsidRPr="00D04C70" w14:paraId="663492BB"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B9CA39"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C8F8DE7"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A439C4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D02E7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3931B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D8CB47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9F42D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785FD6F"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A583D4D" w14:textId="77777777" w:rsidR="00460CE4" w:rsidRPr="00D04C70" w:rsidRDefault="00460CE4" w:rsidP="000920C0">
            <w:pPr>
              <w:rPr>
                <w:rFonts w:cs="Arial"/>
              </w:rPr>
            </w:pPr>
          </w:p>
        </w:tc>
      </w:tr>
      <w:tr w:rsidR="00460CE4" w:rsidRPr="00D04C70" w14:paraId="0E32F3A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EDEF05"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7F7598D" w14:textId="77777777" w:rsidR="00460CE4" w:rsidRPr="00D04C70" w:rsidRDefault="00460CE4" w:rsidP="000920C0">
            <w:pPr>
              <w:rPr>
                <w:rFonts w:cs="Arial"/>
              </w:rPr>
            </w:pPr>
            <w:r w:rsidRPr="00D04C70">
              <w:rPr>
                <w:rFonts w:cs="Arial"/>
              </w:rPr>
              <w:t>Наплатак точка (фелна)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7333BA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3856AA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059B7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CD514C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58A47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4E1BD4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326AFCB" w14:textId="77777777" w:rsidR="00460CE4" w:rsidRPr="00D04C70" w:rsidRDefault="00460CE4" w:rsidP="000920C0">
            <w:pPr>
              <w:rPr>
                <w:rFonts w:cs="Arial"/>
              </w:rPr>
            </w:pPr>
          </w:p>
        </w:tc>
      </w:tr>
      <w:tr w:rsidR="00460CE4" w:rsidRPr="00D04C70" w14:paraId="70BAB0B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B9757A"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CDCAB2E" w14:textId="77777777" w:rsidR="00460CE4" w:rsidRPr="00D04C70" w:rsidRDefault="00460CE4" w:rsidP="000920C0">
            <w:pPr>
              <w:rPr>
                <w:rFonts w:cs="Arial"/>
              </w:rPr>
            </w:pPr>
            <w:r w:rsidRPr="00D04C70">
              <w:rPr>
                <w:rFonts w:cs="Arial"/>
              </w:rPr>
              <w:t>Предњи рукавац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089FBFB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38B2F5D"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DA4F9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CF506B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F0FF4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23001D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6C28D7D" w14:textId="77777777" w:rsidR="00460CE4" w:rsidRPr="00D04C70" w:rsidRDefault="00460CE4" w:rsidP="000920C0">
            <w:pPr>
              <w:rPr>
                <w:rFonts w:cs="Arial"/>
              </w:rPr>
            </w:pPr>
          </w:p>
        </w:tc>
      </w:tr>
      <w:tr w:rsidR="00460CE4" w:rsidRPr="00D04C70" w14:paraId="075672B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1AC8DF"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F98E090" w14:textId="77777777" w:rsidR="00460CE4" w:rsidRPr="00D04C70" w:rsidRDefault="00460CE4" w:rsidP="000920C0">
            <w:pPr>
              <w:rPr>
                <w:rFonts w:cs="Arial"/>
              </w:rPr>
            </w:pPr>
            <w:r w:rsidRPr="00D04C70">
              <w:rPr>
                <w:rFonts w:cs="Arial"/>
              </w:rPr>
              <w:t>Лежај предњег точка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6EBCE1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F4D9FF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FFECA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CAF6A2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08876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E2A3033"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38819E7" w14:textId="77777777" w:rsidR="00460CE4" w:rsidRPr="00D04C70" w:rsidRDefault="00460CE4" w:rsidP="000920C0">
            <w:pPr>
              <w:rPr>
                <w:rFonts w:cs="Arial"/>
              </w:rPr>
            </w:pPr>
          </w:p>
        </w:tc>
      </w:tr>
      <w:tr w:rsidR="00460CE4" w:rsidRPr="00D04C70" w14:paraId="7E222E4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7A6D28"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5BA593E" w14:textId="77777777" w:rsidR="00460CE4" w:rsidRPr="00D04C70" w:rsidRDefault="00460CE4" w:rsidP="000920C0">
            <w:pPr>
              <w:rPr>
                <w:rFonts w:cs="Arial"/>
              </w:rPr>
            </w:pPr>
            <w:r w:rsidRPr="00D04C70">
              <w:rPr>
                <w:rFonts w:cs="Arial"/>
              </w:rPr>
              <w:t>Лежај задњег точка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8FE84D4"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73A82A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AB3C9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E39317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32A861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16698C9"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80049F6" w14:textId="77777777" w:rsidR="00460CE4" w:rsidRPr="00D04C70" w:rsidRDefault="00460CE4" w:rsidP="000920C0">
            <w:pPr>
              <w:rPr>
                <w:rFonts w:cs="Arial"/>
              </w:rPr>
            </w:pPr>
          </w:p>
        </w:tc>
      </w:tr>
      <w:tr w:rsidR="00460CE4" w:rsidRPr="00D04C70" w14:paraId="0E8DBE17"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55E6FC"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A8B03D2" w14:textId="77777777" w:rsidR="00460CE4" w:rsidRPr="00D04C70" w:rsidRDefault="00460CE4" w:rsidP="000920C0">
            <w:pPr>
              <w:rPr>
                <w:rFonts w:cs="Arial"/>
              </w:rPr>
            </w:pPr>
            <w:r w:rsidRPr="00D04C70">
              <w:rPr>
                <w:rFonts w:cs="Arial"/>
              </w:rPr>
              <w:t>Лево полувратило (полуосовина)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21E8AE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8C45CB9"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025E8A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95AC7B4"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AABFB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2EEEA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9BD02A" w14:textId="77777777" w:rsidR="00460CE4" w:rsidRPr="00D04C70" w:rsidRDefault="00460CE4" w:rsidP="000920C0">
            <w:pPr>
              <w:rPr>
                <w:rFonts w:cs="Arial"/>
              </w:rPr>
            </w:pPr>
          </w:p>
        </w:tc>
      </w:tr>
      <w:tr w:rsidR="00460CE4" w:rsidRPr="00D04C70" w14:paraId="56E91CA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C2423B"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73D562"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FCDE57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8EA0B4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5BEBFD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1D16A6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9ECA5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699BBD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C912F5" w14:textId="77777777" w:rsidR="00460CE4" w:rsidRPr="00D04C70" w:rsidRDefault="00460CE4" w:rsidP="000920C0">
            <w:pPr>
              <w:rPr>
                <w:rFonts w:cs="Arial"/>
              </w:rPr>
            </w:pPr>
          </w:p>
        </w:tc>
      </w:tr>
      <w:tr w:rsidR="00460CE4" w:rsidRPr="00D04C70" w14:paraId="4BCD8D7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FC9F09"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16E05D8"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4E306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48451E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346B4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A902B0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7D03F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B18716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3C3DBA1" w14:textId="77777777" w:rsidR="00460CE4" w:rsidRPr="00D04C70" w:rsidRDefault="00460CE4" w:rsidP="000920C0">
            <w:pPr>
              <w:rPr>
                <w:rFonts w:cs="Arial"/>
              </w:rPr>
            </w:pPr>
          </w:p>
        </w:tc>
      </w:tr>
      <w:tr w:rsidR="00460CE4" w:rsidRPr="00D04C70" w14:paraId="0F3379A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B84614"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36523D0" w14:textId="77777777" w:rsidR="00460CE4" w:rsidRPr="00D04C70" w:rsidRDefault="00460CE4" w:rsidP="000920C0">
            <w:pPr>
              <w:rPr>
                <w:rFonts w:cs="Arial"/>
              </w:rPr>
            </w:pPr>
            <w:r w:rsidRPr="00D04C70">
              <w:rPr>
                <w:rFonts w:cs="Arial"/>
              </w:rPr>
              <w:t>Фар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A1BC56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56707D92"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48E27A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4C92F9F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D8B841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C56612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08D930D8" w14:textId="77777777" w:rsidR="00460CE4" w:rsidRPr="00D04C70" w:rsidRDefault="00460CE4" w:rsidP="000920C0">
            <w:pPr>
              <w:rPr>
                <w:rFonts w:cs="Arial"/>
              </w:rPr>
            </w:pPr>
          </w:p>
        </w:tc>
      </w:tr>
      <w:tr w:rsidR="00460CE4" w:rsidRPr="00D04C70" w14:paraId="11CF1F4E"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CDE0F1"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93B5405" w14:textId="77777777" w:rsidR="00460CE4" w:rsidRPr="00D04C70" w:rsidRDefault="00460CE4" w:rsidP="000920C0">
            <w:pPr>
              <w:rPr>
                <w:rFonts w:cs="Arial"/>
              </w:rPr>
            </w:pPr>
            <w:r w:rsidRPr="00D04C70">
              <w:rPr>
                <w:rFonts w:cs="Arial"/>
              </w:rPr>
              <w:t>Стоп лампа (лева или десна)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4130ED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A2C614F"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39DF7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E2A07BB"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D7789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DEE0A2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007AEF1" w14:textId="77777777" w:rsidR="00460CE4" w:rsidRPr="00D04C70" w:rsidRDefault="00460CE4" w:rsidP="000920C0">
            <w:pPr>
              <w:rPr>
                <w:rFonts w:cs="Arial"/>
              </w:rPr>
            </w:pPr>
          </w:p>
        </w:tc>
      </w:tr>
      <w:tr w:rsidR="00460CE4" w:rsidRPr="00D04C70" w14:paraId="785D77D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F0BF50"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BE840F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810586F"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61D6FF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25D48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1FA699F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56DC51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F2DEE5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01CB520" w14:textId="77777777" w:rsidR="00460CE4" w:rsidRPr="00D04C70" w:rsidRDefault="00460CE4" w:rsidP="000920C0">
            <w:pPr>
              <w:rPr>
                <w:rFonts w:cs="Arial"/>
              </w:rPr>
            </w:pPr>
          </w:p>
        </w:tc>
      </w:tr>
      <w:tr w:rsidR="00460CE4" w:rsidRPr="00D04C70" w14:paraId="2D1701E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CB96E6"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168D218" w14:textId="77777777" w:rsidR="00460CE4" w:rsidRPr="00E67636"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D50A2B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97ED83E"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23A835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9CEC895"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CF208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C38E5BB"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DD20502" w14:textId="77777777" w:rsidR="00460CE4" w:rsidRPr="00D04C70" w:rsidRDefault="00460CE4" w:rsidP="000920C0">
            <w:pPr>
              <w:rPr>
                <w:rFonts w:cs="Arial"/>
              </w:rPr>
            </w:pPr>
          </w:p>
        </w:tc>
      </w:tr>
      <w:tr w:rsidR="00460CE4" w:rsidRPr="00D04C70" w14:paraId="12AF3FA3"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B0F593"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C9EF81" w14:textId="77777777" w:rsidR="00460CE4" w:rsidRPr="00D04C70" w:rsidRDefault="00460CE4" w:rsidP="000920C0">
            <w:pPr>
              <w:rPr>
                <w:rFonts w:cs="Arial"/>
              </w:rPr>
            </w:pPr>
            <w:r w:rsidRPr="00D04C70">
              <w:rPr>
                <w:rFonts w:cs="Arial"/>
              </w:rPr>
              <w:t>Подкрило (лево или десно)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6F5FF4E" w14:textId="77777777" w:rsidR="00460CE4" w:rsidRPr="00D04C70" w:rsidRDefault="00460CE4" w:rsidP="000920C0">
            <w:pPr>
              <w:rPr>
                <w:rFonts w:cs="Arial"/>
              </w:rPr>
            </w:pP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6502C34" w14:textId="77777777" w:rsidR="00460CE4" w:rsidRPr="00D04C70" w:rsidRDefault="00460CE4" w:rsidP="000920C0">
            <w:pPr>
              <w:rPr>
                <w:rFonts w:cs="Arial"/>
              </w:rPr>
            </w:pP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CBC8AB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821DDA2" w14:textId="77777777" w:rsidR="00460CE4" w:rsidRPr="00D04C70" w:rsidRDefault="00460CE4" w:rsidP="000920C0">
            <w:pPr>
              <w:rPr>
                <w:rFonts w:cs="Arial"/>
              </w:rPr>
            </w:pP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64032D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7EB5BA4" w14:textId="77777777" w:rsidR="00460CE4" w:rsidRPr="00D04C70" w:rsidRDefault="00460CE4" w:rsidP="000920C0">
            <w:pPr>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5B276DE1" w14:textId="77777777" w:rsidR="00460CE4" w:rsidRPr="00D04C70" w:rsidRDefault="00460CE4" w:rsidP="000920C0">
            <w:pPr>
              <w:rPr>
                <w:rFonts w:cs="Arial"/>
              </w:rPr>
            </w:pPr>
          </w:p>
        </w:tc>
      </w:tr>
      <w:tr w:rsidR="00460CE4" w:rsidRPr="00D04C70" w14:paraId="55695A2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28FD18"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7827A5B" w14:textId="77777777" w:rsidR="00460CE4" w:rsidRPr="00E67636"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339CB978"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E84043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9A280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A315C1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2A726F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718DA8C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2905067" w14:textId="77777777" w:rsidR="00460CE4" w:rsidRPr="00D04C70" w:rsidRDefault="00460CE4" w:rsidP="000920C0">
            <w:pPr>
              <w:rPr>
                <w:rFonts w:cs="Arial"/>
              </w:rPr>
            </w:pPr>
          </w:p>
        </w:tc>
      </w:tr>
      <w:tr w:rsidR="00460CE4" w:rsidRPr="00D04C70" w14:paraId="682AB8FA"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B48919"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39FC5262" w14:textId="77777777" w:rsidR="00460CE4" w:rsidRPr="00D04C70" w:rsidRDefault="00460CE4" w:rsidP="000920C0">
            <w:pPr>
              <w:rPr>
                <w:rFonts w:cs="Arial"/>
              </w:rPr>
            </w:pPr>
            <w:r>
              <w:rPr>
                <w:rFonts w:cs="Arial"/>
              </w:rPr>
              <w:t>Фарбање врата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1FF14C5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709D40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1F1731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7E5618B"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5DBF8E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2E85C8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731AF9C" w14:textId="77777777" w:rsidR="00460CE4" w:rsidRPr="00D04C70" w:rsidRDefault="00460CE4" w:rsidP="000920C0">
            <w:pPr>
              <w:rPr>
                <w:rFonts w:cs="Arial"/>
              </w:rPr>
            </w:pPr>
          </w:p>
        </w:tc>
      </w:tr>
      <w:tr w:rsidR="00460CE4" w:rsidRPr="00D04C70" w14:paraId="6D17B65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074FB2"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58949B1" w14:textId="77777777" w:rsidR="00460CE4" w:rsidRPr="00D04C70" w:rsidRDefault="00460CE4" w:rsidP="000920C0">
            <w:pPr>
              <w:rPr>
                <w:rFonts w:cs="Arial"/>
              </w:rPr>
            </w:pPr>
            <w:r w:rsidRPr="00D04C70">
              <w:rPr>
                <w:rFonts w:cs="Arial"/>
              </w:rPr>
              <w:t>ЕГР вентил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EDCBF9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5AF488C"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07ECEE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BD4DFB9"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09761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A79973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5AA9B61" w14:textId="77777777" w:rsidR="00460CE4" w:rsidRPr="00D04C70" w:rsidRDefault="00460CE4" w:rsidP="000920C0">
            <w:pPr>
              <w:rPr>
                <w:rFonts w:cs="Arial"/>
              </w:rPr>
            </w:pPr>
          </w:p>
        </w:tc>
      </w:tr>
      <w:tr w:rsidR="00460CE4" w:rsidRPr="00D04C70" w14:paraId="7AE74786"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BB5391"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4A81B66B" w14:textId="77777777" w:rsidR="00460CE4" w:rsidRPr="00D04C70" w:rsidRDefault="00460CE4" w:rsidP="000920C0">
            <w:pPr>
              <w:rPr>
                <w:rFonts w:cs="Arial"/>
              </w:rPr>
            </w:pPr>
            <w:r w:rsidRPr="00D04C70">
              <w:rPr>
                <w:rFonts w:cs="Arial"/>
              </w:rPr>
              <w:t>Протокомер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D40116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4DE91AF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02BBB7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767A2C3D"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80022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836F4D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F5BAC20" w14:textId="77777777" w:rsidR="00460CE4" w:rsidRPr="00D04C70" w:rsidRDefault="00460CE4" w:rsidP="000920C0">
            <w:pPr>
              <w:rPr>
                <w:rFonts w:cs="Arial"/>
              </w:rPr>
            </w:pPr>
          </w:p>
        </w:tc>
      </w:tr>
      <w:tr w:rsidR="00460CE4" w:rsidRPr="00D04C70" w14:paraId="685F8E0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AFE248"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88AEB6" w14:textId="77777777" w:rsidR="00460CE4" w:rsidRPr="00D04C70" w:rsidRDefault="00460CE4" w:rsidP="000920C0">
            <w:pPr>
              <w:rPr>
                <w:rFonts w:cs="Arial"/>
              </w:rPr>
            </w:pPr>
            <w:r w:rsidRPr="00D04C70">
              <w:rPr>
                <w:rFonts w:cs="Arial"/>
              </w:rPr>
              <w:t>Сензор радилице са заменом</w:t>
            </w:r>
          </w:p>
        </w:tc>
        <w:tc>
          <w:tcPr>
            <w:tcW w:w="4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1A34BB0" w14:textId="77777777" w:rsidR="00460CE4" w:rsidRPr="00D04C70" w:rsidRDefault="00460CE4" w:rsidP="000920C0">
            <w:pPr>
              <w:rPr>
                <w:rFonts w:cs="Arial"/>
              </w:rPr>
            </w:pPr>
            <w:r w:rsidRPr="00D04C70">
              <w:rPr>
                <w:rFonts w:cs="Arial"/>
              </w:rPr>
              <w:t> </w:t>
            </w:r>
          </w:p>
        </w:tc>
        <w:tc>
          <w:tcPr>
            <w:tcW w:w="388"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09B9B6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CA540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AA0457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9637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CAF6D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FFFFFF"/>
          </w:tcPr>
          <w:p w14:paraId="076C7F62" w14:textId="77777777" w:rsidR="00460CE4" w:rsidRPr="00D04C70" w:rsidRDefault="00460CE4" w:rsidP="000920C0">
            <w:pPr>
              <w:rPr>
                <w:rFonts w:cs="Arial"/>
              </w:rPr>
            </w:pPr>
          </w:p>
        </w:tc>
      </w:tr>
      <w:tr w:rsidR="00460CE4" w:rsidRPr="00D04C70" w14:paraId="7B391FB0"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D8313B"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4E56EFC"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50DFAF7C"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05BFE2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43179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0912F09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36A3F2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AAA1D92"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B3D56D5" w14:textId="77777777" w:rsidR="00460CE4" w:rsidRPr="00D04C70" w:rsidRDefault="00460CE4" w:rsidP="000920C0">
            <w:pPr>
              <w:rPr>
                <w:rFonts w:cs="Arial"/>
              </w:rPr>
            </w:pPr>
          </w:p>
        </w:tc>
      </w:tr>
      <w:tr w:rsidR="00460CE4" w:rsidRPr="00D04C70" w14:paraId="62C4956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819BF2"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5C487A3D"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386628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57DE1BB"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94987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4EE2DA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5B6A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E1E92E5"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55F63E65" w14:textId="77777777" w:rsidR="00460CE4" w:rsidRPr="00D04C70" w:rsidRDefault="00460CE4" w:rsidP="000920C0">
            <w:pPr>
              <w:rPr>
                <w:rFonts w:cs="Arial"/>
              </w:rPr>
            </w:pPr>
          </w:p>
        </w:tc>
      </w:tr>
      <w:tr w:rsidR="00460CE4" w:rsidRPr="00D04C70" w14:paraId="7ED5CD12"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A4CC7D"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F45AE1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7F34FB5A"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E9B98B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223E89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42A4E52"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760B7D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1CA2136"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268F041" w14:textId="77777777" w:rsidR="00460CE4" w:rsidRPr="00D04C70" w:rsidRDefault="00460CE4" w:rsidP="000920C0">
            <w:pPr>
              <w:rPr>
                <w:rFonts w:cs="Arial"/>
              </w:rPr>
            </w:pPr>
          </w:p>
        </w:tc>
      </w:tr>
      <w:tr w:rsidR="00460CE4" w:rsidRPr="00D04C70" w14:paraId="0D957C01"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29151C"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21BD0D4" w14:textId="77777777" w:rsidR="00460CE4" w:rsidRPr="00D04C70" w:rsidRDefault="00460CE4" w:rsidP="000920C0">
            <w:pPr>
              <w:rPr>
                <w:rFonts w:cs="Arial"/>
              </w:rPr>
            </w:pPr>
            <w:r w:rsidRPr="00D04C70">
              <w:rPr>
                <w:rFonts w:cs="Arial"/>
              </w:rPr>
              <w:t>Дизна мотора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0272005"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180432D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41F1F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90735BA"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4A5199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5CD32A0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2BFFC0D5" w14:textId="77777777" w:rsidR="00460CE4" w:rsidRPr="00D04C70" w:rsidRDefault="00460CE4" w:rsidP="000920C0">
            <w:pPr>
              <w:rPr>
                <w:rFonts w:cs="Arial"/>
              </w:rPr>
            </w:pPr>
          </w:p>
        </w:tc>
      </w:tr>
      <w:tr w:rsidR="00460CE4" w:rsidRPr="00D04C70" w14:paraId="27FF530D"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C2F6EC" w14:textId="77777777" w:rsidR="00460CE4" w:rsidRPr="00D83C4B" w:rsidRDefault="00460CE4" w:rsidP="000920C0">
            <w:pPr>
              <w:snapToGrid w:val="0"/>
              <w:jc w:val="center"/>
              <w:rPr>
                <w:rFonts w:cs="Arial"/>
                <w:lang w:val="sr-Cyrl-CS"/>
              </w:rPr>
            </w:pPr>
            <w:r w:rsidRPr="00D83C4B">
              <w:rPr>
                <w:rFonts w:cs="Arial"/>
                <w:lang w:val="sr-Cyrl-CS"/>
              </w:rPr>
              <w:lastRenderedPageBreak/>
              <w:t>53</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4879D4A"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1AA0CC1"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33B81F0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98B44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ECA37B8"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1EC84D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05506384"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806628A" w14:textId="77777777" w:rsidR="00460CE4" w:rsidRPr="00D04C70" w:rsidRDefault="00460CE4" w:rsidP="000920C0">
            <w:pPr>
              <w:rPr>
                <w:rFonts w:cs="Arial"/>
              </w:rPr>
            </w:pPr>
          </w:p>
        </w:tc>
      </w:tr>
      <w:tr w:rsidR="00460CE4" w:rsidRPr="00D04C70" w14:paraId="2B8CA918"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21EA93"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7530BC80" w14:textId="77777777" w:rsidR="00460CE4" w:rsidRPr="00D04C70" w:rsidRDefault="00460CE4" w:rsidP="000920C0">
            <w:pPr>
              <w:rPr>
                <w:rFonts w:cs="Arial"/>
              </w:rPr>
            </w:pPr>
            <w:r w:rsidRPr="00D04C70">
              <w:rPr>
                <w:rFonts w:cs="Arial"/>
              </w:rPr>
              <w:t>Сајла ручне кочнице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9BC760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7E09E527"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CA902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ADF3E6F"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416B0E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432A60D1"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4BD0FD27" w14:textId="77777777" w:rsidR="00460CE4" w:rsidRPr="00D04C70" w:rsidRDefault="00460CE4" w:rsidP="000920C0">
            <w:pPr>
              <w:rPr>
                <w:rFonts w:cs="Arial"/>
              </w:rPr>
            </w:pPr>
          </w:p>
        </w:tc>
      </w:tr>
      <w:tr w:rsidR="00460CE4" w:rsidRPr="00D04C70" w14:paraId="43F969B4"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3FD516"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3" w:type="pct"/>
            <w:tcBorders>
              <w:top w:val="single" w:sz="4" w:space="0" w:color="auto"/>
              <w:left w:val="nil"/>
              <w:bottom w:val="single" w:sz="4" w:space="0" w:color="auto"/>
              <w:right w:val="single" w:sz="4" w:space="0" w:color="auto"/>
            </w:tcBorders>
            <w:shd w:val="clear" w:color="auto" w:fill="FFFFFF"/>
            <w:vAlign w:val="center"/>
          </w:tcPr>
          <w:p w14:paraId="01DE7EE5" w14:textId="77777777" w:rsidR="00460CE4" w:rsidRPr="00D04C70" w:rsidRDefault="00460CE4" w:rsidP="000920C0">
            <w:pPr>
              <w:rPr>
                <w:rFonts w:cs="Arial"/>
              </w:rPr>
            </w:pPr>
            <w:r w:rsidRPr="00D04C70">
              <w:rPr>
                <w:rFonts w:cs="Arial"/>
              </w:rPr>
              <w:t>Ременица алтернатора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FB6B8C2"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2FDAD2B5"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78D2274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13960C7"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01427C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6EB0E0EC"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2B1A451" w14:textId="77777777" w:rsidR="00460CE4" w:rsidRPr="00D04C70" w:rsidRDefault="00460CE4" w:rsidP="000920C0">
            <w:pPr>
              <w:rPr>
                <w:rFonts w:cs="Arial"/>
              </w:rPr>
            </w:pPr>
          </w:p>
        </w:tc>
      </w:tr>
      <w:tr w:rsidR="00460CE4" w:rsidRPr="00D04C70" w14:paraId="255BD87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58F3A9"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3" w:type="pct"/>
            <w:tcBorders>
              <w:top w:val="single" w:sz="4" w:space="0" w:color="auto"/>
              <w:left w:val="nil"/>
              <w:bottom w:val="single" w:sz="4" w:space="0" w:color="auto"/>
              <w:right w:val="single" w:sz="4" w:space="0" w:color="auto"/>
            </w:tcBorders>
            <w:shd w:val="clear" w:color="auto" w:fill="FFFFFF"/>
            <w:vAlign w:val="center"/>
          </w:tcPr>
          <w:p w14:paraId="398868FF" w14:textId="77777777" w:rsidR="00460CE4" w:rsidRPr="00D04C70" w:rsidRDefault="00460CE4" w:rsidP="000920C0">
            <w:pPr>
              <w:rPr>
                <w:rFonts w:cs="Arial"/>
              </w:rPr>
            </w:pPr>
            <w:r w:rsidRPr="00D04C70">
              <w:rPr>
                <w:rFonts w:cs="Arial"/>
              </w:rPr>
              <w:t>Алтернатор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130C6DE"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74A1063"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3F6362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2C12655"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26E86C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3D9A8AF0"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6CD0E7DC" w14:textId="77777777" w:rsidR="00460CE4" w:rsidRPr="00D04C70" w:rsidRDefault="00460CE4" w:rsidP="000920C0">
            <w:pPr>
              <w:rPr>
                <w:rFonts w:cs="Arial"/>
              </w:rPr>
            </w:pPr>
          </w:p>
        </w:tc>
      </w:tr>
      <w:tr w:rsidR="00460CE4" w:rsidRPr="00D04C70" w14:paraId="036000B9"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8CE6BC"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6B7CA465" w14:textId="77777777" w:rsidR="00460CE4" w:rsidRPr="00D04C70" w:rsidRDefault="00460CE4" w:rsidP="000920C0">
            <w:pPr>
              <w:rPr>
                <w:rFonts w:cs="Arial"/>
              </w:rPr>
            </w:pPr>
            <w:r w:rsidRPr="00D04C70">
              <w:rPr>
                <w:rFonts w:cs="Arial"/>
              </w:rPr>
              <w:t>Електропокретач (анласер) са заменом</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27BB9853"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2CF75B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BE354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6B204D3C"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13FD4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8C0A88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320EF87F" w14:textId="77777777" w:rsidR="00460CE4" w:rsidRPr="00D04C70" w:rsidRDefault="00460CE4" w:rsidP="000920C0">
            <w:pPr>
              <w:rPr>
                <w:rFonts w:cs="Arial"/>
              </w:rPr>
            </w:pPr>
          </w:p>
        </w:tc>
      </w:tr>
      <w:tr w:rsidR="00460CE4" w:rsidRPr="00D04C70" w14:paraId="6DEDC985"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0871DB"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00049E54" w14:textId="77777777" w:rsidR="00460CE4" w:rsidRPr="00D04C70" w:rsidRDefault="00460CE4" w:rsidP="000920C0">
            <w:pPr>
              <w:rPr>
                <w:rFonts w:cs="Arial"/>
              </w:rPr>
            </w:pPr>
            <w:r w:rsidRPr="00D04C70">
              <w:rPr>
                <w:rFonts w:cs="Arial"/>
              </w:rPr>
              <w:t>Ремонт електропокретача (анласера)</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4C3A9FBB"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000EB104"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4EA98C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598EE7A3"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A59336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B15D26E"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F36A1E5" w14:textId="77777777" w:rsidR="00460CE4" w:rsidRPr="00D04C70" w:rsidRDefault="00460CE4" w:rsidP="000920C0">
            <w:pPr>
              <w:rPr>
                <w:rFonts w:cs="Arial"/>
              </w:rPr>
            </w:pPr>
          </w:p>
        </w:tc>
      </w:tr>
      <w:tr w:rsidR="00460CE4" w:rsidRPr="00D04C70" w14:paraId="5919B69C"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58F2EB"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2D6C0819"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27" w:type="pct"/>
            <w:tcBorders>
              <w:top w:val="single" w:sz="4" w:space="0" w:color="auto"/>
              <w:bottom w:val="single" w:sz="4" w:space="0" w:color="auto"/>
              <w:right w:val="single" w:sz="4" w:space="0" w:color="auto"/>
            </w:tcBorders>
            <w:noWrap/>
            <w:vAlign w:val="center"/>
          </w:tcPr>
          <w:p w14:paraId="247F820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88" w:type="pct"/>
            <w:tcBorders>
              <w:top w:val="single" w:sz="4" w:space="0" w:color="auto"/>
              <w:bottom w:val="single" w:sz="4" w:space="0" w:color="auto"/>
              <w:right w:val="single" w:sz="4" w:space="0" w:color="auto"/>
            </w:tcBorders>
            <w:noWrap/>
            <w:vAlign w:val="center"/>
          </w:tcPr>
          <w:p w14:paraId="4AACCD7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6253368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2D5FD341"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3821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14798B17"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15D9A19D" w14:textId="77777777" w:rsidR="00460CE4" w:rsidRPr="00D04C70" w:rsidRDefault="00460CE4" w:rsidP="000920C0">
            <w:pPr>
              <w:rPr>
                <w:rFonts w:cs="Arial"/>
              </w:rPr>
            </w:pPr>
          </w:p>
        </w:tc>
      </w:tr>
      <w:tr w:rsidR="00460CE4" w:rsidRPr="00D04C70" w14:paraId="15C0BC7F" w14:textId="77777777" w:rsidTr="000920C0">
        <w:trPr>
          <w:cantSplit/>
        </w:trPr>
        <w:tc>
          <w:tcPr>
            <w:tcW w:w="20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7F6FD0"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3" w:type="pct"/>
            <w:tcBorders>
              <w:top w:val="single" w:sz="4" w:space="0" w:color="auto"/>
              <w:left w:val="nil"/>
              <w:bottom w:val="single" w:sz="4" w:space="0" w:color="auto"/>
              <w:right w:val="single" w:sz="4" w:space="0" w:color="auto"/>
            </w:tcBorders>
            <w:shd w:val="clear" w:color="auto" w:fill="FFFFFF"/>
            <w:noWrap/>
            <w:vAlign w:val="center"/>
          </w:tcPr>
          <w:p w14:paraId="15F1630B" w14:textId="77777777" w:rsidR="00460CE4" w:rsidRPr="00D04C70" w:rsidRDefault="00460CE4" w:rsidP="000920C0">
            <w:pPr>
              <w:rPr>
                <w:rFonts w:cs="Arial"/>
              </w:rPr>
            </w:pPr>
            <w:r w:rsidRPr="00D04C70">
              <w:rPr>
                <w:rFonts w:cs="Arial"/>
              </w:rPr>
              <w:t>Замена водене пумпе</w:t>
            </w:r>
          </w:p>
        </w:tc>
        <w:tc>
          <w:tcPr>
            <w:tcW w:w="427" w:type="pct"/>
            <w:tcBorders>
              <w:top w:val="single" w:sz="4" w:space="0" w:color="auto"/>
              <w:left w:val="nil"/>
              <w:bottom w:val="single" w:sz="4" w:space="0" w:color="auto"/>
              <w:right w:val="single" w:sz="4" w:space="0" w:color="auto"/>
            </w:tcBorders>
            <w:shd w:val="clear" w:color="auto" w:fill="FFFFFF"/>
            <w:noWrap/>
            <w:vAlign w:val="bottom"/>
          </w:tcPr>
          <w:p w14:paraId="687166B9" w14:textId="77777777" w:rsidR="00460CE4" w:rsidRPr="00D04C70" w:rsidRDefault="00460CE4" w:rsidP="000920C0">
            <w:pPr>
              <w:rPr>
                <w:rFonts w:cs="Arial"/>
              </w:rPr>
            </w:pPr>
            <w:r w:rsidRPr="00D04C70">
              <w:rPr>
                <w:rFonts w:cs="Arial"/>
              </w:rPr>
              <w:t> </w:t>
            </w:r>
          </w:p>
        </w:tc>
        <w:tc>
          <w:tcPr>
            <w:tcW w:w="388" w:type="pct"/>
            <w:tcBorders>
              <w:top w:val="single" w:sz="4" w:space="0" w:color="auto"/>
              <w:left w:val="nil"/>
              <w:bottom w:val="single" w:sz="4" w:space="0" w:color="auto"/>
              <w:right w:val="single" w:sz="4" w:space="0" w:color="auto"/>
            </w:tcBorders>
            <w:shd w:val="clear" w:color="auto" w:fill="FFFFFF"/>
            <w:noWrap/>
            <w:vAlign w:val="bottom"/>
          </w:tcPr>
          <w:p w14:paraId="617EBD38" w14:textId="77777777" w:rsidR="00460CE4" w:rsidRPr="00D04C70" w:rsidRDefault="00460CE4" w:rsidP="000920C0">
            <w:pPr>
              <w:rPr>
                <w:rFonts w:cs="Arial"/>
              </w:rPr>
            </w:pPr>
            <w:r w:rsidRPr="00D04C70">
              <w:rPr>
                <w:rFonts w:cs="Arial"/>
              </w:rPr>
              <w:t> </w:t>
            </w:r>
          </w:p>
        </w:tc>
        <w:tc>
          <w:tcPr>
            <w:tcW w:w="345" w:type="pct"/>
            <w:tcBorders>
              <w:top w:val="single" w:sz="4" w:space="0" w:color="auto"/>
              <w:left w:val="nil"/>
              <w:bottom w:val="single" w:sz="4" w:space="0" w:color="auto"/>
              <w:right w:val="single" w:sz="4" w:space="0" w:color="auto"/>
            </w:tcBorders>
            <w:shd w:val="clear" w:color="auto" w:fill="FFFFFF"/>
            <w:noWrap/>
            <w:vAlign w:val="bottom"/>
          </w:tcPr>
          <w:p w14:paraId="562DEA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FFFFFF"/>
            <w:noWrap/>
            <w:vAlign w:val="bottom"/>
          </w:tcPr>
          <w:p w14:paraId="3A866230" w14:textId="77777777" w:rsidR="00460CE4" w:rsidRPr="00D04C70" w:rsidRDefault="00460CE4" w:rsidP="000920C0">
            <w:pPr>
              <w:rPr>
                <w:rFonts w:cs="Arial"/>
              </w:rPr>
            </w:pPr>
            <w:r w:rsidRPr="00D04C70">
              <w:rPr>
                <w:rFonts w:cs="Arial"/>
              </w:rPr>
              <w:t> </w:t>
            </w:r>
          </w:p>
        </w:tc>
        <w:tc>
          <w:tcPr>
            <w:tcW w:w="540" w:type="pct"/>
            <w:tcBorders>
              <w:top w:val="single" w:sz="4" w:space="0" w:color="auto"/>
              <w:left w:val="nil"/>
              <w:bottom w:val="single" w:sz="4" w:space="0" w:color="auto"/>
              <w:right w:val="single" w:sz="4" w:space="0" w:color="auto"/>
            </w:tcBorders>
            <w:shd w:val="clear" w:color="auto" w:fill="FFFFFF"/>
            <w:noWrap/>
            <w:vAlign w:val="bottom"/>
          </w:tcPr>
          <w:p w14:paraId="50718D1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FFFFFF"/>
            <w:noWrap/>
            <w:vAlign w:val="bottom"/>
          </w:tcPr>
          <w:p w14:paraId="2F3DF03D" w14:textId="77777777" w:rsidR="00460CE4" w:rsidRPr="00D04C70" w:rsidRDefault="00460CE4" w:rsidP="000920C0">
            <w:pPr>
              <w:rPr>
                <w:rFonts w:cs="Arial"/>
              </w:rPr>
            </w:pPr>
            <w:r w:rsidRPr="00D04C70">
              <w:rPr>
                <w:rFonts w:cs="Arial"/>
              </w:rPr>
              <w:t> </w:t>
            </w:r>
          </w:p>
        </w:tc>
        <w:tc>
          <w:tcPr>
            <w:tcW w:w="641" w:type="pct"/>
            <w:tcBorders>
              <w:top w:val="single" w:sz="4" w:space="0" w:color="auto"/>
              <w:left w:val="nil"/>
              <w:bottom w:val="single" w:sz="4" w:space="0" w:color="auto"/>
              <w:right w:val="single" w:sz="4" w:space="0" w:color="auto"/>
            </w:tcBorders>
            <w:shd w:val="clear" w:color="auto" w:fill="FFFFFF"/>
          </w:tcPr>
          <w:p w14:paraId="763621EF" w14:textId="77777777" w:rsidR="00460CE4" w:rsidRPr="00D04C70" w:rsidRDefault="00460CE4" w:rsidP="000920C0">
            <w:pPr>
              <w:rPr>
                <w:rFonts w:cs="Arial"/>
              </w:rPr>
            </w:pPr>
          </w:p>
        </w:tc>
      </w:tr>
      <w:tr w:rsidR="00460CE4" w:rsidRPr="00D04C70" w14:paraId="5648C745" w14:textId="77777777" w:rsidTr="000920C0">
        <w:trPr>
          <w:trHeight w:val="543"/>
        </w:trPr>
        <w:tc>
          <w:tcPr>
            <w:tcW w:w="3717" w:type="pct"/>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E0C128E"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FFFFFF"/>
            <w:noWrap/>
            <w:vAlign w:val="center"/>
          </w:tcPr>
          <w:p w14:paraId="503090D3" w14:textId="77777777" w:rsidR="00460CE4" w:rsidRPr="00D04C70" w:rsidRDefault="00460CE4" w:rsidP="000920C0">
            <w:pPr>
              <w:jc w:val="right"/>
              <w:rPr>
                <w:rFonts w:cs="Arial"/>
              </w:rPr>
            </w:pPr>
          </w:p>
        </w:tc>
        <w:tc>
          <w:tcPr>
            <w:tcW w:w="641" w:type="pct"/>
            <w:tcBorders>
              <w:top w:val="single" w:sz="4" w:space="0" w:color="auto"/>
              <w:left w:val="nil"/>
              <w:bottom w:val="single" w:sz="4" w:space="0" w:color="auto"/>
              <w:right w:val="single" w:sz="4" w:space="0" w:color="auto"/>
            </w:tcBorders>
            <w:shd w:val="clear" w:color="auto" w:fill="FFFFFF"/>
          </w:tcPr>
          <w:p w14:paraId="7230D42D" w14:textId="77777777" w:rsidR="00460CE4" w:rsidRPr="00D04C70" w:rsidRDefault="00460CE4" w:rsidP="000920C0">
            <w:pPr>
              <w:jc w:val="right"/>
              <w:rPr>
                <w:rFonts w:cs="Arial"/>
              </w:rPr>
            </w:pPr>
          </w:p>
        </w:tc>
      </w:tr>
    </w:tbl>
    <w:p w14:paraId="411184E6" w14:textId="77777777" w:rsidR="00460CE4" w:rsidRDefault="00460CE4" w:rsidP="00460CE4">
      <w:pPr>
        <w:pStyle w:val="Textbody"/>
        <w:rPr>
          <w:lang w:val="sr-Latn-RS"/>
        </w:rPr>
      </w:pPr>
      <w:r>
        <w:rPr>
          <w:lang w:val="sr-Latn-RS"/>
        </w:rPr>
        <w:br w:type="page"/>
      </w:r>
    </w:p>
    <w:p w14:paraId="5824356F" w14:textId="77777777" w:rsidR="00460CE4" w:rsidRPr="00D04C70" w:rsidRDefault="00460CE4" w:rsidP="00460CE4">
      <w:pPr>
        <w:rPr>
          <w:rFonts w:cs="Arial"/>
          <w:b/>
          <w:lang w:val="sr-Cyrl-CS"/>
        </w:rPr>
      </w:pPr>
      <w:r>
        <w:rPr>
          <w:rFonts w:cs="Arial"/>
          <w:b/>
          <w:lang w:val="sr-Latn-RS"/>
        </w:rPr>
        <w:lastRenderedPageBreak/>
        <w:t>5</w:t>
      </w:r>
      <w:r w:rsidRPr="00D04C70">
        <w:rPr>
          <w:rFonts w:cs="Arial"/>
          <w:b/>
          <w:lang w:val="sr-Cyrl-RS"/>
        </w:rPr>
        <w:t>.</w:t>
      </w:r>
      <w:r w:rsidRPr="00984E99">
        <w:rPr>
          <w:rFonts w:cs="Arial"/>
          <w:b/>
          <w:bCs/>
          <w:i/>
          <w:iCs/>
        </w:rPr>
        <w:t xml:space="preserve"> ŠKODA Fabia 1.4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289BF5B6" w14:textId="77777777" w:rsidTr="000920C0">
        <w:trPr>
          <w:cantSplit/>
          <w:trHeight w:val="703"/>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0022C0EA"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504F7F76"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4D9C363"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012975F3"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E9E9B9C"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15C46939"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r w:rsidRPr="00DF19D8">
              <w:rPr>
                <w:rFonts w:cs="Arial"/>
                <w:b/>
                <w:bCs/>
                <w:sz w:val="14"/>
              </w:rPr>
              <w:br/>
            </w: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2B055B81"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7943101"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B28B9FB"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4473C6BC"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657A117A" w14:textId="77777777" w:rsidTr="000920C0">
        <w:trPr>
          <w:trHeight w:val="286"/>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22E11AD"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3C68C30F"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A0FEC8C"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6FF27605"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3A6A2BD"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6ABE0F7D"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8651EA8"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7A55CA40"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4" w:space="0" w:color="auto"/>
              <w:right w:val="single" w:sz="4" w:space="0" w:color="auto"/>
            </w:tcBorders>
            <w:vAlign w:val="center"/>
          </w:tcPr>
          <w:p w14:paraId="483CF46F"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03E234DD" w14:textId="77777777" w:rsidTr="000920C0">
        <w:trPr>
          <w:trHeight w:val="4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D5648" w14:textId="77777777" w:rsidR="00460CE4" w:rsidRPr="00D04C70" w:rsidRDefault="00460CE4" w:rsidP="000920C0">
            <w:pPr>
              <w:rPr>
                <w:rFonts w:cs="Arial"/>
              </w:rPr>
            </w:pPr>
            <w:r w:rsidRPr="00D04C70">
              <w:rPr>
                <w:rFonts w:cs="Arial"/>
              </w:rPr>
              <w:t> </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0FE3BD49" w14:textId="77777777" w:rsidR="00460CE4" w:rsidRPr="00D04C70" w:rsidRDefault="00460CE4" w:rsidP="000920C0">
            <w:pPr>
              <w:rPr>
                <w:rFonts w:cs="Arial"/>
                <w:b/>
                <w:bCs/>
                <w:i/>
                <w:iCs/>
              </w:rPr>
            </w:pPr>
            <w:r w:rsidRPr="00D04C70">
              <w:rPr>
                <w:rFonts w:cs="Arial"/>
                <w:b/>
                <w:bCs/>
                <w:i/>
                <w:iCs/>
              </w:rPr>
              <w:t>ŠKODA Fabia 1.4 TDI</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144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492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B5A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D12E1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E161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67E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DE6C01" w14:textId="77777777" w:rsidR="00460CE4" w:rsidRPr="00D04C70" w:rsidRDefault="00460CE4" w:rsidP="000920C0">
            <w:pPr>
              <w:rPr>
                <w:rFonts w:cs="Arial"/>
              </w:rPr>
            </w:pPr>
          </w:p>
        </w:tc>
      </w:tr>
      <w:tr w:rsidR="00460CE4" w:rsidRPr="00D04C70" w14:paraId="23A284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2B53D"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20BFAC6B"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4654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2DEE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36446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EA7A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C59611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BEEF02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87FA325" w14:textId="77777777" w:rsidR="00460CE4" w:rsidRPr="00D04C70" w:rsidRDefault="00460CE4" w:rsidP="000920C0">
            <w:pPr>
              <w:rPr>
                <w:rFonts w:cs="Arial"/>
              </w:rPr>
            </w:pPr>
          </w:p>
        </w:tc>
      </w:tr>
      <w:tr w:rsidR="00460CE4" w:rsidRPr="00D04C70" w14:paraId="5E1AF13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1702E"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79C95B84"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CC8C9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06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F9F8D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CC9B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6C37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8890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91ECFE8" w14:textId="77777777" w:rsidR="00460CE4" w:rsidRPr="00D04C70" w:rsidRDefault="00460CE4" w:rsidP="000920C0">
            <w:pPr>
              <w:rPr>
                <w:rFonts w:cs="Arial"/>
              </w:rPr>
            </w:pPr>
          </w:p>
        </w:tc>
      </w:tr>
      <w:tr w:rsidR="00460CE4" w:rsidRPr="00D04C70" w14:paraId="166B66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3AC95"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0420AA6C"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369F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A493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CC2EB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29C6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BAA4A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045C7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55CDBDC" w14:textId="77777777" w:rsidR="00460CE4" w:rsidRPr="00D04C70" w:rsidRDefault="00460CE4" w:rsidP="000920C0">
            <w:pPr>
              <w:rPr>
                <w:rFonts w:cs="Arial"/>
              </w:rPr>
            </w:pPr>
          </w:p>
        </w:tc>
      </w:tr>
      <w:tr w:rsidR="00460CE4" w:rsidRPr="00D04C70" w14:paraId="778D80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660AF"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73F7ECA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3F46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8CB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99A6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E65F7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8C2A0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965FB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E21006" w14:textId="77777777" w:rsidR="00460CE4" w:rsidRPr="00D04C70" w:rsidRDefault="00460CE4" w:rsidP="000920C0">
            <w:pPr>
              <w:rPr>
                <w:rFonts w:cs="Arial"/>
              </w:rPr>
            </w:pPr>
          </w:p>
        </w:tc>
      </w:tr>
      <w:tr w:rsidR="00460CE4" w:rsidRPr="00D04C70" w14:paraId="7BA7728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F3CA6"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4E4674C3"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FFA29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083A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113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4068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2E918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6B5E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90ABAA8" w14:textId="77777777" w:rsidR="00460CE4" w:rsidRPr="00D04C70" w:rsidRDefault="00460CE4" w:rsidP="000920C0">
            <w:pPr>
              <w:rPr>
                <w:rFonts w:cs="Arial"/>
              </w:rPr>
            </w:pPr>
          </w:p>
        </w:tc>
      </w:tr>
      <w:tr w:rsidR="00460CE4" w:rsidRPr="00D04C70" w14:paraId="7E7947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0B6E6"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04D56F19"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13C7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E7EC9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6D0F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F0285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CF35E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E52F8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01987BD" w14:textId="77777777" w:rsidR="00460CE4" w:rsidRPr="00D04C70" w:rsidRDefault="00460CE4" w:rsidP="000920C0">
            <w:pPr>
              <w:rPr>
                <w:rFonts w:cs="Arial"/>
              </w:rPr>
            </w:pPr>
          </w:p>
        </w:tc>
      </w:tr>
      <w:tr w:rsidR="00460CE4" w:rsidRPr="00D04C70" w14:paraId="041673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FDF3E"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14E3F8E9"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D0BC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E1A9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376A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0543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808A8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2610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564EB6" w14:textId="77777777" w:rsidR="00460CE4" w:rsidRPr="00D04C70" w:rsidRDefault="00460CE4" w:rsidP="000920C0">
            <w:pPr>
              <w:rPr>
                <w:rFonts w:cs="Arial"/>
              </w:rPr>
            </w:pPr>
          </w:p>
        </w:tc>
      </w:tr>
      <w:tr w:rsidR="00460CE4" w:rsidRPr="00D04C70" w14:paraId="502064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08E54"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6971272C"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F8A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A4C5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32161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85E7D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1AFB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349DB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9926459" w14:textId="77777777" w:rsidR="00460CE4" w:rsidRPr="00D04C70" w:rsidRDefault="00460CE4" w:rsidP="000920C0">
            <w:pPr>
              <w:rPr>
                <w:rFonts w:cs="Arial"/>
              </w:rPr>
            </w:pPr>
          </w:p>
        </w:tc>
      </w:tr>
      <w:tr w:rsidR="00460CE4" w:rsidRPr="00D04C70" w14:paraId="7BB676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D1503"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5C0BC637"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AC01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A5D8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76C5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E8E6E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92F7D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DFED2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E322AF" w14:textId="77777777" w:rsidR="00460CE4" w:rsidRPr="00D04C70" w:rsidRDefault="00460CE4" w:rsidP="000920C0">
            <w:pPr>
              <w:rPr>
                <w:rFonts w:cs="Arial"/>
              </w:rPr>
            </w:pPr>
          </w:p>
        </w:tc>
      </w:tr>
      <w:tr w:rsidR="00460CE4" w:rsidRPr="00D04C70" w14:paraId="5B5329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37DEC"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2F62863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1C326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AC8D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C7EF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52F49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22AFBE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0F40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27C8E7" w14:textId="77777777" w:rsidR="00460CE4" w:rsidRPr="00D04C70" w:rsidRDefault="00460CE4" w:rsidP="000920C0">
            <w:pPr>
              <w:rPr>
                <w:rFonts w:cs="Arial"/>
              </w:rPr>
            </w:pPr>
          </w:p>
        </w:tc>
      </w:tr>
      <w:tr w:rsidR="00460CE4" w:rsidRPr="00D04C70" w14:paraId="1557C06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D1590"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79B0F752"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50D05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AAB4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D25E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8ED7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E283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E981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2AA710" w14:textId="77777777" w:rsidR="00460CE4" w:rsidRPr="00D04C70" w:rsidRDefault="00460CE4" w:rsidP="000920C0">
            <w:pPr>
              <w:rPr>
                <w:rFonts w:cs="Arial"/>
              </w:rPr>
            </w:pPr>
          </w:p>
        </w:tc>
      </w:tr>
      <w:tr w:rsidR="00460CE4" w:rsidRPr="00D04C70" w14:paraId="6BE96F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CA347"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6290CAA9"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BB96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8995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496E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1C4B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F86FD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8B6F9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8DAB18" w14:textId="77777777" w:rsidR="00460CE4" w:rsidRPr="00D04C70" w:rsidRDefault="00460CE4" w:rsidP="000920C0">
            <w:pPr>
              <w:rPr>
                <w:rFonts w:cs="Arial"/>
              </w:rPr>
            </w:pPr>
          </w:p>
        </w:tc>
      </w:tr>
      <w:tr w:rsidR="00460CE4" w:rsidRPr="00D04C70" w14:paraId="032522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A87FB"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2D1F8D6A"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80DE45"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DBD0D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E77E6E"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EA0FE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704DB5"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61F54A"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4C0BFE3C" w14:textId="77777777" w:rsidR="00460CE4" w:rsidRPr="00D04C70" w:rsidRDefault="00460CE4" w:rsidP="000920C0">
            <w:pPr>
              <w:rPr>
                <w:rFonts w:cs="Arial"/>
              </w:rPr>
            </w:pPr>
          </w:p>
        </w:tc>
      </w:tr>
      <w:tr w:rsidR="00460CE4" w:rsidRPr="00D04C70" w14:paraId="0202198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0FFDE"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3584CE14"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E2AB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CD4B6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7B49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C114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4F10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D30D3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358A29" w14:textId="77777777" w:rsidR="00460CE4" w:rsidRPr="00D04C70" w:rsidRDefault="00460CE4" w:rsidP="000920C0">
            <w:pPr>
              <w:rPr>
                <w:rFonts w:cs="Arial"/>
              </w:rPr>
            </w:pPr>
          </w:p>
        </w:tc>
      </w:tr>
      <w:tr w:rsidR="00460CE4" w:rsidRPr="00D04C70" w14:paraId="58C5EA7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AAA63"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398756F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20C2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DE61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3E387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091A0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384E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280A5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21B266" w14:textId="77777777" w:rsidR="00460CE4" w:rsidRPr="00D04C70" w:rsidRDefault="00460CE4" w:rsidP="000920C0">
            <w:pPr>
              <w:rPr>
                <w:rFonts w:cs="Arial"/>
              </w:rPr>
            </w:pPr>
          </w:p>
        </w:tc>
      </w:tr>
      <w:tr w:rsidR="00460CE4" w:rsidRPr="00D04C70" w14:paraId="686130C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1ABC8"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FE7E07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D9BE4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8D07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20D0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9B97B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1757C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8EB4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4A99260" w14:textId="77777777" w:rsidR="00460CE4" w:rsidRPr="00D04C70" w:rsidRDefault="00460CE4" w:rsidP="000920C0">
            <w:pPr>
              <w:rPr>
                <w:rFonts w:cs="Arial"/>
              </w:rPr>
            </w:pPr>
          </w:p>
        </w:tc>
      </w:tr>
      <w:tr w:rsidR="00460CE4" w:rsidRPr="00D04C70" w14:paraId="0358A7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8720B"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3A5BFB98"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5CFC9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7C2B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B03C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92072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D95C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9C7432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682B79" w14:textId="77777777" w:rsidR="00460CE4" w:rsidRPr="00D04C70" w:rsidRDefault="00460CE4" w:rsidP="000920C0">
            <w:pPr>
              <w:rPr>
                <w:rFonts w:cs="Arial"/>
              </w:rPr>
            </w:pPr>
          </w:p>
        </w:tc>
      </w:tr>
      <w:tr w:rsidR="00460CE4" w:rsidRPr="00D04C70" w14:paraId="602444A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E5F25"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3D0515EA"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2675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65FC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A0D0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6B413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B109A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CD55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4FD17C" w14:textId="77777777" w:rsidR="00460CE4" w:rsidRPr="00D04C70" w:rsidRDefault="00460CE4" w:rsidP="000920C0">
            <w:pPr>
              <w:rPr>
                <w:rFonts w:cs="Arial"/>
              </w:rPr>
            </w:pPr>
          </w:p>
        </w:tc>
      </w:tr>
      <w:tr w:rsidR="00460CE4" w:rsidRPr="00D04C70" w14:paraId="264D831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ACD3A"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1E500F00"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5C402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6DB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4B5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D6CFE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EF345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F1BB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C7EFF6" w14:textId="77777777" w:rsidR="00460CE4" w:rsidRPr="00D04C70" w:rsidRDefault="00460CE4" w:rsidP="000920C0">
            <w:pPr>
              <w:rPr>
                <w:rFonts w:cs="Arial"/>
              </w:rPr>
            </w:pPr>
          </w:p>
        </w:tc>
      </w:tr>
      <w:tr w:rsidR="00460CE4" w:rsidRPr="00D04C70" w14:paraId="19AC195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D137"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6228E5DF"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60793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AD8A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B6FF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8648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A492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A58AD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CCB799" w14:textId="77777777" w:rsidR="00460CE4" w:rsidRPr="00D04C70" w:rsidRDefault="00460CE4" w:rsidP="000920C0">
            <w:pPr>
              <w:rPr>
                <w:rFonts w:cs="Arial"/>
              </w:rPr>
            </w:pPr>
          </w:p>
        </w:tc>
      </w:tr>
      <w:tr w:rsidR="00460CE4" w:rsidRPr="00D04C70" w14:paraId="6C9C32B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5C1C6"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46F7C396"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1738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E5D6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63F4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9A405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8A3A1C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8204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E1EF0A" w14:textId="77777777" w:rsidR="00460CE4" w:rsidRPr="00D04C70" w:rsidRDefault="00460CE4" w:rsidP="000920C0">
            <w:pPr>
              <w:rPr>
                <w:rFonts w:cs="Arial"/>
              </w:rPr>
            </w:pPr>
          </w:p>
        </w:tc>
      </w:tr>
      <w:tr w:rsidR="00460CE4" w:rsidRPr="00D04C70" w14:paraId="237ABDBA" w14:textId="77777777" w:rsidTr="000920C0">
        <w:trPr>
          <w:trHeight w:val="47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1850C"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569E19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156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E2A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DAD3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3A5A1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9DFE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C6F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1C7A7BC" w14:textId="77777777" w:rsidR="00460CE4" w:rsidRPr="00D04C70" w:rsidRDefault="00460CE4" w:rsidP="000920C0">
            <w:pPr>
              <w:rPr>
                <w:rFonts w:cs="Arial"/>
              </w:rPr>
            </w:pPr>
          </w:p>
        </w:tc>
      </w:tr>
      <w:tr w:rsidR="00460CE4" w:rsidRPr="00D04C70" w14:paraId="4B9494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D47A9"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7C42F5FB"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FE3AB5A"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C31574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ED8E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87DE9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73FD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2CB81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432CAA3" w14:textId="77777777" w:rsidR="00460CE4" w:rsidRPr="00D04C70" w:rsidRDefault="00460CE4" w:rsidP="000920C0">
            <w:pPr>
              <w:rPr>
                <w:rFonts w:cs="Arial"/>
              </w:rPr>
            </w:pPr>
          </w:p>
        </w:tc>
      </w:tr>
      <w:tr w:rsidR="00460CE4" w:rsidRPr="00D04C70" w14:paraId="49A243D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733B6" w14:textId="77777777" w:rsidR="00460CE4" w:rsidRPr="00D83C4B" w:rsidRDefault="00460CE4" w:rsidP="000920C0">
            <w:pPr>
              <w:snapToGrid w:val="0"/>
              <w:jc w:val="center"/>
              <w:rPr>
                <w:rFonts w:cs="Arial"/>
                <w:lang w:val="sr-Cyrl-CS"/>
              </w:rPr>
            </w:pPr>
            <w:r w:rsidRPr="00D83C4B">
              <w:rPr>
                <w:rFonts w:cs="Arial"/>
                <w:lang w:val="sr-Cyrl-CS"/>
              </w:rPr>
              <w:lastRenderedPageBreak/>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557A144"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260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D14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A16F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03F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4794E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95A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57F245A" w14:textId="77777777" w:rsidR="00460CE4" w:rsidRPr="00D04C70" w:rsidRDefault="00460CE4" w:rsidP="000920C0">
            <w:pPr>
              <w:rPr>
                <w:rFonts w:cs="Arial"/>
              </w:rPr>
            </w:pPr>
          </w:p>
        </w:tc>
      </w:tr>
      <w:tr w:rsidR="00460CE4" w:rsidRPr="00D04C70" w14:paraId="4D9ADBF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29E2C" w14:textId="77777777" w:rsidR="00460CE4" w:rsidRPr="00D83C4B" w:rsidRDefault="00460CE4" w:rsidP="000920C0">
            <w:pPr>
              <w:snapToGrid w:val="0"/>
              <w:jc w:val="center"/>
              <w:rPr>
                <w:rFonts w:cs="Arial"/>
                <w:lang w:val="sr-Cyrl-CS"/>
              </w:rPr>
            </w:pPr>
            <w:r w:rsidRPr="00D83C4B">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tcPr>
          <w:p w14:paraId="724AE7DB"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EADAF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3B2D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3D9F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2B2A0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F7CC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7C52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7CCB95" w14:textId="77777777" w:rsidR="00460CE4" w:rsidRPr="00D04C70" w:rsidRDefault="00460CE4" w:rsidP="000920C0">
            <w:pPr>
              <w:rPr>
                <w:rFonts w:cs="Arial"/>
              </w:rPr>
            </w:pPr>
          </w:p>
        </w:tc>
      </w:tr>
      <w:tr w:rsidR="00460CE4" w:rsidRPr="00D04C70" w14:paraId="4B7834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5351F"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0203CE6B"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127E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8894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B239D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D61C1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50C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C776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1B4022" w14:textId="77777777" w:rsidR="00460CE4" w:rsidRPr="00D04C70" w:rsidRDefault="00460CE4" w:rsidP="000920C0">
            <w:pPr>
              <w:rPr>
                <w:rFonts w:cs="Arial"/>
              </w:rPr>
            </w:pPr>
          </w:p>
        </w:tc>
      </w:tr>
      <w:tr w:rsidR="00460CE4" w:rsidRPr="00D04C70" w14:paraId="54B0D2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08F97"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28118B11"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0E4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203C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C83F9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3B43A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F9FAE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BE79B2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38E4DD" w14:textId="77777777" w:rsidR="00460CE4" w:rsidRPr="00D04C70" w:rsidRDefault="00460CE4" w:rsidP="000920C0">
            <w:pPr>
              <w:rPr>
                <w:rFonts w:cs="Arial"/>
              </w:rPr>
            </w:pPr>
          </w:p>
        </w:tc>
      </w:tr>
      <w:tr w:rsidR="00460CE4" w:rsidRPr="00D04C70" w14:paraId="3DF542D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9AEF4"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3D398941"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35348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0F225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A557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0D03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54D5E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9DF4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B4E656" w14:textId="77777777" w:rsidR="00460CE4" w:rsidRPr="00D04C70" w:rsidRDefault="00460CE4" w:rsidP="000920C0">
            <w:pPr>
              <w:rPr>
                <w:rFonts w:cs="Arial"/>
              </w:rPr>
            </w:pPr>
          </w:p>
        </w:tc>
      </w:tr>
      <w:tr w:rsidR="00460CE4" w:rsidRPr="00D04C70" w14:paraId="5BEBC6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20488"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1F448164"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24A4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CF83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EB23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C6DC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FE83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0AF6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1AD99A2" w14:textId="77777777" w:rsidR="00460CE4" w:rsidRPr="00D04C70" w:rsidRDefault="00460CE4" w:rsidP="000920C0">
            <w:pPr>
              <w:rPr>
                <w:rFonts w:cs="Arial"/>
              </w:rPr>
            </w:pPr>
          </w:p>
        </w:tc>
      </w:tr>
      <w:tr w:rsidR="00460CE4" w:rsidRPr="00D04C70" w14:paraId="6AAAC5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57B7C"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41CF30EB"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947E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C08B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A9266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3409F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6E8D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414D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4900A6" w14:textId="77777777" w:rsidR="00460CE4" w:rsidRPr="00D04C70" w:rsidRDefault="00460CE4" w:rsidP="000920C0">
            <w:pPr>
              <w:rPr>
                <w:rFonts w:cs="Arial"/>
              </w:rPr>
            </w:pPr>
          </w:p>
        </w:tc>
      </w:tr>
      <w:tr w:rsidR="00460CE4" w:rsidRPr="00D04C70" w14:paraId="6D3F3C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17B38"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0090E1B9"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3029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630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6FB1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0AEFD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99F5A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5079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47817B" w14:textId="77777777" w:rsidR="00460CE4" w:rsidRPr="00D04C70" w:rsidRDefault="00460CE4" w:rsidP="000920C0">
            <w:pPr>
              <w:rPr>
                <w:rFonts w:cs="Arial"/>
              </w:rPr>
            </w:pPr>
          </w:p>
        </w:tc>
      </w:tr>
      <w:tr w:rsidR="00460CE4" w:rsidRPr="00D04C70" w14:paraId="509F054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4AF85"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4CE5790"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B01E5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CACC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1539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E54508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A1976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3AB7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AF6ABF" w14:textId="77777777" w:rsidR="00460CE4" w:rsidRPr="00D04C70" w:rsidRDefault="00460CE4" w:rsidP="000920C0">
            <w:pPr>
              <w:rPr>
                <w:rFonts w:cs="Arial"/>
              </w:rPr>
            </w:pPr>
          </w:p>
        </w:tc>
      </w:tr>
      <w:tr w:rsidR="00460CE4" w:rsidRPr="00D04C70" w14:paraId="46B0A7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9E069"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4D430CC3"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4D6E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A75A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4291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4C395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570A3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303FB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0937DB" w14:textId="77777777" w:rsidR="00460CE4" w:rsidRPr="00D04C70" w:rsidRDefault="00460CE4" w:rsidP="000920C0">
            <w:pPr>
              <w:rPr>
                <w:rFonts w:cs="Arial"/>
              </w:rPr>
            </w:pPr>
          </w:p>
        </w:tc>
      </w:tr>
      <w:tr w:rsidR="00460CE4" w:rsidRPr="00D04C70" w14:paraId="571B31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1C70D"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7F0DE189"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923E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6A38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10C7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3C2E6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17440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996C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D9C303" w14:textId="77777777" w:rsidR="00460CE4" w:rsidRPr="00D04C70" w:rsidRDefault="00460CE4" w:rsidP="000920C0">
            <w:pPr>
              <w:rPr>
                <w:rFonts w:cs="Arial"/>
              </w:rPr>
            </w:pPr>
          </w:p>
        </w:tc>
      </w:tr>
      <w:tr w:rsidR="00460CE4" w:rsidRPr="00D04C70" w14:paraId="23EAA0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53C80"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1A5EDB9C"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BB2B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A49F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78ABC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8045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FAA7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F2AD9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FB4749" w14:textId="77777777" w:rsidR="00460CE4" w:rsidRPr="00D04C70" w:rsidRDefault="00460CE4" w:rsidP="000920C0">
            <w:pPr>
              <w:rPr>
                <w:rFonts w:cs="Arial"/>
              </w:rPr>
            </w:pPr>
          </w:p>
        </w:tc>
      </w:tr>
      <w:tr w:rsidR="00460CE4" w:rsidRPr="00D04C70" w14:paraId="72A682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B7F2D"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4EBAE99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39F42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BBBF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B324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39E92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64CA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A815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57A6CB" w14:textId="77777777" w:rsidR="00460CE4" w:rsidRPr="00D04C70" w:rsidRDefault="00460CE4" w:rsidP="000920C0">
            <w:pPr>
              <w:rPr>
                <w:rFonts w:cs="Arial"/>
              </w:rPr>
            </w:pPr>
          </w:p>
        </w:tc>
      </w:tr>
      <w:tr w:rsidR="00460CE4" w:rsidRPr="00D04C70" w14:paraId="4E3E84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AF14B"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0267CB34"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EB2E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3596A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68AA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6C0D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5F061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7904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9F6DA8" w14:textId="77777777" w:rsidR="00460CE4" w:rsidRPr="00D04C70" w:rsidRDefault="00460CE4" w:rsidP="000920C0">
            <w:pPr>
              <w:rPr>
                <w:rFonts w:cs="Arial"/>
              </w:rPr>
            </w:pPr>
          </w:p>
        </w:tc>
      </w:tr>
      <w:tr w:rsidR="00460CE4" w:rsidRPr="00D04C70" w14:paraId="7E78FC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1AEC2"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574A25C3"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9789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7552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E898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2F9C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49F3B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BC1B9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ED0F84" w14:textId="77777777" w:rsidR="00460CE4" w:rsidRPr="00D04C70" w:rsidRDefault="00460CE4" w:rsidP="000920C0">
            <w:pPr>
              <w:rPr>
                <w:rFonts w:cs="Arial"/>
              </w:rPr>
            </w:pPr>
          </w:p>
        </w:tc>
      </w:tr>
      <w:tr w:rsidR="00460CE4" w:rsidRPr="00D04C70" w14:paraId="3EB4CC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0ABD8"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377D2A34"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C8D1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0F81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F086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5FE77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40A5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22228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723054" w14:textId="77777777" w:rsidR="00460CE4" w:rsidRPr="00D04C70" w:rsidRDefault="00460CE4" w:rsidP="000920C0">
            <w:pPr>
              <w:rPr>
                <w:rFonts w:cs="Arial"/>
              </w:rPr>
            </w:pPr>
          </w:p>
        </w:tc>
      </w:tr>
      <w:tr w:rsidR="00460CE4" w:rsidRPr="00D04C70" w14:paraId="2A1FA2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7B7A6"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781D34D7"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811E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80F08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97AC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1B80B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92E91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B05D6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A103075" w14:textId="77777777" w:rsidR="00460CE4" w:rsidRPr="00D04C70" w:rsidRDefault="00460CE4" w:rsidP="000920C0">
            <w:pPr>
              <w:rPr>
                <w:rFonts w:cs="Arial"/>
              </w:rPr>
            </w:pPr>
          </w:p>
        </w:tc>
      </w:tr>
      <w:tr w:rsidR="00460CE4" w:rsidRPr="00D04C70" w14:paraId="4E8141D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73F0F"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375AE07E"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6304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B1CF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73BD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45EF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F6E7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11523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F8CFAE0" w14:textId="77777777" w:rsidR="00460CE4" w:rsidRPr="00D04C70" w:rsidRDefault="00460CE4" w:rsidP="000920C0">
            <w:pPr>
              <w:rPr>
                <w:rFonts w:cs="Arial"/>
              </w:rPr>
            </w:pPr>
          </w:p>
        </w:tc>
      </w:tr>
      <w:tr w:rsidR="00460CE4" w:rsidRPr="00D04C70" w14:paraId="64D829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870A2"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5795DD47" w14:textId="77777777" w:rsidR="00460CE4" w:rsidRPr="003C63DB"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B56D2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CC92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1C39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C83C3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BA0D2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09753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6A6602" w14:textId="77777777" w:rsidR="00460CE4" w:rsidRPr="00D04C70" w:rsidRDefault="00460CE4" w:rsidP="000920C0">
            <w:pPr>
              <w:rPr>
                <w:rFonts w:cs="Arial"/>
              </w:rPr>
            </w:pPr>
          </w:p>
        </w:tc>
      </w:tr>
      <w:tr w:rsidR="00460CE4" w:rsidRPr="00D04C70" w14:paraId="0BD2AF6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782F8"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27F84F78"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C0D6D3B"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246AF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2778CA"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F51C409"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DA6144"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D238E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DDEEA64" w14:textId="77777777" w:rsidR="00460CE4" w:rsidRPr="00D04C70" w:rsidRDefault="00460CE4" w:rsidP="000920C0">
            <w:pPr>
              <w:rPr>
                <w:rFonts w:cs="Arial"/>
              </w:rPr>
            </w:pPr>
          </w:p>
        </w:tc>
      </w:tr>
      <w:tr w:rsidR="00460CE4" w:rsidRPr="00D04C70" w14:paraId="6B1FE50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001A6"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116C011E" w14:textId="77777777" w:rsidR="00460CE4" w:rsidRPr="0078702D" w:rsidRDefault="00460CE4" w:rsidP="000920C0">
            <w:pPr>
              <w:rPr>
                <w:rFonts w:cs="Arial"/>
                <w:lang w:val="sr-Cyrl-RS"/>
              </w:rPr>
            </w:pPr>
            <w:r w:rsidRPr="00D04C70">
              <w:rPr>
                <w:rFonts w:cs="Arial"/>
              </w:rPr>
              <w:t>Поклопац мотора (хаубе)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7739E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866E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397BC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4EA04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86821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DDFFDA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512BE6A" w14:textId="77777777" w:rsidR="00460CE4" w:rsidRPr="00D04C70" w:rsidRDefault="00460CE4" w:rsidP="000920C0">
            <w:pPr>
              <w:rPr>
                <w:rFonts w:cs="Arial"/>
              </w:rPr>
            </w:pPr>
          </w:p>
        </w:tc>
      </w:tr>
      <w:tr w:rsidR="00460CE4" w:rsidRPr="00D04C70" w14:paraId="045537D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28647"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13061CF3"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150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856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7B3E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0A178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482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41C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2893223" w14:textId="77777777" w:rsidR="00460CE4" w:rsidRPr="00D04C70" w:rsidRDefault="00460CE4" w:rsidP="000920C0">
            <w:pPr>
              <w:rPr>
                <w:rFonts w:cs="Arial"/>
              </w:rPr>
            </w:pPr>
          </w:p>
        </w:tc>
      </w:tr>
      <w:tr w:rsidR="00460CE4" w:rsidRPr="00D04C70" w14:paraId="3269A9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C05C0"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03857E01"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33FAB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9E78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8F7A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6892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B6DD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4B12A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16EC07" w14:textId="77777777" w:rsidR="00460CE4" w:rsidRPr="00D04C70" w:rsidRDefault="00460CE4" w:rsidP="000920C0">
            <w:pPr>
              <w:rPr>
                <w:rFonts w:cs="Arial"/>
              </w:rPr>
            </w:pPr>
          </w:p>
        </w:tc>
      </w:tr>
      <w:tr w:rsidR="00460CE4" w:rsidRPr="00D04C70" w14:paraId="475714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CEF82"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2BCD09DF"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0079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53DD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5D0A5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16391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D609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2CE4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362C87" w14:textId="77777777" w:rsidR="00460CE4" w:rsidRPr="00D04C70" w:rsidRDefault="00460CE4" w:rsidP="000920C0">
            <w:pPr>
              <w:rPr>
                <w:rFonts w:cs="Arial"/>
              </w:rPr>
            </w:pPr>
          </w:p>
        </w:tc>
      </w:tr>
      <w:tr w:rsidR="00460CE4" w:rsidRPr="00D04C70" w14:paraId="0B02D4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699B1"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233192E"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59D9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B8F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BED6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495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B0D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B430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0384D87" w14:textId="77777777" w:rsidR="00460CE4" w:rsidRPr="00D04C70" w:rsidRDefault="00460CE4" w:rsidP="000920C0">
            <w:pPr>
              <w:rPr>
                <w:rFonts w:cs="Arial"/>
              </w:rPr>
            </w:pPr>
          </w:p>
        </w:tc>
      </w:tr>
      <w:tr w:rsidR="00460CE4" w:rsidRPr="00D04C70" w14:paraId="0807365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44B95" w14:textId="77777777" w:rsidR="00460CE4" w:rsidRPr="00D83C4B" w:rsidRDefault="00460CE4" w:rsidP="000920C0">
            <w:pPr>
              <w:snapToGrid w:val="0"/>
              <w:jc w:val="center"/>
              <w:rPr>
                <w:rFonts w:cs="Arial"/>
                <w:lang w:val="sr-Cyrl-CS"/>
              </w:rPr>
            </w:pPr>
            <w:r w:rsidRPr="00D83C4B">
              <w:rPr>
                <w:rFonts w:cs="Arial"/>
                <w:lang w:val="sr-Cyrl-CS"/>
              </w:rPr>
              <w:lastRenderedPageBreak/>
              <w:t>49</w:t>
            </w:r>
          </w:p>
        </w:tc>
        <w:tc>
          <w:tcPr>
            <w:tcW w:w="1409" w:type="pct"/>
            <w:tcBorders>
              <w:top w:val="single" w:sz="4" w:space="0" w:color="auto"/>
              <w:left w:val="nil"/>
              <w:bottom w:val="single" w:sz="4" w:space="0" w:color="auto"/>
              <w:right w:val="single" w:sz="4" w:space="0" w:color="auto"/>
            </w:tcBorders>
            <w:shd w:val="clear" w:color="auto" w:fill="auto"/>
            <w:noWrap/>
          </w:tcPr>
          <w:p w14:paraId="67F4573A"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3C341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AC72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A113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79C6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BFED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0302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A8694CD" w14:textId="77777777" w:rsidR="00460CE4" w:rsidRPr="00D04C70" w:rsidRDefault="00460CE4" w:rsidP="000920C0">
            <w:pPr>
              <w:rPr>
                <w:rFonts w:cs="Arial"/>
              </w:rPr>
            </w:pPr>
          </w:p>
        </w:tc>
      </w:tr>
      <w:tr w:rsidR="00460CE4" w:rsidRPr="00D04C70" w14:paraId="2B6E2C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BA3F6" w14:textId="77777777" w:rsidR="00460CE4" w:rsidRPr="00D83C4B" w:rsidRDefault="00460CE4" w:rsidP="000920C0">
            <w:pPr>
              <w:snapToGrid w:val="0"/>
              <w:jc w:val="center"/>
              <w:rPr>
                <w:rFonts w:cs="Arial"/>
                <w:lang w:val="sr-Cyrl-CS"/>
              </w:rPr>
            </w:pPr>
            <w:r w:rsidRPr="00D83C4B">
              <w:rPr>
                <w:rFonts w:cs="Arial"/>
                <w:lang w:val="sr-Cyrl-CS"/>
              </w:rPr>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48DC260"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6A4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4BB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804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EF4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783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5841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6C4EABC" w14:textId="77777777" w:rsidR="00460CE4" w:rsidRPr="00D04C70" w:rsidRDefault="00460CE4" w:rsidP="000920C0">
            <w:pPr>
              <w:rPr>
                <w:rFonts w:cs="Arial"/>
              </w:rPr>
            </w:pPr>
          </w:p>
        </w:tc>
      </w:tr>
      <w:tr w:rsidR="00460CE4" w:rsidRPr="00D04C70" w14:paraId="515F23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BDA71"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217E8FB"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51CD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4202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5461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A30CD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4E337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1863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B1ADA4" w14:textId="77777777" w:rsidR="00460CE4" w:rsidRPr="00D04C70" w:rsidRDefault="00460CE4" w:rsidP="000920C0">
            <w:pPr>
              <w:rPr>
                <w:rFonts w:cs="Arial"/>
              </w:rPr>
            </w:pPr>
          </w:p>
        </w:tc>
      </w:tr>
      <w:tr w:rsidR="00460CE4" w:rsidRPr="00D04C70" w14:paraId="790FB2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02429"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1CA8264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D1C6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AE03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DA3E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96914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51474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288F3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30B06C7" w14:textId="77777777" w:rsidR="00460CE4" w:rsidRPr="00D04C70" w:rsidRDefault="00460CE4" w:rsidP="000920C0">
            <w:pPr>
              <w:rPr>
                <w:rFonts w:cs="Arial"/>
              </w:rPr>
            </w:pPr>
          </w:p>
        </w:tc>
      </w:tr>
      <w:tr w:rsidR="00460CE4" w:rsidRPr="00D04C70" w14:paraId="64D8185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0BFA9"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36D596D4"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0814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F77E5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B77E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E813C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EED8C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A2CEBB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5AF790" w14:textId="77777777" w:rsidR="00460CE4" w:rsidRPr="00D04C70" w:rsidRDefault="00460CE4" w:rsidP="000920C0">
            <w:pPr>
              <w:rPr>
                <w:rFonts w:cs="Arial"/>
              </w:rPr>
            </w:pPr>
          </w:p>
        </w:tc>
      </w:tr>
      <w:tr w:rsidR="00460CE4" w:rsidRPr="00D04C70" w14:paraId="6AD09E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BABCF"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136AFFF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AEB53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0025E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BA271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799A7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27537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B9073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955C76D" w14:textId="77777777" w:rsidR="00460CE4" w:rsidRPr="00D04C70" w:rsidRDefault="00460CE4" w:rsidP="000920C0">
            <w:pPr>
              <w:rPr>
                <w:rFonts w:cs="Arial"/>
              </w:rPr>
            </w:pPr>
          </w:p>
        </w:tc>
      </w:tr>
      <w:tr w:rsidR="00460CE4" w:rsidRPr="00D04C70" w14:paraId="2F771C4D"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52DD7"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249C71D7"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C80B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753C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AB34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1C62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F0BA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93007F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AE3013" w14:textId="77777777" w:rsidR="00460CE4" w:rsidRPr="00D04C70" w:rsidRDefault="00460CE4" w:rsidP="000920C0">
            <w:pPr>
              <w:rPr>
                <w:rFonts w:cs="Arial"/>
              </w:rPr>
            </w:pPr>
          </w:p>
        </w:tc>
      </w:tr>
      <w:tr w:rsidR="00460CE4" w:rsidRPr="00D04C70" w14:paraId="320AFE3D"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56FD2"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251F8775"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9C67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49C4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F42CF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6D3F8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82A91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420BB4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BE6A90" w14:textId="77777777" w:rsidR="00460CE4" w:rsidRPr="00D04C70" w:rsidRDefault="00460CE4" w:rsidP="000920C0">
            <w:pPr>
              <w:rPr>
                <w:rFonts w:cs="Arial"/>
              </w:rPr>
            </w:pPr>
          </w:p>
        </w:tc>
      </w:tr>
      <w:tr w:rsidR="00460CE4" w:rsidRPr="00D04C70" w14:paraId="4B3E00D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84186"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1F86A9F1"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324A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6318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BA79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D099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D95CC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E2A1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481442" w14:textId="77777777" w:rsidR="00460CE4" w:rsidRPr="00D04C70" w:rsidRDefault="00460CE4" w:rsidP="000920C0">
            <w:pPr>
              <w:rPr>
                <w:rFonts w:cs="Arial"/>
              </w:rPr>
            </w:pPr>
          </w:p>
        </w:tc>
      </w:tr>
      <w:tr w:rsidR="00460CE4" w:rsidRPr="00D04C70" w14:paraId="1247E77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32248"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0736E666"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0317A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23F18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F5B9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E243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4A0A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83957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0AED8B" w14:textId="77777777" w:rsidR="00460CE4" w:rsidRPr="00D04C70" w:rsidRDefault="00460CE4" w:rsidP="000920C0">
            <w:pPr>
              <w:rPr>
                <w:rFonts w:cs="Arial"/>
              </w:rPr>
            </w:pPr>
          </w:p>
        </w:tc>
      </w:tr>
      <w:tr w:rsidR="00460CE4" w:rsidRPr="00D04C70" w14:paraId="58F72D0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8286E"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6184007D"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013B76B"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2F704EF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919A4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D802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DD88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8BF65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A95A3B" w14:textId="77777777" w:rsidR="00460CE4" w:rsidRPr="00D04C70" w:rsidRDefault="00460CE4" w:rsidP="000920C0">
            <w:pPr>
              <w:rPr>
                <w:rFonts w:cs="Arial"/>
              </w:rPr>
            </w:pPr>
          </w:p>
        </w:tc>
      </w:tr>
      <w:tr w:rsidR="00460CE4" w:rsidRPr="00D04C70" w14:paraId="5B34132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723BD"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6472BF75"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27D56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31B6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44FB9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73E1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A6DC8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6635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1D6EE5" w14:textId="77777777" w:rsidR="00460CE4" w:rsidRPr="00D04C70" w:rsidRDefault="00460CE4" w:rsidP="000920C0">
            <w:pPr>
              <w:rPr>
                <w:rFonts w:cs="Arial"/>
              </w:rPr>
            </w:pPr>
          </w:p>
        </w:tc>
      </w:tr>
      <w:tr w:rsidR="00460CE4" w:rsidRPr="00D04C70" w14:paraId="29F1DAF7"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7D03980"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A3ADE63"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F722B3F" w14:textId="77777777" w:rsidR="00460CE4" w:rsidRPr="00D04C70" w:rsidRDefault="00460CE4" w:rsidP="000920C0">
            <w:pPr>
              <w:jc w:val="right"/>
              <w:rPr>
                <w:rFonts w:cs="Arial"/>
              </w:rPr>
            </w:pPr>
          </w:p>
        </w:tc>
      </w:tr>
    </w:tbl>
    <w:p w14:paraId="3E6A0FB8" w14:textId="77777777" w:rsidR="00460CE4" w:rsidRDefault="00460CE4" w:rsidP="00460CE4">
      <w:pPr>
        <w:pStyle w:val="Textbody"/>
        <w:rPr>
          <w:lang w:val="sr-Latn-RS"/>
        </w:rPr>
      </w:pPr>
      <w:r>
        <w:rPr>
          <w:lang w:val="sr-Latn-RS"/>
        </w:rPr>
        <w:br w:type="page"/>
      </w:r>
    </w:p>
    <w:p w14:paraId="05E9E575" w14:textId="77777777" w:rsidR="00460CE4" w:rsidRPr="00D04C70" w:rsidRDefault="00460CE4" w:rsidP="00460CE4">
      <w:pPr>
        <w:rPr>
          <w:rFonts w:cs="Arial"/>
          <w:b/>
          <w:lang w:val="sr-Cyrl-CS"/>
        </w:rPr>
      </w:pPr>
      <w:r>
        <w:rPr>
          <w:rFonts w:cs="Arial"/>
          <w:b/>
        </w:rPr>
        <w:lastRenderedPageBreak/>
        <w:t>6</w:t>
      </w:r>
      <w:r w:rsidRPr="00D04C70">
        <w:rPr>
          <w:rFonts w:cs="Arial"/>
          <w:b/>
        </w:rPr>
        <w:t>.</w:t>
      </w:r>
      <w:r w:rsidRPr="00984E99">
        <w:rPr>
          <w:rFonts w:cs="Arial"/>
          <w:b/>
          <w:bCs/>
          <w:i/>
          <w:iCs/>
        </w:rPr>
        <w:t xml:space="preserve"> ŠKODA Fabia 1.</w:t>
      </w:r>
      <w:r w:rsidRPr="00984E99">
        <w:rPr>
          <w:rFonts w:cs="Arial"/>
          <w:b/>
          <w:bCs/>
          <w:i/>
          <w:iCs/>
          <w:lang w:val="sr-Cyrl-CS"/>
        </w:rPr>
        <w:t>6</w:t>
      </w:r>
      <w:r w:rsidRPr="00984E99">
        <w:rPr>
          <w:rFonts w:cs="Arial"/>
          <w:b/>
          <w:bCs/>
          <w:i/>
          <w:iCs/>
        </w:rPr>
        <w:t xml:space="preserve">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2743656B" w14:textId="77777777" w:rsidTr="000920C0">
        <w:trPr>
          <w:cantSplit/>
          <w:trHeight w:val="707"/>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79146449"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1E5839DC"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39B071C8"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109DCB9"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32658198"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7B297CA1"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p>
          <w:p w14:paraId="019F3995" w14:textId="77777777" w:rsidR="00460CE4" w:rsidRPr="00DF19D8" w:rsidRDefault="00460CE4" w:rsidP="000920C0">
            <w:pPr>
              <w:jc w:val="center"/>
              <w:rPr>
                <w:rFonts w:cs="Arial"/>
                <w:b/>
                <w:bCs/>
                <w:sz w:val="14"/>
              </w:rPr>
            </w:pP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5470BDCD"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42E55EB"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00A2BB4B"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7DF7D215"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3C8087CE" w14:textId="77777777" w:rsidTr="000920C0">
        <w:trPr>
          <w:trHeight w:val="286"/>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F968D90"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2DC1C965"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7E57F9BC"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0149D88"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1EC242E"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B34ADE9"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F009C24"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572C90D"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4" w:space="0" w:color="auto"/>
              <w:right w:val="single" w:sz="4" w:space="0" w:color="auto"/>
            </w:tcBorders>
            <w:vAlign w:val="center"/>
          </w:tcPr>
          <w:p w14:paraId="3F97C580"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6F146BBA" w14:textId="77777777" w:rsidTr="000920C0">
        <w:trPr>
          <w:trHeight w:val="388"/>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6CE8B" w14:textId="77777777" w:rsidR="00460CE4" w:rsidRPr="00D04C70" w:rsidRDefault="00460CE4" w:rsidP="000920C0">
            <w:pPr>
              <w:rPr>
                <w:rFonts w:cs="Arial"/>
              </w:rPr>
            </w:pPr>
            <w:r w:rsidRPr="00D04C70">
              <w:rPr>
                <w:rFonts w:cs="Arial"/>
              </w:rPr>
              <w:t> </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68E62C5" w14:textId="77777777" w:rsidR="00460CE4" w:rsidRPr="00D04C70" w:rsidRDefault="00460CE4" w:rsidP="000920C0">
            <w:pPr>
              <w:rPr>
                <w:rFonts w:cs="Arial"/>
                <w:b/>
                <w:bCs/>
                <w:i/>
                <w:iCs/>
              </w:rPr>
            </w:pPr>
            <w:r w:rsidRPr="00D04C70">
              <w:rPr>
                <w:rFonts w:cs="Arial"/>
                <w:b/>
                <w:bCs/>
                <w:i/>
                <w:iCs/>
              </w:rPr>
              <w:t>ŠKODA Fabia 1.</w:t>
            </w:r>
            <w:r w:rsidRPr="00D04C70">
              <w:rPr>
                <w:rFonts w:cs="Arial"/>
                <w:b/>
                <w:bCs/>
                <w:i/>
                <w:iCs/>
                <w:lang w:val="sr-Cyrl-CS"/>
              </w:rPr>
              <w:t>6</w:t>
            </w:r>
            <w:r w:rsidRPr="00D04C70">
              <w:rPr>
                <w:rFonts w:cs="Arial"/>
                <w:b/>
                <w:bCs/>
                <w:i/>
                <w:iCs/>
              </w:rPr>
              <w:t xml:space="preserve"> TDI</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FE2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EA3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EA6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6ED7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0F4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DDF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AA9CC6E" w14:textId="77777777" w:rsidR="00460CE4" w:rsidRPr="00D04C70" w:rsidRDefault="00460CE4" w:rsidP="000920C0">
            <w:pPr>
              <w:rPr>
                <w:rFonts w:cs="Arial"/>
              </w:rPr>
            </w:pPr>
          </w:p>
        </w:tc>
      </w:tr>
      <w:tr w:rsidR="00460CE4" w:rsidRPr="00D04C70" w14:paraId="6CF0F83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5C19E" w14:textId="77777777" w:rsidR="00460CE4" w:rsidRPr="00D83C4B" w:rsidRDefault="00460CE4" w:rsidP="000920C0">
            <w:pPr>
              <w:snapToGrid w:val="0"/>
              <w:jc w:val="center"/>
              <w:rPr>
                <w:rFonts w:cs="Arial"/>
                <w:lang w:val="sr-Latn-CS"/>
              </w:rPr>
            </w:pPr>
            <w:r w:rsidRPr="00D83C4B">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2991BEC4"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501C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53D6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696A7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2610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04D29B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B469B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ED35857" w14:textId="77777777" w:rsidR="00460CE4" w:rsidRPr="00D04C70" w:rsidRDefault="00460CE4" w:rsidP="000920C0">
            <w:pPr>
              <w:rPr>
                <w:rFonts w:cs="Arial"/>
              </w:rPr>
            </w:pPr>
          </w:p>
        </w:tc>
      </w:tr>
      <w:tr w:rsidR="00460CE4" w:rsidRPr="00D04C70" w14:paraId="3E397D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F446C" w14:textId="77777777" w:rsidR="00460CE4" w:rsidRPr="00D83C4B" w:rsidRDefault="00460CE4" w:rsidP="000920C0">
            <w:pPr>
              <w:snapToGrid w:val="0"/>
              <w:jc w:val="center"/>
              <w:rPr>
                <w:rFonts w:cs="Arial"/>
              </w:rPr>
            </w:pPr>
            <w:r w:rsidRPr="00D83C4B">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0EA0D98D"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C6A2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5516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3E3B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8D50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5B1B6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376CB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251FBE6" w14:textId="77777777" w:rsidR="00460CE4" w:rsidRPr="00D04C70" w:rsidRDefault="00460CE4" w:rsidP="000920C0">
            <w:pPr>
              <w:rPr>
                <w:rFonts w:cs="Arial"/>
              </w:rPr>
            </w:pPr>
          </w:p>
        </w:tc>
      </w:tr>
      <w:tr w:rsidR="00460CE4" w:rsidRPr="00D04C70" w14:paraId="6D3E440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F5968" w14:textId="77777777" w:rsidR="00460CE4" w:rsidRPr="00D83C4B" w:rsidRDefault="00460CE4" w:rsidP="000920C0">
            <w:pPr>
              <w:snapToGrid w:val="0"/>
              <w:jc w:val="center"/>
              <w:rPr>
                <w:rFonts w:cs="Arial"/>
              </w:rPr>
            </w:pPr>
            <w:r w:rsidRPr="00D83C4B">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1C65CB71"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3A6D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8DF4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F3CD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125C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6388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7FB9D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08D774" w14:textId="77777777" w:rsidR="00460CE4" w:rsidRPr="00D04C70" w:rsidRDefault="00460CE4" w:rsidP="000920C0">
            <w:pPr>
              <w:rPr>
                <w:rFonts w:cs="Arial"/>
              </w:rPr>
            </w:pPr>
          </w:p>
        </w:tc>
      </w:tr>
      <w:tr w:rsidR="00460CE4" w:rsidRPr="00D04C70" w14:paraId="446B28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46D94" w14:textId="77777777" w:rsidR="00460CE4" w:rsidRPr="00D83C4B" w:rsidRDefault="00460CE4" w:rsidP="000920C0">
            <w:pPr>
              <w:snapToGrid w:val="0"/>
              <w:jc w:val="center"/>
              <w:rPr>
                <w:rFonts w:cs="Arial"/>
              </w:rPr>
            </w:pPr>
            <w:r w:rsidRPr="00D83C4B">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72AC80AF"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D1A3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69E0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C900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1B670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74D22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2BE5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0136DE1" w14:textId="77777777" w:rsidR="00460CE4" w:rsidRPr="00D04C70" w:rsidRDefault="00460CE4" w:rsidP="000920C0">
            <w:pPr>
              <w:rPr>
                <w:rFonts w:cs="Arial"/>
              </w:rPr>
            </w:pPr>
          </w:p>
        </w:tc>
      </w:tr>
      <w:tr w:rsidR="00460CE4" w:rsidRPr="00D04C70" w14:paraId="4D7C6DF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B85D5" w14:textId="77777777" w:rsidR="00460CE4" w:rsidRPr="00D83C4B" w:rsidRDefault="00460CE4" w:rsidP="000920C0">
            <w:pPr>
              <w:snapToGrid w:val="0"/>
              <w:jc w:val="center"/>
              <w:rPr>
                <w:rFonts w:cs="Arial"/>
              </w:rPr>
            </w:pPr>
            <w:r w:rsidRPr="00D83C4B">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2F7A2ECC"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6209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1702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DA2D4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07CB5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0FCA0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C736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85AE4C" w14:textId="77777777" w:rsidR="00460CE4" w:rsidRPr="00D04C70" w:rsidRDefault="00460CE4" w:rsidP="000920C0">
            <w:pPr>
              <w:rPr>
                <w:rFonts w:cs="Arial"/>
              </w:rPr>
            </w:pPr>
          </w:p>
        </w:tc>
      </w:tr>
      <w:tr w:rsidR="00460CE4" w:rsidRPr="00D04C70" w14:paraId="49807F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3FDE4" w14:textId="77777777" w:rsidR="00460CE4" w:rsidRPr="00D83C4B" w:rsidRDefault="00460CE4" w:rsidP="000920C0">
            <w:pPr>
              <w:snapToGrid w:val="0"/>
              <w:jc w:val="center"/>
              <w:rPr>
                <w:rFonts w:cs="Arial"/>
              </w:rPr>
            </w:pPr>
            <w:r w:rsidRPr="00D83C4B">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7D7FE725"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D376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646A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5F16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EE25D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1A2F2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08FC6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6ADED97" w14:textId="77777777" w:rsidR="00460CE4" w:rsidRPr="00D04C70" w:rsidRDefault="00460CE4" w:rsidP="000920C0">
            <w:pPr>
              <w:rPr>
                <w:rFonts w:cs="Arial"/>
              </w:rPr>
            </w:pPr>
          </w:p>
        </w:tc>
      </w:tr>
      <w:tr w:rsidR="00460CE4" w:rsidRPr="00D04C70" w14:paraId="114E224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8077A" w14:textId="77777777" w:rsidR="00460CE4" w:rsidRPr="00D83C4B" w:rsidRDefault="00460CE4" w:rsidP="000920C0">
            <w:pPr>
              <w:snapToGrid w:val="0"/>
              <w:jc w:val="center"/>
              <w:rPr>
                <w:rFonts w:cs="Arial"/>
              </w:rPr>
            </w:pPr>
            <w:r w:rsidRPr="00D83C4B">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6C03BA7F"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w:t>
            </w:r>
            <w:r>
              <w:rPr>
                <w:rFonts w:cs="Arial"/>
              </w:rPr>
              <w:t>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61678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1B67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6269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75EB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E5E5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B9ADC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F134516" w14:textId="77777777" w:rsidR="00460CE4" w:rsidRPr="00D04C70" w:rsidRDefault="00460CE4" w:rsidP="000920C0">
            <w:pPr>
              <w:rPr>
                <w:rFonts w:cs="Arial"/>
              </w:rPr>
            </w:pPr>
          </w:p>
        </w:tc>
      </w:tr>
      <w:tr w:rsidR="00460CE4" w:rsidRPr="00D04C70" w14:paraId="6C22E6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6BE7C" w14:textId="77777777" w:rsidR="00460CE4" w:rsidRPr="00D83C4B" w:rsidRDefault="00460CE4" w:rsidP="000920C0">
            <w:pPr>
              <w:snapToGrid w:val="0"/>
              <w:jc w:val="center"/>
              <w:rPr>
                <w:rFonts w:cs="Arial"/>
                <w:lang w:val="sr-Cyrl-CS"/>
              </w:rPr>
            </w:pPr>
            <w:r w:rsidRPr="00D83C4B">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35468512"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6BDE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3B225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A1F1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C8D8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2CFE1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1CE7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DA2750" w14:textId="77777777" w:rsidR="00460CE4" w:rsidRPr="00D04C70" w:rsidRDefault="00460CE4" w:rsidP="000920C0">
            <w:pPr>
              <w:rPr>
                <w:rFonts w:cs="Arial"/>
              </w:rPr>
            </w:pPr>
          </w:p>
        </w:tc>
      </w:tr>
      <w:tr w:rsidR="00460CE4" w:rsidRPr="00D04C70" w14:paraId="13B5351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81C50" w14:textId="77777777" w:rsidR="00460CE4" w:rsidRPr="00D83C4B" w:rsidRDefault="00460CE4" w:rsidP="000920C0">
            <w:pPr>
              <w:snapToGrid w:val="0"/>
              <w:jc w:val="center"/>
              <w:rPr>
                <w:rFonts w:cs="Arial"/>
                <w:lang w:val="sr-Cyrl-CS"/>
              </w:rPr>
            </w:pPr>
            <w:r w:rsidRPr="00D83C4B">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1092F4AB"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C102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7CC8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123B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B87A6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FA0A8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72B3A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7633355" w14:textId="77777777" w:rsidR="00460CE4" w:rsidRPr="00D04C70" w:rsidRDefault="00460CE4" w:rsidP="000920C0">
            <w:pPr>
              <w:rPr>
                <w:rFonts w:cs="Arial"/>
              </w:rPr>
            </w:pPr>
          </w:p>
        </w:tc>
      </w:tr>
      <w:tr w:rsidR="00460CE4" w:rsidRPr="00D04C70" w14:paraId="5E384BF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2C52B" w14:textId="77777777" w:rsidR="00460CE4" w:rsidRPr="00D83C4B" w:rsidRDefault="00460CE4" w:rsidP="000920C0">
            <w:pPr>
              <w:snapToGrid w:val="0"/>
              <w:jc w:val="center"/>
              <w:rPr>
                <w:rFonts w:cs="Arial"/>
                <w:lang w:val="sr-Cyrl-CS"/>
              </w:rPr>
            </w:pPr>
            <w:r w:rsidRPr="00D83C4B">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3012C83B"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984F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2D15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8D23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8A9F8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17E5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EC299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94EC41" w14:textId="77777777" w:rsidR="00460CE4" w:rsidRPr="00D04C70" w:rsidRDefault="00460CE4" w:rsidP="000920C0">
            <w:pPr>
              <w:rPr>
                <w:rFonts w:cs="Arial"/>
              </w:rPr>
            </w:pPr>
          </w:p>
        </w:tc>
      </w:tr>
      <w:tr w:rsidR="00460CE4" w:rsidRPr="00D04C70" w14:paraId="21C8BC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6E7BF" w14:textId="77777777" w:rsidR="00460CE4" w:rsidRPr="00D83C4B" w:rsidRDefault="00460CE4" w:rsidP="000920C0">
            <w:pPr>
              <w:snapToGrid w:val="0"/>
              <w:jc w:val="center"/>
              <w:rPr>
                <w:rFonts w:cs="Arial"/>
                <w:lang w:val="sr-Cyrl-CS"/>
              </w:rPr>
            </w:pPr>
            <w:r w:rsidRPr="00D83C4B">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59B559E2"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46289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8FFB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B044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4A5F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23045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0EB5C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4C14DA" w14:textId="77777777" w:rsidR="00460CE4" w:rsidRPr="00D04C70" w:rsidRDefault="00460CE4" w:rsidP="000920C0">
            <w:pPr>
              <w:rPr>
                <w:rFonts w:cs="Arial"/>
              </w:rPr>
            </w:pPr>
          </w:p>
        </w:tc>
      </w:tr>
      <w:tr w:rsidR="00460CE4" w:rsidRPr="00D04C70" w14:paraId="5710EC8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AE548" w14:textId="77777777" w:rsidR="00460CE4" w:rsidRPr="00D83C4B" w:rsidRDefault="00460CE4" w:rsidP="000920C0">
            <w:pPr>
              <w:snapToGrid w:val="0"/>
              <w:jc w:val="center"/>
              <w:rPr>
                <w:rFonts w:cs="Arial"/>
                <w:lang w:val="sr-Cyrl-CS"/>
              </w:rPr>
            </w:pPr>
            <w:r w:rsidRPr="00D83C4B">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303AC9F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637F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183E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158E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51320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D7FDD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E31AE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FE0BA1" w14:textId="77777777" w:rsidR="00460CE4" w:rsidRPr="00D04C70" w:rsidRDefault="00460CE4" w:rsidP="000920C0">
            <w:pPr>
              <w:rPr>
                <w:rFonts w:cs="Arial"/>
              </w:rPr>
            </w:pPr>
          </w:p>
        </w:tc>
      </w:tr>
      <w:tr w:rsidR="00460CE4" w:rsidRPr="00D04C70" w14:paraId="15D7D6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E534D" w14:textId="77777777" w:rsidR="00460CE4" w:rsidRPr="00D83C4B" w:rsidRDefault="00460CE4" w:rsidP="000920C0">
            <w:pPr>
              <w:snapToGrid w:val="0"/>
              <w:jc w:val="center"/>
              <w:rPr>
                <w:rFonts w:cs="Arial"/>
                <w:lang w:val="sr-Cyrl-CS"/>
              </w:rPr>
            </w:pPr>
            <w:r w:rsidRPr="00D83C4B">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3ADE9886"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8E279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90CC2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F5C6C4"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D7470A"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5CD0B72"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3CF2D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3B3C5D66" w14:textId="77777777" w:rsidR="00460CE4" w:rsidRPr="00D04C70" w:rsidRDefault="00460CE4" w:rsidP="000920C0">
            <w:pPr>
              <w:rPr>
                <w:rFonts w:cs="Arial"/>
              </w:rPr>
            </w:pPr>
          </w:p>
        </w:tc>
      </w:tr>
      <w:tr w:rsidR="00460CE4" w:rsidRPr="00D04C70" w14:paraId="491DEF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2C73E" w14:textId="77777777" w:rsidR="00460CE4" w:rsidRPr="00D83C4B" w:rsidRDefault="00460CE4" w:rsidP="000920C0">
            <w:pPr>
              <w:snapToGrid w:val="0"/>
              <w:jc w:val="center"/>
              <w:rPr>
                <w:rFonts w:cs="Arial"/>
                <w:lang w:val="sr-Cyrl-CS"/>
              </w:rPr>
            </w:pPr>
            <w:r w:rsidRPr="00D83C4B">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60E24A45"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44834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11E6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B1FC0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1F34F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3FFB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9CEB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D11A61A" w14:textId="77777777" w:rsidR="00460CE4" w:rsidRPr="00D04C70" w:rsidRDefault="00460CE4" w:rsidP="000920C0">
            <w:pPr>
              <w:rPr>
                <w:rFonts w:cs="Arial"/>
              </w:rPr>
            </w:pPr>
          </w:p>
        </w:tc>
      </w:tr>
      <w:tr w:rsidR="00460CE4" w:rsidRPr="00D04C70" w14:paraId="1A1EEEC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C8DC3" w14:textId="77777777" w:rsidR="00460CE4" w:rsidRPr="00D83C4B" w:rsidRDefault="00460CE4" w:rsidP="000920C0">
            <w:pPr>
              <w:snapToGrid w:val="0"/>
              <w:jc w:val="center"/>
              <w:rPr>
                <w:rFonts w:cs="Arial"/>
                <w:lang w:val="sr-Cyrl-CS"/>
              </w:rPr>
            </w:pPr>
            <w:r w:rsidRPr="00D83C4B">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572724F1"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C106B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2C95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5DAD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C928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128E5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EB264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282BA3" w14:textId="77777777" w:rsidR="00460CE4" w:rsidRPr="00D04C70" w:rsidRDefault="00460CE4" w:rsidP="000920C0">
            <w:pPr>
              <w:rPr>
                <w:rFonts w:cs="Arial"/>
              </w:rPr>
            </w:pPr>
          </w:p>
        </w:tc>
      </w:tr>
      <w:tr w:rsidR="00460CE4" w:rsidRPr="00D04C70" w14:paraId="55D1443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9E9C2" w14:textId="77777777" w:rsidR="00460CE4" w:rsidRPr="00D83C4B" w:rsidRDefault="00460CE4" w:rsidP="000920C0">
            <w:pPr>
              <w:snapToGrid w:val="0"/>
              <w:jc w:val="center"/>
              <w:rPr>
                <w:rFonts w:cs="Arial"/>
                <w:lang w:val="sr-Cyrl-CS"/>
              </w:rPr>
            </w:pPr>
            <w:r w:rsidRPr="00D83C4B">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A497F3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0A1016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BF58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C3891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6FF1A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F9779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1B17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5EAAF6" w14:textId="77777777" w:rsidR="00460CE4" w:rsidRPr="00D04C70" w:rsidRDefault="00460CE4" w:rsidP="000920C0">
            <w:pPr>
              <w:rPr>
                <w:rFonts w:cs="Arial"/>
              </w:rPr>
            </w:pPr>
          </w:p>
        </w:tc>
      </w:tr>
      <w:tr w:rsidR="00460CE4" w:rsidRPr="00D04C70" w14:paraId="3804790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37EDC" w14:textId="77777777" w:rsidR="00460CE4" w:rsidRPr="00D83C4B" w:rsidRDefault="00460CE4" w:rsidP="000920C0">
            <w:pPr>
              <w:snapToGrid w:val="0"/>
              <w:jc w:val="center"/>
              <w:rPr>
                <w:rFonts w:cs="Arial"/>
                <w:lang w:val="sr-Cyrl-CS"/>
              </w:rPr>
            </w:pPr>
            <w:r w:rsidRPr="00D83C4B">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4A96A3F9"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01D70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6F18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FE9B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9ECB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E0424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5BA38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9DC7BD" w14:textId="77777777" w:rsidR="00460CE4" w:rsidRPr="00D04C70" w:rsidRDefault="00460CE4" w:rsidP="000920C0">
            <w:pPr>
              <w:rPr>
                <w:rFonts w:cs="Arial"/>
              </w:rPr>
            </w:pPr>
          </w:p>
        </w:tc>
      </w:tr>
      <w:tr w:rsidR="00460CE4" w:rsidRPr="00D04C70" w14:paraId="17ECA25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2B896" w14:textId="77777777" w:rsidR="00460CE4" w:rsidRPr="00D83C4B" w:rsidRDefault="00460CE4" w:rsidP="000920C0">
            <w:pPr>
              <w:snapToGrid w:val="0"/>
              <w:jc w:val="center"/>
              <w:rPr>
                <w:rFonts w:cs="Arial"/>
                <w:lang w:val="sr-Cyrl-CS"/>
              </w:rPr>
            </w:pPr>
            <w:r w:rsidRPr="00D83C4B">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6390262F"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C15D5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C9F31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3DD0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79B6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067FD5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6FDFE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EECA7C2" w14:textId="77777777" w:rsidR="00460CE4" w:rsidRPr="00D04C70" w:rsidRDefault="00460CE4" w:rsidP="000920C0">
            <w:pPr>
              <w:rPr>
                <w:rFonts w:cs="Arial"/>
              </w:rPr>
            </w:pPr>
          </w:p>
        </w:tc>
      </w:tr>
      <w:tr w:rsidR="00460CE4" w:rsidRPr="00D04C70" w14:paraId="01E359F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C5D16" w14:textId="77777777" w:rsidR="00460CE4" w:rsidRPr="00D83C4B" w:rsidRDefault="00460CE4" w:rsidP="000920C0">
            <w:pPr>
              <w:snapToGrid w:val="0"/>
              <w:jc w:val="center"/>
              <w:rPr>
                <w:rFonts w:cs="Arial"/>
                <w:lang w:val="sr-Cyrl-CS"/>
              </w:rPr>
            </w:pPr>
            <w:r w:rsidRPr="00D83C4B">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172BF667"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9885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591A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49F23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DEF5D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8AE1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033A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EDB91C" w14:textId="77777777" w:rsidR="00460CE4" w:rsidRPr="00D04C70" w:rsidRDefault="00460CE4" w:rsidP="000920C0">
            <w:pPr>
              <w:rPr>
                <w:rFonts w:cs="Arial"/>
              </w:rPr>
            </w:pPr>
          </w:p>
        </w:tc>
      </w:tr>
      <w:tr w:rsidR="00460CE4" w:rsidRPr="00D04C70" w14:paraId="5DF756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F223D" w14:textId="77777777" w:rsidR="00460CE4" w:rsidRPr="00D83C4B" w:rsidRDefault="00460CE4" w:rsidP="000920C0">
            <w:pPr>
              <w:snapToGrid w:val="0"/>
              <w:jc w:val="center"/>
              <w:rPr>
                <w:rFonts w:cs="Arial"/>
                <w:lang w:val="sr-Cyrl-CS"/>
              </w:rPr>
            </w:pPr>
            <w:r w:rsidRPr="00D83C4B">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BD138E9"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80F6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7718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F67A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CA06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85877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E486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174678" w14:textId="77777777" w:rsidR="00460CE4" w:rsidRPr="00D04C70" w:rsidRDefault="00460CE4" w:rsidP="000920C0">
            <w:pPr>
              <w:rPr>
                <w:rFonts w:cs="Arial"/>
              </w:rPr>
            </w:pPr>
          </w:p>
        </w:tc>
      </w:tr>
      <w:tr w:rsidR="00460CE4" w:rsidRPr="00D04C70" w14:paraId="676418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2A9F6" w14:textId="77777777" w:rsidR="00460CE4" w:rsidRPr="00D83C4B" w:rsidRDefault="00460CE4" w:rsidP="000920C0">
            <w:pPr>
              <w:snapToGrid w:val="0"/>
              <w:jc w:val="center"/>
              <w:rPr>
                <w:rFonts w:cs="Arial"/>
                <w:lang w:val="sr-Cyrl-CS"/>
              </w:rPr>
            </w:pPr>
            <w:r w:rsidRPr="00D83C4B">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6AFF35E8" w14:textId="77777777" w:rsidR="00460CE4" w:rsidRPr="00D04C70" w:rsidRDefault="00460CE4" w:rsidP="000920C0">
            <w:pPr>
              <w:rPr>
                <w:rFonts w:cs="Arial"/>
              </w:rPr>
            </w:pPr>
            <w:r w:rsidRPr="00D04C70">
              <w:rPr>
                <w:rFonts w:cs="Arial"/>
              </w:rPr>
              <w:t>Филтер клима уређаја (полен филтер)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C3E2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DD73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B059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E7342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D7A1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96BAB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A24CAB" w14:textId="77777777" w:rsidR="00460CE4" w:rsidRPr="00D04C70" w:rsidRDefault="00460CE4" w:rsidP="000920C0">
            <w:pPr>
              <w:rPr>
                <w:rFonts w:cs="Arial"/>
              </w:rPr>
            </w:pPr>
          </w:p>
        </w:tc>
      </w:tr>
      <w:tr w:rsidR="00460CE4" w:rsidRPr="00D04C70" w14:paraId="63E5561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6C09" w14:textId="77777777" w:rsidR="00460CE4" w:rsidRPr="00D83C4B" w:rsidRDefault="00460CE4" w:rsidP="000920C0">
            <w:pPr>
              <w:snapToGrid w:val="0"/>
              <w:jc w:val="center"/>
              <w:rPr>
                <w:rFonts w:cs="Arial"/>
                <w:lang w:val="sr-Cyrl-CS"/>
              </w:rPr>
            </w:pPr>
            <w:r w:rsidRPr="00D83C4B">
              <w:rPr>
                <w:rFonts w:cs="Arial"/>
                <w:lang w:val="sr-Cyrl-CS"/>
              </w:rPr>
              <w:t>22</w:t>
            </w:r>
          </w:p>
        </w:tc>
        <w:tc>
          <w:tcPr>
            <w:tcW w:w="1409" w:type="pct"/>
            <w:tcBorders>
              <w:top w:val="single" w:sz="4" w:space="0" w:color="auto"/>
              <w:left w:val="nil"/>
              <w:bottom w:val="single" w:sz="4" w:space="0" w:color="auto"/>
              <w:right w:val="single" w:sz="4" w:space="0" w:color="auto"/>
            </w:tcBorders>
            <w:shd w:val="clear" w:color="auto" w:fill="auto"/>
            <w:noWrap/>
          </w:tcPr>
          <w:p w14:paraId="72B13BA1"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498F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1A4B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BDEB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08BB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1F25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CEACF3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1D236F" w14:textId="77777777" w:rsidR="00460CE4" w:rsidRPr="00D04C70" w:rsidRDefault="00460CE4" w:rsidP="000920C0">
            <w:pPr>
              <w:rPr>
                <w:rFonts w:cs="Arial"/>
              </w:rPr>
            </w:pPr>
          </w:p>
        </w:tc>
      </w:tr>
      <w:tr w:rsidR="00460CE4" w:rsidRPr="00D04C70" w14:paraId="037A5CA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427A9" w14:textId="77777777" w:rsidR="00460CE4" w:rsidRPr="00D83C4B" w:rsidRDefault="00460CE4" w:rsidP="000920C0">
            <w:pPr>
              <w:snapToGrid w:val="0"/>
              <w:jc w:val="center"/>
              <w:rPr>
                <w:rFonts w:cs="Arial"/>
                <w:lang w:val="sr-Cyrl-CS"/>
              </w:rPr>
            </w:pPr>
            <w:r w:rsidRPr="00D83C4B">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6127BE6"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2809F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3E3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175F5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0FF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DC7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E92F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627E49E" w14:textId="77777777" w:rsidR="00460CE4" w:rsidRPr="00D04C70" w:rsidRDefault="00460CE4" w:rsidP="000920C0">
            <w:pPr>
              <w:rPr>
                <w:rFonts w:cs="Arial"/>
              </w:rPr>
            </w:pPr>
          </w:p>
        </w:tc>
      </w:tr>
      <w:tr w:rsidR="00460CE4" w:rsidRPr="00D04C70" w14:paraId="251610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A261" w14:textId="77777777" w:rsidR="00460CE4" w:rsidRPr="00D83C4B" w:rsidRDefault="00460CE4" w:rsidP="000920C0">
            <w:pPr>
              <w:snapToGrid w:val="0"/>
              <w:jc w:val="center"/>
              <w:rPr>
                <w:rFonts w:cs="Arial"/>
                <w:lang w:val="sr-Cyrl-CS"/>
              </w:rPr>
            </w:pPr>
            <w:r w:rsidRPr="00D83C4B">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tcPr>
          <w:p w14:paraId="58FF14B1"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CC99FA5"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DFE528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B02F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22C4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ACE31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5A15D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20496B3" w14:textId="77777777" w:rsidR="00460CE4" w:rsidRPr="00D04C70" w:rsidRDefault="00460CE4" w:rsidP="000920C0">
            <w:pPr>
              <w:rPr>
                <w:rFonts w:cs="Arial"/>
              </w:rPr>
            </w:pPr>
          </w:p>
        </w:tc>
      </w:tr>
      <w:tr w:rsidR="00460CE4" w:rsidRPr="00D04C70" w14:paraId="0E3D659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DC61A" w14:textId="77777777" w:rsidR="00460CE4" w:rsidRPr="00D83C4B" w:rsidRDefault="00460CE4" w:rsidP="000920C0">
            <w:pPr>
              <w:snapToGrid w:val="0"/>
              <w:jc w:val="center"/>
              <w:rPr>
                <w:rFonts w:cs="Arial"/>
                <w:lang w:val="sr-Cyrl-CS"/>
              </w:rPr>
            </w:pPr>
            <w:r w:rsidRPr="00D83C4B">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2625ADE3"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8C9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02CF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D827A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75E1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D4F14D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DF45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7E52DB" w14:textId="77777777" w:rsidR="00460CE4" w:rsidRPr="00D04C70" w:rsidRDefault="00460CE4" w:rsidP="000920C0">
            <w:pPr>
              <w:rPr>
                <w:rFonts w:cs="Arial"/>
              </w:rPr>
            </w:pPr>
          </w:p>
        </w:tc>
      </w:tr>
      <w:tr w:rsidR="00460CE4" w:rsidRPr="00D04C70" w14:paraId="6026BEB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F1703" w14:textId="77777777" w:rsidR="00460CE4" w:rsidRPr="00D83C4B" w:rsidRDefault="00460CE4" w:rsidP="000920C0">
            <w:pPr>
              <w:snapToGrid w:val="0"/>
              <w:jc w:val="center"/>
              <w:rPr>
                <w:rFonts w:cs="Arial"/>
                <w:lang w:val="sr-Cyrl-CS"/>
              </w:rPr>
            </w:pPr>
            <w:r w:rsidRPr="00D83C4B">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14D2C108"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441B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3EBAE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3672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319FEB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4CA1D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1EAAC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D9FF5F" w14:textId="77777777" w:rsidR="00460CE4" w:rsidRPr="00D04C70" w:rsidRDefault="00460CE4" w:rsidP="000920C0">
            <w:pPr>
              <w:rPr>
                <w:rFonts w:cs="Arial"/>
              </w:rPr>
            </w:pPr>
          </w:p>
        </w:tc>
      </w:tr>
      <w:tr w:rsidR="00460CE4" w:rsidRPr="00D04C70" w14:paraId="36C7C3A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07A0E" w14:textId="77777777" w:rsidR="00460CE4" w:rsidRPr="00D83C4B" w:rsidRDefault="00460CE4" w:rsidP="000920C0">
            <w:pPr>
              <w:snapToGrid w:val="0"/>
              <w:jc w:val="center"/>
              <w:rPr>
                <w:rFonts w:cs="Arial"/>
                <w:lang w:val="sr-Cyrl-CS"/>
              </w:rPr>
            </w:pPr>
            <w:r w:rsidRPr="00D83C4B">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7B074EAA"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61B8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0169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4276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7CC4D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B8CA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33FE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B64026" w14:textId="77777777" w:rsidR="00460CE4" w:rsidRPr="00D04C70" w:rsidRDefault="00460CE4" w:rsidP="000920C0">
            <w:pPr>
              <w:rPr>
                <w:rFonts w:cs="Arial"/>
              </w:rPr>
            </w:pPr>
          </w:p>
        </w:tc>
      </w:tr>
      <w:tr w:rsidR="00460CE4" w:rsidRPr="00D04C70" w14:paraId="7079FD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8B874" w14:textId="77777777" w:rsidR="00460CE4" w:rsidRPr="00D83C4B" w:rsidRDefault="00460CE4" w:rsidP="000920C0">
            <w:pPr>
              <w:snapToGrid w:val="0"/>
              <w:jc w:val="center"/>
              <w:rPr>
                <w:rFonts w:cs="Arial"/>
                <w:lang w:val="sr-Cyrl-CS"/>
              </w:rPr>
            </w:pPr>
            <w:r w:rsidRPr="00D83C4B">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6BB9001F"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34698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46EF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4B91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01F14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6AD6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4AEDA3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F58848" w14:textId="77777777" w:rsidR="00460CE4" w:rsidRPr="00D04C70" w:rsidRDefault="00460CE4" w:rsidP="000920C0">
            <w:pPr>
              <w:rPr>
                <w:rFonts w:cs="Arial"/>
              </w:rPr>
            </w:pPr>
          </w:p>
        </w:tc>
      </w:tr>
      <w:tr w:rsidR="00460CE4" w:rsidRPr="00D04C70" w14:paraId="5465E17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C212D" w14:textId="77777777" w:rsidR="00460CE4" w:rsidRPr="00D83C4B" w:rsidRDefault="00460CE4" w:rsidP="000920C0">
            <w:pPr>
              <w:snapToGrid w:val="0"/>
              <w:jc w:val="center"/>
              <w:rPr>
                <w:rFonts w:cs="Arial"/>
                <w:lang w:val="sr-Cyrl-CS"/>
              </w:rPr>
            </w:pPr>
            <w:r w:rsidRPr="00D83C4B">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07C1811C"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82C6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1044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2EAF3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03F3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B447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F2B506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B89CD8" w14:textId="77777777" w:rsidR="00460CE4" w:rsidRPr="00D04C70" w:rsidRDefault="00460CE4" w:rsidP="000920C0">
            <w:pPr>
              <w:rPr>
                <w:rFonts w:cs="Arial"/>
              </w:rPr>
            </w:pPr>
          </w:p>
        </w:tc>
      </w:tr>
      <w:tr w:rsidR="00460CE4" w:rsidRPr="00D04C70" w14:paraId="2D65CC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8B12E" w14:textId="77777777" w:rsidR="00460CE4" w:rsidRPr="00D83C4B" w:rsidRDefault="00460CE4" w:rsidP="000920C0">
            <w:pPr>
              <w:snapToGrid w:val="0"/>
              <w:jc w:val="center"/>
              <w:rPr>
                <w:rFonts w:cs="Arial"/>
                <w:lang w:val="sr-Cyrl-CS"/>
              </w:rPr>
            </w:pPr>
            <w:r w:rsidRPr="00D83C4B">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0E022F12"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D474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89C7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C11D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943CB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9EA14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18621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783A69" w14:textId="77777777" w:rsidR="00460CE4" w:rsidRPr="00D04C70" w:rsidRDefault="00460CE4" w:rsidP="000920C0">
            <w:pPr>
              <w:rPr>
                <w:rFonts w:cs="Arial"/>
              </w:rPr>
            </w:pPr>
          </w:p>
        </w:tc>
      </w:tr>
      <w:tr w:rsidR="00460CE4" w:rsidRPr="00D04C70" w14:paraId="154B10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5011C" w14:textId="77777777" w:rsidR="00460CE4" w:rsidRPr="00D83C4B" w:rsidRDefault="00460CE4" w:rsidP="000920C0">
            <w:pPr>
              <w:snapToGrid w:val="0"/>
              <w:jc w:val="center"/>
              <w:rPr>
                <w:rFonts w:cs="Arial"/>
                <w:lang w:val="sr-Cyrl-CS"/>
              </w:rPr>
            </w:pPr>
            <w:r w:rsidRPr="00D83C4B">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7EE85860"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9346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036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0D13A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B77B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FF5B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C6817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050C2B9" w14:textId="77777777" w:rsidR="00460CE4" w:rsidRPr="00D04C70" w:rsidRDefault="00460CE4" w:rsidP="000920C0">
            <w:pPr>
              <w:rPr>
                <w:rFonts w:cs="Arial"/>
              </w:rPr>
            </w:pPr>
          </w:p>
        </w:tc>
      </w:tr>
      <w:tr w:rsidR="00460CE4" w:rsidRPr="00D04C70" w14:paraId="626A4F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91199" w14:textId="77777777" w:rsidR="00460CE4" w:rsidRPr="00D83C4B" w:rsidRDefault="00460CE4" w:rsidP="000920C0">
            <w:pPr>
              <w:snapToGrid w:val="0"/>
              <w:jc w:val="center"/>
              <w:rPr>
                <w:rFonts w:cs="Arial"/>
                <w:lang w:val="sr-Cyrl-CS"/>
              </w:rPr>
            </w:pPr>
            <w:r w:rsidRPr="00D83C4B">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5E506B5"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E3F05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BFFE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A13D1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B0E5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522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100F6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2B1FA9" w14:textId="77777777" w:rsidR="00460CE4" w:rsidRPr="00D04C70" w:rsidRDefault="00460CE4" w:rsidP="000920C0">
            <w:pPr>
              <w:rPr>
                <w:rFonts w:cs="Arial"/>
              </w:rPr>
            </w:pPr>
          </w:p>
        </w:tc>
      </w:tr>
      <w:tr w:rsidR="00460CE4" w:rsidRPr="00D04C70" w14:paraId="46162D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99736" w14:textId="77777777" w:rsidR="00460CE4" w:rsidRPr="00D83C4B" w:rsidRDefault="00460CE4" w:rsidP="000920C0">
            <w:pPr>
              <w:snapToGrid w:val="0"/>
              <w:jc w:val="center"/>
              <w:rPr>
                <w:rFonts w:cs="Arial"/>
                <w:lang w:val="sr-Cyrl-CS"/>
              </w:rPr>
            </w:pPr>
            <w:r w:rsidRPr="00D83C4B">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707AB11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E945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177B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F227B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EBA56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3614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C3EE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3A7C3FA" w14:textId="77777777" w:rsidR="00460CE4" w:rsidRPr="00D04C70" w:rsidRDefault="00460CE4" w:rsidP="000920C0">
            <w:pPr>
              <w:rPr>
                <w:rFonts w:cs="Arial"/>
              </w:rPr>
            </w:pPr>
          </w:p>
        </w:tc>
      </w:tr>
      <w:tr w:rsidR="00460CE4" w:rsidRPr="00D04C70" w14:paraId="5B930E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DC534" w14:textId="77777777" w:rsidR="00460CE4" w:rsidRPr="00D83C4B" w:rsidRDefault="00460CE4" w:rsidP="000920C0">
            <w:pPr>
              <w:snapToGrid w:val="0"/>
              <w:jc w:val="center"/>
              <w:rPr>
                <w:rFonts w:cs="Arial"/>
                <w:lang w:val="sr-Cyrl-CS"/>
              </w:rPr>
            </w:pPr>
            <w:r w:rsidRPr="00D83C4B">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4BB33461"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ED5A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C659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6ABC9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DD244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A352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ACB4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9E2234" w14:textId="77777777" w:rsidR="00460CE4" w:rsidRPr="00D04C70" w:rsidRDefault="00460CE4" w:rsidP="000920C0">
            <w:pPr>
              <w:rPr>
                <w:rFonts w:cs="Arial"/>
              </w:rPr>
            </w:pPr>
          </w:p>
        </w:tc>
      </w:tr>
      <w:tr w:rsidR="00460CE4" w:rsidRPr="00D04C70" w14:paraId="5646F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8230" w14:textId="77777777" w:rsidR="00460CE4" w:rsidRPr="00D83C4B" w:rsidRDefault="00460CE4" w:rsidP="000920C0">
            <w:pPr>
              <w:snapToGrid w:val="0"/>
              <w:jc w:val="center"/>
              <w:rPr>
                <w:rFonts w:cs="Arial"/>
                <w:lang w:val="sr-Cyrl-CS"/>
              </w:rPr>
            </w:pPr>
            <w:r w:rsidRPr="00D83C4B">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49234D85"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61B8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E5DC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4C84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7BF94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15FB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5C0D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7212C5" w14:textId="77777777" w:rsidR="00460CE4" w:rsidRPr="00D04C70" w:rsidRDefault="00460CE4" w:rsidP="000920C0">
            <w:pPr>
              <w:rPr>
                <w:rFonts w:cs="Arial"/>
              </w:rPr>
            </w:pPr>
          </w:p>
        </w:tc>
      </w:tr>
      <w:tr w:rsidR="00460CE4" w:rsidRPr="00D04C70" w14:paraId="2BD7BE5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DEC74" w14:textId="77777777" w:rsidR="00460CE4" w:rsidRPr="00D83C4B" w:rsidRDefault="00460CE4" w:rsidP="000920C0">
            <w:pPr>
              <w:snapToGrid w:val="0"/>
              <w:jc w:val="center"/>
              <w:rPr>
                <w:rFonts w:cs="Arial"/>
                <w:lang w:val="sr-Cyrl-CS"/>
              </w:rPr>
            </w:pPr>
            <w:r w:rsidRPr="00D83C4B">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6EA50C4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D526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4468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5BC6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CBC6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9AAE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F36F6C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A6CB73" w14:textId="77777777" w:rsidR="00460CE4" w:rsidRPr="00D04C70" w:rsidRDefault="00460CE4" w:rsidP="000920C0">
            <w:pPr>
              <w:rPr>
                <w:rFonts w:cs="Arial"/>
              </w:rPr>
            </w:pPr>
          </w:p>
        </w:tc>
      </w:tr>
      <w:tr w:rsidR="00460CE4" w:rsidRPr="00D04C70" w14:paraId="6C3936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EC97C" w14:textId="77777777" w:rsidR="00460CE4" w:rsidRPr="00D83C4B" w:rsidRDefault="00460CE4" w:rsidP="000920C0">
            <w:pPr>
              <w:snapToGrid w:val="0"/>
              <w:jc w:val="center"/>
              <w:rPr>
                <w:rFonts w:cs="Arial"/>
                <w:lang w:val="sr-Cyrl-CS"/>
              </w:rPr>
            </w:pPr>
            <w:r w:rsidRPr="00D83C4B">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62744966"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30C67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3A99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1034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3AA3D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511C23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5431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A08BCA0" w14:textId="77777777" w:rsidR="00460CE4" w:rsidRPr="00D04C70" w:rsidRDefault="00460CE4" w:rsidP="000920C0">
            <w:pPr>
              <w:rPr>
                <w:rFonts w:cs="Arial"/>
              </w:rPr>
            </w:pPr>
          </w:p>
        </w:tc>
      </w:tr>
      <w:tr w:rsidR="00460CE4" w:rsidRPr="00D04C70" w14:paraId="20A1E7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8D0F5" w14:textId="77777777" w:rsidR="00460CE4" w:rsidRPr="00D83C4B" w:rsidRDefault="00460CE4" w:rsidP="000920C0">
            <w:pPr>
              <w:snapToGrid w:val="0"/>
              <w:jc w:val="center"/>
              <w:rPr>
                <w:rFonts w:cs="Arial"/>
                <w:lang w:val="sr-Cyrl-CS"/>
              </w:rPr>
            </w:pPr>
            <w:r w:rsidRPr="00D83C4B">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0975298A"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C741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1AC9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BBF76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0F7DC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A5997E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A24895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6B609C6" w14:textId="77777777" w:rsidR="00460CE4" w:rsidRPr="00D04C70" w:rsidRDefault="00460CE4" w:rsidP="000920C0">
            <w:pPr>
              <w:rPr>
                <w:rFonts w:cs="Arial"/>
              </w:rPr>
            </w:pPr>
          </w:p>
        </w:tc>
      </w:tr>
      <w:tr w:rsidR="00460CE4" w:rsidRPr="00D04C70" w14:paraId="37518DE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B4859" w14:textId="77777777" w:rsidR="00460CE4" w:rsidRPr="00D83C4B" w:rsidRDefault="00460CE4" w:rsidP="000920C0">
            <w:pPr>
              <w:snapToGrid w:val="0"/>
              <w:jc w:val="center"/>
              <w:rPr>
                <w:rFonts w:cs="Arial"/>
                <w:lang w:val="sr-Cyrl-CS"/>
              </w:rPr>
            </w:pPr>
            <w:r w:rsidRPr="00D83C4B">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5D838D38"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ACD86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A0FD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0388DE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4A8F0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0EC6D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F014C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5AFABA" w14:textId="77777777" w:rsidR="00460CE4" w:rsidRPr="00D04C70" w:rsidRDefault="00460CE4" w:rsidP="000920C0">
            <w:pPr>
              <w:rPr>
                <w:rFonts w:cs="Arial"/>
              </w:rPr>
            </w:pPr>
          </w:p>
        </w:tc>
      </w:tr>
      <w:tr w:rsidR="00460CE4" w:rsidRPr="00D04C70" w14:paraId="5E0174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CE88C" w14:textId="77777777" w:rsidR="00460CE4" w:rsidRPr="00D83C4B" w:rsidRDefault="00460CE4" w:rsidP="000920C0">
            <w:pPr>
              <w:snapToGrid w:val="0"/>
              <w:jc w:val="center"/>
              <w:rPr>
                <w:rFonts w:cs="Arial"/>
                <w:lang w:val="sr-Cyrl-CS"/>
              </w:rPr>
            </w:pPr>
            <w:r w:rsidRPr="00D83C4B">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40322DB5"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01053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5A21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C7C1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B48BA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2E2E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B512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B9A6AD7" w14:textId="77777777" w:rsidR="00460CE4" w:rsidRPr="00D04C70" w:rsidRDefault="00460CE4" w:rsidP="000920C0">
            <w:pPr>
              <w:rPr>
                <w:rFonts w:cs="Arial"/>
              </w:rPr>
            </w:pPr>
          </w:p>
        </w:tc>
      </w:tr>
      <w:tr w:rsidR="00460CE4" w:rsidRPr="00D04C70" w14:paraId="364E159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E32E6" w14:textId="77777777" w:rsidR="00460CE4" w:rsidRPr="00D83C4B" w:rsidRDefault="00460CE4" w:rsidP="000920C0">
            <w:pPr>
              <w:snapToGrid w:val="0"/>
              <w:jc w:val="center"/>
              <w:rPr>
                <w:rFonts w:cs="Arial"/>
                <w:lang w:val="sr-Cyrl-CS"/>
              </w:rPr>
            </w:pPr>
            <w:r w:rsidRPr="00D83C4B">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7F53A5CD"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70C9A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85FE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4772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7094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EE722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9D16C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680CD3B" w14:textId="77777777" w:rsidR="00460CE4" w:rsidRPr="00D04C70" w:rsidRDefault="00460CE4" w:rsidP="000920C0">
            <w:pPr>
              <w:rPr>
                <w:rFonts w:cs="Arial"/>
              </w:rPr>
            </w:pPr>
          </w:p>
        </w:tc>
      </w:tr>
      <w:tr w:rsidR="00460CE4" w:rsidRPr="00D04C70" w14:paraId="06AF6B2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F34CB" w14:textId="77777777" w:rsidR="00460CE4" w:rsidRPr="00D83C4B" w:rsidRDefault="00460CE4" w:rsidP="000920C0">
            <w:pPr>
              <w:snapToGrid w:val="0"/>
              <w:jc w:val="center"/>
              <w:rPr>
                <w:rFonts w:cs="Arial"/>
                <w:lang w:val="sr-Cyrl-CS"/>
              </w:rPr>
            </w:pPr>
            <w:r w:rsidRPr="00D83C4B">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32B9420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26471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81A9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5EC7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192EA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1FA7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78AC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8DA993" w14:textId="77777777" w:rsidR="00460CE4" w:rsidRPr="00D04C70" w:rsidRDefault="00460CE4" w:rsidP="000920C0">
            <w:pPr>
              <w:rPr>
                <w:rFonts w:cs="Arial"/>
              </w:rPr>
            </w:pPr>
          </w:p>
        </w:tc>
      </w:tr>
      <w:tr w:rsidR="00460CE4" w:rsidRPr="00D04C70" w14:paraId="79FB1C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FAA71" w14:textId="77777777" w:rsidR="00460CE4" w:rsidRPr="00D83C4B" w:rsidRDefault="00460CE4" w:rsidP="000920C0">
            <w:pPr>
              <w:snapToGrid w:val="0"/>
              <w:jc w:val="center"/>
              <w:rPr>
                <w:rFonts w:cs="Arial"/>
                <w:lang w:val="sr-Cyrl-CS"/>
              </w:rPr>
            </w:pPr>
            <w:r w:rsidRPr="00D83C4B">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782A65A6" w14:textId="77777777" w:rsidR="00460CE4" w:rsidRPr="006937BF"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8A7E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2E5A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4B3D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75BA5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A7A65C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49FA3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417A3B" w14:textId="77777777" w:rsidR="00460CE4" w:rsidRPr="00D04C70" w:rsidRDefault="00460CE4" w:rsidP="000920C0">
            <w:pPr>
              <w:rPr>
                <w:rFonts w:cs="Arial"/>
              </w:rPr>
            </w:pPr>
          </w:p>
        </w:tc>
      </w:tr>
      <w:tr w:rsidR="00460CE4" w:rsidRPr="00D04C70" w14:paraId="3E8B32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F3AA6" w14:textId="77777777" w:rsidR="00460CE4" w:rsidRPr="00D83C4B" w:rsidRDefault="00460CE4" w:rsidP="000920C0">
            <w:pPr>
              <w:snapToGrid w:val="0"/>
              <w:jc w:val="center"/>
              <w:rPr>
                <w:rFonts w:cs="Arial"/>
                <w:lang w:val="sr-Cyrl-CS"/>
              </w:rPr>
            </w:pPr>
            <w:r w:rsidRPr="00D83C4B">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78F9C83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83FFD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FAA4C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8F9586"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67F07F"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822887"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59AE92"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D8ABD41" w14:textId="77777777" w:rsidR="00460CE4" w:rsidRPr="00D04C70" w:rsidRDefault="00460CE4" w:rsidP="000920C0">
            <w:pPr>
              <w:rPr>
                <w:rFonts w:cs="Arial"/>
              </w:rPr>
            </w:pPr>
          </w:p>
        </w:tc>
      </w:tr>
      <w:tr w:rsidR="00460CE4" w:rsidRPr="00D04C70" w14:paraId="2DA4985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DCBDD" w14:textId="77777777" w:rsidR="00460CE4" w:rsidRPr="00D83C4B" w:rsidRDefault="00460CE4" w:rsidP="000920C0">
            <w:pPr>
              <w:snapToGrid w:val="0"/>
              <w:jc w:val="center"/>
              <w:rPr>
                <w:rFonts w:cs="Arial"/>
                <w:lang w:val="sr-Cyrl-CS"/>
              </w:rPr>
            </w:pPr>
            <w:r w:rsidRPr="00D83C4B">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7B22DC49" w14:textId="77777777" w:rsidR="00460CE4" w:rsidRPr="006937B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69D83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E98FE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707D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8DB0F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2C9C6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DC51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261FF4" w14:textId="77777777" w:rsidR="00460CE4" w:rsidRPr="00D04C70" w:rsidRDefault="00460CE4" w:rsidP="000920C0">
            <w:pPr>
              <w:rPr>
                <w:rFonts w:cs="Arial"/>
              </w:rPr>
            </w:pPr>
          </w:p>
        </w:tc>
      </w:tr>
      <w:tr w:rsidR="00460CE4" w:rsidRPr="00D04C70" w14:paraId="0F86687F" w14:textId="77777777" w:rsidTr="000920C0">
        <w:trPr>
          <w:trHeight w:val="39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57DD4" w14:textId="77777777" w:rsidR="00460CE4" w:rsidRPr="00D83C4B" w:rsidRDefault="00460CE4" w:rsidP="000920C0">
            <w:pPr>
              <w:snapToGrid w:val="0"/>
              <w:jc w:val="center"/>
              <w:rPr>
                <w:rFonts w:cs="Arial"/>
                <w:lang w:val="sr-Cyrl-CS"/>
              </w:rPr>
            </w:pPr>
            <w:r w:rsidRPr="00D83C4B">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1C68EC49"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3D5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52F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B304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74C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5EC8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BCE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977445D" w14:textId="77777777" w:rsidR="00460CE4" w:rsidRPr="00D04C70" w:rsidRDefault="00460CE4" w:rsidP="000920C0">
            <w:pPr>
              <w:rPr>
                <w:rFonts w:cs="Arial"/>
              </w:rPr>
            </w:pPr>
          </w:p>
        </w:tc>
      </w:tr>
      <w:tr w:rsidR="00460CE4" w:rsidRPr="00D04C70" w14:paraId="2C7BA5B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39945" w14:textId="77777777" w:rsidR="00460CE4" w:rsidRPr="00D83C4B" w:rsidRDefault="00460CE4" w:rsidP="000920C0">
            <w:pPr>
              <w:snapToGrid w:val="0"/>
              <w:jc w:val="center"/>
              <w:rPr>
                <w:rFonts w:cs="Arial"/>
                <w:lang w:val="sr-Cyrl-CS"/>
              </w:rPr>
            </w:pPr>
            <w:r w:rsidRPr="00D83C4B">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31FBAA55"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C256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7F00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3A0E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4BA1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785F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E9A3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B216DBC" w14:textId="77777777" w:rsidR="00460CE4" w:rsidRPr="00D04C70" w:rsidRDefault="00460CE4" w:rsidP="000920C0">
            <w:pPr>
              <w:rPr>
                <w:rFonts w:cs="Arial"/>
              </w:rPr>
            </w:pPr>
          </w:p>
        </w:tc>
      </w:tr>
      <w:tr w:rsidR="00460CE4" w:rsidRPr="00D04C70" w14:paraId="6ED461B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1C802" w14:textId="77777777" w:rsidR="00460CE4" w:rsidRPr="00D83C4B" w:rsidRDefault="00460CE4" w:rsidP="000920C0">
            <w:pPr>
              <w:snapToGrid w:val="0"/>
              <w:jc w:val="center"/>
              <w:rPr>
                <w:rFonts w:cs="Arial"/>
                <w:lang w:val="sr-Cyrl-CS"/>
              </w:rPr>
            </w:pPr>
            <w:r w:rsidRPr="00D83C4B">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tcPr>
          <w:p w14:paraId="59B2BCBB"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8FF41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7257B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9CFC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83104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1379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295FA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C471A9B" w14:textId="77777777" w:rsidR="00460CE4" w:rsidRPr="00D04C70" w:rsidRDefault="00460CE4" w:rsidP="000920C0">
            <w:pPr>
              <w:rPr>
                <w:rFonts w:cs="Arial"/>
              </w:rPr>
            </w:pPr>
          </w:p>
        </w:tc>
      </w:tr>
      <w:tr w:rsidR="00460CE4" w:rsidRPr="00D04C70" w14:paraId="63CC23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63054" w14:textId="77777777" w:rsidR="00460CE4" w:rsidRPr="00D83C4B" w:rsidRDefault="00460CE4" w:rsidP="000920C0">
            <w:pPr>
              <w:snapToGrid w:val="0"/>
              <w:jc w:val="center"/>
              <w:rPr>
                <w:rFonts w:cs="Arial"/>
                <w:lang w:val="sr-Cyrl-CS"/>
              </w:rPr>
            </w:pPr>
            <w:r w:rsidRPr="00D83C4B">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C68E7D9"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9347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640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5109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C36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029F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BFD08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CAF7FF2" w14:textId="77777777" w:rsidR="00460CE4" w:rsidRPr="00D04C70" w:rsidRDefault="00460CE4" w:rsidP="000920C0">
            <w:pPr>
              <w:rPr>
                <w:rFonts w:cs="Arial"/>
              </w:rPr>
            </w:pPr>
          </w:p>
        </w:tc>
      </w:tr>
      <w:tr w:rsidR="00460CE4" w:rsidRPr="00D04C70" w14:paraId="2CA626C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1AFF7" w14:textId="77777777" w:rsidR="00460CE4" w:rsidRPr="00D83C4B" w:rsidRDefault="00460CE4" w:rsidP="000920C0">
            <w:pPr>
              <w:snapToGrid w:val="0"/>
              <w:jc w:val="center"/>
              <w:rPr>
                <w:rFonts w:cs="Arial"/>
                <w:lang w:val="sr-Cyrl-CS"/>
              </w:rPr>
            </w:pPr>
            <w:r w:rsidRPr="00D83C4B">
              <w:rPr>
                <w:rFonts w:cs="Arial"/>
                <w:lang w:val="sr-Cyrl-CS"/>
              </w:rPr>
              <w:lastRenderedPageBreak/>
              <w:t>50</w:t>
            </w:r>
          </w:p>
        </w:tc>
        <w:tc>
          <w:tcPr>
            <w:tcW w:w="1409" w:type="pct"/>
            <w:tcBorders>
              <w:top w:val="single" w:sz="4" w:space="0" w:color="auto"/>
              <w:left w:val="nil"/>
              <w:bottom w:val="single" w:sz="4" w:space="0" w:color="auto"/>
              <w:right w:val="single" w:sz="4" w:space="0" w:color="auto"/>
            </w:tcBorders>
            <w:shd w:val="clear" w:color="auto" w:fill="auto"/>
            <w:noWrap/>
          </w:tcPr>
          <w:p w14:paraId="6F4863D4"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72AB8B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FC68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323BF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33EF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76AF61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D6F0C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835A275" w14:textId="77777777" w:rsidR="00460CE4" w:rsidRPr="00D04C70" w:rsidRDefault="00460CE4" w:rsidP="000920C0">
            <w:pPr>
              <w:rPr>
                <w:rFonts w:cs="Arial"/>
              </w:rPr>
            </w:pPr>
          </w:p>
        </w:tc>
      </w:tr>
      <w:tr w:rsidR="00460CE4" w:rsidRPr="00D04C70" w14:paraId="6C45F57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9F2E2" w14:textId="77777777" w:rsidR="00460CE4" w:rsidRPr="00D83C4B" w:rsidRDefault="00460CE4" w:rsidP="000920C0">
            <w:pPr>
              <w:snapToGrid w:val="0"/>
              <w:jc w:val="center"/>
              <w:rPr>
                <w:rFonts w:cs="Arial"/>
                <w:lang w:val="sr-Cyrl-CS"/>
              </w:rPr>
            </w:pPr>
            <w:r w:rsidRPr="00D83C4B">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D57C575"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 (зупчасти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3EEE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86390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E9D975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EC290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33760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431E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011315" w14:textId="77777777" w:rsidR="00460CE4" w:rsidRPr="00D04C70" w:rsidRDefault="00460CE4" w:rsidP="000920C0">
            <w:pPr>
              <w:rPr>
                <w:rFonts w:cs="Arial"/>
              </w:rPr>
            </w:pPr>
          </w:p>
        </w:tc>
      </w:tr>
      <w:tr w:rsidR="00460CE4" w:rsidRPr="00D04C70" w14:paraId="0F2CEE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64166" w14:textId="77777777" w:rsidR="00460CE4" w:rsidRPr="00D83C4B" w:rsidRDefault="00460CE4" w:rsidP="000920C0">
            <w:pPr>
              <w:snapToGrid w:val="0"/>
              <w:jc w:val="center"/>
              <w:rPr>
                <w:rFonts w:cs="Arial"/>
                <w:lang w:val="sr-Cyrl-CS"/>
              </w:rPr>
            </w:pPr>
            <w:r w:rsidRPr="00D83C4B">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6667D35F"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824E4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54D4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35F57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B7D79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D6BBA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EAFDC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163646" w14:textId="77777777" w:rsidR="00460CE4" w:rsidRPr="00D04C70" w:rsidRDefault="00460CE4" w:rsidP="000920C0">
            <w:pPr>
              <w:rPr>
                <w:rFonts w:cs="Arial"/>
              </w:rPr>
            </w:pPr>
          </w:p>
        </w:tc>
      </w:tr>
      <w:tr w:rsidR="00460CE4" w:rsidRPr="00D04C70" w14:paraId="6469239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014FD" w14:textId="77777777" w:rsidR="00460CE4" w:rsidRPr="00D83C4B" w:rsidRDefault="00460CE4" w:rsidP="000920C0">
            <w:pPr>
              <w:snapToGrid w:val="0"/>
              <w:jc w:val="center"/>
              <w:rPr>
                <w:rFonts w:cs="Arial"/>
                <w:lang w:val="sr-Cyrl-CS"/>
              </w:rPr>
            </w:pPr>
            <w:r w:rsidRPr="00D83C4B">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4EC2149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69BAC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2E1D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3EF5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ABE8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7CD2C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0AE246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B79201" w14:textId="77777777" w:rsidR="00460CE4" w:rsidRPr="00D04C70" w:rsidRDefault="00460CE4" w:rsidP="000920C0">
            <w:pPr>
              <w:rPr>
                <w:rFonts w:cs="Arial"/>
              </w:rPr>
            </w:pPr>
          </w:p>
        </w:tc>
      </w:tr>
      <w:tr w:rsidR="00460CE4" w:rsidRPr="00D04C70" w14:paraId="329F23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7B2DF" w14:textId="77777777" w:rsidR="00460CE4" w:rsidRPr="00D83C4B" w:rsidRDefault="00460CE4" w:rsidP="000920C0">
            <w:pPr>
              <w:snapToGrid w:val="0"/>
              <w:jc w:val="center"/>
              <w:rPr>
                <w:rFonts w:cs="Arial"/>
                <w:lang w:val="sr-Cyrl-CS"/>
              </w:rPr>
            </w:pPr>
            <w:r w:rsidRPr="00D83C4B">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60E5EC60"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AA17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B4661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1CDF2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AA41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AA26CC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3420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C91107" w14:textId="77777777" w:rsidR="00460CE4" w:rsidRPr="00D04C70" w:rsidRDefault="00460CE4" w:rsidP="000920C0">
            <w:pPr>
              <w:rPr>
                <w:rFonts w:cs="Arial"/>
              </w:rPr>
            </w:pPr>
          </w:p>
        </w:tc>
      </w:tr>
      <w:tr w:rsidR="00460CE4" w:rsidRPr="00D04C70" w14:paraId="61BBE9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4C6B" w14:textId="77777777" w:rsidR="00460CE4" w:rsidRPr="00D83C4B" w:rsidRDefault="00460CE4" w:rsidP="000920C0">
            <w:pPr>
              <w:snapToGrid w:val="0"/>
              <w:jc w:val="center"/>
              <w:rPr>
                <w:rFonts w:cs="Arial"/>
                <w:lang w:val="sr-Cyrl-CS"/>
              </w:rPr>
            </w:pPr>
            <w:r w:rsidRPr="00D83C4B">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tcPr>
          <w:p w14:paraId="71945712"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2DD42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4197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6509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7345AF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92FA3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950D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3AAAEC" w14:textId="77777777" w:rsidR="00460CE4" w:rsidRPr="00D04C70" w:rsidRDefault="00460CE4" w:rsidP="000920C0">
            <w:pPr>
              <w:rPr>
                <w:rFonts w:cs="Arial"/>
              </w:rPr>
            </w:pPr>
          </w:p>
        </w:tc>
      </w:tr>
      <w:tr w:rsidR="00460CE4" w:rsidRPr="00D04C70" w14:paraId="613A8ED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C68FA" w14:textId="77777777" w:rsidR="00460CE4" w:rsidRPr="00D83C4B" w:rsidRDefault="00460CE4" w:rsidP="000920C0">
            <w:pPr>
              <w:snapToGrid w:val="0"/>
              <w:jc w:val="center"/>
              <w:rPr>
                <w:rFonts w:cs="Arial"/>
                <w:lang w:val="sr-Cyrl-CS"/>
              </w:rPr>
            </w:pPr>
            <w:r w:rsidRPr="00D83C4B">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5423FF08"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FBC9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643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3565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8E00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C252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DE2D4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B7BA375" w14:textId="77777777" w:rsidR="00460CE4" w:rsidRPr="00D04C70" w:rsidRDefault="00460CE4" w:rsidP="000920C0">
            <w:pPr>
              <w:rPr>
                <w:rFonts w:cs="Arial"/>
              </w:rPr>
            </w:pPr>
          </w:p>
        </w:tc>
      </w:tr>
      <w:tr w:rsidR="00460CE4" w:rsidRPr="00D04C70" w14:paraId="61660B1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728C0" w14:textId="77777777" w:rsidR="00460CE4" w:rsidRPr="00D83C4B" w:rsidRDefault="00460CE4" w:rsidP="000920C0">
            <w:pPr>
              <w:snapToGrid w:val="0"/>
              <w:jc w:val="center"/>
              <w:rPr>
                <w:rFonts w:cs="Arial"/>
                <w:lang w:val="sr-Cyrl-CS"/>
              </w:rPr>
            </w:pPr>
            <w:r w:rsidRPr="00D83C4B">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tcPr>
          <w:p w14:paraId="42330246"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EB1D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E81FE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1BF4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826C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7E58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A11C91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5BA217" w14:textId="77777777" w:rsidR="00460CE4" w:rsidRPr="00D04C70" w:rsidRDefault="00460CE4" w:rsidP="000920C0">
            <w:pPr>
              <w:rPr>
                <w:rFonts w:cs="Arial"/>
              </w:rPr>
            </w:pPr>
          </w:p>
        </w:tc>
      </w:tr>
      <w:tr w:rsidR="00460CE4" w:rsidRPr="00D04C70" w14:paraId="42DE8F1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38CA7" w14:textId="77777777" w:rsidR="00460CE4" w:rsidRPr="00D83C4B" w:rsidRDefault="00460CE4" w:rsidP="000920C0">
            <w:pPr>
              <w:snapToGrid w:val="0"/>
              <w:jc w:val="center"/>
              <w:rPr>
                <w:rFonts w:cs="Arial"/>
                <w:lang w:val="sr-Cyrl-CS"/>
              </w:rPr>
            </w:pPr>
            <w:r w:rsidRPr="00D83C4B">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42F7B7B6"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4FA12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E70F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5B6D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77AB3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3F037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188070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8386FE" w14:textId="77777777" w:rsidR="00460CE4" w:rsidRPr="00D04C70" w:rsidRDefault="00460CE4" w:rsidP="000920C0">
            <w:pPr>
              <w:rPr>
                <w:rFonts w:cs="Arial"/>
              </w:rPr>
            </w:pPr>
          </w:p>
        </w:tc>
      </w:tr>
      <w:tr w:rsidR="00460CE4" w:rsidRPr="00D04C70" w14:paraId="157651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571B9" w14:textId="77777777" w:rsidR="00460CE4" w:rsidRPr="00D83C4B" w:rsidRDefault="00460CE4" w:rsidP="000920C0">
            <w:pPr>
              <w:snapToGrid w:val="0"/>
              <w:jc w:val="center"/>
              <w:rPr>
                <w:rFonts w:cs="Arial"/>
                <w:lang w:val="sr-Cyrl-CS"/>
              </w:rPr>
            </w:pPr>
            <w:r w:rsidRPr="00D83C4B">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0A88C1C4"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B7E43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0014F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3120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CAB0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1EE435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99BB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BE7409" w14:textId="77777777" w:rsidR="00460CE4" w:rsidRPr="00D04C70" w:rsidRDefault="00460CE4" w:rsidP="000920C0">
            <w:pPr>
              <w:rPr>
                <w:rFonts w:cs="Arial"/>
              </w:rPr>
            </w:pPr>
          </w:p>
        </w:tc>
      </w:tr>
      <w:tr w:rsidR="00460CE4" w:rsidRPr="00D04C70" w14:paraId="1FFDD58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3E869" w14:textId="77777777" w:rsidR="00460CE4" w:rsidRPr="00D83C4B" w:rsidRDefault="00460CE4" w:rsidP="000920C0">
            <w:pPr>
              <w:snapToGrid w:val="0"/>
              <w:jc w:val="center"/>
              <w:rPr>
                <w:rFonts w:cs="Arial"/>
                <w:lang w:val="sr-Cyrl-CS"/>
              </w:rPr>
            </w:pPr>
            <w:r w:rsidRPr="00D83C4B">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379801F3"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5D8FA03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A024F1F"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A23C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010EC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9FD1C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13F02F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620244" w14:textId="77777777" w:rsidR="00460CE4" w:rsidRPr="00D04C70" w:rsidRDefault="00460CE4" w:rsidP="000920C0">
            <w:pPr>
              <w:rPr>
                <w:rFonts w:cs="Arial"/>
              </w:rPr>
            </w:pPr>
          </w:p>
        </w:tc>
      </w:tr>
      <w:tr w:rsidR="00460CE4" w:rsidRPr="00D04C70" w14:paraId="1C003F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65CCF" w14:textId="77777777" w:rsidR="00460CE4" w:rsidRPr="00D83C4B" w:rsidRDefault="00460CE4" w:rsidP="000920C0">
            <w:pPr>
              <w:snapToGrid w:val="0"/>
              <w:jc w:val="center"/>
              <w:rPr>
                <w:rFonts w:cs="Arial"/>
                <w:lang w:val="sr-Cyrl-CS"/>
              </w:rPr>
            </w:pPr>
            <w:r w:rsidRPr="00D83C4B">
              <w:rPr>
                <w:rFonts w:cs="Arial"/>
                <w:lang w:val="sr-Cyrl-CS"/>
              </w:rPr>
              <w:t>61</w:t>
            </w:r>
          </w:p>
        </w:tc>
        <w:tc>
          <w:tcPr>
            <w:tcW w:w="1409" w:type="pct"/>
            <w:tcBorders>
              <w:top w:val="single" w:sz="4" w:space="0" w:color="auto"/>
              <w:left w:val="nil"/>
              <w:bottom w:val="single" w:sz="4" w:space="0" w:color="auto"/>
              <w:right w:val="single" w:sz="4" w:space="0" w:color="auto"/>
            </w:tcBorders>
            <w:shd w:val="clear" w:color="auto" w:fill="auto"/>
            <w:noWrap/>
          </w:tcPr>
          <w:p w14:paraId="71536230"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6EAC8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14AA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BCB31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D2FF6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41AD7A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CF23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88B122" w14:textId="77777777" w:rsidR="00460CE4" w:rsidRPr="00D04C70" w:rsidRDefault="00460CE4" w:rsidP="000920C0">
            <w:pPr>
              <w:rPr>
                <w:rFonts w:cs="Arial"/>
              </w:rPr>
            </w:pPr>
          </w:p>
        </w:tc>
      </w:tr>
      <w:tr w:rsidR="00460CE4" w:rsidRPr="00D04C70" w14:paraId="4717FA2D" w14:textId="77777777" w:rsidTr="000920C0">
        <w:trPr>
          <w:trHeight w:val="49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08BF4"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455FEE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221005F" w14:textId="77777777" w:rsidR="00460CE4" w:rsidRPr="00D04C70" w:rsidRDefault="00460CE4" w:rsidP="000920C0">
            <w:pPr>
              <w:jc w:val="right"/>
              <w:rPr>
                <w:rFonts w:cs="Arial"/>
              </w:rPr>
            </w:pPr>
          </w:p>
        </w:tc>
      </w:tr>
    </w:tbl>
    <w:p w14:paraId="7DE57CFE" w14:textId="77777777" w:rsidR="00460CE4" w:rsidRDefault="00460CE4" w:rsidP="00460CE4">
      <w:pPr>
        <w:pStyle w:val="Textbody"/>
        <w:rPr>
          <w:lang w:val="sr-Latn-RS"/>
        </w:rPr>
      </w:pPr>
      <w:r>
        <w:rPr>
          <w:lang w:val="sr-Latn-RS"/>
        </w:rPr>
        <w:br w:type="page"/>
      </w:r>
    </w:p>
    <w:p w14:paraId="67F91BA6" w14:textId="77777777" w:rsidR="00460CE4" w:rsidRPr="00D04C70" w:rsidRDefault="00460CE4" w:rsidP="00460CE4">
      <w:pPr>
        <w:rPr>
          <w:rFonts w:cs="Arial"/>
          <w:b/>
          <w:lang w:val="sr-Cyrl-CS"/>
        </w:rPr>
      </w:pPr>
      <w:r>
        <w:rPr>
          <w:rFonts w:cs="Arial"/>
          <w:b/>
        </w:rPr>
        <w:lastRenderedPageBreak/>
        <w:t>7</w:t>
      </w:r>
      <w:r w:rsidRPr="00D04C70">
        <w:rPr>
          <w:rFonts w:cs="Arial"/>
          <w:b/>
        </w:rPr>
        <w:t>.</w:t>
      </w:r>
      <w:r w:rsidRPr="00984E99">
        <w:rPr>
          <w:rFonts w:cs="Arial"/>
          <w:b/>
          <w:bCs/>
          <w:i/>
          <w:iCs/>
        </w:rPr>
        <w:t xml:space="preserve"> ŠKODA Fabia 1.9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DF19D8" w14:paraId="3B2C403F" w14:textId="77777777" w:rsidTr="000920C0">
        <w:trPr>
          <w:cantSplit/>
          <w:trHeight w:val="707"/>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5AA6A76A" w14:textId="77777777" w:rsidR="00460CE4" w:rsidRPr="00DF19D8" w:rsidRDefault="00460CE4" w:rsidP="000920C0">
            <w:pPr>
              <w:jc w:val="center"/>
              <w:rPr>
                <w:rFonts w:cs="Arial"/>
                <w:b/>
                <w:bCs/>
                <w:sz w:val="14"/>
              </w:rPr>
            </w:pPr>
            <w:r w:rsidRPr="00DF19D8">
              <w:rPr>
                <w:rFonts w:cs="Arial"/>
                <w:b/>
                <w:bCs/>
                <w:sz w:val="14"/>
              </w:rPr>
              <w:t>Ред.</w:t>
            </w:r>
            <w:r w:rsidRPr="00DF19D8">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46716DDE" w14:textId="77777777" w:rsidR="00460CE4" w:rsidRPr="00DF19D8" w:rsidRDefault="00460CE4" w:rsidP="000920C0">
            <w:pPr>
              <w:jc w:val="center"/>
              <w:rPr>
                <w:rFonts w:cs="Arial"/>
                <w:b/>
                <w:bCs/>
                <w:sz w:val="14"/>
              </w:rPr>
            </w:pPr>
            <w:r w:rsidRPr="00DF19D8">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890A7C2" w14:textId="77777777" w:rsidR="00460CE4" w:rsidRPr="00DF19D8" w:rsidRDefault="00460CE4" w:rsidP="000920C0">
            <w:pPr>
              <w:jc w:val="center"/>
              <w:rPr>
                <w:rFonts w:cs="Arial"/>
                <w:b/>
                <w:bCs/>
                <w:sz w:val="14"/>
              </w:rPr>
            </w:pPr>
            <w:r w:rsidRPr="00DF19D8">
              <w:rPr>
                <w:rFonts w:cs="Arial"/>
                <w:b/>
                <w:bCs/>
                <w:sz w:val="14"/>
              </w:rPr>
              <w:t>Kaталошки</w:t>
            </w:r>
            <w:r w:rsidRPr="00DF19D8">
              <w:rPr>
                <w:rFonts w:cs="Arial"/>
                <w:b/>
                <w:bCs/>
                <w:sz w:val="14"/>
              </w:rPr>
              <w:br/>
              <w:t xml:space="preserve">број </w:t>
            </w:r>
            <w:r w:rsidRPr="00DF19D8">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3080633E" w14:textId="77777777" w:rsidR="00460CE4" w:rsidRPr="00DF19D8" w:rsidRDefault="00460CE4" w:rsidP="000920C0">
            <w:pPr>
              <w:jc w:val="center"/>
              <w:rPr>
                <w:rFonts w:cs="Arial"/>
                <w:b/>
                <w:bCs/>
                <w:sz w:val="14"/>
              </w:rPr>
            </w:pPr>
            <w:r w:rsidRPr="00DF19D8">
              <w:rPr>
                <w:rFonts w:cs="Arial"/>
                <w:b/>
                <w:bCs/>
                <w:sz w:val="14"/>
              </w:rPr>
              <w:t>Јединична</w:t>
            </w:r>
            <w:r w:rsidRPr="00DF19D8">
              <w:rPr>
                <w:rFonts w:cs="Arial"/>
                <w:b/>
                <w:bCs/>
                <w:sz w:val="14"/>
              </w:rPr>
              <w:br/>
              <w:t>цена дела</w:t>
            </w:r>
            <w:r w:rsidRPr="00DF19D8">
              <w:rPr>
                <w:rFonts w:cs="Arial"/>
                <w:b/>
                <w:bCs/>
                <w:sz w:val="14"/>
              </w:rPr>
              <w:br/>
            </w:r>
            <w:r w:rsidRPr="00DF19D8">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86C09FB" w14:textId="77777777" w:rsidR="00460CE4" w:rsidRPr="00DF19D8" w:rsidRDefault="00460CE4" w:rsidP="000920C0">
            <w:pPr>
              <w:jc w:val="center"/>
              <w:rPr>
                <w:rFonts w:cs="Arial"/>
                <w:b/>
                <w:bCs/>
                <w:sz w:val="14"/>
              </w:rPr>
            </w:pPr>
            <w:r w:rsidRPr="00DF19D8">
              <w:rPr>
                <w:rFonts w:cs="Arial"/>
                <w:b/>
                <w:bCs/>
                <w:sz w:val="14"/>
              </w:rPr>
              <w:t>НЧ замене</w:t>
            </w:r>
            <w:r w:rsidRPr="00DF19D8">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73C7AE75"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НЧ</w:t>
            </w:r>
          </w:p>
          <w:p w14:paraId="4E7CBB42" w14:textId="77777777" w:rsidR="00460CE4" w:rsidRPr="00DF19D8" w:rsidRDefault="00460CE4" w:rsidP="000920C0">
            <w:pPr>
              <w:jc w:val="center"/>
              <w:rPr>
                <w:rFonts w:cs="Arial"/>
                <w:b/>
                <w:bCs/>
                <w:sz w:val="14"/>
              </w:rPr>
            </w:pPr>
            <w:r w:rsidRPr="00DF19D8">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2228BD74" w14:textId="77777777" w:rsidR="00460CE4" w:rsidRPr="00DF19D8" w:rsidRDefault="00460CE4" w:rsidP="000920C0">
            <w:pPr>
              <w:jc w:val="center"/>
              <w:rPr>
                <w:rFonts w:cs="Arial"/>
                <w:b/>
                <w:bCs/>
                <w:sz w:val="14"/>
              </w:rPr>
            </w:pPr>
            <w:r w:rsidRPr="00DF19D8">
              <w:rPr>
                <w:rFonts w:cs="Arial"/>
                <w:b/>
                <w:bCs/>
                <w:sz w:val="14"/>
              </w:rPr>
              <w:t>Вредност</w:t>
            </w:r>
            <w:r w:rsidRPr="00DF19D8">
              <w:rPr>
                <w:rFonts w:cs="Arial"/>
                <w:b/>
                <w:bCs/>
                <w:sz w:val="14"/>
              </w:rPr>
              <w:br/>
              <w:t>услуге</w:t>
            </w:r>
            <w:r w:rsidRPr="00DF19D8">
              <w:rPr>
                <w:rFonts w:cs="Arial"/>
                <w:b/>
                <w:bCs/>
                <w:sz w:val="14"/>
              </w:rPr>
              <w:br/>
            </w:r>
            <w:r w:rsidRPr="00DF19D8">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0FF8C2E4" w14:textId="77777777" w:rsidR="00460CE4" w:rsidRPr="00DF19D8" w:rsidRDefault="00460CE4" w:rsidP="000920C0">
            <w:pPr>
              <w:jc w:val="center"/>
              <w:rPr>
                <w:rFonts w:cs="Arial"/>
                <w:b/>
                <w:bCs/>
                <w:sz w:val="14"/>
              </w:rPr>
            </w:pPr>
            <w:r w:rsidRPr="00DF19D8">
              <w:rPr>
                <w:rFonts w:cs="Arial"/>
                <w:b/>
                <w:bCs/>
                <w:sz w:val="14"/>
              </w:rPr>
              <w:t>Укупна</w:t>
            </w:r>
            <w:r w:rsidRPr="00DF19D8">
              <w:rPr>
                <w:rFonts w:cs="Arial"/>
                <w:b/>
                <w:bCs/>
                <w:sz w:val="14"/>
              </w:rPr>
              <w:br/>
            </w:r>
            <w:r w:rsidRPr="00DF19D8">
              <w:rPr>
                <w:rFonts w:cs="Arial"/>
                <w:b/>
                <w:bCs/>
                <w:sz w:val="14"/>
                <w:lang w:val="sr-Cyrl-CS"/>
              </w:rPr>
              <w:t>цена</w:t>
            </w:r>
            <w:r w:rsidRPr="00DF19D8">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5595DB3"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Укупна</w:t>
            </w:r>
            <w:r w:rsidRPr="00DF19D8">
              <w:rPr>
                <w:rFonts w:cs="Arial"/>
                <w:b/>
                <w:bCs/>
                <w:sz w:val="14"/>
                <w:lang w:val="sr-Cyrl-RS" w:eastAsia="sr-Latn-RS"/>
              </w:rPr>
              <w:br/>
              <w:t xml:space="preserve">вредност </w:t>
            </w:r>
            <w:r w:rsidRPr="00DF19D8">
              <w:rPr>
                <w:rFonts w:cs="Arial"/>
                <w:b/>
                <w:bCs/>
                <w:sz w:val="14"/>
                <w:lang w:val="sr-Cyrl-CS" w:eastAsia="sr-Latn-RS"/>
              </w:rPr>
              <w:t>са</w:t>
            </w:r>
            <w:r w:rsidRPr="00DF19D8">
              <w:rPr>
                <w:rFonts w:cs="Arial"/>
                <w:b/>
                <w:bCs/>
                <w:sz w:val="14"/>
                <w:lang w:val="sr-Cyrl-RS" w:eastAsia="sr-Latn-RS"/>
              </w:rPr>
              <w:t xml:space="preserve"> </w:t>
            </w:r>
          </w:p>
          <w:p w14:paraId="606C70B2" w14:textId="77777777" w:rsidR="00460CE4" w:rsidRPr="00DF19D8" w:rsidRDefault="00460CE4" w:rsidP="000920C0">
            <w:pPr>
              <w:jc w:val="center"/>
              <w:rPr>
                <w:rFonts w:cs="Arial"/>
                <w:b/>
                <w:bCs/>
                <w:sz w:val="14"/>
                <w:lang w:val="sr-Cyrl-CS" w:eastAsia="sr-Latn-RS"/>
              </w:rPr>
            </w:pPr>
            <w:r w:rsidRPr="00DF19D8">
              <w:rPr>
                <w:rFonts w:cs="Arial"/>
                <w:b/>
                <w:bCs/>
                <w:sz w:val="14"/>
                <w:lang w:val="sr-Cyrl-RS" w:eastAsia="sr-Latn-RS"/>
              </w:rPr>
              <w:t>ПДВ.</w:t>
            </w:r>
            <w:r w:rsidRPr="00DF19D8">
              <w:rPr>
                <w:rFonts w:cs="Arial"/>
                <w:b/>
                <w:bCs/>
                <w:sz w:val="14"/>
                <w:lang w:val="sr-Cyrl-CS" w:eastAsia="sr-Latn-RS"/>
              </w:rPr>
              <w:t>ом</w:t>
            </w:r>
          </w:p>
        </w:tc>
      </w:tr>
      <w:tr w:rsidR="00460CE4" w:rsidRPr="00984E99" w14:paraId="71BA1F53"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BA973B9"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1EC95AF3"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B2CE7B"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A812FC"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ED2045"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CFBBEEB"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D844FD"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3DB956B"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7A001F35"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17EE845E" w14:textId="77777777" w:rsidTr="000920C0">
        <w:trPr>
          <w:trHeight w:val="398"/>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C50A2B9"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C7F5885" w14:textId="77777777" w:rsidR="00460CE4" w:rsidRPr="00D04C70" w:rsidRDefault="00460CE4" w:rsidP="000920C0">
            <w:pPr>
              <w:rPr>
                <w:rFonts w:cs="Arial"/>
                <w:b/>
                <w:bCs/>
                <w:i/>
                <w:iCs/>
              </w:rPr>
            </w:pPr>
            <w:r w:rsidRPr="00D04C70">
              <w:rPr>
                <w:rFonts w:cs="Arial"/>
                <w:b/>
                <w:bCs/>
                <w:i/>
                <w:iCs/>
              </w:rPr>
              <w:t>ŠKODA Fabia 1.9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C739A78"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9F9B141"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B11E54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895A664"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01D1CC0"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67E4C418"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4E43BE76" w14:textId="77777777" w:rsidR="00460CE4" w:rsidRPr="00D04C70" w:rsidRDefault="00460CE4" w:rsidP="000920C0">
            <w:pPr>
              <w:rPr>
                <w:rFonts w:cs="Arial"/>
              </w:rPr>
            </w:pPr>
          </w:p>
        </w:tc>
      </w:tr>
      <w:tr w:rsidR="00460CE4" w:rsidRPr="00D04C70" w14:paraId="11DC5EB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8D946" w14:textId="77777777" w:rsidR="00460CE4" w:rsidRPr="00F60F9D" w:rsidRDefault="00460CE4" w:rsidP="000920C0">
            <w:pPr>
              <w:snapToGrid w:val="0"/>
              <w:jc w:val="center"/>
              <w:rPr>
                <w:rFonts w:cs="Arial"/>
                <w:lang w:val="sr-Latn-CS"/>
              </w:rPr>
            </w:pPr>
            <w:r w:rsidRPr="00F60F9D">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4F942513"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15F312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BED8A8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2E8ED7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CEB7E1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15052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169A56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CFC3079" w14:textId="77777777" w:rsidR="00460CE4" w:rsidRPr="00D04C70" w:rsidRDefault="00460CE4" w:rsidP="000920C0">
            <w:pPr>
              <w:rPr>
                <w:rFonts w:cs="Arial"/>
              </w:rPr>
            </w:pPr>
          </w:p>
        </w:tc>
      </w:tr>
      <w:tr w:rsidR="00460CE4" w:rsidRPr="00D04C70" w14:paraId="61AAB7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9396A" w14:textId="77777777" w:rsidR="00460CE4" w:rsidRPr="00F60F9D" w:rsidRDefault="00460CE4" w:rsidP="000920C0">
            <w:pPr>
              <w:snapToGrid w:val="0"/>
              <w:jc w:val="center"/>
              <w:rPr>
                <w:rFonts w:cs="Arial"/>
              </w:rPr>
            </w:pPr>
            <w:r w:rsidRPr="00F60F9D">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1E8C692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0BABE31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342AA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55D43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FBBF42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891C39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09992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A462FF6" w14:textId="77777777" w:rsidR="00460CE4" w:rsidRPr="00D04C70" w:rsidRDefault="00460CE4" w:rsidP="000920C0">
            <w:pPr>
              <w:rPr>
                <w:rFonts w:cs="Arial"/>
              </w:rPr>
            </w:pPr>
          </w:p>
        </w:tc>
      </w:tr>
      <w:tr w:rsidR="00460CE4" w:rsidRPr="00D04C70" w14:paraId="2BB1591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7C583" w14:textId="77777777" w:rsidR="00460CE4" w:rsidRPr="00F60F9D" w:rsidRDefault="00460CE4" w:rsidP="000920C0">
            <w:pPr>
              <w:snapToGrid w:val="0"/>
              <w:jc w:val="center"/>
              <w:rPr>
                <w:rFonts w:cs="Arial"/>
              </w:rPr>
            </w:pPr>
            <w:r w:rsidRPr="00F60F9D">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75713509"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130CA39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ED95E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39D8169"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C7A6A9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F580DB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0128CF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2B743CF" w14:textId="77777777" w:rsidR="00460CE4" w:rsidRPr="00D04C70" w:rsidRDefault="00460CE4" w:rsidP="000920C0">
            <w:pPr>
              <w:rPr>
                <w:rFonts w:cs="Arial"/>
              </w:rPr>
            </w:pPr>
          </w:p>
        </w:tc>
      </w:tr>
      <w:tr w:rsidR="00460CE4" w:rsidRPr="00D04C70" w14:paraId="3F3FB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4406B" w14:textId="77777777" w:rsidR="00460CE4" w:rsidRPr="00F60F9D" w:rsidRDefault="00460CE4" w:rsidP="000920C0">
            <w:pPr>
              <w:snapToGrid w:val="0"/>
              <w:jc w:val="center"/>
              <w:rPr>
                <w:rFonts w:cs="Arial"/>
              </w:rPr>
            </w:pPr>
            <w:r w:rsidRPr="00F60F9D">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17181A05"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12AB00C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54A307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A31C1A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1DE487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78F6E5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4893A4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F8C9513" w14:textId="77777777" w:rsidR="00460CE4" w:rsidRPr="00D04C70" w:rsidRDefault="00460CE4" w:rsidP="000920C0">
            <w:pPr>
              <w:rPr>
                <w:rFonts w:cs="Arial"/>
              </w:rPr>
            </w:pPr>
          </w:p>
        </w:tc>
      </w:tr>
      <w:tr w:rsidR="00460CE4" w:rsidRPr="00D04C70" w14:paraId="640946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BBAB2" w14:textId="77777777" w:rsidR="00460CE4" w:rsidRPr="00F60F9D" w:rsidRDefault="00460CE4" w:rsidP="000920C0">
            <w:pPr>
              <w:snapToGrid w:val="0"/>
              <w:jc w:val="center"/>
              <w:rPr>
                <w:rFonts w:cs="Arial"/>
              </w:rPr>
            </w:pPr>
            <w:r w:rsidRPr="00F60F9D">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41D5F3B7"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47F37E0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336EED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D75AA9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61D24D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71B0D5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3DCB102"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47F55BF" w14:textId="77777777" w:rsidR="00460CE4" w:rsidRPr="00D04C70" w:rsidRDefault="00460CE4" w:rsidP="000920C0">
            <w:pPr>
              <w:rPr>
                <w:rFonts w:cs="Arial"/>
              </w:rPr>
            </w:pPr>
          </w:p>
        </w:tc>
      </w:tr>
      <w:tr w:rsidR="00460CE4" w:rsidRPr="00D04C70" w14:paraId="249B4E1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EB63D" w14:textId="77777777" w:rsidR="00460CE4" w:rsidRPr="00F60F9D" w:rsidRDefault="00460CE4" w:rsidP="000920C0">
            <w:pPr>
              <w:snapToGrid w:val="0"/>
              <w:jc w:val="center"/>
              <w:rPr>
                <w:rFonts w:cs="Arial"/>
              </w:rPr>
            </w:pPr>
            <w:r w:rsidRPr="00F60F9D">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2AD214BC"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58722A3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ECA697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63D63E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C2F8FE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7B087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A3AF54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2DFF3DD" w14:textId="77777777" w:rsidR="00460CE4" w:rsidRPr="00D04C70" w:rsidRDefault="00460CE4" w:rsidP="000920C0">
            <w:pPr>
              <w:rPr>
                <w:rFonts w:cs="Arial"/>
              </w:rPr>
            </w:pPr>
          </w:p>
        </w:tc>
      </w:tr>
      <w:tr w:rsidR="00460CE4" w:rsidRPr="00D04C70" w14:paraId="0368C5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0666E" w14:textId="77777777" w:rsidR="00460CE4" w:rsidRPr="00F60F9D" w:rsidRDefault="00460CE4" w:rsidP="000920C0">
            <w:pPr>
              <w:snapToGrid w:val="0"/>
              <w:jc w:val="center"/>
              <w:rPr>
                <w:rFonts w:cs="Arial"/>
              </w:rPr>
            </w:pPr>
            <w:r w:rsidRPr="00F60F9D">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11367722"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51FD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23D97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B94C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8A1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72B0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A42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893A689" w14:textId="77777777" w:rsidR="00460CE4" w:rsidRPr="00D04C70" w:rsidRDefault="00460CE4" w:rsidP="000920C0">
            <w:pPr>
              <w:rPr>
                <w:rFonts w:cs="Arial"/>
              </w:rPr>
            </w:pPr>
          </w:p>
        </w:tc>
      </w:tr>
      <w:tr w:rsidR="00460CE4" w:rsidRPr="00D04C70" w14:paraId="1FF031A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EC03A" w14:textId="77777777" w:rsidR="00460CE4" w:rsidRPr="00F60F9D" w:rsidRDefault="00460CE4" w:rsidP="000920C0">
            <w:pPr>
              <w:snapToGrid w:val="0"/>
              <w:jc w:val="center"/>
              <w:rPr>
                <w:rFonts w:cs="Arial"/>
                <w:lang w:val="sr-Cyrl-CS"/>
              </w:rPr>
            </w:pPr>
            <w:r w:rsidRPr="00F60F9D">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7F0150FA" w14:textId="77777777" w:rsidR="00460CE4" w:rsidRPr="00D04C70" w:rsidRDefault="00460CE4" w:rsidP="000920C0">
            <w:pPr>
              <w:rPr>
                <w:rFonts w:cs="Arial"/>
              </w:rPr>
            </w:pPr>
            <w:r w:rsidRPr="00D04C70">
              <w:rPr>
                <w:rFonts w:cs="Arial"/>
              </w:rPr>
              <w:t>Задња кочна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8C73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44E4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ECFA8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53A4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DD503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25B9D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A60A90" w14:textId="77777777" w:rsidR="00460CE4" w:rsidRPr="00D04C70" w:rsidRDefault="00460CE4" w:rsidP="000920C0">
            <w:pPr>
              <w:rPr>
                <w:rFonts w:cs="Arial"/>
              </w:rPr>
            </w:pPr>
          </w:p>
        </w:tc>
      </w:tr>
      <w:tr w:rsidR="00460CE4" w:rsidRPr="00D04C70" w14:paraId="5A992E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D602E" w14:textId="77777777" w:rsidR="00460CE4" w:rsidRPr="00F60F9D" w:rsidRDefault="00460CE4" w:rsidP="000920C0">
            <w:pPr>
              <w:snapToGrid w:val="0"/>
              <w:jc w:val="center"/>
              <w:rPr>
                <w:rFonts w:cs="Arial"/>
                <w:lang w:val="sr-Cyrl-CS"/>
              </w:rPr>
            </w:pPr>
            <w:r w:rsidRPr="00F60F9D">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024FAB5E"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456DE2C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A1DDE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3CA2608"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D21CF3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516F6F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D0D9CA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E407A1C" w14:textId="77777777" w:rsidR="00460CE4" w:rsidRPr="00D04C70" w:rsidRDefault="00460CE4" w:rsidP="000920C0">
            <w:pPr>
              <w:rPr>
                <w:rFonts w:cs="Arial"/>
              </w:rPr>
            </w:pPr>
          </w:p>
        </w:tc>
      </w:tr>
      <w:tr w:rsidR="00460CE4" w:rsidRPr="00D04C70" w14:paraId="23DEA8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B3BFB" w14:textId="77777777" w:rsidR="00460CE4" w:rsidRPr="00F60F9D" w:rsidRDefault="00460CE4" w:rsidP="000920C0">
            <w:pPr>
              <w:snapToGrid w:val="0"/>
              <w:jc w:val="center"/>
              <w:rPr>
                <w:rFonts w:cs="Arial"/>
                <w:lang w:val="sr-Cyrl-CS"/>
              </w:rPr>
            </w:pPr>
            <w:r w:rsidRPr="00F60F9D">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6128D0E4"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75E2AA5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3ACF06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C9010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DDA256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4DA06FB"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B4AC34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E32F49B" w14:textId="77777777" w:rsidR="00460CE4" w:rsidRPr="00D04C70" w:rsidRDefault="00460CE4" w:rsidP="000920C0">
            <w:pPr>
              <w:rPr>
                <w:rFonts w:cs="Arial"/>
              </w:rPr>
            </w:pPr>
          </w:p>
        </w:tc>
      </w:tr>
      <w:tr w:rsidR="00460CE4" w:rsidRPr="00D04C70" w14:paraId="5439E1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FB6A3" w14:textId="77777777" w:rsidR="00460CE4" w:rsidRPr="00F60F9D" w:rsidRDefault="00460CE4" w:rsidP="000920C0">
            <w:pPr>
              <w:snapToGrid w:val="0"/>
              <w:jc w:val="center"/>
              <w:rPr>
                <w:rFonts w:cs="Arial"/>
                <w:lang w:val="sr-Cyrl-CS"/>
              </w:rPr>
            </w:pPr>
            <w:r w:rsidRPr="00F60F9D">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1A3E53AC"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641CB9C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D0F443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DB975D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EEA4386"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C2D28A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B7E22C8"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1091366" w14:textId="77777777" w:rsidR="00460CE4" w:rsidRPr="00D04C70" w:rsidRDefault="00460CE4" w:rsidP="000920C0">
            <w:pPr>
              <w:rPr>
                <w:rFonts w:cs="Arial"/>
              </w:rPr>
            </w:pPr>
          </w:p>
        </w:tc>
      </w:tr>
      <w:tr w:rsidR="00460CE4" w:rsidRPr="00D04C70" w14:paraId="5BCE8CE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EAE38" w14:textId="77777777" w:rsidR="00460CE4" w:rsidRPr="00F60F9D" w:rsidRDefault="00460CE4" w:rsidP="000920C0">
            <w:pPr>
              <w:snapToGrid w:val="0"/>
              <w:jc w:val="center"/>
              <w:rPr>
                <w:rFonts w:cs="Arial"/>
                <w:lang w:val="sr-Cyrl-CS"/>
              </w:rPr>
            </w:pPr>
            <w:r w:rsidRPr="00F60F9D">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55EE699E"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56B2F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71D263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4F0BE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789730B"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F0F2ED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4857AC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FC4CBE3" w14:textId="77777777" w:rsidR="00460CE4" w:rsidRPr="00D04C70" w:rsidRDefault="00460CE4" w:rsidP="000920C0">
            <w:pPr>
              <w:rPr>
                <w:rFonts w:cs="Arial"/>
              </w:rPr>
            </w:pPr>
          </w:p>
        </w:tc>
      </w:tr>
      <w:tr w:rsidR="00460CE4" w:rsidRPr="00D04C70" w14:paraId="0BD91C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0755" w14:textId="77777777" w:rsidR="00460CE4" w:rsidRPr="00F60F9D" w:rsidRDefault="00460CE4" w:rsidP="000920C0">
            <w:pPr>
              <w:snapToGrid w:val="0"/>
              <w:jc w:val="center"/>
              <w:rPr>
                <w:rFonts w:cs="Arial"/>
                <w:lang w:val="sr-Cyrl-CS"/>
              </w:rPr>
            </w:pPr>
            <w:r w:rsidRPr="00F60F9D">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02260F11"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nil"/>
              <w:left w:val="nil"/>
              <w:bottom w:val="single" w:sz="4" w:space="0" w:color="auto"/>
              <w:right w:val="single" w:sz="4" w:space="0" w:color="auto"/>
            </w:tcBorders>
            <w:shd w:val="clear" w:color="auto" w:fill="auto"/>
            <w:noWrap/>
            <w:vAlign w:val="bottom"/>
          </w:tcPr>
          <w:p w14:paraId="091CA1B9" w14:textId="77777777" w:rsidR="00460CE4" w:rsidRPr="00D04C70" w:rsidRDefault="00460CE4" w:rsidP="000920C0">
            <w:pPr>
              <w:rPr>
                <w:rFonts w:cs="Arial"/>
              </w:rPr>
            </w:pPr>
          </w:p>
        </w:tc>
        <w:tc>
          <w:tcPr>
            <w:tcW w:w="373" w:type="pct"/>
            <w:tcBorders>
              <w:top w:val="nil"/>
              <w:left w:val="nil"/>
              <w:bottom w:val="single" w:sz="4" w:space="0" w:color="auto"/>
              <w:right w:val="single" w:sz="4" w:space="0" w:color="auto"/>
            </w:tcBorders>
            <w:shd w:val="clear" w:color="auto" w:fill="auto"/>
            <w:noWrap/>
            <w:vAlign w:val="bottom"/>
          </w:tcPr>
          <w:p w14:paraId="2A74DF92" w14:textId="77777777" w:rsidR="00460CE4" w:rsidRPr="00D04C70" w:rsidRDefault="00460CE4" w:rsidP="000920C0">
            <w:pPr>
              <w:rPr>
                <w:rFonts w:cs="Arial"/>
              </w:rPr>
            </w:pPr>
          </w:p>
        </w:tc>
        <w:tc>
          <w:tcPr>
            <w:tcW w:w="373" w:type="pct"/>
            <w:tcBorders>
              <w:top w:val="nil"/>
              <w:left w:val="nil"/>
              <w:bottom w:val="single" w:sz="4" w:space="0" w:color="auto"/>
              <w:right w:val="single" w:sz="4" w:space="0" w:color="auto"/>
            </w:tcBorders>
            <w:shd w:val="clear" w:color="auto" w:fill="auto"/>
            <w:noWrap/>
            <w:vAlign w:val="bottom"/>
          </w:tcPr>
          <w:p w14:paraId="60B1B8B2" w14:textId="77777777" w:rsidR="00460CE4" w:rsidRPr="00D04C70" w:rsidRDefault="00460CE4" w:rsidP="000920C0">
            <w:pPr>
              <w:rPr>
                <w:rFonts w:cs="Arial"/>
              </w:rPr>
            </w:pPr>
          </w:p>
        </w:tc>
        <w:tc>
          <w:tcPr>
            <w:tcW w:w="413" w:type="pct"/>
            <w:tcBorders>
              <w:top w:val="nil"/>
              <w:left w:val="nil"/>
              <w:bottom w:val="single" w:sz="4" w:space="0" w:color="auto"/>
              <w:right w:val="single" w:sz="4" w:space="0" w:color="auto"/>
            </w:tcBorders>
            <w:shd w:val="clear" w:color="auto" w:fill="auto"/>
            <w:noWrap/>
            <w:vAlign w:val="bottom"/>
          </w:tcPr>
          <w:p w14:paraId="1D077F5D" w14:textId="77777777" w:rsidR="00460CE4" w:rsidRPr="00D04C70" w:rsidRDefault="00460CE4" w:rsidP="000920C0">
            <w:pPr>
              <w:rPr>
                <w:rFonts w:cs="Arial"/>
              </w:rPr>
            </w:pPr>
          </w:p>
        </w:tc>
        <w:tc>
          <w:tcPr>
            <w:tcW w:w="539" w:type="pct"/>
            <w:tcBorders>
              <w:top w:val="nil"/>
              <w:left w:val="nil"/>
              <w:bottom w:val="single" w:sz="4" w:space="0" w:color="auto"/>
              <w:right w:val="single" w:sz="4" w:space="0" w:color="auto"/>
            </w:tcBorders>
            <w:shd w:val="clear" w:color="auto" w:fill="auto"/>
            <w:noWrap/>
            <w:vAlign w:val="bottom"/>
          </w:tcPr>
          <w:p w14:paraId="43ADC3CA" w14:textId="77777777" w:rsidR="00460CE4" w:rsidRPr="00D04C70" w:rsidRDefault="00460CE4" w:rsidP="000920C0">
            <w:pPr>
              <w:rPr>
                <w:rFonts w:cs="Arial"/>
              </w:rPr>
            </w:pPr>
          </w:p>
        </w:tc>
        <w:tc>
          <w:tcPr>
            <w:tcW w:w="642" w:type="pct"/>
            <w:tcBorders>
              <w:top w:val="nil"/>
              <w:left w:val="nil"/>
              <w:bottom w:val="single" w:sz="4" w:space="0" w:color="auto"/>
              <w:right w:val="single" w:sz="4" w:space="0" w:color="auto"/>
            </w:tcBorders>
            <w:shd w:val="clear" w:color="auto" w:fill="auto"/>
            <w:noWrap/>
            <w:vAlign w:val="bottom"/>
          </w:tcPr>
          <w:p w14:paraId="7C3CEE47" w14:textId="77777777" w:rsidR="00460CE4" w:rsidRPr="00D04C70" w:rsidRDefault="00460CE4" w:rsidP="000920C0">
            <w:pPr>
              <w:rPr>
                <w:rFonts w:cs="Arial"/>
              </w:rPr>
            </w:pPr>
          </w:p>
        </w:tc>
        <w:tc>
          <w:tcPr>
            <w:tcW w:w="640" w:type="pct"/>
            <w:tcBorders>
              <w:top w:val="nil"/>
              <w:left w:val="nil"/>
              <w:bottom w:val="single" w:sz="4" w:space="0" w:color="auto"/>
              <w:right w:val="single" w:sz="4" w:space="0" w:color="auto"/>
            </w:tcBorders>
          </w:tcPr>
          <w:p w14:paraId="488E0816" w14:textId="77777777" w:rsidR="00460CE4" w:rsidRPr="00D04C70" w:rsidRDefault="00460CE4" w:rsidP="000920C0">
            <w:pPr>
              <w:rPr>
                <w:rFonts w:cs="Arial"/>
              </w:rPr>
            </w:pPr>
          </w:p>
        </w:tc>
      </w:tr>
      <w:tr w:rsidR="00460CE4" w:rsidRPr="00D04C70" w14:paraId="6B018A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C5D39" w14:textId="77777777" w:rsidR="00460CE4" w:rsidRPr="00F60F9D" w:rsidRDefault="00460CE4" w:rsidP="000920C0">
            <w:pPr>
              <w:snapToGrid w:val="0"/>
              <w:jc w:val="center"/>
              <w:rPr>
                <w:rFonts w:cs="Arial"/>
                <w:lang w:val="sr-Cyrl-CS"/>
              </w:rPr>
            </w:pPr>
            <w:r w:rsidRPr="00F60F9D">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1231151F"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0040FB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6DAD37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3EE5D3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7B9D9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358843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5D40E5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336DE79" w14:textId="77777777" w:rsidR="00460CE4" w:rsidRPr="00D04C70" w:rsidRDefault="00460CE4" w:rsidP="000920C0">
            <w:pPr>
              <w:rPr>
                <w:rFonts w:cs="Arial"/>
              </w:rPr>
            </w:pPr>
          </w:p>
        </w:tc>
      </w:tr>
      <w:tr w:rsidR="00460CE4" w:rsidRPr="00D04C70" w14:paraId="0A060A83" w14:textId="77777777" w:rsidTr="000920C0">
        <w:trPr>
          <w:trHeight w:val="48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0A8BF" w14:textId="77777777" w:rsidR="00460CE4" w:rsidRPr="00F60F9D" w:rsidRDefault="00460CE4" w:rsidP="000920C0">
            <w:pPr>
              <w:snapToGrid w:val="0"/>
              <w:jc w:val="center"/>
              <w:rPr>
                <w:rFonts w:cs="Arial"/>
                <w:lang w:val="sr-Cyrl-CS"/>
              </w:rPr>
            </w:pPr>
            <w:r w:rsidRPr="00F60F9D">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26C678D6"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7166E3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28F81A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66DFB0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443EB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CB6EA4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045958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8874F9D" w14:textId="77777777" w:rsidR="00460CE4" w:rsidRPr="00D04C70" w:rsidRDefault="00460CE4" w:rsidP="000920C0">
            <w:pPr>
              <w:rPr>
                <w:rFonts w:cs="Arial"/>
              </w:rPr>
            </w:pPr>
          </w:p>
        </w:tc>
      </w:tr>
      <w:tr w:rsidR="00460CE4" w:rsidRPr="00D04C70" w14:paraId="0D8D737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DFA37" w14:textId="77777777" w:rsidR="00460CE4" w:rsidRPr="00F60F9D" w:rsidRDefault="00460CE4" w:rsidP="000920C0">
            <w:pPr>
              <w:snapToGrid w:val="0"/>
              <w:jc w:val="center"/>
              <w:rPr>
                <w:rFonts w:cs="Arial"/>
                <w:lang w:val="sr-Cyrl-CS"/>
              </w:rPr>
            </w:pPr>
            <w:r w:rsidRPr="00F60F9D">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0D04D36B"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0D2F75A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0C07F7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E6301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0CF25E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5ED5F4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E6C797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27C81D4" w14:textId="77777777" w:rsidR="00460CE4" w:rsidRPr="00D04C70" w:rsidRDefault="00460CE4" w:rsidP="000920C0">
            <w:pPr>
              <w:rPr>
                <w:rFonts w:cs="Arial"/>
              </w:rPr>
            </w:pPr>
          </w:p>
        </w:tc>
      </w:tr>
      <w:tr w:rsidR="00460CE4" w:rsidRPr="00D04C70" w14:paraId="1A5FC2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360B8" w14:textId="77777777" w:rsidR="00460CE4" w:rsidRPr="00F60F9D" w:rsidRDefault="00460CE4" w:rsidP="000920C0">
            <w:pPr>
              <w:snapToGrid w:val="0"/>
              <w:jc w:val="center"/>
              <w:rPr>
                <w:rFonts w:cs="Arial"/>
                <w:lang w:val="sr-Cyrl-CS"/>
              </w:rPr>
            </w:pPr>
            <w:r w:rsidRPr="00F60F9D">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5EF22711"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1A8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2D50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92D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8FF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8440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07C7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586AB21" w14:textId="77777777" w:rsidR="00460CE4" w:rsidRPr="00D04C70" w:rsidRDefault="00460CE4" w:rsidP="000920C0">
            <w:pPr>
              <w:rPr>
                <w:rFonts w:cs="Arial"/>
              </w:rPr>
            </w:pPr>
          </w:p>
        </w:tc>
      </w:tr>
      <w:tr w:rsidR="00460CE4" w:rsidRPr="00D04C70" w14:paraId="66A7946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4DF0A" w14:textId="77777777" w:rsidR="00460CE4" w:rsidRPr="00F60F9D" w:rsidRDefault="00460CE4" w:rsidP="000920C0">
            <w:pPr>
              <w:snapToGrid w:val="0"/>
              <w:jc w:val="center"/>
              <w:rPr>
                <w:rFonts w:cs="Arial"/>
                <w:lang w:val="sr-Cyrl-CS"/>
              </w:rPr>
            </w:pPr>
            <w:r w:rsidRPr="00F60F9D">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5E0D6CCE"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414037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D4A9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65D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208E2E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F666A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CC01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6B5BA5" w14:textId="77777777" w:rsidR="00460CE4" w:rsidRPr="00D04C70" w:rsidRDefault="00460CE4" w:rsidP="000920C0">
            <w:pPr>
              <w:rPr>
                <w:rFonts w:cs="Arial"/>
              </w:rPr>
            </w:pPr>
          </w:p>
        </w:tc>
      </w:tr>
      <w:tr w:rsidR="00460CE4" w:rsidRPr="00D04C70" w14:paraId="4F2625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4BD29" w14:textId="77777777" w:rsidR="00460CE4" w:rsidRPr="00F60F9D" w:rsidRDefault="00460CE4" w:rsidP="000920C0">
            <w:pPr>
              <w:snapToGrid w:val="0"/>
              <w:jc w:val="center"/>
              <w:rPr>
                <w:rFonts w:cs="Arial"/>
                <w:lang w:val="sr-Cyrl-CS"/>
              </w:rPr>
            </w:pPr>
            <w:r w:rsidRPr="00F60F9D">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590998E6"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603B829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0D252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1565A2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CC502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12A8E9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8AC8B0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E5E350E" w14:textId="77777777" w:rsidR="00460CE4" w:rsidRPr="00D04C70" w:rsidRDefault="00460CE4" w:rsidP="000920C0">
            <w:pPr>
              <w:rPr>
                <w:rFonts w:cs="Arial"/>
              </w:rPr>
            </w:pPr>
          </w:p>
        </w:tc>
      </w:tr>
      <w:tr w:rsidR="00460CE4" w:rsidRPr="00D04C70" w14:paraId="1D2EEF9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7516" w14:textId="77777777" w:rsidR="00460CE4" w:rsidRPr="00F60F9D" w:rsidRDefault="00460CE4" w:rsidP="000920C0">
            <w:pPr>
              <w:snapToGrid w:val="0"/>
              <w:jc w:val="center"/>
              <w:rPr>
                <w:rFonts w:cs="Arial"/>
                <w:lang w:val="sr-Cyrl-CS"/>
              </w:rPr>
            </w:pPr>
            <w:r w:rsidRPr="00F60F9D">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2468784"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C9811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6AE4D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D8F10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3A28D8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E1B551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99D562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3FE4878" w14:textId="77777777" w:rsidR="00460CE4" w:rsidRPr="00D04C70" w:rsidRDefault="00460CE4" w:rsidP="000920C0">
            <w:pPr>
              <w:rPr>
                <w:rFonts w:cs="Arial"/>
              </w:rPr>
            </w:pPr>
          </w:p>
        </w:tc>
      </w:tr>
      <w:tr w:rsidR="00460CE4" w:rsidRPr="00D04C70" w14:paraId="71D541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994EC" w14:textId="77777777" w:rsidR="00460CE4" w:rsidRPr="00F60F9D" w:rsidRDefault="00460CE4" w:rsidP="000920C0">
            <w:pPr>
              <w:snapToGrid w:val="0"/>
              <w:jc w:val="center"/>
              <w:rPr>
                <w:rFonts w:cs="Arial"/>
                <w:lang w:val="sr-Cyrl-CS"/>
              </w:rPr>
            </w:pPr>
            <w:r w:rsidRPr="00F60F9D">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00C2F642"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6DF1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CD3C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85CA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1B7E7B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418B0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7EC4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4B67AE" w14:textId="77777777" w:rsidR="00460CE4" w:rsidRPr="00D04C70" w:rsidRDefault="00460CE4" w:rsidP="000920C0">
            <w:pPr>
              <w:rPr>
                <w:rFonts w:cs="Arial"/>
              </w:rPr>
            </w:pPr>
          </w:p>
        </w:tc>
      </w:tr>
      <w:tr w:rsidR="00460CE4" w:rsidRPr="00D04C70" w14:paraId="55074C1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8C395" w14:textId="77777777" w:rsidR="00460CE4" w:rsidRPr="00F60F9D" w:rsidRDefault="00460CE4" w:rsidP="000920C0">
            <w:pPr>
              <w:snapToGrid w:val="0"/>
              <w:jc w:val="center"/>
              <w:rPr>
                <w:rFonts w:cs="Arial"/>
                <w:lang w:val="sr-Cyrl-CS"/>
              </w:rPr>
            </w:pPr>
            <w:r w:rsidRPr="00F60F9D">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25B3F349"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890E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5ED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124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59A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500A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7E0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0C9B3E7" w14:textId="77777777" w:rsidR="00460CE4" w:rsidRPr="00D04C70" w:rsidRDefault="00460CE4" w:rsidP="000920C0">
            <w:pPr>
              <w:rPr>
                <w:rFonts w:cs="Arial"/>
              </w:rPr>
            </w:pPr>
          </w:p>
        </w:tc>
      </w:tr>
      <w:tr w:rsidR="00460CE4" w:rsidRPr="00D04C70" w14:paraId="456D273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F8194" w14:textId="77777777" w:rsidR="00460CE4" w:rsidRPr="00F60F9D" w:rsidRDefault="00460CE4" w:rsidP="000920C0">
            <w:pPr>
              <w:snapToGrid w:val="0"/>
              <w:jc w:val="center"/>
              <w:rPr>
                <w:rFonts w:cs="Arial"/>
                <w:lang w:val="sr-Cyrl-CS"/>
              </w:rPr>
            </w:pPr>
            <w:r w:rsidRPr="00F60F9D">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4C1ABA92"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874488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0F6CE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D208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AB58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664CD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3F34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D9B122" w14:textId="77777777" w:rsidR="00460CE4" w:rsidRPr="00D04C70" w:rsidRDefault="00460CE4" w:rsidP="000920C0">
            <w:pPr>
              <w:rPr>
                <w:rFonts w:cs="Arial"/>
              </w:rPr>
            </w:pPr>
          </w:p>
        </w:tc>
      </w:tr>
      <w:tr w:rsidR="00460CE4" w:rsidRPr="00D04C70" w14:paraId="155676F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635DC" w14:textId="77777777" w:rsidR="00460CE4" w:rsidRPr="00F60F9D" w:rsidRDefault="00460CE4" w:rsidP="000920C0">
            <w:pPr>
              <w:snapToGrid w:val="0"/>
              <w:jc w:val="center"/>
              <w:rPr>
                <w:rFonts w:cs="Arial"/>
                <w:lang w:val="sr-Cyrl-CS"/>
              </w:rPr>
            </w:pPr>
            <w:r w:rsidRPr="00F60F9D">
              <w:rPr>
                <w:rFonts w:cs="Arial"/>
                <w:lang w:val="sr-Cyrl-CS"/>
              </w:rPr>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2CCFA56"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AC7E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8466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1CF4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5AD29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E540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A9A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16AF79" w14:textId="77777777" w:rsidR="00460CE4" w:rsidRPr="00D04C70" w:rsidRDefault="00460CE4" w:rsidP="000920C0">
            <w:pPr>
              <w:rPr>
                <w:rFonts w:cs="Arial"/>
              </w:rPr>
            </w:pPr>
          </w:p>
        </w:tc>
      </w:tr>
      <w:tr w:rsidR="00460CE4" w:rsidRPr="00D04C70" w14:paraId="14D188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EE2E8" w14:textId="77777777" w:rsidR="00460CE4" w:rsidRPr="00F60F9D" w:rsidRDefault="00460CE4" w:rsidP="000920C0">
            <w:pPr>
              <w:snapToGrid w:val="0"/>
              <w:jc w:val="center"/>
              <w:rPr>
                <w:rFonts w:cs="Arial"/>
                <w:lang w:val="sr-Cyrl-CS"/>
              </w:rPr>
            </w:pPr>
            <w:r w:rsidRPr="00F60F9D">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08F3BDD2"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C5C51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276F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FCDB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182090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4A2219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EFB76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5B0B68" w14:textId="77777777" w:rsidR="00460CE4" w:rsidRPr="00D04C70" w:rsidRDefault="00460CE4" w:rsidP="000920C0">
            <w:pPr>
              <w:rPr>
                <w:rFonts w:cs="Arial"/>
              </w:rPr>
            </w:pPr>
          </w:p>
        </w:tc>
      </w:tr>
      <w:tr w:rsidR="00460CE4" w:rsidRPr="00D04C70" w14:paraId="22C98F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5EE6E" w14:textId="77777777" w:rsidR="00460CE4" w:rsidRPr="00F60F9D" w:rsidRDefault="00460CE4" w:rsidP="000920C0">
            <w:pPr>
              <w:snapToGrid w:val="0"/>
              <w:jc w:val="center"/>
              <w:rPr>
                <w:rFonts w:cs="Arial"/>
                <w:lang w:val="sr-Cyrl-CS"/>
              </w:rPr>
            </w:pPr>
            <w:r w:rsidRPr="00F60F9D">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5848BCAA"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7AA3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D65BE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9115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FB1B7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59AC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399A2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DBDD68" w14:textId="77777777" w:rsidR="00460CE4" w:rsidRPr="00D04C70" w:rsidRDefault="00460CE4" w:rsidP="000920C0">
            <w:pPr>
              <w:rPr>
                <w:rFonts w:cs="Arial"/>
              </w:rPr>
            </w:pPr>
          </w:p>
        </w:tc>
      </w:tr>
      <w:tr w:rsidR="00460CE4" w:rsidRPr="00D04C70" w14:paraId="1F9A58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CB032" w14:textId="77777777" w:rsidR="00460CE4" w:rsidRPr="00F60F9D" w:rsidRDefault="00460CE4" w:rsidP="000920C0">
            <w:pPr>
              <w:snapToGrid w:val="0"/>
              <w:jc w:val="center"/>
              <w:rPr>
                <w:rFonts w:cs="Arial"/>
                <w:lang w:val="sr-Cyrl-CS"/>
              </w:rPr>
            </w:pPr>
            <w:r w:rsidRPr="00F60F9D">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1550371C"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5EED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BE8C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19C5D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C858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206359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4275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79F26A5" w14:textId="77777777" w:rsidR="00460CE4" w:rsidRPr="00D04C70" w:rsidRDefault="00460CE4" w:rsidP="000920C0">
            <w:pPr>
              <w:rPr>
                <w:rFonts w:cs="Arial"/>
              </w:rPr>
            </w:pPr>
          </w:p>
        </w:tc>
      </w:tr>
      <w:tr w:rsidR="00460CE4" w:rsidRPr="00D04C70" w14:paraId="4B6FF3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62EE2" w14:textId="77777777" w:rsidR="00460CE4" w:rsidRPr="00F60F9D" w:rsidRDefault="00460CE4" w:rsidP="000920C0">
            <w:pPr>
              <w:snapToGrid w:val="0"/>
              <w:jc w:val="center"/>
              <w:rPr>
                <w:rFonts w:cs="Arial"/>
                <w:lang w:val="sr-Cyrl-CS"/>
              </w:rPr>
            </w:pPr>
            <w:r w:rsidRPr="00F60F9D">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5CB18132"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20B646F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BCE1A0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CC82D6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6833D4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3D2E41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C847C7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1A82A6A" w14:textId="77777777" w:rsidR="00460CE4" w:rsidRPr="00D04C70" w:rsidRDefault="00460CE4" w:rsidP="000920C0">
            <w:pPr>
              <w:rPr>
                <w:rFonts w:cs="Arial"/>
              </w:rPr>
            </w:pPr>
          </w:p>
        </w:tc>
      </w:tr>
      <w:tr w:rsidR="00460CE4" w:rsidRPr="00D04C70" w14:paraId="0ED60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B6189" w14:textId="77777777" w:rsidR="00460CE4" w:rsidRPr="00F60F9D" w:rsidRDefault="00460CE4" w:rsidP="000920C0">
            <w:pPr>
              <w:snapToGrid w:val="0"/>
              <w:jc w:val="center"/>
              <w:rPr>
                <w:rFonts w:cs="Arial"/>
                <w:lang w:val="sr-Cyrl-CS"/>
              </w:rPr>
            </w:pPr>
            <w:r w:rsidRPr="00F60F9D">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35698043"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B6A6CB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CD9BBA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800528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F6AD79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0DE825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33A470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DC2A237" w14:textId="77777777" w:rsidR="00460CE4" w:rsidRPr="00D04C70" w:rsidRDefault="00460CE4" w:rsidP="000920C0">
            <w:pPr>
              <w:rPr>
                <w:rFonts w:cs="Arial"/>
              </w:rPr>
            </w:pPr>
          </w:p>
        </w:tc>
      </w:tr>
      <w:tr w:rsidR="00460CE4" w:rsidRPr="00D04C70" w14:paraId="69BE4D5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33A82" w14:textId="77777777" w:rsidR="00460CE4" w:rsidRPr="00F60F9D" w:rsidRDefault="00460CE4" w:rsidP="000920C0">
            <w:pPr>
              <w:snapToGrid w:val="0"/>
              <w:jc w:val="center"/>
              <w:rPr>
                <w:rFonts w:cs="Arial"/>
                <w:lang w:val="sr-Cyrl-CS"/>
              </w:rPr>
            </w:pPr>
            <w:r w:rsidRPr="00F60F9D">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398874B4"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2F1F14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6C34E5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DA08BD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32167B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3956CB8"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678850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893D0CE" w14:textId="77777777" w:rsidR="00460CE4" w:rsidRPr="00D04C70" w:rsidRDefault="00460CE4" w:rsidP="000920C0">
            <w:pPr>
              <w:rPr>
                <w:rFonts w:cs="Arial"/>
              </w:rPr>
            </w:pPr>
          </w:p>
        </w:tc>
      </w:tr>
      <w:tr w:rsidR="00460CE4" w:rsidRPr="00D04C70" w14:paraId="2AD5BF0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91E80" w14:textId="77777777" w:rsidR="00460CE4" w:rsidRPr="00F60F9D" w:rsidRDefault="00460CE4" w:rsidP="000920C0">
            <w:pPr>
              <w:snapToGrid w:val="0"/>
              <w:jc w:val="center"/>
              <w:rPr>
                <w:rFonts w:cs="Arial"/>
                <w:lang w:val="sr-Cyrl-CS"/>
              </w:rPr>
            </w:pPr>
            <w:r w:rsidRPr="00F60F9D">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2703FAEE"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nil"/>
              <w:left w:val="nil"/>
              <w:bottom w:val="single" w:sz="4" w:space="0" w:color="auto"/>
              <w:right w:val="single" w:sz="4" w:space="0" w:color="auto"/>
            </w:tcBorders>
            <w:shd w:val="clear" w:color="auto" w:fill="auto"/>
            <w:noWrap/>
            <w:vAlign w:val="bottom"/>
          </w:tcPr>
          <w:p w14:paraId="5EBE3B8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2FF67D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3E7D5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75C3A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84567D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9AD18B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0990EB3" w14:textId="77777777" w:rsidR="00460CE4" w:rsidRPr="00D04C70" w:rsidRDefault="00460CE4" w:rsidP="000920C0">
            <w:pPr>
              <w:rPr>
                <w:rFonts w:cs="Arial"/>
              </w:rPr>
            </w:pPr>
          </w:p>
        </w:tc>
      </w:tr>
      <w:tr w:rsidR="00460CE4" w:rsidRPr="00D04C70" w14:paraId="6CDE36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EF6EA" w14:textId="77777777" w:rsidR="00460CE4" w:rsidRPr="00F60F9D" w:rsidRDefault="00460CE4" w:rsidP="000920C0">
            <w:pPr>
              <w:snapToGrid w:val="0"/>
              <w:jc w:val="center"/>
              <w:rPr>
                <w:rFonts w:cs="Arial"/>
                <w:lang w:val="sr-Cyrl-CS"/>
              </w:rPr>
            </w:pPr>
            <w:r w:rsidRPr="00F60F9D">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0A235AC2"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95D7F9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2F4D01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E1104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93B280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D7C388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191DA5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3728ED4" w14:textId="77777777" w:rsidR="00460CE4" w:rsidRPr="00D04C70" w:rsidRDefault="00460CE4" w:rsidP="000920C0">
            <w:pPr>
              <w:rPr>
                <w:rFonts w:cs="Arial"/>
              </w:rPr>
            </w:pPr>
          </w:p>
        </w:tc>
      </w:tr>
      <w:tr w:rsidR="00460CE4" w:rsidRPr="00D04C70" w14:paraId="79D8597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0AFB9" w14:textId="77777777" w:rsidR="00460CE4" w:rsidRPr="00F60F9D" w:rsidRDefault="00460CE4" w:rsidP="000920C0">
            <w:pPr>
              <w:snapToGrid w:val="0"/>
              <w:jc w:val="center"/>
              <w:rPr>
                <w:rFonts w:cs="Arial"/>
                <w:lang w:val="sr-Cyrl-CS"/>
              </w:rPr>
            </w:pPr>
            <w:r w:rsidRPr="00F60F9D">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7DC20BAB"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nil"/>
              <w:left w:val="nil"/>
              <w:bottom w:val="single" w:sz="4" w:space="0" w:color="auto"/>
              <w:right w:val="single" w:sz="4" w:space="0" w:color="auto"/>
            </w:tcBorders>
            <w:shd w:val="clear" w:color="auto" w:fill="auto"/>
            <w:noWrap/>
            <w:vAlign w:val="bottom"/>
          </w:tcPr>
          <w:p w14:paraId="1846998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77DAEE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ACD23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008E46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02E9F7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7A7F7C9"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1D9C145" w14:textId="77777777" w:rsidR="00460CE4" w:rsidRPr="00D04C70" w:rsidRDefault="00460CE4" w:rsidP="000920C0">
            <w:pPr>
              <w:rPr>
                <w:rFonts w:cs="Arial"/>
              </w:rPr>
            </w:pPr>
          </w:p>
        </w:tc>
      </w:tr>
      <w:tr w:rsidR="00460CE4" w:rsidRPr="00D04C70" w14:paraId="2201AE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3B09" w14:textId="77777777" w:rsidR="00460CE4" w:rsidRPr="00F60F9D" w:rsidRDefault="00460CE4" w:rsidP="000920C0">
            <w:pPr>
              <w:snapToGrid w:val="0"/>
              <w:jc w:val="center"/>
              <w:rPr>
                <w:rFonts w:cs="Arial"/>
                <w:lang w:val="sr-Cyrl-CS"/>
              </w:rPr>
            </w:pPr>
            <w:r w:rsidRPr="00F60F9D">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30A1B332"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664406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08AFC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4D1E4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88F0BE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2C806F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EC0031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43E054" w14:textId="77777777" w:rsidR="00460CE4" w:rsidRPr="00D04C70" w:rsidRDefault="00460CE4" w:rsidP="000920C0">
            <w:pPr>
              <w:rPr>
                <w:rFonts w:cs="Arial"/>
              </w:rPr>
            </w:pPr>
          </w:p>
        </w:tc>
      </w:tr>
      <w:tr w:rsidR="00460CE4" w:rsidRPr="00D04C70" w14:paraId="5F2057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E1E8A" w14:textId="77777777" w:rsidR="00460CE4" w:rsidRPr="00F60F9D" w:rsidRDefault="00460CE4" w:rsidP="000920C0">
            <w:pPr>
              <w:snapToGrid w:val="0"/>
              <w:jc w:val="center"/>
              <w:rPr>
                <w:rFonts w:cs="Arial"/>
                <w:lang w:val="sr-Cyrl-CS"/>
              </w:rPr>
            </w:pPr>
            <w:r w:rsidRPr="00F60F9D">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0E066E33"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27BE5AB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CABF80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C57DA1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155CC1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383696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36F15C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A2E463" w14:textId="77777777" w:rsidR="00460CE4" w:rsidRPr="00D04C70" w:rsidRDefault="00460CE4" w:rsidP="000920C0">
            <w:pPr>
              <w:rPr>
                <w:rFonts w:cs="Arial"/>
              </w:rPr>
            </w:pPr>
          </w:p>
        </w:tc>
      </w:tr>
      <w:tr w:rsidR="00460CE4" w:rsidRPr="00D04C70" w14:paraId="75C827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5F36B" w14:textId="77777777" w:rsidR="00460CE4" w:rsidRPr="00F60F9D" w:rsidRDefault="00460CE4" w:rsidP="000920C0">
            <w:pPr>
              <w:snapToGrid w:val="0"/>
              <w:jc w:val="center"/>
              <w:rPr>
                <w:rFonts w:cs="Arial"/>
                <w:lang w:val="sr-Cyrl-CS"/>
              </w:rPr>
            </w:pPr>
            <w:r w:rsidRPr="00F60F9D">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08E851CD"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96D7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DFB60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6AC6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14D1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7BC2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B137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EC6A582" w14:textId="77777777" w:rsidR="00460CE4" w:rsidRPr="00D04C70" w:rsidRDefault="00460CE4" w:rsidP="000920C0">
            <w:pPr>
              <w:rPr>
                <w:rFonts w:cs="Arial"/>
              </w:rPr>
            </w:pPr>
          </w:p>
        </w:tc>
      </w:tr>
      <w:tr w:rsidR="00460CE4" w:rsidRPr="00D04C70" w14:paraId="43460F6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E07C" w14:textId="77777777" w:rsidR="00460CE4" w:rsidRPr="00F60F9D" w:rsidRDefault="00460CE4" w:rsidP="000920C0">
            <w:pPr>
              <w:snapToGrid w:val="0"/>
              <w:jc w:val="center"/>
              <w:rPr>
                <w:rFonts w:cs="Arial"/>
                <w:lang w:val="sr-Cyrl-CS"/>
              </w:rPr>
            </w:pPr>
            <w:r w:rsidRPr="00F60F9D">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758AC3CB"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63F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65C7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4FFC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4DC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023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B444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C67C038" w14:textId="77777777" w:rsidR="00460CE4" w:rsidRPr="00D04C70" w:rsidRDefault="00460CE4" w:rsidP="000920C0">
            <w:pPr>
              <w:rPr>
                <w:rFonts w:cs="Arial"/>
              </w:rPr>
            </w:pPr>
          </w:p>
        </w:tc>
      </w:tr>
      <w:tr w:rsidR="00460CE4" w:rsidRPr="00D04C70" w14:paraId="648F1C6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A4500" w14:textId="77777777" w:rsidR="00460CE4" w:rsidRPr="00F60F9D" w:rsidRDefault="00460CE4" w:rsidP="000920C0">
            <w:pPr>
              <w:snapToGrid w:val="0"/>
              <w:jc w:val="center"/>
              <w:rPr>
                <w:rFonts w:cs="Arial"/>
                <w:lang w:val="sr-Cyrl-CS"/>
              </w:rPr>
            </w:pPr>
            <w:r w:rsidRPr="00F60F9D">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77C5F5A0"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6CF9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A21A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EE30C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D173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25BB8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3B78A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595142" w14:textId="77777777" w:rsidR="00460CE4" w:rsidRPr="00D04C70" w:rsidRDefault="00460CE4" w:rsidP="000920C0">
            <w:pPr>
              <w:rPr>
                <w:rFonts w:cs="Arial"/>
              </w:rPr>
            </w:pPr>
          </w:p>
        </w:tc>
      </w:tr>
      <w:tr w:rsidR="00460CE4" w:rsidRPr="00D04C70" w14:paraId="70E1CC9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27E6D" w14:textId="77777777" w:rsidR="00460CE4" w:rsidRPr="00F60F9D" w:rsidRDefault="00460CE4" w:rsidP="000920C0">
            <w:pPr>
              <w:snapToGrid w:val="0"/>
              <w:jc w:val="center"/>
              <w:rPr>
                <w:rFonts w:cs="Arial"/>
                <w:lang w:val="sr-Cyrl-CS"/>
              </w:rPr>
            </w:pPr>
            <w:r w:rsidRPr="00F60F9D">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4EF90CF7"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437332C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56ED37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B3E67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B9CE90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DA37E63"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434908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9A6356" w14:textId="77777777" w:rsidR="00460CE4" w:rsidRPr="00D04C70" w:rsidRDefault="00460CE4" w:rsidP="000920C0">
            <w:pPr>
              <w:rPr>
                <w:rFonts w:cs="Arial"/>
              </w:rPr>
            </w:pPr>
          </w:p>
        </w:tc>
      </w:tr>
      <w:tr w:rsidR="00460CE4" w:rsidRPr="00D04C70" w14:paraId="3E7C1E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25103" w14:textId="77777777" w:rsidR="00460CE4" w:rsidRPr="00F60F9D" w:rsidRDefault="00460CE4" w:rsidP="000920C0">
            <w:pPr>
              <w:snapToGrid w:val="0"/>
              <w:jc w:val="center"/>
              <w:rPr>
                <w:rFonts w:cs="Arial"/>
                <w:lang w:val="sr-Cyrl-CS"/>
              </w:rPr>
            </w:pPr>
            <w:r w:rsidRPr="00F60F9D">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399AB4AF"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127A2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2E64A6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7C0DF2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D3CD80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23913C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2B8CE2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6CA6B1E" w14:textId="77777777" w:rsidR="00460CE4" w:rsidRPr="00D04C70" w:rsidRDefault="00460CE4" w:rsidP="000920C0">
            <w:pPr>
              <w:rPr>
                <w:rFonts w:cs="Arial"/>
              </w:rPr>
            </w:pPr>
          </w:p>
        </w:tc>
      </w:tr>
      <w:tr w:rsidR="00460CE4" w:rsidRPr="00D04C70" w14:paraId="57EB0A4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78B0B" w14:textId="77777777" w:rsidR="00460CE4" w:rsidRPr="00F60F9D" w:rsidRDefault="00460CE4" w:rsidP="000920C0">
            <w:pPr>
              <w:snapToGrid w:val="0"/>
              <w:jc w:val="center"/>
              <w:rPr>
                <w:rFonts w:cs="Arial"/>
                <w:lang w:val="sr-Cyrl-CS"/>
              </w:rPr>
            </w:pPr>
            <w:r w:rsidRPr="00F60F9D">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488E0A39"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nil"/>
              <w:left w:val="nil"/>
              <w:bottom w:val="single" w:sz="4" w:space="0" w:color="auto"/>
              <w:right w:val="single" w:sz="4" w:space="0" w:color="auto"/>
            </w:tcBorders>
            <w:shd w:val="clear" w:color="auto" w:fill="auto"/>
            <w:noWrap/>
            <w:vAlign w:val="bottom"/>
          </w:tcPr>
          <w:p w14:paraId="0C2B15C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EE804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7BC049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309557F"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821C2E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23EE2A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188CB45" w14:textId="77777777" w:rsidR="00460CE4" w:rsidRPr="00D04C70" w:rsidRDefault="00460CE4" w:rsidP="000920C0">
            <w:pPr>
              <w:rPr>
                <w:rFonts w:cs="Arial"/>
              </w:rPr>
            </w:pPr>
          </w:p>
        </w:tc>
      </w:tr>
      <w:tr w:rsidR="00460CE4" w:rsidRPr="00D04C70" w14:paraId="643A98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63B6E" w14:textId="77777777" w:rsidR="00460CE4" w:rsidRPr="00F60F9D" w:rsidRDefault="00460CE4" w:rsidP="000920C0">
            <w:pPr>
              <w:snapToGrid w:val="0"/>
              <w:jc w:val="center"/>
              <w:rPr>
                <w:rFonts w:cs="Arial"/>
                <w:lang w:val="sr-Cyrl-CS"/>
              </w:rPr>
            </w:pPr>
            <w:r w:rsidRPr="00F60F9D">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7752CB8A" w14:textId="77777777" w:rsidR="00460CE4" w:rsidRPr="009B3C37"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nil"/>
              <w:left w:val="nil"/>
              <w:bottom w:val="single" w:sz="4" w:space="0" w:color="auto"/>
              <w:right w:val="single" w:sz="4" w:space="0" w:color="auto"/>
            </w:tcBorders>
            <w:shd w:val="clear" w:color="auto" w:fill="auto"/>
            <w:noWrap/>
            <w:vAlign w:val="bottom"/>
          </w:tcPr>
          <w:p w14:paraId="3E57729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BD384F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C9FB79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653E65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BB95FF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1A2787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0F36371" w14:textId="77777777" w:rsidR="00460CE4" w:rsidRPr="00D04C70" w:rsidRDefault="00460CE4" w:rsidP="000920C0">
            <w:pPr>
              <w:rPr>
                <w:rFonts w:cs="Arial"/>
              </w:rPr>
            </w:pPr>
          </w:p>
        </w:tc>
      </w:tr>
      <w:tr w:rsidR="00460CE4" w:rsidRPr="00D04C70" w14:paraId="5F5E2D3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A042C" w14:textId="77777777" w:rsidR="00460CE4" w:rsidRPr="00F60F9D" w:rsidRDefault="00460CE4" w:rsidP="000920C0">
            <w:pPr>
              <w:snapToGrid w:val="0"/>
              <w:jc w:val="center"/>
              <w:rPr>
                <w:rFonts w:cs="Arial"/>
                <w:lang w:val="sr-Cyrl-CS"/>
              </w:rPr>
            </w:pPr>
            <w:r w:rsidRPr="00F60F9D">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4AAEE6F2"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DEBF63"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60FAE7"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643C3"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2737F"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59916"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7EEBE9"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6A2D1A7D" w14:textId="77777777" w:rsidR="00460CE4" w:rsidRPr="00D04C70" w:rsidRDefault="00460CE4" w:rsidP="000920C0">
            <w:pPr>
              <w:rPr>
                <w:rFonts w:cs="Arial"/>
              </w:rPr>
            </w:pPr>
          </w:p>
        </w:tc>
      </w:tr>
      <w:tr w:rsidR="00460CE4" w:rsidRPr="00D04C70" w14:paraId="7268219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525B" w14:textId="77777777" w:rsidR="00460CE4" w:rsidRPr="00F60F9D" w:rsidRDefault="00460CE4" w:rsidP="000920C0">
            <w:pPr>
              <w:snapToGrid w:val="0"/>
              <w:jc w:val="center"/>
              <w:rPr>
                <w:rFonts w:cs="Arial"/>
                <w:lang w:val="sr-Cyrl-CS"/>
              </w:rPr>
            </w:pPr>
            <w:r w:rsidRPr="00F60F9D">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303634B1" w14:textId="77777777" w:rsidR="00460CE4" w:rsidRPr="00AF7C8D"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A9036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8D82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C22C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3E4B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8F1DD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1CCD9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B0242A" w14:textId="77777777" w:rsidR="00460CE4" w:rsidRPr="00D04C70" w:rsidRDefault="00460CE4" w:rsidP="000920C0">
            <w:pPr>
              <w:rPr>
                <w:rFonts w:cs="Arial"/>
              </w:rPr>
            </w:pPr>
          </w:p>
        </w:tc>
      </w:tr>
      <w:tr w:rsidR="00460CE4" w:rsidRPr="00D04C70" w14:paraId="605391A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AE5D" w14:textId="77777777" w:rsidR="00460CE4" w:rsidRPr="00F60F9D" w:rsidRDefault="00460CE4" w:rsidP="000920C0">
            <w:pPr>
              <w:snapToGrid w:val="0"/>
              <w:jc w:val="center"/>
              <w:rPr>
                <w:rFonts w:cs="Arial"/>
                <w:lang w:val="sr-Cyrl-CS"/>
              </w:rPr>
            </w:pPr>
            <w:r w:rsidRPr="00F60F9D">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7019F4D5"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nil"/>
              <w:left w:val="nil"/>
              <w:bottom w:val="single" w:sz="4" w:space="0" w:color="auto"/>
              <w:right w:val="single" w:sz="4" w:space="0" w:color="auto"/>
            </w:tcBorders>
            <w:shd w:val="clear" w:color="auto" w:fill="auto"/>
            <w:noWrap/>
            <w:vAlign w:val="bottom"/>
          </w:tcPr>
          <w:p w14:paraId="2ED2816C"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BBD1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C5CDC4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17B0EF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8FA1A0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DC4975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9EFD1E1" w14:textId="77777777" w:rsidR="00460CE4" w:rsidRPr="00D04C70" w:rsidRDefault="00460CE4" w:rsidP="000920C0">
            <w:pPr>
              <w:rPr>
                <w:rFonts w:cs="Arial"/>
              </w:rPr>
            </w:pPr>
          </w:p>
        </w:tc>
      </w:tr>
      <w:tr w:rsidR="00460CE4" w:rsidRPr="00D04C70" w14:paraId="7E7C4C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C477" w14:textId="77777777" w:rsidR="00460CE4" w:rsidRPr="00F60F9D" w:rsidRDefault="00460CE4" w:rsidP="000920C0">
            <w:pPr>
              <w:snapToGrid w:val="0"/>
              <w:jc w:val="center"/>
              <w:rPr>
                <w:rFonts w:cs="Arial"/>
                <w:lang w:val="sr-Cyrl-CS"/>
              </w:rPr>
            </w:pPr>
            <w:r w:rsidRPr="00F60F9D">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4865AD32" w14:textId="77777777" w:rsidR="00460CE4" w:rsidRPr="00D04C70" w:rsidRDefault="00460CE4" w:rsidP="000920C0">
            <w:pPr>
              <w:rPr>
                <w:rFonts w:cs="Arial"/>
              </w:rPr>
            </w:pPr>
            <w:r w:rsidRPr="00D04C70">
              <w:rPr>
                <w:rFonts w:cs="Arial"/>
              </w:rPr>
              <w:t>ЕГР вентил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B2383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322C41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7C9457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F7A354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E5BB3B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F0A978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462D46E" w14:textId="77777777" w:rsidR="00460CE4" w:rsidRPr="00D04C70" w:rsidRDefault="00460CE4" w:rsidP="000920C0">
            <w:pPr>
              <w:rPr>
                <w:rFonts w:cs="Arial"/>
              </w:rPr>
            </w:pPr>
          </w:p>
        </w:tc>
      </w:tr>
      <w:tr w:rsidR="00460CE4" w:rsidRPr="00D04C70" w14:paraId="188FE2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CF6F2" w14:textId="77777777" w:rsidR="00460CE4" w:rsidRPr="00F60F9D" w:rsidRDefault="00460CE4" w:rsidP="000920C0">
            <w:pPr>
              <w:snapToGrid w:val="0"/>
              <w:jc w:val="center"/>
              <w:rPr>
                <w:rFonts w:cs="Arial"/>
                <w:lang w:val="sr-Cyrl-CS"/>
              </w:rPr>
            </w:pPr>
            <w:r w:rsidRPr="00F60F9D">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321A4C1A"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63F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D2D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95699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0DD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4756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4D71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7CD1F7" w14:textId="77777777" w:rsidR="00460CE4" w:rsidRPr="00D04C70" w:rsidRDefault="00460CE4" w:rsidP="000920C0">
            <w:pPr>
              <w:rPr>
                <w:rFonts w:cs="Arial"/>
              </w:rPr>
            </w:pPr>
          </w:p>
        </w:tc>
      </w:tr>
      <w:tr w:rsidR="00460CE4" w:rsidRPr="00D04C70" w14:paraId="151188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2EB53" w14:textId="77777777" w:rsidR="00460CE4" w:rsidRPr="00F60F9D" w:rsidRDefault="00460CE4" w:rsidP="000920C0">
            <w:pPr>
              <w:snapToGrid w:val="0"/>
              <w:jc w:val="center"/>
              <w:rPr>
                <w:rFonts w:cs="Arial"/>
                <w:lang w:val="sr-Cyrl-CS"/>
              </w:rPr>
            </w:pPr>
            <w:r w:rsidRPr="00F60F9D">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1C3AC085"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F881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6A3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D583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3EA1E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D700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879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166EFFC" w14:textId="77777777" w:rsidR="00460CE4" w:rsidRPr="00D04C70" w:rsidRDefault="00460CE4" w:rsidP="000920C0">
            <w:pPr>
              <w:rPr>
                <w:rFonts w:cs="Arial"/>
              </w:rPr>
            </w:pPr>
          </w:p>
        </w:tc>
      </w:tr>
      <w:tr w:rsidR="00460CE4" w:rsidRPr="00D04C70" w14:paraId="56D5104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D4D7F" w14:textId="77777777" w:rsidR="00460CE4" w:rsidRPr="00F60F9D" w:rsidRDefault="00460CE4" w:rsidP="000920C0">
            <w:pPr>
              <w:snapToGrid w:val="0"/>
              <w:jc w:val="center"/>
              <w:rPr>
                <w:rFonts w:cs="Arial"/>
                <w:lang w:val="sr-Cyrl-CS"/>
              </w:rPr>
            </w:pPr>
            <w:r w:rsidRPr="00F60F9D">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552E397"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20B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49E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4D9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46A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C54B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09DC8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A5CD7F0" w14:textId="77777777" w:rsidR="00460CE4" w:rsidRPr="00D04C70" w:rsidRDefault="00460CE4" w:rsidP="000920C0">
            <w:pPr>
              <w:rPr>
                <w:rFonts w:cs="Arial"/>
              </w:rPr>
            </w:pPr>
          </w:p>
        </w:tc>
      </w:tr>
      <w:tr w:rsidR="00460CE4" w:rsidRPr="00D04C70" w14:paraId="772F9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EDBB2" w14:textId="77777777" w:rsidR="00460CE4" w:rsidRPr="00F60F9D" w:rsidRDefault="00460CE4" w:rsidP="000920C0">
            <w:pPr>
              <w:snapToGrid w:val="0"/>
              <w:jc w:val="center"/>
              <w:rPr>
                <w:rFonts w:cs="Arial"/>
                <w:lang w:val="sr-Cyrl-CS"/>
              </w:rPr>
            </w:pPr>
            <w:r w:rsidRPr="00F60F9D">
              <w:rPr>
                <w:rFonts w:cs="Arial"/>
                <w:lang w:val="sr-Cyrl-CS"/>
              </w:rPr>
              <w:lastRenderedPageBreak/>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6E9F1C52"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E5B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350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8BD17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EBC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1B21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DB17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5187AE5" w14:textId="77777777" w:rsidR="00460CE4" w:rsidRPr="00D04C70" w:rsidRDefault="00460CE4" w:rsidP="000920C0">
            <w:pPr>
              <w:rPr>
                <w:rFonts w:cs="Arial"/>
              </w:rPr>
            </w:pPr>
          </w:p>
        </w:tc>
      </w:tr>
      <w:tr w:rsidR="00460CE4" w:rsidRPr="00D04C70" w14:paraId="4052211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CC8D9" w14:textId="77777777" w:rsidR="00460CE4" w:rsidRPr="00F60F9D" w:rsidRDefault="00460CE4" w:rsidP="000920C0">
            <w:pPr>
              <w:snapToGrid w:val="0"/>
              <w:jc w:val="center"/>
              <w:rPr>
                <w:rFonts w:cs="Arial"/>
                <w:lang w:val="sr-Cyrl-CS"/>
              </w:rPr>
            </w:pPr>
            <w:r w:rsidRPr="00F60F9D">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40821941"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0FA6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663A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E5D9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C7E8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13C1A6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CDD84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EE12BF" w14:textId="77777777" w:rsidR="00460CE4" w:rsidRPr="00D04C70" w:rsidRDefault="00460CE4" w:rsidP="000920C0">
            <w:pPr>
              <w:rPr>
                <w:rFonts w:cs="Arial"/>
              </w:rPr>
            </w:pPr>
          </w:p>
        </w:tc>
      </w:tr>
      <w:tr w:rsidR="00460CE4" w:rsidRPr="00D04C70" w14:paraId="176F3C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D8625" w14:textId="77777777" w:rsidR="00460CE4" w:rsidRPr="00F60F9D" w:rsidRDefault="00460CE4" w:rsidP="000920C0">
            <w:pPr>
              <w:snapToGrid w:val="0"/>
              <w:jc w:val="center"/>
              <w:rPr>
                <w:rFonts w:cs="Arial"/>
                <w:lang w:val="sr-Cyrl-CS"/>
              </w:rPr>
            </w:pPr>
            <w:r w:rsidRPr="00F60F9D">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C9FF1C9"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B9C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4F3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5D15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DF6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ABB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24F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7F259E4" w14:textId="77777777" w:rsidR="00460CE4" w:rsidRPr="00D04C70" w:rsidRDefault="00460CE4" w:rsidP="000920C0">
            <w:pPr>
              <w:rPr>
                <w:rFonts w:cs="Arial"/>
              </w:rPr>
            </w:pPr>
          </w:p>
        </w:tc>
      </w:tr>
      <w:tr w:rsidR="00460CE4" w:rsidRPr="00D04C70" w14:paraId="6DBAD6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EB93B" w14:textId="77777777" w:rsidR="00460CE4" w:rsidRPr="00F60F9D" w:rsidRDefault="00460CE4" w:rsidP="000920C0">
            <w:pPr>
              <w:snapToGrid w:val="0"/>
              <w:jc w:val="center"/>
              <w:rPr>
                <w:rFonts w:cs="Arial"/>
                <w:lang w:val="sr-Cyrl-CS"/>
              </w:rPr>
            </w:pPr>
            <w:r w:rsidRPr="00F60F9D">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2FC4E1C7"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F1664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2836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BB9EC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6C7FDB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5CDD6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2A75BD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7A23C3" w14:textId="77777777" w:rsidR="00460CE4" w:rsidRPr="00D04C70" w:rsidRDefault="00460CE4" w:rsidP="000920C0">
            <w:pPr>
              <w:rPr>
                <w:rFonts w:cs="Arial"/>
              </w:rPr>
            </w:pPr>
          </w:p>
        </w:tc>
      </w:tr>
      <w:tr w:rsidR="00460CE4" w:rsidRPr="00D04C70" w14:paraId="787C8B4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2348C" w14:textId="77777777" w:rsidR="00460CE4" w:rsidRPr="00F60F9D" w:rsidRDefault="00460CE4" w:rsidP="000920C0">
            <w:pPr>
              <w:snapToGrid w:val="0"/>
              <w:jc w:val="center"/>
              <w:rPr>
                <w:rFonts w:cs="Arial"/>
                <w:lang w:val="sr-Cyrl-CS"/>
              </w:rPr>
            </w:pPr>
            <w:r w:rsidRPr="00F60F9D">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56969C86"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6AFFAD5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DA9318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EDDE2E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157AB0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B496BA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AB401B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6B3BD93" w14:textId="77777777" w:rsidR="00460CE4" w:rsidRPr="00D04C70" w:rsidRDefault="00460CE4" w:rsidP="000920C0">
            <w:pPr>
              <w:rPr>
                <w:rFonts w:cs="Arial"/>
              </w:rPr>
            </w:pPr>
          </w:p>
        </w:tc>
      </w:tr>
      <w:tr w:rsidR="00460CE4" w:rsidRPr="00D04C70" w14:paraId="0A8FB65B"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87C62" w14:textId="77777777" w:rsidR="00460CE4" w:rsidRPr="00F60F9D" w:rsidRDefault="00460CE4" w:rsidP="000920C0">
            <w:pPr>
              <w:snapToGrid w:val="0"/>
              <w:jc w:val="center"/>
              <w:rPr>
                <w:rFonts w:cs="Arial"/>
                <w:lang w:val="sr-Cyrl-CS"/>
              </w:rPr>
            </w:pPr>
            <w:r w:rsidRPr="00F60F9D">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43C8A806"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E2C1A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2BE4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E9211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5A76A7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2AC1B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A496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831D39B" w14:textId="77777777" w:rsidR="00460CE4" w:rsidRPr="00D04C70" w:rsidRDefault="00460CE4" w:rsidP="000920C0">
            <w:pPr>
              <w:rPr>
                <w:rFonts w:cs="Arial"/>
              </w:rPr>
            </w:pPr>
          </w:p>
        </w:tc>
      </w:tr>
      <w:tr w:rsidR="00460CE4" w:rsidRPr="00D04C70" w14:paraId="2C899DB7"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37AC1" w14:textId="77777777" w:rsidR="00460CE4" w:rsidRPr="00F60F9D" w:rsidRDefault="00460CE4" w:rsidP="000920C0">
            <w:pPr>
              <w:snapToGrid w:val="0"/>
              <w:jc w:val="center"/>
              <w:rPr>
                <w:rFonts w:cs="Arial"/>
                <w:lang w:val="sr-Cyrl-CS"/>
              </w:rPr>
            </w:pPr>
            <w:r w:rsidRPr="00F60F9D">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0B9912B6" w14:textId="77777777" w:rsidR="00460CE4" w:rsidRPr="00D04C70" w:rsidRDefault="00460CE4" w:rsidP="000920C0">
            <w:pPr>
              <w:rPr>
                <w:rFonts w:cs="Arial"/>
              </w:rPr>
            </w:pPr>
            <w:r w:rsidRPr="00D04C70">
              <w:rPr>
                <w:rFonts w:cs="Arial"/>
              </w:rPr>
              <w:t>Алтернатор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0A6F865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3828B1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21F652B"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979253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795C64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7E3C7EA"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8793241" w14:textId="77777777" w:rsidR="00460CE4" w:rsidRPr="00D04C70" w:rsidRDefault="00460CE4" w:rsidP="000920C0">
            <w:pPr>
              <w:rPr>
                <w:rFonts w:cs="Arial"/>
              </w:rPr>
            </w:pPr>
          </w:p>
        </w:tc>
      </w:tr>
      <w:tr w:rsidR="00460CE4" w:rsidRPr="00D04C70" w14:paraId="21FDA73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42E80" w14:textId="77777777" w:rsidR="00460CE4" w:rsidRPr="00F60F9D" w:rsidRDefault="00460CE4" w:rsidP="000920C0">
            <w:pPr>
              <w:snapToGrid w:val="0"/>
              <w:jc w:val="center"/>
              <w:rPr>
                <w:rFonts w:cs="Arial"/>
                <w:lang w:val="sr-Cyrl-CS"/>
              </w:rPr>
            </w:pPr>
            <w:r w:rsidRPr="00F60F9D">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2228C71C"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116B322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6F9F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D42930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E0F22E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5BAA39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42320D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2AEABB3" w14:textId="77777777" w:rsidR="00460CE4" w:rsidRPr="00D04C70" w:rsidRDefault="00460CE4" w:rsidP="000920C0">
            <w:pPr>
              <w:rPr>
                <w:rFonts w:cs="Arial"/>
              </w:rPr>
            </w:pPr>
          </w:p>
        </w:tc>
      </w:tr>
      <w:tr w:rsidR="00460CE4" w:rsidRPr="00D04C70" w14:paraId="014108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3490" w14:textId="77777777" w:rsidR="00460CE4" w:rsidRPr="00F60F9D" w:rsidRDefault="00460CE4" w:rsidP="000920C0">
            <w:pPr>
              <w:snapToGrid w:val="0"/>
              <w:jc w:val="center"/>
              <w:rPr>
                <w:rFonts w:cs="Arial"/>
                <w:lang w:val="sr-Cyrl-CS"/>
              </w:rPr>
            </w:pPr>
            <w:r w:rsidRPr="00F60F9D">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31BE3FA5"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nil"/>
              <w:left w:val="nil"/>
              <w:bottom w:val="single" w:sz="4" w:space="0" w:color="auto"/>
              <w:right w:val="single" w:sz="4" w:space="0" w:color="auto"/>
            </w:tcBorders>
            <w:shd w:val="clear" w:color="auto" w:fill="auto"/>
            <w:noWrap/>
            <w:vAlign w:val="bottom"/>
          </w:tcPr>
          <w:p w14:paraId="6A9C73C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12AD8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A96EC4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F3456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1BA193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6657F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049FB79" w14:textId="77777777" w:rsidR="00460CE4" w:rsidRPr="00D04C70" w:rsidRDefault="00460CE4" w:rsidP="000920C0">
            <w:pPr>
              <w:rPr>
                <w:rFonts w:cs="Arial"/>
              </w:rPr>
            </w:pPr>
          </w:p>
        </w:tc>
      </w:tr>
      <w:tr w:rsidR="00460CE4" w:rsidRPr="00D04C70" w14:paraId="570FB4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AA07F" w14:textId="77777777" w:rsidR="00460CE4" w:rsidRPr="00F60F9D" w:rsidRDefault="00460CE4" w:rsidP="000920C0">
            <w:pPr>
              <w:snapToGrid w:val="0"/>
              <w:jc w:val="center"/>
              <w:rPr>
                <w:rFonts w:cs="Arial"/>
                <w:lang w:val="sr-Cyrl-CS"/>
              </w:rPr>
            </w:pPr>
            <w:r w:rsidRPr="00F60F9D">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47EBF8B0"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2B040F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EBA2DE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nil"/>
              <w:left w:val="nil"/>
              <w:bottom w:val="single" w:sz="4" w:space="0" w:color="auto"/>
              <w:right w:val="single" w:sz="4" w:space="0" w:color="auto"/>
            </w:tcBorders>
            <w:shd w:val="clear" w:color="auto" w:fill="auto"/>
            <w:noWrap/>
            <w:vAlign w:val="bottom"/>
          </w:tcPr>
          <w:p w14:paraId="478105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BC11F2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AD4906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7B3AD1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303E25C" w14:textId="77777777" w:rsidR="00460CE4" w:rsidRPr="00D04C70" w:rsidRDefault="00460CE4" w:rsidP="000920C0">
            <w:pPr>
              <w:rPr>
                <w:rFonts w:cs="Arial"/>
              </w:rPr>
            </w:pPr>
          </w:p>
        </w:tc>
      </w:tr>
      <w:tr w:rsidR="00460CE4" w:rsidRPr="00D04C70" w14:paraId="4BE6665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0B4AA" w14:textId="77777777" w:rsidR="00460CE4" w:rsidRPr="00F60F9D" w:rsidRDefault="00460CE4" w:rsidP="000920C0">
            <w:pPr>
              <w:snapToGrid w:val="0"/>
              <w:jc w:val="center"/>
              <w:rPr>
                <w:rFonts w:cs="Arial"/>
                <w:lang w:val="sr-Cyrl-CS"/>
              </w:rPr>
            </w:pPr>
            <w:r w:rsidRPr="00F60F9D">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349F90B6" w14:textId="77777777" w:rsidR="00460CE4" w:rsidRPr="00D04C70" w:rsidRDefault="00460CE4" w:rsidP="000920C0">
            <w:pPr>
              <w:rPr>
                <w:rFonts w:cs="Arial"/>
              </w:rPr>
            </w:pPr>
            <w:r w:rsidRPr="00D04C70">
              <w:rPr>
                <w:rFonts w:cs="Arial"/>
              </w:rPr>
              <w:t>Замена водене пумпе</w:t>
            </w:r>
          </w:p>
        </w:tc>
        <w:tc>
          <w:tcPr>
            <w:tcW w:w="414" w:type="pct"/>
            <w:tcBorders>
              <w:top w:val="nil"/>
              <w:left w:val="nil"/>
              <w:bottom w:val="single" w:sz="4" w:space="0" w:color="auto"/>
              <w:right w:val="single" w:sz="4" w:space="0" w:color="auto"/>
            </w:tcBorders>
            <w:shd w:val="clear" w:color="auto" w:fill="auto"/>
            <w:noWrap/>
            <w:vAlign w:val="bottom"/>
          </w:tcPr>
          <w:p w14:paraId="687F5D5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92DFBB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1FC05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123212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BBC852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A4CFFC9"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6FDA66D" w14:textId="77777777" w:rsidR="00460CE4" w:rsidRPr="00D04C70" w:rsidRDefault="00460CE4" w:rsidP="000920C0">
            <w:pPr>
              <w:rPr>
                <w:rFonts w:cs="Arial"/>
              </w:rPr>
            </w:pPr>
          </w:p>
        </w:tc>
      </w:tr>
      <w:tr w:rsidR="00460CE4" w:rsidRPr="00D04C70" w14:paraId="4075A97C" w14:textId="77777777" w:rsidTr="000920C0">
        <w:trPr>
          <w:trHeight w:val="610"/>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F1AB31"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3241537D"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F2CB057" w14:textId="77777777" w:rsidR="00460CE4" w:rsidRPr="00D04C70" w:rsidRDefault="00460CE4" w:rsidP="000920C0">
            <w:pPr>
              <w:jc w:val="right"/>
              <w:rPr>
                <w:rFonts w:cs="Arial"/>
              </w:rPr>
            </w:pPr>
          </w:p>
        </w:tc>
      </w:tr>
    </w:tbl>
    <w:p w14:paraId="7CF3D681" w14:textId="77777777" w:rsidR="00460CE4" w:rsidRDefault="00460CE4" w:rsidP="00460CE4">
      <w:pPr>
        <w:pStyle w:val="Textbody"/>
        <w:rPr>
          <w:lang w:val="sr-Cyrl-CS"/>
        </w:rPr>
      </w:pPr>
      <w:r>
        <w:rPr>
          <w:lang w:val="sr-Cyrl-CS"/>
        </w:rPr>
        <w:br w:type="page"/>
      </w:r>
    </w:p>
    <w:p w14:paraId="3179189D" w14:textId="77777777" w:rsidR="00460CE4" w:rsidRPr="00D04C70" w:rsidRDefault="00460CE4" w:rsidP="00460CE4">
      <w:pPr>
        <w:rPr>
          <w:rFonts w:cs="Arial"/>
          <w:b/>
          <w:lang w:val="sr-Cyrl-CS"/>
        </w:rPr>
      </w:pPr>
      <w:r>
        <w:rPr>
          <w:rFonts w:cs="Arial"/>
          <w:b/>
        </w:rPr>
        <w:lastRenderedPageBreak/>
        <w:t>8</w:t>
      </w:r>
      <w:r w:rsidRPr="00D04C70">
        <w:rPr>
          <w:rFonts w:cs="Arial"/>
          <w:b/>
        </w:rPr>
        <w:t>.</w:t>
      </w:r>
      <w:r w:rsidRPr="00984E99">
        <w:rPr>
          <w:rFonts w:cs="Arial"/>
          <w:b/>
          <w:bCs/>
          <w:i/>
          <w:iCs/>
        </w:rPr>
        <w:t xml:space="preserve"> ŠKODA Fabia 1.</w:t>
      </w:r>
      <w:r w:rsidRPr="00984E99">
        <w:rPr>
          <w:rFonts w:cs="Arial"/>
          <w:b/>
          <w:bCs/>
          <w:i/>
          <w:iCs/>
          <w:lang w:val="sr-Cyrl-CS"/>
        </w:rPr>
        <w:t>2</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984E99" w14:paraId="6D955B7E"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0DB1FB5B" w14:textId="77777777" w:rsidR="00460CE4" w:rsidRPr="00984E99" w:rsidRDefault="00460CE4" w:rsidP="000920C0">
            <w:pPr>
              <w:jc w:val="center"/>
              <w:rPr>
                <w:rFonts w:cs="Arial"/>
                <w:b/>
                <w:bCs/>
                <w:sz w:val="16"/>
              </w:rPr>
            </w:pPr>
            <w:r w:rsidRPr="00984E99">
              <w:rPr>
                <w:rFonts w:cs="Arial"/>
                <w:b/>
                <w:bCs/>
                <w:sz w:val="16"/>
              </w:rPr>
              <w:t>Ред.</w:t>
            </w:r>
            <w:r w:rsidRPr="00984E99">
              <w:rPr>
                <w:rFonts w:cs="Arial"/>
                <w:b/>
                <w:bCs/>
                <w:sz w:val="16"/>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00048E01" w14:textId="77777777" w:rsidR="00460CE4" w:rsidRPr="00984E99" w:rsidRDefault="00460CE4" w:rsidP="000920C0">
            <w:pPr>
              <w:jc w:val="center"/>
              <w:rPr>
                <w:rFonts w:cs="Arial"/>
                <w:b/>
                <w:bCs/>
                <w:sz w:val="16"/>
              </w:rPr>
            </w:pPr>
            <w:r w:rsidRPr="00984E99">
              <w:rPr>
                <w:rFonts w:cs="Arial"/>
                <w:b/>
                <w:bCs/>
                <w:sz w:val="16"/>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49C87BD4" w14:textId="77777777" w:rsidR="00460CE4" w:rsidRPr="00984E99" w:rsidRDefault="00460CE4" w:rsidP="000920C0">
            <w:pPr>
              <w:jc w:val="center"/>
              <w:rPr>
                <w:rFonts w:cs="Arial"/>
                <w:b/>
                <w:bCs/>
                <w:sz w:val="14"/>
              </w:rPr>
            </w:pPr>
            <w:r w:rsidRPr="00984E99">
              <w:rPr>
                <w:rFonts w:cs="Arial"/>
                <w:b/>
                <w:bCs/>
                <w:sz w:val="14"/>
              </w:rPr>
              <w:t>Kaталошки</w:t>
            </w:r>
            <w:r w:rsidRPr="00984E99">
              <w:rPr>
                <w:rFonts w:cs="Arial"/>
                <w:b/>
                <w:bCs/>
                <w:sz w:val="14"/>
              </w:rPr>
              <w:br/>
              <w:t xml:space="preserve">број </w:t>
            </w:r>
            <w:r w:rsidRPr="00984E99">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B434817" w14:textId="77777777" w:rsidR="00460CE4" w:rsidRPr="00984E99" w:rsidRDefault="00460CE4" w:rsidP="000920C0">
            <w:pPr>
              <w:jc w:val="center"/>
              <w:rPr>
                <w:rFonts w:cs="Arial"/>
                <w:b/>
                <w:bCs/>
                <w:sz w:val="14"/>
              </w:rPr>
            </w:pPr>
            <w:r w:rsidRPr="00984E99">
              <w:rPr>
                <w:rFonts w:cs="Arial"/>
                <w:b/>
                <w:bCs/>
                <w:sz w:val="14"/>
              </w:rPr>
              <w:t>Јединична</w:t>
            </w:r>
            <w:r w:rsidRPr="00984E99">
              <w:rPr>
                <w:rFonts w:cs="Arial"/>
                <w:b/>
                <w:bCs/>
                <w:sz w:val="14"/>
              </w:rPr>
              <w:br/>
              <w:t>цена дела</w:t>
            </w:r>
            <w:r w:rsidRPr="00984E99">
              <w:rPr>
                <w:rFonts w:cs="Arial"/>
                <w:b/>
                <w:bCs/>
                <w:sz w:val="14"/>
              </w:rPr>
              <w:br/>
            </w:r>
            <w:r w:rsidRPr="00984E99">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F31540D" w14:textId="77777777" w:rsidR="00460CE4" w:rsidRPr="00984E99" w:rsidRDefault="00460CE4" w:rsidP="000920C0">
            <w:pPr>
              <w:jc w:val="center"/>
              <w:rPr>
                <w:rFonts w:cs="Arial"/>
                <w:b/>
                <w:bCs/>
                <w:sz w:val="16"/>
              </w:rPr>
            </w:pPr>
            <w:r w:rsidRPr="00984E99">
              <w:rPr>
                <w:rFonts w:cs="Arial"/>
                <w:b/>
                <w:bCs/>
                <w:sz w:val="16"/>
              </w:rPr>
              <w:t>НЧ замене</w:t>
            </w:r>
            <w:r w:rsidRPr="00984E99">
              <w:rPr>
                <w:rFonts w:cs="Arial"/>
                <w:b/>
                <w:bCs/>
                <w:sz w:val="16"/>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32724B51" w14:textId="77777777" w:rsidR="00460CE4" w:rsidRPr="00984E99" w:rsidRDefault="00460CE4" w:rsidP="000920C0">
            <w:pPr>
              <w:jc w:val="center"/>
              <w:rPr>
                <w:rFonts w:cs="Arial"/>
                <w:b/>
                <w:bCs/>
                <w:sz w:val="16"/>
              </w:rPr>
            </w:pPr>
            <w:r w:rsidRPr="00984E99">
              <w:rPr>
                <w:rFonts w:cs="Arial"/>
                <w:b/>
                <w:bCs/>
                <w:sz w:val="16"/>
              </w:rPr>
              <w:t>Вредност</w:t>
            </w:r>
            <w:r w:rsidRPr="00984E99">
              <w:rPr>
                <w:rFonts w:cs="Arial"/>
                <w:b/>
                <w:bCs/>
                <w:sz w:val="16"/>
              </w:rPr>
              <w:br/>
              <w:t>НЧ</w:t>
            </w:r>
          </w:p>
          <w:p w14:paraId="65C03F09" w14:textId="77777777" w:rsidR="00460CE4" w:rsidRPr="00984E99" w:rsidRDefault="00460CE4" w:rsidP="000920C0">
            <w:pPr>
              <w:jc w:val="center"/>
              <w:rPr>
                <w:rFonts w:cs="Arial"/>
                <w:b/>
                <w:bCs/>
                <w:sz w:val="16"/>
              </w:rPr>
            </w:pPr>
            <w:r w:rsidRPr="00984E99">
              <w:rPr>
                <w:rFonts w:cs="Arial"/>
                <w:b/>
                <w:bCs/>
                <w:sz w:val="16"/>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1B3F2998" w14:textId="77777777" w:rsidR="00460CE4" w:rsidRPr="00984E99" w:rsidRDefault="00460CE4" w:rsidP="000920C0">
            <w:pPr>
              <w:jc w:val="center"/>
              <w:rPr>
                <w:rFonts w:cs="Arial"/>
                <w:b/>
                <w:bCs/>
                <w:sz w:val="16"/>
              </w:rPr>
            </w:pPr>
            <w:r w:rsidRPr="00984E99">
              <w:rPr>
                <w:rFonts w:cs="Arial"/>
                <w:b/>
                <w:bCs/>
                <w:sz w:val="16"/>
              </w:rPr>
              <w:t>Вредност</w:t>
            </w:r>
            <w:r w:rsidRPr="00984E99">
              <w:rPr>
                <w:rFonts w:cs="Arial"/>
                <w:b/>
                <w:bCs/>
                <w:sz w:val="16"/>
              </w:rPr>
              <w:br/>
              <w:t>услуге</w:t>
            </w:r>
            <w:r w:rsidRPr="00984E99">
              <w:rPr>
                <w:rFonts w:cs="Arial"/>
                <w:b/>
                <w:bCs/>
                <w:sz w:val="16"/>
              </w:rPr>
              <w:br/>
            </w:r>
            <w:r w:rsidRPr="00984E99">
              <w:rPr>
                <w:rFonts w:cs="Arial"/>
                <w:b/>
                <w:bCs/>
                <w:sz w:val="16"/>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612B6038" w14:textId="77777777" w:rsidR="00460CE4" w:rsidRPr="00984E99" w:rsidRDefault="00460CE4" w:rsidP="000920C0">
            <w:pPr>
              <w:jc w:val="center"/>
              <w:rPr>
                <w:rFonts w:cs="Arial"/>
                <w:b/>
                <w:bCs/>
                <w:sz w:val="16"/>
              </w:rPr>
            </w:pPr>
            <w:r w:rsidRPr="00984E99">
              <w:rPr>
                <w:rFonts w:cs="Arial"/>
                <w:b/>
                <w:bCs/>
                <w:sz w:val="16"/>
              </w:rPr>
              <w:t>Укупна</w:t>
            </w:r>
            <w:r w:rsidRPr="00984E99">
              <w:rPr>
                <w:rFonts w:cs="Arial"/>
                <w:b/>
                <w:bCs/>
                <w:sz w:val="16"/>
              </w:rPr>
              <w:br/>
            </w:r>
            <w:r w:rsidRPr="00984E99">
              <w:rPr>
                <w:rFonts w:cs="Arial"/>
                <w:b/>
                <w:bCs/>
                <w:sz w:val="16"/>
                <w:lang w:val="sr-Cyrl-CS"/>
              </w:rPr>
              <w:t>цена</w:t>
            </w:r>
            <w:r w:rsidRPr="00984E99">
              <w:rPr>
                <w:rFonts w:cs="Arial"/>
                <w:b/>
                <w:bCs/>
                <w:sz w:val="16"/>
              </w:rPr>
              <w:br/>
              <w:t>без ПДВ.а</w:t>
            </w:r>
          </w:p>
        </w:tc>
        <w:tc>
          <w:tcPr>
            <w:tcW w:w="640" w:type="pct"/>
            <w:tcBorders>
              <w:top w:val="single" w:sz="8" w:space="0" w:color="auto"/>
              <w:left w:val="nil"/>
              <w:bottom w:val="single" w:sz="8" w:space="0" w:color="auto"/>
              <w:right w:val="single" w:sz="8" w:space="0" w:color="auto"/>
            </w:tcBorders>
            <w:vAlign w:val="center"/>
          </w:tcPr>
          <w:p w14:paraId="5817206E" w14:textId="77777777" w:rsidR="00460CE4" w:rsidRPr="00984E99" w:rsidRDefault="00460CE4" w:rsidP="000920C0">
            <w:pPr>
              <w:jc w:val="center"/>
              <w:rPr>
                <w:rFonts w:cs="Arial"/>
                <w:b/>
                <w:bCs/>
                <w:sz w:val="16"/>
                <w:lang w:val="sr-Cyrl-CS" w:eastAsia="sr-Latn-RS"/>
              </w:rPr>
            </w:pPr>
            <w:r w:rsidRPr="00984E99">
              <w:rPr>
                <w:rFonts w:cs="Arial"/>
                <w:b/>
                <w:bCs/>
                <w:sz w:val="16"/>
                <w:lang w:val="sr-Cyrl-RS" w:eastAsia="sr-Latn-RS"/>
              </w:rPr>
              <w:t>Укупна</w:t>
            </w:r>
            <w:r w:rsidRPr="00984E99">
              <w:rPr>
                <w:rFonts w:cs="Arial"/>
                <w:b/>
                <w:bCs/>
                <w:sz w:val="16"/>
                <w:lang w:val="sr-Cyrl-RS" w:eastAsia="sr-Latn-RS"/>
              </w:rPr>
              <w:br/>
              <w:t xml:space="preserve">вредност </w:t>
            </w:r>
            <w:r w:rsidRPr="00984E99">
              <w:rPr>
                <w:rFonts w:cs="Arial"/>
                <w:b/>
                <w:bCs/>
                <w:sz w:val="16"/>
                <w:lang w:val="sr-Cyrl-CS" w:eastAsia="sr-Latn-RS"/>
              </w:rPr>
              <w:t>са</w:t>
            </w:r>
            <w:r w:rsidRPr="00984E99">
              <w:rPr>
                <w:rFonts w:cs="Arial"/>
                <w:b/>
                <w:bCs/>
                <w:sz w:val="16"/>
                <w:lang w:val="sr-Cyrl-RS" w:eastAsia="sr-Latn-RS"/>
              </w:rPr>
              <w:t xml:space="preserve"> </w:t>
            </w:r>
          </w:p>
          <w:p w14:paraId="0A43FEDF" w14:textId="77777777" w:rsidR="00460CE4" w:rsidRPr="00984E99" w:rsidRDefault="00460CE4" w:rsidP="000920C0">
            <w:pPr>
              <w:jc w:val="center"/>
              <w:rPr>
                <w:rFonts w:cs="Arial"/>
                <w:b/>
                <w:bCs/>
                <w:sz w:val="16"/>
                <w:lang w:val="sr-Cyrl-CS" w:eastAsia="sr-Latn-RS"/>
              </w:rPr>
            </w:pPr>
            <w:r w:rsidRPr="00984E99">
              <w:rPr>
                <w:rFonts w:cs="Arial"/>
                <w:b/>
                <w:bCs/>
                <w:sz w:val="16"/>
                <w:lang w:val="sr-Cyrl-RS" w:eastAsia="sr-Latn-RS"/>
              </w:rPr>
              <w:t>ПДВ.</w:t>
            </w:r>
            <w:r w:rsidRPr="00984E99">
              <w:rPr>
                <w:rFonts w:cs="Arial"/>
                <w:b/>
                <w:bCs/>
                <w:sz w:val="16"/>
                <w:lang w:val="sr-Cyrl-CS" w:eastAsia="sr-Latn-RS"/>
              </w:rPr>
              <w:t>ом</w:t>
            </w:r>
          </w:p>
        </w:tc>
      </w:tr>
      <w:tr w:rsidR="00460CE4" w:rsidRPr="00984E99" w14:paraId="4FB90FBF"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5E3F09B" w14:textId="77777777" w:rsidR="00460CE4" w:rsidRPr="00984E99" w:rsidRDefault="00460CE4" w:rsidP="000920C0">
            <w:pPr>
              <w:jc w:val="center"/>
              <w:rPr>
                <w:rFonts w:cs="Arial"/>
                <w:b/>
                <w:sz w:val="16"/>
              </w:rPr>
            </w:pPr>
            <w:r w:rsidRPr="00984E99">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64921949" w14:textId="77777777" w:rsidR="00460CE4" w:rsidRPr="00984E99" w:rsidRDefault="00460CE4" w:rsidP="000920C0">
            <w:pPr>
              <w:jc w:val="center"/>
              <w:rPr>
                <w:rFonts w:cs="Arial"/>
                <w:b/>
                <w:bCs/>
                <w:iCs/>
                <w:sz w:val="16"/>
              </w:rPr>
            </w:pPr>
            <w:r w:rsidRPr="00984E99">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3E10173" w14:textId="77777777" w:rsidR="00460CE4" w:rsidRPr="00984E99" w:rsidRDefault="00460CE4" w:rsidP="000920C0">
            <w:pPr>
              <w:jc w:val="center"/>
              <w:rPr>
                <w:rFonts w:cs="Arial"/>
                <w:b/>
                <w:sz w:val="16"/>
              </w:rPr>
            </w:pPr>
            <w:r w:rsidRPr="00984E99">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A01833F" w14:textId="77777777" w:rsidR="00460CE4" w:rsidRPr="00984E99" w:rsidRDefault="00460CE4" w:rsidP="000920C0">
            <w:pPr>
              <w:jc w:val="center"/>
              <w:rPr>
                <w:rFonts w:cs="Arial"/>
                <w:b/>
                <w:sz w:val="16"/>
              </w:rPr>
            </w:pPr>
            <w:r w:rsidRPr="00984E99">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150C5D" w14:textId="77777777" w:rsidR="00460CE4" w:rsidRPr="00984E99" w:rsidRDefault="00460CE4" w:rsidP="000920C0">
            <w:pPr>
              <w:jc w:val="center"/>
              <w:rPr>
                <w:rFonts w:cs="Arial"/>
                <w:b/>
                <w:sz w:val="16"/>
              </w:rPr>
            </w:pPr>
            <w:r w:rsidRPr="00984E99">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D8804A7" w14:textId="77777777" w:rsidR="00460CE4" w:rsidRPr="00984E99" w:rsidRDefault="00460CE4" w:rsidP="000920C0">
            <w:pPr>
              <w:jc w:val="center"/>
              <w:rPr>
                <w:rFonts w:cs="Arial"/>
                <w:b/>
                <w:sz w:val="16"/>
              </w:rPr>
            </w:pPr>
            <w:r w:rsidRPr="00984E99">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2775B4" w14:textId="77777777" w:rsidR="00460CE4" w:rsidRPr="00984E99" w:rsidRDefault="00460CE4" w:rsidP="000920C0">
            <w:pPr>
              <w:jc w:val="center"/>
              <w:rPr>
                <w:rFonts w:cs="Arial"/>
                <w:b/>
                <w:sz w:val="16"/>
              </w:rPr>
            </w:pPr>
            <w:r w:rsidRPr="00984E99">
              <w:rPr>
                <w:rFonts w:cs="Arial"/>
                <w:b/>
                <w:sz w:val="16"/>
              </w:rPr>
              <w:t>VII</w:t>
            </w:r>
            <w:r w:rsidRPr="00984E99">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DB37C3" w14:textId="77777777" w:rsidR="00460CE4" w:rsidRPr="00984E99" w:rsidRDefault="00460CE4" w:rsidP="000920C0">
            <w:pPr>
              <w:jc w:val="center"/>
              <w:rPr>
                <w:rFonts w:cs="Arial"/>
                <w:b/>
                <w:sz w:val="16"/>
              </w:rPr>
            </w:pPr>
            <w:r w:rsidRPr="00984E99">
              <w:rPr>
                <w:rFonts w:cs="Arial"/>
                <w:b/>
                <w:sz w:val="16"/>
              </w:rPr>
              <w:t>VIII</w:t>
            </w:r>
            <w:r w:rsidRPr="00984E99">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shd w:val="clear" w:color="auto" w:fill="auto"/>
            <w:vAlign w:val="center"/>
          </w:tcPr>
          <w:p w14:paraId="2EF6DE40" w14:textId="77777777" w:rsidR="00460CE4" w:rsidRPr="00984E99" w:rsidRDefault="00460CE4" w:rsidP="000920C0">
            <w:pPr>
              <w:jc w:val="center"/>
              <w:rPr>
                <w:rFonts w:cs="Arial"/>
                <w:b/>
                <w:sz w:val="16"/>
                <w:lang w:val="sr-Latn-CS"/>
              </w:rPr>
            </w:pPr>
            <w:r w:rsidRPr="00984E99">
              <w:rPr>
                <w:rFonts w:cs="Arial"/>
                <w:b/>
                <w:sz w:val="16"/>
                <w:lang w:val="sr-Latn-CS"/>
              </w:rPr>
              <w:t>IX</w:t>
            </w:r>
          </w:p>
        </w:tc>
      </w:tr>
      <w:tr w:rsidR="00460CE4" w:rsidRPr="00D04C70" w14:paraId="660EBB9E" w14:textId="77777777" w:rsidTr="000920C0">
        <w:trPr>
          <w:trHeight w:val="390"/>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099E02B5"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DDA97F3" w14:textId="77777777" w:rsidR="00460CE4" w:rsidRPr="00D04C70" w:rsidRDefault="00460CE4" w:rsidP="000920C0">
            <w:pPr>
              <w:rPr>
                <w:rFonts w:cs="Arial"/>
                <w:b/>
                <w:bCs/>
                <w:i/>
                <w:iCs/>
                <w:lang w:val="sr-Cyrl-CS"/>
              </w:rPr>
            </w:pPr>
            <w:r w:rsidRPr="00D04C70">
              <w:rPr>
                <w:rFonts w:cs="Arial"/>
                <w:b/>
                <w:bCs/>
                <w:i/>
                <w:iCs/>
              </w:rPr>
              <w:t>ŠKODA Fabia 1.</w:t>
            </w:r>
            <w:r w:rsidRPr="00D04C70">
              <w:rPr>
                <w:rFonts w:cs="Arial"/>
                <w:b/>
                <w:bCs/>
                <w:i/>
                <w:iCs/>
                <w:lang w:val="sr-Cyrl-CS"/>
              </w:rPr>
              <w:t>2</w:t>
            </w:r>
            <w:r w:rsidRPr="00D04C70">
              <w:rPr>
                <w:rFonts w:cs="Arial"/>
                <w:b/>
                <w:bCs/>
                <w:i/>
                <w:iCs/>
              </w:rPr>
              <w:t xml:space="preserve"> </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603EF9D"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00C2590"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D09E2BF"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F4CA6A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AA16840"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3D291918"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6CB4903F" w14:textId="77777777" w:rsidR="00460CE4" w:rsidRPr="00D04C70" w:rsidRDefault="00460CE4" w:rsidP="000920C0">
            <w:pPr>
              <w:rPr>
                <w:rFonts w:cs="Arial"/>
              </w:rPr>
            </w:pPr>
          </w:p>
        </w:tc>
      </w:tr>
      <w:tr w:rsidR="00460CE4" w:rsidRPr="00D04C70" w14:paraId="5BEA016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08A9E" w14:textId="77777777" w:rsidR="00460CE4" w:rsidRPr="00C974E0" w:rsidRDefault="00460CE4" w:rsidP="000920C0">
            <w:pPr>
              <w:snapToGrid w:val="0"/>
              <w:jc w:val="center"/>
              <w:rPr>
                <w:rFonts w:cs="Arial"/>
                <w:lang w:val="sr-Latn-CS"/>
              </w:rPr>
            </w:pPr>
            <w:r w:rsidRPr="00C974E0">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tcPr>
          <w:p w14:paraId="6D12B0A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10FEE0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2B6A0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B8F15B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B41C36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4F16AA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C948F2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A43F3BA" w14:textId="77777777" w:rsidR="00460CE4" w:rsidRPr="00D04C70" w:rsidRDefault="00460CE4" w:rsidP="000920C0">
            <w:pPr>
              <w:rPr>
                <w:rFonts w:cs="Arial"/>
              </w:rPr>
            </w:pPr>
          </w:p>
        </w:tc>
      </w:tr>
      <w:tr w:rsidR="00460CE4" w:rsidRPr="00D04C70" w14:paraId="7F93062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3EC23" w14:textId="77777777" w:rsidR="00460CE4" w:rsidRPr="00C974E0" w:rsidRDefault="00460CE4" w:rsidP="000920C0">
            <w:pPr>
              <w:snapToGrid w:val="0"/>
              <w:jc w:val="center"/>
              <w:rPr>
                <w:rFonts w:cs="Arial"/>
              </w:rPr>
            </w:pPr>
            <w:r w:rsidRPr="00C974E0">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tcPr>
          <w:p w14:paraId="37C6C4E5"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7C58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53D33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DAD7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9D248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F8E65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4CC09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98160E" w14:textId="77777777" w:rsidR="00460CE4" w:rsidRPr="00D04C70" w:rsidRDefault="00460CE4" w:rsidP="000920C0">
            <w:pPr>
              <w:rPr>
                <w:rFonts w:cs="Arial"/>
              </w:rPr>
            </w:pPr>
          </w:p>
        </w:tc>
      </w:tr>
      <w:tr w:rsidR="00460CE4" w:rsidRPr="00D04C70" w14:paraId="5F7877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012C" w14:textId="77777777" w:rsidR="00460CE4" w:rsidRPr="00C974E0" w:rsidRDefault="00460CE4" w:rsidP="000920C0">
            <w:pPr>
              <w:snapToGrid w:val="0"/>
              <w:jc w:val="center"/>
              <w:rPr>
                <w:rFonts w:cs="Arial"/>
              </w:rPr>
            </w:pPr>
            <w:r w:rsidRPr="00C974E0">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tcPr>
          <w:p w14:paraId="45BCBF17"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FBA17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6EDA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C153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2A2426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DAC9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7AC48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1D18F70" w14:textId="77777777" w:rsidR="00460CE4" w:rsidRPr="00D04C70" w:rsidRDefault="00460CE4" w:rsidP="000920C0">
            <w:pPr>
              <w:rPr>
                <w:rFonts w:cs="Arial"/>
              </w:rPr>
            </w:pPr>
          </w:p>
        </w:tc>
      </w:tr>
      <w:tr w:rsidR="00460CE4" w:rsidRPr="00D04C70" w14:paraId="533E75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0EF" w14:textId="77777777" w:rsidR="00460CE4" w:rsidRPr="00C974E0" w:rsidRDefault="00460CE4" w:rsidP="000920C0">
            <w:pPr>
              <w:snapToGrid w:val="0"/>
              <w:jc w:val="center"/>
              <w:rPr>
                <w:rFonts w:cs="Arial"/>
              </w:rPr>
            </w:pPr>
            <w:r w:rsidRPr="00C974E0">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tcPr>
          <w:p w14:paraId="6FB3E92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40507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F389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E716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49C57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12829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C9852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A06D5A1" w14:textId="77777777" w:rsidR="00460CE4" w:rsidRPr="00D04C70" w:rsidRDefault="00460CE4" w:rsidP="000920C0">
            <w:pPr>
              <w:rPr>
                <w:rFonts w:cs="Arial"/>
              </w:rPr>
            </w:pPr>
          </w:p>
        </w:tc>
      </w:tr>
      <w:tr w:rsidR="00460CE4" w:rsidRPr="00D04C70" w14:paraId="41947A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CA2F" w14:textId="77777777" w:rsidR="00460CE4" w:rsidRPr="00C974E0" w:rsidRDefault="00460CE4" w:rsidP="000920C0">
            <w:pPr>
              <w:snapToGrid w:val="0"/>
              <w:jc w:val="center"/>
              <w:rPr>
                <w:rFonts w:cs="Arial"/>
              </w:rPr>
            </w:pPr>
            <w:r w:rsidRPr="00C974E0">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tcPr>
          <w:p w14:paraId="6A9B37C7"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B7AA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206E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43253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F769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8BA8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CD75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30C223" w14:textId="77777777" w:rsidR="00460CE4" w:rsidRPr="00D04C70" w:rsidRDefault="00460CE4" w:rsidP="000920C0">
            <w:pPr>
              <w:rPr>
                <w:rFonts w:cs="Arial"/>
              </w:rPr>
            </w:pPr>
          </w:p>
        </w:tc>
      </w:tr>
      <w:tr w:rsidR="00460CE4" w:rsidRPr="00D04C70" w14:paraId="1AE09C0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F4CA4" w14:textId="77777777" w:rsidR="00460CE4" w:rsidRPr="00C974E0" w:rsidRDefault="00460CE4" w:rsidP="000920C0">
            <w:pPr>
              <w:snapToGrid w:val="0"/>
              <w:jc w:val="center"/>
              <w:rPr>
                <w:rFonts w:cs="Arial"/>
              </w:rPr>
            </w:pPr>
            <w:r w:rsidRPr="00C974E0">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tcPr>
          <w:p w14:paraId="499C175B"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38C7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14CC06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7EB24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F8AD6E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62B50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C7C3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9D5C08" w14:textId="77777777" w:rsidR="00460CE4" w:rsidRPr="00D04C70" w:rsidRDefault="00460CE4" w:rsidP="000920C0">
            <w:pPr>
              <w:rPr>
                <w:rFonts w:cs="Arial"/>
              </w:rPr>
            </w:pPr>
          </w:p>
        </w:tc>
      </w:tr>
      <w:tr w:rsidR="00460CE4" w:rsidRPr="00D04C70" w14:paraId="4FCBF5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F0326" w14:textId="77777777" w:rsidR="00460CE4" w:rsidRPr="00C974E0" w:rsidRDefault="00460CE4" w:rsidP="000920C0">
            <w:pPr>
              <w:snapToGrid w:val="0"/>
              <w:jc w:val="center"/>
              <w:rPr>
                <w:rFonts w:cs="Arial"/>
              </w:rPr>
            </w:pPr>
            <w:r w:rsidRPr="00C974E0">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tcPr>
          <w:p w14:paraId="61B8A8A3"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2A5B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FC28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B1610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2E4C7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D69C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D3606B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AC79DE" w14:textId="77777777" w:rsidR="00460CE4" w:rsidRPr="00D04C70" w:rsidRDefault="00460CE4" w:rsidP="000920C0">
            <w:pPr>
              <w:rPr>
                <w:rFonts w:cs="Arial"/>
              </w:rPr>
            </w:pPr>
          </w:p>
        </w:tc>
      </w:tr>
      <w:tr w:rsidR="00460CE4" w:rsidRPr="00D04C70" w14:paraId="39E95A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5072A" w14:textId="77777777" w:rsidR="00460CE4" w:rsidRPr="00C974E0" w:rsidRDefault="00460CE4" w:rsidP="000920C0">
            <w:pPr>
              <w:snapToGrid w:val="0"/>
              <w:jc w:val="center"/>
              <w:rPr>
                <w:rFonts w:cs="Arial"/>
                <w:lang w:val="sr-Cyrl-CS"/>
              </w:rPr>
            </w:pPr>
            <w:r w:rsidRPr="00C974E0">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tcPr>
          <w:p w14:paraId="7C10C03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AA84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BB34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C96F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7C96C5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54DD9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93C3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B6D3D5" w14:textId="77777777" w:rsidR="00460CE4" w:rsidRPr="00D04C70" w:rsidRDefault="00460CE4" w:rsidP="000920C0">
            <w:pPr>
              <w:rPr>
                <w:rFonts w:cs="Arial"/>
              </w:rPr>
            </w:pPr>
          </w:p>
        </w:tc>
      </w:tr>
      <w:tr w:rsidR="00460CE4" w:rsidRPr="00D04C70" w14:paraId="71D12C6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E9005" w14:textId="77777777" w:rsidR="00460CE4" w:rsidRPr="00C974E0" w:rsidRDefault="00460CE4" w:rsidP="000920C0">
            <w:pPr>
              <w:snapToGrid w:val="0"/>
              <w:jc w:val="center"/>
              <w:rPr>
                <w:rFonts w:cs="Arial"/>
                <w:lang w:val="sr-Cyrl-CS"/>
              </w:rPr>
            </w:pPr>
            <w:r w:rsidRPr="00C974E0">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tcPr>
          <w:p w14:paraId="08F7E636"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4769A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AD02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51A2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9D5F5E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469F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6ED28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6901DB9" w14:textId="77777777" w:rsidR="00460CE4" w:rsidRPr="00D04C70" w:rsidRDefault="00460CE4" w:rsidP="000920C0">
            <w:pPr>
              <w:rPr>
                <w:rFonts w:cs="Arial"/>
              </w:rPr>
            </w:pPr>
          </w:p>
        </w:tc>
      </w:tr>
      <w:tr w:rsidR="00460CE4" w:rsidRPr="00D04C70" w14:paraId="170554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06DD8" w14:textId="77777777" w:rsidR="00460CE4" w:rsidRPr="00C974E0" w:rsidRDefault="00460CE4" w:rsidP="000920C0">
            <w:pPr>
              <w:snapToGrid w:val="0"/>
              <w:jc w:val="center"/>
              <w:rPr>
                <w:rFonts w:cs="Arial"/>
                <w:lang w:val="sr-Cyrl-CS"/>
              </w:rPr>
            </w:pPr>
            <w:r w:rsidRPr="00C974E0">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tcPr>
          <w:p w14:paraId="25A29A76"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0C740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CC7A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181F1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2A153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67DBB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9683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31CFFF" w14:textId="77777777" w:rsidR="00460CE4" w:rsidRPr="00D04C70" w:rsidRDefault="00460CE4" w:rsidP="000920C0">
            <w:pPr>
              <w:rPr>
                <w:rFonts w:cs="Arial"/>
              </w:rPr>
            </w:pPr>
          </w:p>
        </w:tc>
      </w:tr>
      <w:tr w:rsidR="00460CE4" w:rsidRPr="00D04C70" w14:paraId="6D7855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E5406" w14:textId="77777777" w:rsidR="00460CE4" w:rsidRPr="00C974E0" w:rsidRDefault="00460CE4" w:rsidP="000920C0">
            <w:pPr>
              <w:snapToGrid w:val="0"/>
              <w:jc w:val="center"/>
              <w:rPr>
                <w:rFonts w:cs="Arial"/>
                <w:lang w:val="sr-Cyrl-CS"/>
              </w:rPr>
            </w:pPr>
            <w:r w:rsidRPr="00C974E0">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tcPr>
          <w:p w14:paraId="036A412D"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530A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C2ED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2F8F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B3E1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EE6AE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2890AA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E6A4225" w14:textId="77777777" w:rsidR="00460CE4" w:rsidRPr="00D04C70" w:rsidRDefault="00460CE4" w:rsidP="000920C0">
            <w:pPr>
              <w:rPr>
                <w:rFonts w:cs="Arial"/>
              </w:rPr>
            </w:pPr>
          </w:p>
        </w:tc>
      </w:tr>
      <w:tr w:rsidR="00460CE4" w:rsidRPr="00D04C70" w14:paraId="209B39F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7AEDD" w14:textId="77777777" w:rsidR="00460CE4" w:rsidRPr="00C974E0" w:rsidRDefault="00460CE4" w:rsidP="000920C0">
            <w:pPr>
              <w:snapToGrid w:val="0"/>
              <w:jc w:val="center"/>
              <w:rPr>
                <w:rFonts w:cs="Arial"/>
                <w:lang w:val="sr-Cyrl-CS"/>
              </w:rPr>
            </w:pPr>
            <w:r w:rsidRPr="00C974E0">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tcPr>
          <w:p w14:paraId="3C4C3A1D"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5E3E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9492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C542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99B71D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6BF9A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55A2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83DA977" w14:textId="77777777" w:rsidR="00460CE4" w:rsidRPr="00D04C70" w:rsidRDefault="00460CE4" w:rsidP="000920C0">
            <w:pPr>
              <w:rPr>
                <w:rFonts w:cs="Arial"/>
              </w:rPr>
            </w:pPr>
          </w:p>
        </w:tc>
      </w:tr>
      <w:tr w:rsidR="00460CE4" w:rsidRPr="00D04C70" w14:paraId="062A0D9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46C5" w14:textId="77777777" w:rsidR="00460CE4" w:rsidRPr="00C974E0" w:rsidRDefault="00460CE4" w:rsidP="000920C0">
            <w:pPr>
              <w:snapToGrid w:val="0"/>
              <w:jc w:val="center"/>
              <w:rPr>
                <w:rFonts w:cs="Arial"/>
                <w:lang w:val="sr-Cyrl-CS"/>
              </w:rPr>
            </w:pPr>
            <w:r w:rsidRPr="00C974E0">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tcPr>
          <w:p w14:paraId="3803E5AF"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8F36A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2F7FF9"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4D6A3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F0BC6F"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79E337"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F0E763E"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78DB0A60" w14:textId="77777777" w:rsidR="00460CE4" w:rsidRPr="00D04C70" w:rsidRDefault="00460CE4" w:rsidP="000920C0">
            <w:pPr>
              <w:rPr>
                <w:rFonts w:cs="Arial"/>
              </w:rPr>
            </w:pPr>
          </w:p>
        </w:tc>
      </w:tr>
      <w:tr w:rsidR="00460CE4" w:rsidRPr="00D04C70" w14:paraId="2A626B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95346" w14:textId="77777777" w:rsidR="00460CE4" w:rsidRPr="00C974E0" w:rsidRDefault="00460CE4" w:rsidP="000920C0">
            <w:pPr>
              <w:snapToGrid w:val="0"/>
              <w:jc w:val="center"/>
              <w:rPr>
                <w:rFonts w:cs="Arial"/>
                <w:lang w:val="sr-Cyrl-CS"/>
              </w:rPr>
            </w:pPr>
            <w:r w:rsidRPr="00C974E0">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tcPr>
          <w:p w14:paraId="7BDC54FB"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B515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19B85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C2DB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5C059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4FD5A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C3AF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26E66A" w14:textId="77777777" w:rsidR="00460CE4" w:rsidRPr="00D04C70" w:rsidRDefault="00460CE4" w:rsidP="000920C0">
            <w:pPr>
              <w:rPr>
                <w:rFonts w:cs="Arial"/>
              </w:rPr>
            </w:pPr>
          </w:p>
        </w:tc>
      </w:tr>
      <w:tr w:rsidR="00460CE4" w:rsidRPr="00D04C70" w14:paraId="1A3F599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8F162" w14:textId="77777777" w:rsidR="00460CE4" w:rsidRPr="00C974E0" w:rsidRDefault="00460CE4" w:rsidP="000920C0">
            <w:pPr>
              <w:snapToGrid w:val="0"/>
              <w:jc w:val="center"/>
              <w:rPr>
                <w:rFonts w:cs="Arial"/>
                <w:lang w:val="sr-Cyrl-CS"/>
              </w:rPr>
            </w:pPr>
            <w:r w:rsidRPr="00C974E0">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tcPr>
          <w:p w14:paraId="7E10F77E"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F394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86C3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13700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7BCEE6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1261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289A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CD54EA" w14:textId="77777777" w:rsidR="00460CE4" w:rsidRPr="00D04C70" w:rsidRDefault="00460CE4" w:rsidP="000920C0">
            <w:pPr>
              <w:rPr>
                <w:rFonts w:cs="Arial"/>
              </w:rPr>
            </w:pPr>
          </w:p>
        </w:tc>
      </w:tr>
      <w:tr w:rsidR="00460CE4" w:rsidRPr="00D04C70" w14:paraId="0128930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BF13D" w14:textId="77777777" w:rsidR="00460CE4" w:rsidRPr="00C974E0" w:rsidRDefault="00460CE4" w:rsidP="000920C0">
            <w:pPr>
              <w:snapToGrid w:val="0"/>
              <w:jc w:val="center"/>
              <w:rPr>
                <w:rFonts w:cs="Arial"/>
                <w:lang w:val="sr-Cyrl-CS"/>
              </w:rPr>
            </w:pPr>
            <w:r w:rsidRPr="00C974E0">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tcPr>
          <w:p w14:paraId="6142684E"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A86C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592C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0CE4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0AF45D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F17A2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8BB13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BF0D503" w14:textId="77777777" w:rsidR="00460CE4" w:rsidRPr="00D04C70" w:rsidRDefault="00460CE4" w:rsidP="000920C0">
            <w:pPr>
              <w:rPr>
                <w:rFonts w:cs="Arial"/>
              </w:rPr>
            </w:pPr>
          </w:p>
        </w:tc>
      </w:tr>
      <w:tr w:rsidR="00460CE4" w:rsidRPr="00D04C70" w14:paraId="490988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D6390" w14:textId="77777777" w:rsidR="00460CE4" w:rsidRPr="00C974E0" w:rsidRDefault="00460CE4" w:rsidP="000920C0">
            <w:pPr>
              <w:snapToGrid w:val="0"/>
              <w:jc w:val="center"/>
              <w:rPr>
                <w:rFonts w:cs="Arial"/>
                <w:lang w:val="sr-Cyrl-CS"/>
              </w:rPr>
            </w:pPr>
            <w:r w:rsidRPr="00C974E0">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tcPr>
          <w:p w14:paraId="0D0153F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0023F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7046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546D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EC042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B6887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29D3F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B45ABB" w14:textId="77777777" w:rsidR="00460CE4" w:rsidRPr="00D04C70" w:rsidRDefault="00460CE4" w:rsidP="000920C0">
            <w:pPr>
              <w:rPr>
                <w:rFonts w:cs="Arial"/>
              </w:rPr>
            </w:pPr>
          </w:p>
        </w:tc>
      </w:tr>
      <w:tr w:rsidR="00460CE4" w:rsidRPr="00D04C70" w14:paraId="21B99E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13A20" w14:textId="77777777" w:rsidR="00460CE4" w:rsidRPr="00C974E0" w:rsidRDefault="00460CE4" w:rsidP="000920C0">
            <w:pPr>
              <w:snapToGrid w:val="0"/>
              <w:jc w:val="center"/>
              <w:rPr>
                <w:rFonts w:cs="Arial"/>
                <w:lang w:val="sr-Cyrl-CS"/>
              </w:rPr>
            </w:pPr>
            <w:r w:rsidRPr="00C974E0">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tcPr>
          <w:p w14:paraId="2EAF8C7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AC2C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2607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E9F4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65712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55C2DF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C5BAA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98A332" w14:textId="77777777" w:rsidR="00460CE4" w:rsidRPr="00D04C70" w:rsidRDefault="00460CE4" w:rsidP="000920C0">
            <w:pPr>
              <w:rPr>
                <w:rFonts w:cs="Arial"/>
              </w:rPr>
            </w:pPr>
          </w:p>
        </w:tc>
      </w:tr>
      <w:tr w:rsidR="00460CE4" w:rsidRPr="00D04C70" w14:paraId="2699DD8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2F043" w14:textId="77777777" w:rsidR="00460CE4" w:rsidRPr="00C974E0" w:rsidRDefault="00460CE4" w:rsidP="000920C0">
            <w:pPr>
              <w:snapToGrid w:val="0"/>
              <w:jc w:val="center"/>
              <w:rPr>
                <w:rFonts w:cs="Arial"/>
                <w:lang w:val="sr-Cyrl-CS"/>
              </w:rPr>
            </w:pPr>
            <w:r w:rsidRPr="00C974E0">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tcPr>
          <w:p w14:paraId="30C83107"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0DA8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099AE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882E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86F2F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770A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DD5C3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0271692" w14:textId="77777777" w:rsidR="00460CE4" w:rsidRPr="00D04C70" w:rsidRDefault="00460CE4" w:rsidP="000920C0">
            <w:pPr>
              <w:rPr>
                <w:rFonts w:cs="Arial"/>
              </w:rPr>
            </w:pPr>
          </w:p>
        </w:tc>
      </w:tr>
      <w:tr w:rsidR="00460CE4" w:rsidRPr="00D04C70" w14:paraId="2FFA0FF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4022B" w14:textId="77777777" w:rsidR="00460CE4" w:rsidRPr="00C974E0" w:rsidRDefault="00460CE4" w:rsidP="000920C0">
            <w:pPr>
              <w:snapToGrid w:val="0"/>
              <w:jc w:val="center"/>
              <w:rPr>
                <w:rFonts w:cs="Arial"/>
                <w:lang w:val="sr-Cyrl-CS"/>
              </w:rPr>
            </w:pPr>
            <w:r w:rsidRPr="00C974E0">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tcPr>
          <w:p w14:paraId="1B641712"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9D5D3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17E89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41FA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12D92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C4CC4F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2E5AE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5614752" w14:textId="77777777" w:rsidR="00460CE4" w:rsidRPr="00D04C70" w:rsidRDefault="00460CE4" w:rsidP="000920C0">
            <w:pPr>
              <w:rPr>
                <w:rFonts w:cs="Arial"/>
              </w:rPr>
            </w:pPr>
          </w:p>
        </w:tc>
      </w:tr>
      <w:tr w:rsidR="00460CE4" w:rsidRPr="00D04C70" w14:paraId="3282B5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38E9D" w14:textId="77777777" w:rsidR="00460CE4" w:rsidRPr="00C974E0" w:rsidRDefault="00460CE4" w:rsidP="000920C0">
            <w:pPr>
              <w:snapToGrid w:val="0"/>
              <w:jc w:val="center"/>
              <w:rPr>
                <w:rFonts w:cs="Arial"/>
                <w:lang w:val="sr-Cyrl-CS"/>
              </w:rPr>
            </w:pPr>
            <w:r w:rsidRPr="00C974E0">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tcPr>
          <w:p w14:paraId="65C2D7A1"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D716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9946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2C696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D52AB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D4066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A0623B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894E0D8" w14:textId="77777777" w:rsidR="00460CE4" w:rsidRPr="00D04C70" w:rsidRDefault="00460CE4" w:rsidP="000920C0">
            <w:pPr>
              <w:rPr>
                <w:rFonts w:cs="Arial"/>
              </w:rPr>
            </w:pPr>
          </w:p>
        </w:tc>
      </w:tr>
      <w:tr w:rsidR="00460CE4" w:rsidRPr="00D04C70" w14:paraId="521BB1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CDCE" w14:textId="77777777" w:rsidR="00460CE4" w:rsidRPr="00C974E0" w:rsidRDefault="00460CE4" w:rsidP="000920C0">
            <w:pPr>
              <w:snapToGrid w:val="0"/>
              <w:jc w:val="center"/>
              <w:rPr>
                <w:rFonts w:cs="Arial"/>
                <w:lang w:val="sr-Cyrl-CS"/>
              </w:rPr>
            </w:pPr>
            <w:r w:rsidRPr="00C974E0">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044D3128"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36C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4361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FF2A9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10945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829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931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4ABE924" w14:textId="77777777" w:rsidR="00460CE4" w:rsidRPr="00D04C70" w:rsidRDefault="00460CE4" w:rsidP="000920C0">
            <w:pPr>
              <w:rPr>
                <w:rFonts w:cs="Arial"/>
              </w:rPr>
            </w:pPr>
          </w:p>
        </w:tc>
      </w:tr>
      <w:tr w:rsidR="00460CE4" w:rsidRPr="00D04C70" w14:paraId="5E7C466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AB6D3" w14:textId="77777777" w:rsidR="00460CE4" w:rsidRPr="00C974E0" w:rsidRDefault="00460CE4" w:rsidP="000920C0">
            <w:pPr>
              <w:snapToGrid w:val="0"/>
              <w:jc w:val="center"/>
              <w:rPr>
                <w:rFonts w:cs="Arial"/>
                <w:lang w:val="sr-Cyrl-CS"/>
              </w:rPr>
            </w:pPr>
            <w:r w:rsidRPr="00C974E0">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tcPr>
          <w:p w14:paraId="7DC472BF"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4730F2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D186E0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420B4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B7DC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8EBF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84BA25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89F9DFA" w14:textId="77777777" w:rsidR="00460CE4" w:rsidRPr="00D04C70" w:rsidRDefault="00460CE4" w:rsidP="000920C0">
            <w:pPr>
              <w:rPr>
                <w:rFonts w:cs="Arial"/>
              </w:rPr>
            </w:pPr>
          </w:p>
        </w:tc>
      </w:tr>
      <w:tr w:rsidR="00460CE4" w:rsidRPr="00D04C70" w14:paraId="578B21A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5BB4D" w14:textId="77777777" w:rsidR="00460CE4" w:rsidRPr="00C974E0" w:rsidRDefault="00460CE4" w:rsidP="000920C0">
            <w:pPr>
              <w:snapToGrid w:val="0"/>
              <w:jc w:val="center"/>
              <w:rPr>
                <w:rFonts w:cs="Arial"/>
                <w:lang w:val="sr-Cyrl-CS"/>
              </w:rPr>
            </w:pPr>
            <w:r w:rsidRPr="00C974E0">
              <w:rPr>
                <w:rFonts w:cs="Arial"/>
                <w:lang w:val="sr-Cyrl-CS"/>
              </w:rPr>
              <w:t>24</w:t>
            </w:r>
          </w:p>
        </w:tc>
        <w:tc>
          <w:tcPr>
            <w:tcW w:w="1409" w:type="pct"/>
            <w:tcBorders>
              <w:top w:val="single" w:sz="4" w:space="0" w:color="auto"/>
              <w:left w:val="nil"/>
              <w:bottom w:val="single" w:sz="4" w:space="0" w:color="auto"/>
              <w:right w:val="single" w:sz="4" w:space="0" w:color="auto"/>
            </w:tcBorders>
            <w:shd w:val="clear" w:color="auto" w:fill="auto"/>
            <w:noWrap/>
          </w:tcPr>
          <w:p w14:paraId="510F69AA"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557FC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144A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87E78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FC932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49216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640DA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06D2E03" w14:textId="77777777" w:rsidR="00460CE4" w:rsidRPr="00D04C70" w:rsidRDefault="00460CE4" w:rsidP="000920C0">
            <w:pPr>
              <w:rPr>
                <w:rFonts w:cs="Arial"/>
              </w:rPr>
            </w:pPr>
          </w:p>
        </w:tc>
      </w:tr>
      <w:tr w:rsidR="00460CE4" w:rsidRPr="00D04C70" w14:paraId="4463165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6C11D" w14:textId="77777777" w:rsidR="00460CE4" w:rsidRPr="00C974E0" w:rsidRDefault="00460CE4" w:rsidP="000920C0">
            <w:pPr>
              <w:snapToGrid w:val="0"/>
              <w:jc w:val="center"/>
              <w:rPr>
                <w:rFonts w:cs="Arial"/>
                <w:lang w:val="sr-Cyrl-CS"/>
              </w:rPr>
            </w:pPr>
            <w:r w:rsidRPr="00C974E0">
              <w:rPr>
                <w:rFonts w:cs="Arial"/>
                <w:lang w:val="sr-Cyrl-CS"/>
              </w:rPr>
              <w:lastRenderedPageBreak/>
              <w:t>25</w:t>
            </w:r>
          </w:p>
        </w:tc>
        <w:tc>
          <w:tcPr>
            <w:tcW w:w="1409" w:type="pct"/>
            <w:tcBorders>
              <w:top w:val="single" w:sz="4" w:space="0" w:color="auto"/>
              <w:left w:val="nil"/>
              <w:bottom w:val="single" w:sz="4" w:space="0" w:color="auto"/>
              <w:right w:val="single" w:sz="4" w:space="0" w:color="auto"/>
            </w:tcBorders>
            <w:shd w:val="clear" w:color="auto" w:fill="auto"/>
            <w:noWrap/>
          </w:tcPr>
          <w:p w14:paraId="257B26EA"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90AD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5862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BF9A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A97C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119B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A8BBE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E1A5CB3" w14:textId="77777777" w:rsidR="00460CE4" w:rsidRPr="00D04C70" w:rsidRDefault="00460CE4" w:rsidP="000920C0">
            <w:pPr>
              <w:rPr>
                <w:rFonts w:cs="Arial"/>
              </w:rPr>
            </w:pPr>
          </w:p>
        </w:tc>
      </w:tr>
      <w:tr w:rsidR="00460CE4" w:rsidRPr="00D04C70" w14:paraId="310AE5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C12B8" w14:textId="77777777" w:rsidR="00460CE4" w:rsidRPr="00C974E0" w:rsidRDefault="00460CE4" w:rsidP="000920C0">
            <w:pPr>
              <w:snapToGrid w:val="0"/>
              <w:jc w:val="center"/>
              <w:rPr>
                <w:rFonts w:cs="Arial"/>
                <w:lang w:val="sr-Cyrl-CS"/>
              </w:rPr>
            </w:pPr>
            <w:r w:rsidRPr="00C974E0">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tcPr>
          <w:p w14:paraId="6F46E8E5"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6181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A053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B1DF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D624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4162A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71E1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EAA6B9" w14:textId="77777777" w:rsidR="00460CE4" w:rsidRPr="00D04C70" w:rsidRDefault="00460CE4" w:rsidP="000920C0">
            <w:pPr>
              <w:rPr>
                <w:rFonts w:cs="Arial"/>
              </w:rPr>
            </w:pPr>
          </w:p>
        </w:tc>
      </w:tr>
      <w:tr w:rsidR="00460CE4" w:rsidRPr="00D04C70" w14:paraId="158ABFC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1280" w14:textId="77777777" w:rsidR="00460CE4" w:rsidRPr="00C974E0" w:rsidRDefault="00460CE4" w:rsidP="000920C0">
            <w:pPr>
              <w:snapToGrid w:val="0"/>
              <w:jc w:val="center"/>
              <w:rPr>
                <w:rFonts w:cs="Arial"/>
                <w:lang w:val="sr-Cyrl-CS"/>
              </w:rPr>
            </w:pPr>
            <w:r w:rsidRPr="00C974E0">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tcPr>
          <w:p w14:paraId="71A06814"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1C5AE3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B964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3E1CA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FDF20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DEA8CC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283A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4EFE9D" w14:textId="77777777" w:rsidR="00460CE4" w:rsidRPr="00D04C70" w:rsidRDefault="00460CE4" w:rsidP="000920C0">
            <w:pPr>
              <w:rPr>
                <w:rFonts w:cs="Arial"/>
              </w:rPr>
            </w:pPr>
          </w:p>
        </w:tc>
      </w:tr>
      <w:tr w:rsidR="00460CE4" w:rsidRPr="00D04C70" w14:paraId="437C73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B0630" w14:textId="77777777" w:rsidR="00460CE4" w:rsidRPr="00C974E0" w:rsidRDefault="00460CE4" w:rsidP="000920C0">
            <w:pPr>
              <w:snapToGrid w:val="0"/>
              <w:jc w:val="center"/>
              <w:rPr>
                <w:rFonts w:cs="Arial"/>
                <w:lang w:val="sr-Cyrl-CS"/>
              </w:rPr>
            </w:pPr>
            <w:r w:rsidRPr="00C974E0">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tcPr>
          <w:p w14:paraId="01592653"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1FEB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8E4A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C49A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95A96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4D49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1058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9119B37" w14:textId="77777777" w:rsidR="00460CE4" w:rsidRPr="00D04C70" w:rsidRDefault="00460CE4" w:rsidP="000920C0">
            <w:pPr>
              <w:rPr>
                <w:rFonts w:cs="Arial"/>
              </w:rPr>
            </w:pPr>
          </w:p>
        </w:tc>
      </w:tr>
      <w:tr w:rsidR="00460CE4" w:rsidRPr="00D04C70" w14:paraId="6602CC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58176" w14:textId="77777777" w:rsidR="00460CE4" w:rsidRPr="00C974E0" w:rsidRDefault="00460CE4" w:rsidP="000920C0">
            <w:pPr>
              <w:snapToGrid w:val="0"/>
              <w:jc w:val="center"/>
              <w:rPr>
                <w:rFonts w:cs="Arial"/>
                <w:lang w:val="sr-Cyrl-CS"/>
              </w:rPr>
            </w:pPr>
            <w:r w:rsidRPr="00C974E0">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tcPr>
          <w:p w14:paraId="6EF44AB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CE3D0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D520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4C96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E45216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1F93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F707E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A0B9C0" w14:textId="77777777" w:rsidR="00460CE4" w:rsidRPr="00D04C70" w:rsidRDefault="00460CE4" w:rsidP="000920C0">
            <w:pPr>
              <w:rPr>
                <w:rFonts w:cs="Arial"/>
              </w:rPr>
            </w:pPr>
          </w:p>
        </w:tc>
      </w:tr>
      <w:tr w:rsidR="00460CE4" w:rsidRPr="00D04C70" w14:paraId="7E95D5F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644C2" w14:textId="77777777" w:rsidR="00460CE4" w:rsidRPr="00C974E0" w:rsidRDefault="00460CE4" w:rsidP="000920C0">
            <w:pPr>
              <w:snapToGrid w:val="0"/>
              <w:jc w:val="center"/>
              <w:rPr>
                <w:rFonts w:cs="Arial"/>
                <w:lang w:val="sr-Cyrl-CS"/>
              </w:rPr>
            </w:pPr>
            <w:r w:rsidRPr="00C974E0">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tcPr>
          <w:p w14:paraId="32687276"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FBE4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7014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BCAE92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5FC9D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FD053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1271D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CA5C57A" w14:textId="77777777" w:rsidR="00460CE4" w:rsidRPr="00D04C70" w:rsidRDefault="00460CE4" w:rsidP="000920C0">
            <w:pPr>
              <w:rPr>
                <w:rFonts w:cs="Arial"/>
              </w:rPr>
            </w:pPr>
          </w:p>
        </w:tc>
      </w:tr>
      <w:tr w:rsidR="00460CE4" w:rsidRPr="00D04C70" w14:paraId="5ECC7F6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FA16E" w14:textId="77777777" w:rsidR="00460CE4" w:rsidRPr="00C974E0" w:rsidRDefault="00460CE4" w:rsidP="000920C0">
            <w:pPr>
              <w:snapToGrid w:val="0"/>
              <w:jc w:val="center"/>
              <w:rPr>
                <w:rFonts w:cs="Arial"/>
                <w:lang w:val="sr-Cyrl-CS"/>
              </w:rPr>
            </w:pPr>
            <w:r w:rsidRPr="00C974E0">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tcPr>
          <w:p w14:paraId="0520D44D"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77D51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AEAE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6EC5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1A1B6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E0E2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6E31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68492F" w14:textId="77777777" w:rsidR="00460CE4" w:rsidRPr="00D04C70" w:rsidRDefault="00460CE4" w:rsidP="000920C0">
            <w:pPr>
              <w:rPr>
                <w:rFonts w:cs="Arial"/>
              </w:rPr>
            </w:pPr>
          </w:p>
        </w:tc>
      </w:tr>
      <w:tr w:rsidR="00460CE4" w:rsidRPr="00D04C70" w14:paraId="2A3C3B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102B6" w14:textId="77777777" w:rsidR="00460CE4" w:rsidRPr="00C974E0" w:rsidRDefault="00460CE4" w:rsidP="000920C0">
            <w:pPr>
              <w:snapToGrid w:val="0"/>
              <w:jc w:val="center"/>
              <w:rPr>
                <w:rFonts w:cs="Arial"/>
                <w:lang w:val="sr-Cyrl-CS"/>
              </w:rPr>
            </w:pPr>
            <w:r w:rsidRPr="00C974E0">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tcPr>
          <w:p w14:paraId="6711EDF6"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E2DB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FE00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548B8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F79723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12070D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495C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8303F9" w14:textId="77777777" w:rsidR="00460CE4" w:rsidRPr="00D04C70" w:rsidRDefault="00460CE4" w:rsidP="000920C0">
            <w:pPr>
              <w:rPr>
                <w:rFonts w:cs="Arial"/>
              </w:rPr>
            </w:pPr>
          </w:p>
        </w:tc>
      </w:tr>
      <w:tr w:rsidR="00460CE4" w:rsidRPr="00D04C70" w14:paraId="300371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47C3D" w14:textId="77777777" w:rsidR="00460CE4" w:rsidRPr="00C974E0" w:rsidRDefault="00460CE4" w:rsidP="000920C0">
            <w:pPr>
              <w:snapToGrid w:val="0"/>
              <w:jc w:val="center"/>
              <w:rPr>
                <w:rFonts w:cs="Arial"/>
                <w:lang w:val="sr-Cyrl-CS"/>
              </w:rPr>
            </w:pPr>
            <w:r w:rsidRPr="00C974E0">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tcPr>
          <w:p w14:paraId="03DF13F8"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0DC2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EA6A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FE189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015CC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50F99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882D6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76D62D" w14:textId="77777777" w:rsidR="00460CE4" w:rsidRPr="00D04C70" w:rsidRDefault="00460CE4" w:rsidP="000920C0">
            <w:pPr>
              <w:rPr>
                <w:rFonts w:cs="Arial"/>
              </w:rPr>
            </w:pPr>
          </w:p>
        </w:tc>
      </w:tr>
      <w:tr w:rsidR="00460CE4" w:rsidRPr="00D04C70" w14:paraId="149BDBE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71E9" w14:textId="77777777" w:rsidR="00460CE4" w:rsidRPr="00C974E0" w:rsidRDefault="00460CE4" w:rsidP="000920C0">
            <w:pPr>
              <w:snapToGrid w:val="0"/>
              <w:jc w:val="center"/>
              <w:rPr>
                <w:rFonts w:cs="Arial"/>
                <w:lang w:val="sr-Cyrl-CS"/>
              </w:rPr>
            </w:pPr>
            <w:r w:rsidRPr="00C974E0">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tcPr>
          <w:p w14:paraId="7749A2A6"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F1C48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0E0D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2E44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F9D5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274EC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AA0F4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C4B68C" w14:textId="77777777" w:rsidR="00460CE4" w:rsidRPr="00D04C70" w:rsidRDefault="00460CE4" w:rsidP="000920C0">
            <w:pPr>
              <w:rPr>
                <w:rFonts w:cs="Arial"/>
              </w:rPr>
            </w:pPr>
          </w:p>
        </w:tc>
      </w:tr>
      <w:tr w:rsidR="00460CE4" w:rsidRPr="00D04C70" w14:paraId="5A480D6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0B604" w14:textId="77777777" w:rsidR="00460CE4" w:rsidRPr="00C974E0" w:rsidRDefault="00460CE4" w:rsidP="000920C0">
            <w:pPr>
              <w:snapToGrid w:val="0"/>
              <w:jc w:val="center"/>
              <w:rPr>
                <w:rFonts w:cs="Arial"/>
                <w:lang w:val="sr-Cyrl-CS"/>
              </w:rPr>
            </w:pPr>
            <w:r w:rsidRPr="00C974E0">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tcPr>
          <w:p w14:paraId="456383A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5BE93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2BB7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31A52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699FC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82FA7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7CF8C7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04C4D8E" w14:textId="77777777" w:rsidR="00460CE4" w:rsidRPr="00D04C70" w:rsidRDefault="00460CE4" w:rsidP="000920C0">
            <w:pPr>
              <w:rPr>
                <w:rFonts w:cs="Arial"/>
              </w:rPr>
            </w:pPr>
          </w:p>
        </w:tc>
      </w:tr>
      <w:tr w:rsidR="00460CE4" w:rsidRPr="00D04C70" w14:paraId="4DD6559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66FC6" w14:textId="77777777" w:rsidR="00460CE4" w:rsidRPr="00C974E0" w:rsidRDefault="00460CE4" w:rsidP="000920C0">
            <w:pPr>
              <w:snapToGrid w:val="0"/>
              <w:jc w:val="center"/>
              <w:rPr>
                <w:rFonts w:cs="Arial"/>
                <w:lang w:val="sr-Cyrl-CS"/>
              </w:rPr>
            </w:pPr>
            <w:r w:rsidRPr="00C974E0">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tcPr>
          <w:p w14:paraId="586ACC7B"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3364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A15A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18FE3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DC920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DA72B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F702A2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D0E04AD" w14:textId="77777777" w:rsidR="00460CE4" w:rsidRPr="00D04C70" w:rsidRDefault="00460CE4" w:rsidP="000920C0">
            <w:pPr>
              <w:rPr>
                <w:rFonts w:cs="Arial"/>
              </w:rPr>
            </w:pPr>
          </w:p>
        </w:tc>
      </w:tr>
      <w:tr w:rsidR="00460CE4" w:rsidRPr="00D04C70" w14:paraId="078497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E3555" w14:textId="77777777" w:rsidR="00460CE4" w:rsidRPr="00C974E0" w:rsidRDefault="00460CE4" w:rsidP="000920C0">
            <w:pPr>
              <w:snapToGrid w:val="0"/>
              <w:jc w:val="center"/>
              <w:rPr>
                <w:rFonts w:cs="Arial"/>
                <w:lang w:val="sr-Cyrl-CS"/>
              </w:rPr>
            </w:pPr>
            <w:r w:rsidRPr="00C974E0">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tcPr>
          <w:p w14:paraId="7A70CF8C"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D72D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FDAE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15EBF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C0A2A9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109DC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1809FC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E7D49C9" w14:textId="77777777" w:rsidR="00460CE4" w:rsidRPr="00D04C70" w:rsidRDefault="00460CE4" w:rsidP="000920C0">
            <w:pPr>
              <w:rPr>
                <w:rFonts w:cs="Arial"/>
              </w:rPr>
            </w:pPr>
          </w:p>
        </w:tc>
      </w:tr>
      <w:tr w:rsidR="00460CE4" w:rsidRPr="00D04C70" w14:paraId="0CAB37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E86A0" w14:textId="77777777" w:rsidR="00460CE4" w:rsidRPr="00C974E0" w:rsidRDefault="00460CE4" w:rsidP="000920C0">
            <w:pPr>
              <w:snapToGrid w:val="0"/>
              <w:jc w:val="center"/>
              <w:rPr>
                <w:rFonts w:cs="Arial"/>
                <w:lang w:val="sr-Cyrl-CS"/>
              </w:rPr>
            </w:pPr>
            <w:r w:rsidRPr="00C974E0">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tcPr>
          <w:p w14:paraId="366F6D6F"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C615D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409C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CAE5F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E427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BD78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B90F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8AD21A" w14:textId="77777777" w:rsidR="00460CE4" w:rsidRPr="00D04C70" w:rsidRDefault="00460CE4" w:rsidP="000920C0">
            <w:pPr>
              <w:rPr>
                <w:rFonts w:cs="Arial"/>
              </w:rPr>
            </w:pPr>
          </w:p>
        </w:tc>
      </w:tr>
      <w:tr w:rsidR="00460CE4" w:rsidRPr="00D04C70" w14:paraId="72376C7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C5853" w14:textId="77777777" w:rsidR="00460CE4" w:rsidRPr="00C974E0" w:rsidRDefault="00460CE4" w:rsidP="000920C0">
            <w:pPr>
              <w:snapToGrid w:val="0"/>
              <w:jc w:val="center"/>
              <w:rPr>
                <w:rFonts w:cs="Arial"/>
                <w:lang w:val="sr-Cyrl-CS"/>
              </w:rPr>
            </w:pPr>
            <w:r w:rsidRPr="00C974E0">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tcPr>
          <w:p w14:paraId="1A853721"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A0B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CDE9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476882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25264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E8AFB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2AA03A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5B0764" w14:textId="77777777" w:rsidR="00460CE4" w:rsidRPr="00D04C70" w:rsidRDefault="00460CE4" w:rsidP="000920C0">
            <w:pPr>
              <w:rPr>
                <w:rFonts w:cs="Arial"/>
              </w:rPr>
            </w:pPr>
          </w:p>
        </w:tc>
      </w:tr>
      <w:tr w:rsidR="00460CE4" w:rsidRPr="00D04C70" w14:paraId="318A80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9A3C4" w14:textId="77777777" w:rsidR="00460CE4" w:rsidRPr="00C974E0" w:rsidRDefault="00460CE4" w:rsidP="000920C0">
            <w:pPr>
              <w:snapToGrid w:val="0"/>
              <w:jc w:val="center"/>
              <w:rPr>
                <w:rFonts w:cs="Arial"/>
                <w:lang w:val="sr-Cyrl-CS"/>
              </w:rPr>
            </w:pPr>
            <w:r w:rsidRPr="00C974E0">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tcPr>
          <w:p w14:paraId="4B1C846C"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1104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7E626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6A3A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65090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18D9B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C6613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063E22" w14:textId="77777777" w:rsidR="00460CE4" w:rsidRPr="00D04C70" w:rsidRDefault="00460CE4" w:rsidP="000920C0">
            <w:pPr>
              <w:rPr>
                <w:rFonts w:cs="Arial"/>
              </w:rPr>
            </w:pPr>
          </w:p>
        </w:tc>
      </w:tr>
      <w:tr w:rsidR="00460CE4" w:rsidRPr="00D04C70" w14:paraId="1A6CC8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273C4" w14:textId="77777777" w:rsidR="00460CE4" w:rsidRPr="00C974E0" w:rsidRDefault="00460CE4" w:rsidP="000920C0">
            <w:pPr>
              <w:snapToGrid w:val="0"/>
              <w:jc w:val="center"/>
              <w:rPr>
                <w:rFonts w:cs="Arial"/>
                <w:lang w:val="sr-Cyrl-CS"/>
              </w:rPr>
            </w:pPr>
            <w:r w:rsidRPr="00C974E0">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tcPr>
          <w:p w14:paraId="40FFF0C2"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C412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F552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76EA7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0D256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60C2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09D9F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6FB86BD" w14:textId="77777777" w:rsidR="00460CE4" w:rsidRPr="00D04C70" w:rsidRDefault="00460CE4" w:rsidP="000920C0">
            <w:pPr>
              <w:rPr>
                <w:rFonts w:cs="Arial"/>
              </w:rPr>
            </w:pPr>
          </w:p>
        </w:tc>
      </w:tr>
      <w:tr w:rsidR="00460CE4" w:rsidRPr="00D04C70" w14:paraId="342645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9178" w14:textId="77777777" w:rsidR="00460CE4" w:rsidRPr="00C974E0" w:rsidRDefault="00460CE4" w:rsidP="000920C0">
            <w:pPr>
              <w:snapToGrid w:val="0"/>
              <w:jc w:val="center"/>
              <w:rPr>
                <w:rFonts w:cs="Arial"/>
                <w:lang w:val="sr-Cyrl-CS"/>
              </w:rPr>
            </w:pPr>
            <w:r w:rsidRPr="00C974E0">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tcPr>
          <w:p w14:paraId="398C81D6" w14:textId="77777777" w:rsidR="00460CE4" w:rsidRPr="0083449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5DAF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1099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ECFE2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CDEB95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7A22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8AF3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4B9BA21" w14:textId="77777777" w:rsidR="00460CE4" w:rsidRPr="00D04C70" w:rsidRDefault="00460CE4" w:rsidP="000920C0">
            <w:pPr>
              <w:rPr>
                <w:rFonts w:cs="Arial"/>
              </w:rPr>
            </w:pPr>
          </w:p>
        </w:tc>
      </w:tr>
      <w:tr w:rsidR="00460CE4" w:rsidRPr="00D04C70" w14:paraId="3C2563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28913" w14:textId="77777777" w:rsidR="00460CE4" w:rsidRPr="00C974E0" w:rsidRDefault="00460CE4" w:rsidP="000920C0">
            <w:pPr>
              <w:snapToGrid w:val="0"/>
              <w:jc w:val="center"/>
              <w:rPr>
                <w:rFonts w:cs="Arial"/>
                <w:lang w:val="sr-Cyrl-CS"/>
              </w:rPr>
            </w:pPr>
            <w:r w:rsidRPr="00C974E0">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tcPr>
          <w:p w14:paraId="68615F50"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A926FD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ED9FEB2"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0CE048"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5052065"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0B88E71"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3D7763"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81A185D" w14:textId="77777777" w:rsidR="00460CE4" w:rsidRPr="00D04C70" w:rsidRDefault="00460CE4" w:rsidP="000920C0">
            <w:pPr>
              <w:rPr>
                <w:rFonts w:cs="Arial"/>
              </w:rPr>
            </w:pPr>
          </w:p>
        </w:tc>
      </w:tr>
      <w:tr w:rsidR="00460CE4" w:rsidRPr="00D04C70" w14:paraId="182A4F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85C04" w14:textId="77777777" w:rsidR="00460CE4" w:rsidRPr="00C974E0" w:rsidRDefault="00460CE4" w:rsidP="000920C0">
            <w:pPr>
              <w:snapToGrid w:val="0"/>
              <w:jc w:val="center"/>
              <w:rPr>
                <w:rFonts w:cs="Arial"/>
                <w:lang w:val="sr-Cyrl-CS"/>
              </w:rPr>
            </w:pPr>
            <w:r w:rsidRPr="00C974E0">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tcPr>
          <w:p w14:paraId="016EA6CD" w14:textId="77777777" w:rsidR="00460CE4" w:rsidRPr="001E2021" w:rsidRDefault="00460CE4" w:rsidP="000920C0">
            <w:pPr>
              <w:rPr>
                <w:rFonts w:cs="Arial"/>
                <w:lang w:val="sr-Cyrl-RS"/>
              </w:rPr>
            </w:pPr>
            <w:r w:rsidRPr="00D04C70">
              <w:rPr>
                <w:rFonts w:cs="Arial"/>
              </w:rPr>
              <w:t>Поклопац мотора (хау</w:t>
            </w:r>
            <w:r>
              <w:rPr>
                <w:rFonts w:cs="Arial"/>
              </w:rPr>
              <w:t>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01B3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4D6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901C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49BD5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5E3D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7A83C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A1EBC4A" w14:textId="77777777" w:rsidR="00460CE4" w:rsidRPr="00D04C70" w:rsidRDefault="00460CE4" w:rsidP="000920C0">
            <w:pPr>
              <w:rPr>
                <w:rFonts w:cs="Arial"/>
              </w:rPr>
            </w:pPr>
          </w:p>
        </w:tc>
      </w:tr>
      <w:tr w:rsidR="00460CE4" w:rsidRPr="00D04C70" w14:paraId="5DCDAF2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835C6" w14:textId="77777777" w:rsidR="00460CE4" w:rsidRPr="00C974E0" w:rsidRDefault="00460CE4" w:rsidP="000920C0">
            <w:pPr>
              <w:snapToGrid w:val="0"/>
              <w:jc w:val="center"/>
              <w:rPr>
                <w:rFonts w:cs="Arial"/>
                <w:lang w:val="sr-Cyrl-CS"/>
              </w:rPr>
            </w:pPr>
            <w:r w:rsidRPr="00C974E0">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tcPr>
          <w:p w14:paraId="2F43B324"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3C271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5AF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0EF05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6266DD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B512B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40DD9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4B4CCA" w14:textId="77777777" w:rsidR="00460CE4" w:rsidRPr="00D04C70" w:rsidRDefault="00460CE4" w:rsidP="000920C0">
            <w:pPr>
              <w:rPr>
                <w:rFonts w:cs="Arial"/>
              </w:rPr>
            </w:pPr>
          </w:p>
        </w:tc>
      </w:tr>
      <w:tr w:rsidR="00460CE4" w:rsidRPr="00D04C70" w14:paraId="6049363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58034" w14:textId="77777777" w:rsidR="00460CE4" w:rsidRPr="00C974E0" w:rsidRDefault="00460CE4" w:rsidP="000920C0">
            <w:pPr>
              <w:snapToGrid w:val="0"/>
              <w:jc w:val="center"/>
              <w:rPr>
                <w:rFonts w:cs="Arial"/>
                <w:lang w:val="sr-Cyrl-CS"/>
              </w:rPr>
            </w:pPr>
            <w:r w:rsidRPr="00C974E0">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tcPr>
          <w:p w14:paraId="51D4093B"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72FB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C16A4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BE10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598C7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13B5F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DCA15D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CB3FEF8" w14:textId="77777777" w:rsidR="00460CE4" w:rsidRPr="00D04C70" w:rsidRDefault="00460CE4" w:rsidP="000920C0">
            <w:pPr>
              <w:rPr>
                <w:rFonts w:cs="Arial"/>
              </w:rPr>
            </w:pPr>
          </w:p>
        </w:tc>
      </w:tr>
      <w:tr w:rsidR="00460CE4" w:rsidRPr="00D04C70" w14:paraId="7B2764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22982" w14:textId="77777777" w:rsidR="00460CE4" w:rsidRPr="00C974E0" w:rsidRDefault="00460CE4" w:rsidP="000920C0">
            <w:pPr>
              <w:snapToGrid w:val="0"/>
              <w:jc w:val="center"/>
              <w:rPr>
                <w:rFonts w:cs="Arial"/>
                <w:lang w:val="sr-Cyrl-CS"/>
              </w:rPr>
            </w:pPr>
            <w:r w:rsidRPr="00C974E0">
              <w:rPr>
                <w:rFonts w:cs="Arial"/>
                <w:lang w:val="sr-Cyrl-CS"/>
              </w:rPr>
              <w:t>47</w:t>
            </w:r>
          </w:p>
        </w:tc>
        <w:tc>
          <w:tcPr>
            <w:tcW w:w="1409" w:type="pct"/>
            <w:tcBorders>
              <w:top w:val="single" w:sz="4" w:space="0" w:color="auto"/>
              <w:left w:val="nil"/>
              <w:bottom w:val="single" w:sz="4" w:space="0" w:color="auto"/>
              <w:right w:val="single" w:sz="4" w:space="0" w:color="auto"/>
            </w:tcBorders>
            <w:shd w:val="clear" w:color="auto" w:fill="auto"/>
            <w:noWrap/>
          </w:tcPr>
          <w:p w14:paraId="14EF4349"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F500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11518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7102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07FA85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6B06F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0F75C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ACC5A7" w14:textId="77777777" w:rsidR="00460CE4" w:rsidRPr="00D04C70" w:rsidRDefault="00460CE4" w:rsidP="000920C0">
            <w:pPr>
              <w:rPr>
                <w:rFonts w:cs="Arial"/>
              </w:rPr>
            </w:pPr>
          </w:p>
        </w:tc>
      </w:tr>
      <w:tr w:rsidR="00460CE4" w:rsidRPr="00D04C70" w14:paraId="1FB1569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7DC8D" w14:textId="77777777" w:rsidR="00460CE4" w:rsidRPr="00C974E0" w:rsidRDefault="00460CE4" w:rsidP="000920C0">
            <w:pPr>
              <w:snapToGrid w:val="0"/>
              <w:jc w:val="center"/>
              <w:rPr>
                <w:rFonts w:cs="Arial"/>
                <w:lang w:val="sr-Cyrl-CS"/>
              </w:rPr>
            </w:pPr>
            <w:r w:rsidRPr="00C974E0">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714D7C7"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6BC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A866B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A558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0C3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C84D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1794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977457A" w14:textId="77777777" w:rsidR="00460CE4" w:rsidRPr="00D04C70" w:rsidRDefault="00460CE4" w:rsidP="000920C0">
            <w:pPr>
              <w:rPr>
                <w:rFonts w:cs="Arial"/>
              </w:rPr>
            </w:pPr>
          </w:p>
        </w:tc>
      </w:tr>
      <w:tr w:rsidR="00460CE4" w:rsidRPr="00D04C70" w14:paraId="317E694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42064" w14:textId="77777777" w:rsidR="00460CE4" w:rsidRPr="00C974E0" w:rsidRDefault="00460CE4" w:rsidP="000920C0">
            <w:pPr>
              <w:snapToGrid w:val="0"/>
              <w:jc w:val="center"/>
              <w:rPr>
                <w:rFonts w:cs="Arial"/>
                <w:lang w:val="sr-Cyrl-CS"/>
              </w:rPr>
            </w:pPr>
            <w:r w:rsidRPr="00C974E0">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tcPr>
          <w:p w14:paraId="436BA359"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673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83F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6E0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EF00B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B36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58A5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7D0D4BE" w14:textId="77777777" w:rsidR="00460CE4" w:rsidRPr="00D04C70" w:rsidRDefault="00460CE4" w:rsidP="000920C0">
            <w:pPr>
              <w:rPr>
                <w:rFonts w:cs="Arial"/>
              </w:rPr>
            </w:pPr>
          </w:p>
        </w:tc>
      </w:tr>
      <w:tr w:rsidR="00460CE4" w:rsidRPr="00D04C70" w14:paraId="4F7839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A4E24" w14:textId="77777777" w:rsidR="00460CE4" w:rsidRPr="00C974E0" w:rsidRDefault="00460CE4" w:rsidP="000920C0">
            <w:pPr>
              <w:snapToGrid w:val="0"/>
              <w:jc w:val="center"/>
              <w:rPr>
                <w:rFonts w:cs="Arial"/>
                <w:lang w:val="sr-Cyrl-CS"/>
              </w:rPr>
            </w:pPr>
            <w:r w:rsidRPr="00C974E0">
              <w:rPr>
                <w:rFonts w:cs="Arial"/>
                <w:lang w:val="sr-Cyrl-CS"/>
              </w:rPr>
              <w:lastRenderedPageBreak/>
              <w:t>50</w:t>
            </w:r>
          </w:p>
        </w:tc>
        <w:tc>
          <w:tcPr>
            <w:tcW w:w="1409" w:type="pct"/>
            <w:tcBorders>
              <w:top w:val="single" w:sz="4" w:space="0" w:color="auto"/>
              <w:left w:val="nil"/>
              <w:bottom w:val="single" w:sz="4" w:space="0" w:color="auto"/>
              <w:right w:val="single" w:sz="4" w:space="0" w:color="auto"/>
            </w:tcBorders>
            <w:shd w:val="clear" w:color="auto" w:fill="auto"/>
            <w:noWrap/>
          </w:tcPr>
          <w:p w14:paraId="0FB4AA80"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FDA7C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1B18E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096F6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7EB9D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AABAB9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E3AF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7D77389" w14:textId="77777777" w:rsidR="00460CE4" w:rsidRPr="00D04C70" w:rsidRDefault="00460CE4" w:rsidP="000920C0">
            <w:pPr>
              <w:rPr>
                <w:rFonts w:cs="Arial"/>
              </w:rPr>
            </w:pPr>
          </w:p>
        </w:tc>
      </w:tr>
      <w:tr w:rsidR="00460CE4" w:rsidRPr="00D04C70" w14:paraId="4AC429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59C57" w14:textId="77777777" w:rsidR="00460CE4" w:rsidRPr="00C974E0" w:rsidRDefault="00460CE4" w:rsidP="000920C0">
            <w:pPr>
              <w:snapToGrid w:val="0"/>
              <w:jc w:val="center"/>
              <w:rPr>
                <w:rFonts w:cs="Arial"/>
                <w:lang w:val="sr-Cyrl-CS"/>
              </w:rPr>
            </w:pPr>
            <w:r w:rsidRPr="00C974E0">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tcPr>
          <w:p w14:paraId="395B91FE"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FC95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D0767A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20BF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67E35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885C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14C3E0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4F3745F" w14:textId="77777777" w:rsidR="00460CE4" w:rsidRPr="00D04C70" w:rsidRDefault="00460CE4" w:rsidP="000920C0">
            <w:pPr>
              <w:rPr>
                <w:rFonts w:cs="Arial"/>
              </w:rPr>
            </w:pPr>
          </w:p>
        </w:tc>
      </w:tr>
      <w:tr w:rsidR="00460CE4" w:rsidRPr="00D04C70" w14:paraId="7BB5296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2DDB9" w14:textId="77777777" w:rsidR="00460CE4" w:rsidRPr="00C974E0" w:rsidRDefault="00460CE4" w:rsidP="000920C0">
            <w:pPr>
              <w:snapToGrid w:val="0"/>
              <w:jc w:val="center"/>
              <w:rPr>
                <w:rFonts w:cs="Arial"/>
                <w:lang w:val="sr-Cyrl-CS"/>
              </w:rPr>
            </w:pPr>
            <w:r w:rsidRPr="00C974E0">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noWrap/>
          </w:tcPr>
          <w:p w14:paraId="6BB0EA5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1B91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A32F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619E8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0AC1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B721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86D8E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3AF427" w14:textId="77777777" w:rsidR="00460CE4" w:rsidRPr="00D04C70" w:rsidRDefault="00460CE4" w:rsidP="000920C0">
            <w:pPr>
              <w:rPr>
                <w:rFonts w:cs="Arial"/>
              </w:rPr>
            </w:pPr>
          </w:p>
        </w:tc>
      </w:tr>
      <w:tr w:rsidR="00460CE4" w:rsidRPr="00D04C70" w14:paraId="00EC2BB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30958" w14:textId="77777777" w:rsidR="00460CE4" w:rsidRPr="00C974E0" w:rsidRDefault="00460CE4" w:rsidP="000920C0">
            <w:pPr>
              <w:snapToGrid w:val="0"/>
              <w:jc w:val="center"/>
              <w:rPr>
                <w:rFonts w:cs="Arial"/>
                <w:lang w:val="sr-Cyrl-CS"/>
              </w:rPr>
            </w:pPr>
            <w:r w:rsidRPr="00C974E0">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noWrap/>
          </w:tcPr>
          <w:p w14:paraId="3F8A7193"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33F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CAF0D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A7459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269A1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F30A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EA75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498B1DC" w14:textId="77777777" w:rsidR="00460CE4" w:rsidRPr="00D04C70" w:rsidRDefault="00460CE4" w:rsidP="000920C0">
            <w:pPr>
              <w:rPr>
                <w:rFonts w:cs="Arial"/>
              </w:rPr>
            </w:pPr>
          </w:p>
        </w:tc>
      </w:tr>
      <w:tr w:rsidR="00460CE4" w:rsidRPr="00D04C70" w14:paraId="2C982E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63A23" w14:textId="77777777" w:rsidR="00460CE4" w:rsidRPr="00C974E0" w:rsidRDefault="00460CE4" w:rsidP="000920C0">
            <w:pPr>
              <w:snapToGrid w:val="0"/>
              <w:jc w:val="center"/>
              <w:rPr>
                <w:rFonts w:cs="Arial"/>
                <w:lang w:val="sr-Cyrl-CS"/>
              </w:rPr>
            </w:pPr>
            <w:r w:rsidRPr="00C974E0">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tcPr>
          <w:p w14:paraId="2A013A11"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1D6C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C617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8C8D8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1D933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A64A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952F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952E7EC" w14:textId="77777777" w:rsidR="00460CE4" w:rsidRPr="00D04C70" w:rsidRDefault="00460CE4" w:rsidP="000920C0">
            <w:pPr>
              <w:rPr>
                <w:rFonts w:cs="Arial"/>
              </w:rPr>
            </w:pPr>
          </w:p>
        </w:tc>
      </w:tr>
      <w:tr w:rsidR="00460CE4" w:rsidRPr="00D04C70" w14:paraId="206BD47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FF49" w14:textId="77777777" w:rsidR="00460CE4" w:rsidRPr="00C974E0" w:rsidRDefault="00460CE4" w:rsidP="000920C0">
            <w:pPr>
              <w:snapToGrid w:val="0"/>
              <w:jc w:val="center"/>
              <w:rPr>
                <w:rFonts w:cs="Arial"/>
                <w:lang w:val="sr-Cyrl-CS"/>
              </w:rPr>
            </w:pPr>
            <w:r w:rsidRPr="00C974E0">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tcPr>
          <w:p w14:paraId="3D908290"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EDAF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7265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9FE7C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C8BB0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F4B9D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88AA1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6986F9" w14:textId="77777777" w:rsidR="00460CE4" w:rsidRPr="00D04C70" w:rsidRDefault="00460CE4" w:rsidP="000920C0">
            <w:pPr>
              <w:rPr>
                <w:rFonts w:cs="Arial"/>
              </w:rPr>
            </w:pPr>
          </w:p>
        </w:tc>
      </w:tr>
      <w:tr w:rsidR="00460CE4" w:rsidRPr="00D04C70" w14:paraId="03019245"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313E0" w14:textId="77777777" w:rsidR="00460CE4" w:rsidRPr="00C974E0" w:rsidRDefault="00460CE4" w:rsidP="000920C0">
            <w:pPr>
              <w:snapToGrid w:val="0"/>
              <w:jc w:val="center"/>
              <w:rPr>
                <w:rFonts w:cs="Arial"/>
                <w:lang w:val="sr-Cyrl-CS"/>
              </w:rPr>
            </w:pPr>
            <w:r w:rsidRPr="00C974E0">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tcPr>
          <w:p w14:paraId="4DDE641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7B3DAB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DB90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53AF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729FD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86BCC8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A916E4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410FA2" w14:textId="77777777" w:rsidR="00460CE4" w:rsidRPr="00D04C70" w:rsidRDefault="00460CE4" w:rsidP="000920C0">
            <w:pPr>
              <w:rPr>
                <w:rFonts w:cs="Arial"/>
              </w:rPr>
            </w:pPr>
          </w:p>
        </w:tc>
      </w:tr>
      <w:tr w:rsidR="00460CE4" w:rsidRPr="00D04C70" w14:paraId="3C36F3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5216D" w14:textId="77777777" w:rsidR="00460CE4" w:rsidRPr="00C974E0" w:rsidRDefault="00460CE4" w:rsidP="000920C0">
            <w:pPr>
              <w:snapToGrid w:val="0"/>
              <w:jc w:val="center"/>
              <w:rPr>
                <w:rFonts w:cs="Arial"/>
                <w:lang w:val="sr-Cyrl-CS"/>
              </w:rPr>
            </w:pPr>
            <w:r w:rsidRPr="00C974E0">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tcPr>
          <w:p w14:paraId="52F053ED"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D089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32F75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B61A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B3580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E7E323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582F8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23606C" w14:textId="77777777" w:rsidR="00460CE4" w:rsidRPr="00D04C70" w:rsidRDefault="00460CE4" w:rsidP="000920C0">
            <w:pPr>
              <w:rPr>
                <w:rFonts w:cs="Arial"/>
              </w:rPr>
            </w:pPr>
          </w:p>
        </w:tc>
      </w:tr>
      <w:tr w:rsidR="00460CE4" w:rsidRPr="00D04C70" w14:paraId="045B2A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69E60" w14:textId="77777777" w:rsidR="00460CE4" w:rsidRPr="00C974E0" w:rsidRDefault="00460CE4" w:rsidP="000920C0">
            <w:pPr>
              <w:snapToGrid w:val="0"/>
              <w:jc w:val="center"/>
              <w:rPr>
                <w:rFonts w:cs="Arial"/>
                <w:lang w:val="sr-Cyrl-CS"/>
              </w:rPr>
            </w:pPr>
            <w:r w:rsidRPr="00C974E0">
              <w:rPr>
                <w:rFonts w:cs="Arial"/>
                <w:lang w:val="sr-Cyrl-CS"/>
              </w:rPr>
              <w:t>58</w:t>
            </w:r>
          </w:p>
        </w:tc>
        <w:tc>
          <w:tcPr>
            <w:tcW w:w="1409" w:type="pct"/>
            <w:tcBorders>
              <w:top w:val="single" w:sz="4" w:space="0" w:color="auto"/>
              <w:left w:val="nil"/>
              <w:bottom w:val="single" w:sz="4" w:space="0" w:color="auto"/>
              <w:right w:val="single" w:sz="4" w:space="0" w:color="auto"/>
            </w:tcBorders>
            <w:shd w:val="clear" w:color="auto" w:fill="auto"/>
            <w:noWrap/>
          </w:tcPr>
          <w:p w14:paraId="35C6974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A54B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5F20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66722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7360F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02FFB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19C47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93A62E" w14:textId="77777777" w:rsidR="00460CE4" w:rsidRPr="00D04C70" w:rsidRDefault="00460CE4" w:rsidP="000920C0">
            <w:pPr>
              <w:rPr>
                <w:rFonts w:cs="Arial"/>
              </w:rPr>
            </w:pPr>
          </w:p>
        </w:tc>
      </w:tr>
      <w:tr w:rsidR="00460CE4" w:rsidRPr="00D04C70" w14:paraId="690611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83B4B" w14:textId="77777777" w:rsidR="00460CE4" w:rsidRPr="00C974E0" w:rsidRDefault="00460CE4" w:rsidP="000920C0">
            <w:pPr>
              <w:snapToGrid w:val="0"/>
              <w:jc w:val="center"/>
              <w:rPr>
                <w:rFonts w:cs="Arial"/>
                <w:lang w:val="sr-Cyrl-CS"/>
              </w:rPr>
            </w:pPr>
            <w:r w:rsidRPr="00C974E0">
              <w:rPr>
                <w:rFonts w:cs="Arial"/>
                <w:lang w:val="sr-Cyrl-CS"/>
              </w:rPr>
              <w:t>59</w:t>
            </w:r>
          </w:p>
        </w:tc>
        <w:tc>
          <w:tcPr>
            <w:tcW w:w="1409" w:type="pct"/>
            <w:tcBorders>
              <w:top w:val="single" w:sz="4" w:space="0" w:color="auto"/>
              <w:left w:val="nil"/>
              <w:bottom w:val="single" w:sz="4" w:space="0" w:color="auto"/>
              <w:right w:val="single" w:sz="4" w:space="0" w:color="auto"/>
            </w:tcBorders>
            <w:shd w:val="clear" w:color="auto" w:fill="auto"/>
            <w:noWrap/>
          </w:tcPr>
          <w:p w14:paraId="77878AF4"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5EAA34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585F51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19471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C8B98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A828C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5781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168C02" w14:textId="77777777" w:rsidR="00460CE4" w:rsidRPr="00D04C70" w:rsidRDefault="00460CE4" w:rsidP="000920C0">
            <w:pPr>
              <w:rPr>
                <w:rFonts w:cs="Arial"/>
              </w:rPr>
            </w:pPr>
          </w:p>
        </w:tc>
      </w:tr>
      <w:tr w:rsidR="00460CE4" w:rsidRPr="00D04C70" w14:paraId="71C2646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C2C7C" w14:textId="77777777" w:rsidR="00460CE4" w:rsidRPr="00C974E0" w:rsidRDefault="00460CE4" w:rsidP="000920C0">
            <w:pPr>
              <w:snapToGrid w:val="0"/>
              <w:jc w:val="center"/>
              <w:rPr>
                <w:rFonts w:cs="Arial"/>
                <w:lang w:val="sr-Cyrl-CS"/>
              </w:rPr>
            </w:pPr>
            <w:r w:rsidRPr="00C974E0">
              <w:rPr>
                <w:rFonts w:cs="Arial"/>
                <w:lang w:val="sr-Cyrl-CS"/>
              </w:rPr>
              <w:t>60</w:t>
            </w:r>
          </w:p>
        </w:tc>
        <w:tc>
          <w:tcPr>
            <w:tcW w:w="1409" w:type="pct"/>
            <w:tcBorders>
              <w:top w:val="single" w:sz="4" w:space="0" w:color="auto"/>
              <w:left w:val="nil"/>
              <w:bottom w:val="single" w:sz="4" w:space="0" w:color="auto"/>
              <w:right w:val="single" w:sz="4" w:space="0" w:color="auto"/>
            </w:tcBorders>
            <w:shd w:val="clear" w:color="auto" w:fill="auto"/>
            <w:noWrap/>
          </w:tcPr>
          <w:p w14:paraId="21A357DB"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26E38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8CFF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14116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90A37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7F83AE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F941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466CA2" w14:textId="77777777" w:rsidR="00460CE4" w:rsidRPr="00D04C70" w:rsidRDefault="00460CE4" w:rsidP="000920C0">
            <w:pPr>
              <w:rPr>
                <w:rFonts w:cs="Arial"/>
              </w:rPr>
            </w:pPr>
          </w:p>
        </w:tc>
      </w:tr>
      <w:tr w:rsidR="00460CE4" w:rsidRPr="00D04C70" w14:paraId="52EA4319" w14:textId="77777777" w:rsidTr="000920C0">
        <w:trPr>
          <w:trHeight w:val="416"/>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992D6A7"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21419BA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6CFD77CF" w14:textId="77777777" w:rsidR="00460CE4" w:rsidRPr="00D04C70" w:rsidRDefault="00460CE4" w:rsidP="000920C0">
            <w:pPr>
              <w:jc w:val="right"/>
              <w:rPr>
                <w:rFonts w:cs="Arial"/>
              </w:rPr>
            </w:pPr>
          </w:p>
        </w:tc>
      </w:tr>
    </w:tbl>
    <w:p w14:paraId="001CFC83" w14:textId="77777777" w:rsidR="00460CE4" w:rsidRDefault="00460CE4" w:rsidP="00460CE4">
      <w:pPr>
        <w:pStyle w:val="Textbody"/>
        <w:rPr>
          <w:lang w:val="sr-Latn-RS"/>
        </w:rPr>
      </w:pPr>
      <w:r>
        <w:rPr>
          <w:lang w:val="sr-Latn-RS"/>
        </w:rPr>
        <w:br w:type="page"/>
      </w:r>
    </w:p>
    <w:p w14:paraId="730FECAD" w14:textId="77777777" w:rsidR="00460CE4" w:rsidRPr="00D04C70" w:rsidRDefault="00460CE4" w:rsidP="00460CE4">
      <w:pPr>
        <w:rPr>
          <w:rFonts w:cs="Arial"/>
          <w:b/>
          <w:lang w:val="sr-Cyrl-CS"/>
        </w:rPr>
      </w:pPr>
      <w:r>
        <w:rPr>
          <w:rFonts w:cs="Arial"/>
          <w:b/>
        </w:rPr>
        <w:lastRenderedPageBreak/>
        <w:t>9</w:t>
      </w:r>
      <w:r w:rsidRPr="00D04C70">
        <w:rPr>
          <w:rFonts w:cs="Arial"/>
          <w:b/>
        </w:rPr>
        <w:t>.</w:t>
      </w:r>
      <w:r w:rsidRPr="00CD0031">
        <w:rPr>
          <w:rFonts w:cs="Arial"/>
          <w:b/>
          <w:bCs/>
          <w:i/>
          <w:iCs/>
        </w:rPr>
        <w:t xml:space="preserve"> ŠKODA </w:t>
      </w:r>
      <w:r w:rsidRPr="00CD0031">
        <w:rPr>
          <w:rFonts w:cs="Arial"/>
          <w:b/>
          <w:bCs/>
          <w:i/>
          <w:iCs/>
          <w:lang w:val="sr-Latn-CS"/>
        </w:rPr>
        <w:t>Fabia 1.9 SDI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4656CC19"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44F7A6CE"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6BC6FBBC"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4BB43F67"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5CF11FAB"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958C760"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4DE58910"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79C806D2"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09BAA898"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58E27DE6"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0404C09E"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455E1BA1"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52B737AC"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AE0C868"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6C74F1C7"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6C61BE"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EE9902"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70932E"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CB210E"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BFEBA7"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AC05025"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5ECF5330"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5019578D"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9DF9627"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19039BF" w14:textId="77777777" w:rsidR="00460CE4" w:rsidRPr="00D04C70" w:rsidRDefault="00460CE4" w:rsidP="000920C0">
            <w:pPr>
              <w:rPr>
                <w:rFonts w:cs="Arial"/>
                <w:b/>
                <w:lang w:val="sr-Latn-CS"/>
              </w:rPr>
            </w:pPr>
            <w:r w:rsidRPr="00D04C70">
              <w:rPr>
                <w:rFonts w:cs="Arial"/>
                <w:b/>
                <w:bCs/>
                <w:i/>
                <w:iCs/>
              </w:rPr>
              <w:t xml:space="preserve">ŠKODA </w:t>
            </w:r>
            <w:r w:rsidRPr="00D04C70">
              <w:rPr>
                <w:rFonts w:cs="Arial"/>
                <w:b/>
                <w:bCs/>
                <w:i/>
                <w:iCs/>
                <w:lang w:val="sr-Latn-CS"/>
              </w:rPr>
              <w:t>Fabia 1.9 SDI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5043D9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EBB7E3B"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9E67601"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949AC4C"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A63D8B1"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737CEC84"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1A8A8B93" w14:textId="77777777" w:rsidR="00460CE4" w:rsidRPr="00D04C70" w:rsidRDefault="00460CE4" w:rsidP="000920C0">
            <w:pPr>
              <w:rPr>
                <w:rFonts w:cs="Arial"/>
              </w:rPr>
            </w:pPr>
          </w:p>
        </w:tc>
      </w:tr>
      <w:tr w:rsidR="00460CE4" w:rsidRPr="00D04C70" w14:paraId="6DA8D5C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08B32" w14:textId="77777777" w:rsidR="00460CE4" w:rsidRPr="00837C03" w:rsidRDefault="00460CE4" w:rsidP="000920C0">
            <w:pPr>
              <w:snapToGrid w:val="0"/>
              <w:jc w:val="center"/>
              <w:rPr>
                <w:rFonts w:cs="Arial"/>
                <w:lang w:val="sr-Latn-CS"/>
              </w:rPr>
            </w:pPr>
            <w:r w:rsidRPr="00837C03">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228E83E"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7662355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0A61C6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F9BC639"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61064C1"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DF6174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4E6FBF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C5D2D8B" w14:textId="77777777" w:rsidR="00460CE4" w:rsidRPr="00D04C70" w:rsidRDefault="00460CE4" w:rsidP="000920C0">
            <w:pPr>
              <w:rPr>
                <w:rFonts w:cs="Arial"/>
              </w:rPr>
            </w:pPr>
          </w:p>
        </w:tc>
      </w:tr>
      <w:tr w:rsidR="00460CE4" w:rsidRPr="00D04C70" w14:paraId="10A9B3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F3567" w14:textId="77777777" w:rsidR="00460CE4" w:rsidRPr="00837C03" w:rsidRDefault="00460CE4" w:rsidP="000920C0">
            <w:pPr>
              <w:snapToGrid w:val="0"/>
              <w:jc w:val="center"/>
              <w:rPr>
                <w:rFonts w:cs="Arial"/>
              </w:rPr>
            </w:pPr>
            <w:r w:rsidRPr="00837C03">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55063B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180F5A2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001446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BA9B2D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83DCF2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6402D6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71BCC4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0776D52" w14:textId="77777777" w:rsidR="00460CE4" w:rsidRPr="00D04C70" w:rsidRDefault="00460CE4" w:rsidP="000920C0">
            <w:pPr>
              <w:rPr>
                <w:rFonts w:cs="Arial"/>
              </w:rPr>
            </w:pPr>
          </w:p>
        </w:tc>
      </w:tr>
      <w:tr w:rsidR="00460CE4" w:rsidRPr="00D04C70" w14:paraId="065BF5C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5ED4A" w14:textId="77777777" w:rsidR="00460CE4" w:rsidRPr="00837C03" w:rsidRDefault="00460CE4" w:rsidP="000920C0">
            <w:pPr>
              <w:snapToGrid w:val="0"/>
              <w:jc w:val="center"/>
              <w:rPr>
                <w:rFonts w:cs="Arial"/>
              </w:rPr>
            </w:pPr>
            <w:r w:rsidRPr="00837C03">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4D1F14"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47AE0B0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AE9A6F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0B73E00"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0D271F9"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46B2D8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BF811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3C84DC3" w14:textId="77777777" w:rsidR="00460CE4" w:rsidRPr="00D04C70" w:rsidRDefault="00460CE4" w:rsidP="000920C0">
            <w:pPr>
              <w:rPr>
                <w:rFonts w:cs="Arial"/>
              </w:rPr>
            </w:pPr>
          </w:p>
        </w:tc>
      </w:tr>
      <w:tr w:rsidR="00460CE4" w:rsidRPr="00D04C70" w14:paraId="7238B9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189A6" w14:textId="77777777" w:rsidR="00460CE4" w:rsidRPr="00837C03" w:rsidRDefault="00460CE4" w:rsidP="000920C0">
            <w:pPr>
              <w:snapToGrid w:val="0"/>
              <w:jc w:val="center"/>
              <w:rPr>
                <w:rFonts w:cs="Arial"/>
              </w:rPr>
            </w:pPr>
            <w:r w:rsidRPr="00837C03">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3A666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6477EAC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7773201"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2C63C68"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A085F2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E36972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F50CFE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A441DD2" w14:textId="77777777" w:rsidR="00460CE4" w:rsidRPr="00D04C70" w:rsidRDefault="00460CE4" w:rsidP="000920C0">
            <w:pPr>
              <w:rPr>
                <w:rFonts w:cs="Arial"/>
              </w:rPr>
            </w:pPr>
          </w:p>
        </w:tc>
      </w:tr>
      <w:tr w:rsidR="00460CE4" w:rsidRPr="00D04C70" w14:paraId="35DC83A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38C9A" w14:textId="77777777" w:rsidR="00460CE4" w:rsidRPr="00837C03" w:rsidRDefault="00460CE4" w:rsidP="000920C0">
            <w:pPr>
              <w:snapToGrid w:val="0"/>
              <w:jc w:val="center"/>
              <w:rPr>
                <w:rFonts w:cs="Arial"/>
              </w:rPr>
            </w:pPr>
            <w:r w:rsidRPr="00837C03">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5A5A7EB"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5F27B02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09D6A1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1FC98E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281A80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3173E6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DC0DE1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B13E8F3" w14:textId="77777777" w:rsidR="00460CE4" w:rsidRPr="00D04C70" w:rsidRDefault="00460CE4" w:rsidP="000920C0">
            <w:pPr>
              <w:rPr>
                <w:rFonts w:cs="Arial"/>
              </w:rPr>
            </w:pPr>
          </w:p>
        </w:tc>
      </w:tr>
      <w:tr w:rsidR="00460CE4" w:rsidRPr="00D04C70" w14:paraId="11855D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35B2F" w14:textId="77777777" w:rsidR="00460CE4" w:rsidRPr="00837C03" w:rsidRDefault="00460CE4" w:rsidP="000920C0">
            <w:pPr>
              <w:snapToGrid w:val="0"/>
              <w:jc w:val="center"/>
              <w:rPr>
                <w:rFonts w:cs="Arial"/>
              </w:rPr>
            </w:pPr>
            <w:r w:rsidRPr="00837C03">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BDF8C8"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20FE0147"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B83B47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6B02C5A"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FA245B8"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F59998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B64C43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3C82D79" w14:textId="77777777" w:rsidR="00460CE4" w:rsidRPr="00D04C70" w:rsidRDefault="00460CE4" w:rsidP="000920C0">
            <w:pPr>
              <w:rPr>
                <w:rFonts w:cs="Arial"/>
              </w:rPr>
            </w:pPr>
          </w:p>
        </w:tc>
      </w:tr>
      <w:tr w:rsidR="00460CE4" w:rsidRPr="00D04C70" w14:paraId="0C350B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058C8" w14:textId="77777777" w:rsidR="00460CE4" w:rsidRPr="00837C03" w:rsidRDefault="00460CE4" w:rsidP="000920C0">
            <w:pPr>
              <w:snapToGrid w:val="0"/>
              <w:jc w:val="center"/>
              <w:rPr>
                <w:rFonts w:cs="Arial"/>
              </w:rPr>
            </w:pPr>
            <w:r w:rsidRPr="00837C03">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F3AB85D"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ABF9B1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3AE340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D0F970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A212216"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4257139"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2B75594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EE836F" w14:textId="77777777" w:rsidR="00460CE4" w:rsidRPr="00D04C70" w:rsidRDefault="00460CE4" w:rsidP="000920C0">
            <w:pPr>
              <w:rPr>
                <w:rFonts w:cs="Arial"/>
              </w:rPr>
            </w:pPr>
          </w:p>
        </w:tc>
      </w:tr>
      <w:tr w:rsidR="00460CE4" w:rsidRPr="00D04C70" w14:paraId="21F2D7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C51A3" w14:textId="77777777" w:rsidR="00460CE4" w:rsidRPr="00837C03" w:rsidRDefault="00460CE4" w:rsidP="000920C0">
            <w:pPr>
              <w:snapToGrid w:val="0"/>
              <w:jc w:val="center"/>
              <w:rPr>
                <w:rFonts w:cs="Arial"/>
                <w:lang w:val="sr-Cyrl-CS"/>
              </w:rPr>
            </w:pPr>
            <w:r w:rsidRPr="00837C03">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FD4C272"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435E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5AC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C5D6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D156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D85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6B8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158AD07" w14:textId="77777777" w:rsidR="00460CE4" w:rsidRPr="00D04C70" w:rsidRDefault="00460CE4" w:rsidP="000920C0">
            <w:pPr>
              <w:rPr>
                <w:rFonts w:cs="Arial"/>
              </w:rPr>
            </w:pPr>
          </w:p>
        </w:tc>
      </w:tr>
      <w:tr w:rsidR="00460CE4" w:rsidRPr="00D04C70" w14:paraId="61E60C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6FB25" w14:textId="77777777" w:rsidR="00460CE4" w:rsidRPr="00837C03" w:rsidRDefault="00460CE4" w:rsidP="000920C0">
            <w:pPr>
              <w:snapToGrid w:val="0"/>
              <w:jc w:val="center"/>
              <w:rPr>
                <w:rFonts w:cs="Arial"/>
                <w:lang w:val="sr-Cyrl-CS"/>
              </w:rPr>
            </w:pPr>
            <w:r w:rsidRPr="00837C03">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4DB40C"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40129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9162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8CA0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045A2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02C3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C0D87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1AB6DC" w14:textId="77777777" w:rsidR="00460CE4" w:rsidRPr="00D04C70" w:rsidRDefault="00460CE4" w:rsidP="000920C0">
            <w:pPr>
              <w:rPr>
                <w:rFonts w:cs="Arial"/>
              </w:rPr>
            </w:pPr>
          </w:p>
        </w:tc>
      </w:tr>
      <w:tr w:rsidR="00460CE4" w:rsidRPr="00D04C70" w14:paraId="1857113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A0B34" w14:textId="77777777" w:rsidR="00460CE4" w:rsidRPr="00837C03" w:rsidRDefault="00460CE4" w:rsidP="000920C0">
            <w:pPr>
              <w:snapToGrid w:val="0"/>
              <w:jc w:val="center"/>
              <w:rPr>
                <w:rFonts w:cs="Arial"/>
                <w:lang w:val="sr-Cyrl-CS"/>
              </w:rPr>
            </w:pPr>
            <w:r w:rsidRPr="00837C03">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DCAB73"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27AA21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4CBC470"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83BCB2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ECDE6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21BC87E"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E7456A"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095EE3D5" w14:textId="77777777" w:rsidR="00460CE4" w:rsidRPr="00D04C70" w:rsidRDefault="00460CE4" w:rsidP="000920C0">
            <w:pPr>
              <w:rPr>
                <w:rFonts w:cs="Arial"/>
              </w:rPr>
            </w:pPr>
          </w:p>
        </w:tc>
      </w:tr>
      <w:tr w:rsidR="00460CE4" w:rsidRPr="00D04C70" w14:paraId="0AB294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C0C3F" w14:textId="77777777" w:rsidR="00460CE4" w:rsidRPr="00837C03" w:rsidRDefault="00460CE4" w:rsidP="000920C0">
            <w:pPr>
              <w:snapToGrid w:val="0"/>
              <w:jc w:val="center"/>
              <w:rPr>
                <w:rFonts w:cs="Arial"/>
                <w:lang w:val="sr-Cyrl-CS"/>
              </w:rPr>
            </w:pPr>
            <w:r w:rsidRPr="00837C03">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AEBF9B"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53F9544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F241A9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71DD08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DD6910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B87AC24"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EE3A3B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E0B8323" w14:textId="77777777" w:rsidR="00460CE4" w:rsidRPr="00D04C70" w:rsidRDefault="00460CE4" w:rsidP="000920C0">
            <w:pPr>
              <w:rPr>
                <w:rFonts w:cs="Arial"/>
              </w:rPr>
            </w:pPr>
          </w:p>
        </w:tc>
      </w:tr>
      <w:tr w:rsidR="00460CE4" w:rsidRPr="00D04C70" w14:paraId="28EE34C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F5B54" w14:textId="77777777" w:rsidR="00460CE4" w:rsidRPr="00837C03" w:rsidRDefault="00460CE4" w:rsidP="000920C0">
            <w:pPr>
              <w:snapToGrid w:val="0"/>
              <w:jc w:val="center"/>
              <w:rPr>
                <w:rFonts w:cs="Arial"/>
                <w:lang w:val="sr-Cyrl-CS"/>
              </w:rPr>
            </w:pPr>
            <w:r w:rsidRPr="00837C03">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8FA92B"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598F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CE869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180B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7AA5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01C5D6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B3881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C2601E" w14:textId="77777777" w:rsidR="00460CE4" w:rsidRPr="00D04C70" w:rsidRDefault="00460CE4" w:rsidP="000920C0">
            <w:pPr>
              <w:rPr>
                <w:rFonts w:cs="Arial"/>
              </w:rPr>
            </w:pPr>
          </w:p>
        </w:tc>
      </w:tr>
      <w:tr w:rsidR="00460CE4" w:rsidRPr="00D04C70" w14:paraId="73CA8A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B232F" w14:textId="77777777" w:rsidR="00460CE4" w:rsidRPr="00837C03" w:rsidRDefault="00460CE4" w:rsidP="000920C0">
            <w:pPr>
              <w:snapToGrid w:val="0"/>
              <w:jc w:val="center"/>
              <w:rPr>
                <w:rFonts w:cs="Arial"/>
                <w:lang w:val="sr-Cyrl-CS"/>
              </w:rPr>
            </w:pPr>
            <w:r w:rsidRPr="00837C03">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A31B611"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022648C"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781571"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DB6DF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155A84"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23E5AFC"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355801"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427DEBC4" w14:textId="77777777" w:rsidR="00460CE4" w:rsidRPr="00D04C70" w:rsidRDefault="00460CE4" w:rsidP="000920C0">
            <w:pPr>
              <w:rPr>
                <w:rFonts w:cs="Arial"/>
              </w:rPr>
            </w:pPr>
          </w:p>
        </w:tc>
      </w:tr>
      <w:tr w:rsidR="00460CE4" w:rsidRPr="00D04C70" w14:paraId="389A7A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E27DA" w14:textId="77777777" w:rsidR="00460CE4" w:rsidRPr="00837C03" w:rsidRDefault="00460CE4" w:rsidP="000920C0">
            <w:pPr>
              <w:snapToGrid w:val="0"/>
              <w:jc w:val="center"/>
              <w:rPr>
                <w:rFonts w:cs="Arial"/>
                <w:lang w:val="sr-Cyrl-CS"/>
              </w:rPr>
            </w:pPr>
            <w:r w:rsidRPr="00837C03">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BEBB307"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4015C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8FF4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ABFB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E11F9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859E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0B3E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57EFE2" w14:textId="77777777" w:rsidR="00460CE4" w:rsidRPr="00D04C70" w:rsidRDefault="00460CE4" w:rsidP="000920C0">
            <w:pPr>
              <w:rPr>
                <w:rFonts w:cs="Arial"/>
              </w:rPr>
            </w:pPr>
          </w:p>
        </w:tc>
      </w:tr>
      <w:tr w:rsidR="00460CE4" w:rsidRPr="00D04C70" w14:paraId="0D79DB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2EDF0" w14:textId="77777777" w:rsidR="00460CE4" w:rsidRPr="00837C03" w:rsidRDefault="00460CE4" w:rsidP="000920C0">
            <w:pPr>
              <w:snapToGrid w:val="0"/>
              <w:jc w:val="center"/>
              <w:rPr>
                <w:rFonts w:cs="Arial"/>
                <w:lang w:val="sr-Cyrl-CS"/>
              </w:rPr>
            </w:pPr>
            <w:r w:rsidRPr="00837C03">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7EBD5F"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33AD4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BF0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978C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04C77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65FD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B136D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92F2CF" w14:textId="77777777" w:rsidR="00460CE4" w:rsidRPr="00D04C70" w:rsidRDefault="00460CE4" w:rsidP="000920C0">
            <w:pPr>
              <w:rPr>
                <w:rFonts w:cs="Arial"/>
              </w:rPr>
            </w:pPr>
          </w:p>
        </w:tc>
      </w:tr>
      <w:tr w:rsidR="00460CE4" w:rsidRPr="00D04C70" w14:paraId="619863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FB6C1" w14:textId="77777777" w:rsidR="00460CE4" w:rsidRPr="00837C03" w:rsidRDefault="00460CE4" w:rsidP="000920C0">
            <w:pPr>
              <w:snapToGrid w:val="0"/>
              <w:jc w:val="center"/>
              <w:rPr>
                <w:rFonts w:cs="Arial"/>
                <w:lang w:val="sr-Cyrl-CS"/>
              </w:rPr>
            </w:pPr>
            <w:r w:rsidRPr="00837C03">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F72B50D"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986A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31BB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0230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08EF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E892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4A8A4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A6BC73" w14:textId="77777777" w:rsidR="00460CE4" w:rsidRPr="00D04C70" w:rsidRDefault="00460CE4" w:rsidP="000920C0">
            <w:pPr>
              <w:rPr>
                <w:rFonts w:cs="Arial"/>
              </w:rPr>
            </w:pPr>
          </w:p>
        </w:tc>
      </w:tr>
      <w:tr w:rsidR="00460CE4" w:rsidRPr="00D04C70" w14:paraId="78AB07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63873" w14:textId="77777777" w:rsidR="00460CE4" w:rsidRPr="00837C03" w:rsidRDefault="00460CE4" w:rsidP="000920C0">
            <w:pPr>
              <w:snapToGrid w:val="0"/>
              <w:jc w:val="center"/>
              <w:rPr>
                <w:rFonts w:cs="Arial"/>
                <w:lang w:val="sr-Cyrl-CS"/>
              </w:rPr>
            </w:pPr>
            <w:r w:rsidRPr="00837C03">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206CDD"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3FD59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5A21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B1ADA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5FF50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446DB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D54B2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42A46F" w14:textId="77777777" w:rsidR="00460CE4" w:rsidRPr="00D04C70" w:rsidRDefault="00460CE4" w:rsidP="000920C0">
            <w:pPr>
              <w:rPr>
                <w:rFonts w:cs="Arial"/>
              </w:rPr>
            </w:pPr>
          </w:p>
        </w:tc>
      </w:tr>
      <w:tr w:rsidR="00460CE4" w:rsidRPr="00D04C70" w14:paraId="2FBCD07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1DC52" w14:textId="77777777" w:rsidR="00460CE4" w:rsidRPr="00837C03" w:rsidRDefault="00460CE4" w:rsidP="000920C0">
            <w:pPr>
              <w:snapToGrid w:val="0"/>
              <w:jc w:val="center"/>
              <w:rPr>
                <w:rFonts w:cs="Arial"/>
                <w:lang w:val="sr-Cyrl-CS"/>
              </w:rPr>
            </w:pPr>
            <w:r w:rsidRPr="00837C03">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DAE06EF"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4CF4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3FB4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EDB9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C04151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3AAF8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104FB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73C4F59" w14:textId="77777777" w:rsidR="00460CE4" w:rsidRPr="00D04C70" w:rsidRDefault="00460CE4" w:rsidP="000920C0">
            <w:pPr>
              <w:rPr>
                <w:rFonts w:cs="Arial"/>
              </w:rPr>
            </w:pPr>
          </w:p>
        </w:tc>
      </w:tr>
      <w:tr w:rsidR="00460CE4" w:rsidRPr="00D04C70" w14:paraId="5945005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540FC" w14:textId="77777777" w:rsidR="00460CE4" w:rsidRPr="00837C03" w:rsidRDefault="00460CE4" w:rsidP="000920C0">
            <w:pPr>
              <w:snapToGrid w:val="0"/>
              <w:jc w:val="center"/>
              <w:rPr>
                <w:rFonts w:cs="Arial"/>
                <w:lang w:val="sr-Cyrl-CS"/>
              </w:rPr>
            </w:pPr>
            <w:r w:rsidRPr="00837C03">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EAFDC1"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15B8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61075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6287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06EA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6E16B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69C41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9958CBC" w14:textId="77777777" w:rsidR="00460CE4" w:rsidRPr="00D04C70" w:rsidRDefault="00460CE4" w:rsidP="000920C0">
            <w:pPr>
              <w:rPr>
                <w:rFonts w:cs="Arial"/>
              </w:rPr>
            </w:pPr>
          </w:p>
        </w:tc>
      </w:tr>
      <w:tr w:rsidR="00460CE4" w:rsidRPr="00D04C70" w14:paraId="4A6ECB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A9645" w14:textId="77777777" w:rsidR="00460CE4" w:rsidRPr="00837C03" w:rsidRDefault="00460CE4" w:rsidP="000920C0">
            <w:pPr>
              <w:snapToGrid w:val="0"/>
              <w:jc w:val="center"/>
              <w:rPr>
                <w:rFonts w:cs="Arial"/>
                <w:lang w:val="sr-Cyrl-CS"/>
              </w:rPr>
            </w:pPr>
            <w:r w:rsidRPr="00837C03">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7D3A34B"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2C40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A00B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F856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D230B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48CBF4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9345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CC4B3A" w14:textId="77777777" w:rsidR="00460CE4" w:rsidRPr="00D04C70" w:rsidRDefault="00460CE4" w:rsidP="000920C0">
            <w:pPr>
              <w:rPr>
                <w:rFonts w:cs="Arial"/>
              </w:rPr>
            </w:pPr>
          </w:p>
        </w:tc>
      </w:tr>
      <w:tr w:rsidR="00460CE4" w:rsidRPr="00D04C70" w14:paraId="25E42F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3FE79" w14:textId="77777777" w:rsidR="00460CE4" w:rsidRPr="00837C03" w:rsidRDefault="00460CE4" w:rsidP="000920C0">
            <w:pPr>
              <w:snapToGrid w:val="0"/>
              <w:jc w:val="center"/>
              <w:rPr>
                <w:rFonts w:cs="Arial"/>
                <w:lang w:val="sr-Cyrl-CS"/>
              </w:rPr>
            </w:pPr>
            <w:r w:rsidRPr="00837C03">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C63369"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7AF19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7667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5BBD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8A7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74EAB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C5D67B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60AD45" w14:textId="77777777" w:rsidR="00460CE4" w:rsidRPr="00D04C70" w:rsidRDefault="00460CE4" w:rsidP="000920C0">
            <w:pPr>
              <w:rPr>
                <w:rFonts w:cs="Arial"/>
              </w:rPr>
            </w:pPr>
          </w:p>
        </w:tc>
      </w:tr>
      <w:tr w:rsidR="00460CE4" w:rsidRPr="00D04C70" w14:paraId="4DCFC312"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CFA29" w14:textId="77777777" w:rsidR="00460CE4" w:rsidRPr="00837C03" w:rsidRDefault="00460CE4" w:rsidP="000920C0">
            <w:pPr>
              <w:snapToGrid w:val="0"/>
              <w:jc w:val="center"/>
              <w:rPr>
                <w:rFonts w:cs="Arial"/>
                <w:lang w:val="sr-Cyrl-CS"/>
              </w:rPr>
            </w:pPr>
            <w:r w:rsidRPr="00837C03">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5D741"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2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238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070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488D4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60FF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678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4781523" w14:textId="77777777" w:rsidR="00460CE4" w:rsidRPr="00D04C70" w:rsidRDefault="00460CE4" w:rsidP="000920C0">
            <w:pPr>
              <w:rPr>
                <w:rFonts w:cs="Arial"/>
              </w:rPr>
            </w:pPr>
          </w:p>
        </w:tc>
      </w:tr>
      <w:tr w:rsidR="00460CE4" w:rsidRPr="00D04C70" w14:paraId="14C157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5DD6" w14:textId="77777777" w:rsidR="00460CE4" w:rsidRPr="00837C03" w:rsidRDefault="00460CE4" w:rsidP="000920C0">
            <w:pPr>
              <w:snapToGrid w:val="0"/>
              <w:jc w:val="center"/>
              <w:rPr>
                <w:rFonts w:cs="Arial"/>
                <w:lang w:val="sr-Cyrl-CS"/>
              </w:rPr>
            </w:pPr>
            <w:r w:rsidRPr="00837C03">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CB9B7B"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5F18952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D1DC57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2E369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F0DA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80401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B2470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5CAF64" w14:textId="77777777" w:rsidR="00460CE4" w:rsidRPr="00D04C70" w:rsidRDefault="00460CE4" w:rsidP="000920C0">
            <w:pPr>
              <w:rPr>
                <w:rFonts w:cs="Arial"/>
              </w:rPr>
            </w:pPr>
          </w:p>
        </w:tc>
      </w:tr>
      <w:tr w:rsidR="00460CE4" w:rsidRPr="00D04C70" w14:paraId="707D97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74609" w14:textId="77777777" w:rsidR="00460CE4" w:rsidRPr="00837C03" w:rsidRDefault="00460CE4" w:rsidP="000920C0">
            <w:pPr>
              <w:snapToGrid w:val="0"/>
              <w:jc w:val="center"/>
              <w:rPr>
                <w:rFonts w:cs="Arial"/>
                <w:lang w:val="sr-Cyrl-CS"/>
              </w:rPr>
            </w:pPr>
            <w:r w:rsidRPr="00837C03">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726BBC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FED2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E9F8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FFC95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DB99E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ACB6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E99AD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E5EB38" w14:textId="77777777" w:rsidR="00460CE4" w:rsidRPr="00D04C70" w:rsidRDefault="00460CE4" w:rsidP="000920C0">
            <w:pPr>
              <w:rPr>
                <w:rFonts w:cs="Arial"/>
              </w:rPr>
            </w:pPr>
          </w:p>
        </w:tc>
      </w:tr>
      <w:tr w:rsidR="00460CE4" w:rsidRPr="00D04C70" w14:paraId="28C8CE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0CFF7" w14:textId="77777777" w:rsidR="00460CE4" w:rsidRPr="00837C03" w:rsidRDefault="00460CE4" w:rsidP="000920C0">
            <w:pPr>
              <w:snapToGrid w:val="0"/>
              <w:jc w:val="center"/>
              <w:rPr>
                <w:rFonts w:cs="Arial"/>
                <w:lang w:val="sr-Cyrl-CS"/>
              </w:rPr>
            </w:pPr>
            <w:r w:rsidRPr="00837C03">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D6FC7E"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A125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9237E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1C4A8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0721D0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4CF79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6B1D1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6488FFF" w14:textId="77777777" w:rsidR="00460CE4" w:rsidRPr="00D04C70" w:rsidRDefault="00460CE4" w:rsidP="000920C0">
            <w:pPr>
              <w:rPr>
                <w:rFonts w:cs="Arial"/>
              </w:rPr>
            </w:pPr>
          </w:p>
        </w:tc>
      </w:tr>
      <w:tr w:rsidR="00460CE4" w:rsidRPr="00D04C70" w14:paraId="41D05D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40C8E" w14:textId="77777777" w:rsidR="00460CE4" w:rsidRPr="00837C03" w:rsidRDefault="00460CE4" w:rsidP="000920C0">
            <w:pPr>
              <w:snapToGrid w:val="0"/>
              <w:jc w:val="center"/>
              <w:rPr>
                <w:rFonts w:cs="Arial"/>
                <w:lang w:val="sr-Cyrl-CS"/>
              </w:rPr>
            </w:pPr>
            <w:r w:rsidRPr="00837C03">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2827F13"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351CD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429A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1CBB3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4611C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25DE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9E35B4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231F6A8" w14:textId="77777777" w:rsidR="00460CE4" w:rsidRPr="00D04C70" w:rsidRDefault="00460CE4" w:rsidP="000920C0">
            <w:pPr>
              <w:rPr>
                <w:rFonts w:cs="Arial"/>
              </w:rPr>
            </w:pPr>
          </w:p>
        </w:tc>
      </w:tr>
      <w:tr w:rsidR="00460CE4" w:rsidRPr="00D04C70" w14:paraId="2FF269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0DD5B" w14:textId="77777777" w:rsidR="00460CE4" w:rsidRPr="00837C03" w:rsidRDefault="00460CE4" w:rsidP="000920C0">
            <w:pPr>
              <w:snapToGrid w:val="0"/>
              <w:jc w:val="center"/>
              <w:rPr>
                <w:rFonts w:cs="Arial"/>
                <w:lang w:val="sr-Cyrl-CS"/>
              </w:rPr>
            </w:pPr>
            <w:r w:rsidRPr="00837C03">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58D9A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A3B8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DCCF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0FE8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57D31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49E99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E93A7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18C56FF" w14:textId="77777777" w:rsidR="00460CE4" w:rsidRPr="00D04C70" w:rsidRDefault="00460CE4" w:rsidP="000920C0">
            <w:pPr>
              <w:rPr>
                <w:rFonts w:cs="Arial"/>
              </w:rPr>
            </w:pPr>
          </w:p>
        </w:tc>
      </w:tr>
      <w:tr w:rsidR="00460CE4" w:rsidRPr="00D04C70" w14:paraId="1F1AC50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580BD" w14:textId="77777777" w:rsidR="00460CE4" w:rsidRPr="00837C03" w:rsidRDefault="00460CE4" w:rsidP="000920C0">
            <w:pPr>
              <w:snapToGrid w:val="0"/>
              <w:jc w:val="center"/>
              <w:rPr>
                <w:rFonts w:cs="Arial"/>
                <w:lang w:val="sr-Cyrl-CS"/>
              </w:rPr>
            </w:pPr>
            <w:r w:rsidRPr="00837C03">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B88083"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27281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39C68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832B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23CA0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0A6B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8D18C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A028E53" w14:textId="77777777" w:rsidR="00460CE4" w:rsidRPr="00D04C70" w:rsidRDefault="00460CE4" w:rsidP="000920C0">
            <w:pPr>
              <w:rPr>
                <w:rFonts w:cs="Arial"/>
              </w:rPr>
            </w:pPr>
          </w:p>
        </w:tc>
      </w:tr>
      <w:tr w:rsidR="00460CE4" w:rsidRPr="00D04C70" w14:paraId="11E219C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51380" w14:textId="77777777" w:rsidR="00460CE4" w:rsidRPr="00837C03" w:rsidRDefault="00460CE4" w:rsidP="000920C0">
            <w:pPr>
              <w:snapToGrid w:val="0"/>
              <w:jc w:val="center"/>
              <w:rPr>
                <w:rFonts w:cs="Arial"/>
                <w:lang w:val="sr-Cyrl-CS"/>
              </w:rPr>
            </w:pPr>
            <w:r w:rsidRPr="00837C03">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CA08AB"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BB42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F582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91C4D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D39107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138C2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99ACB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28EF88E" w14:textId="77777777" w:rsidR="00460CE4" w:rsidRPr="00D04C70" w:rsidRDefault="00460CE4" w:rsidP="000920C0">
            <w:pPr>
              <w:rPr>
                <w:rFonts w:cs="Arial"/>
              </w:rPr>
            </w:pPr>
          </w:p>
        </w:tc>
      </w:tr>
      <w:tr w:rsidR="00460CE4" w:rsidRPr="00D04C70" w14:paraId="230C911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4D2D9" w14:textId="77777777" w:rsidR="00460CE4" w:rsidRPr="00837C03" w:rsidRDefault="00460CE4" w:rsidP="000920C0">
            <w:pPr>
              <w:snapToGrid w:val="0"/>
              <w:jc w:val="center"/>
              <w:rPr>
                <w:rFonts w:cs="Arial"/>
                <w:lang w:val="sr-Cyrl-CS"/>
              </w:rPr>
            </w:pPr>
            <w:r w:rsidRPr="00837C03">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198E99"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804D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D05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A7AE07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70252A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29C2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019C56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B62DEB" w14:textId="77777777" w:rsidR="00460CE4" w:rsidRPr="00D04C70" w:rsidRDefault="00460CE4" w:rsidP="000920C0">
            <w:pPr>
              <w:rPr>
                <w:rFonts w:cs="Arial"/>
              </w:rPr>
            </w:pPr>
          </w:p>
        </w:tc>
      </w:tr>
      <w:tr w:rsidR="00460CE4" w:rsidRPr="00D04C70" w14:paraId="75543DE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755F5" w14:textId="77777777" w:rsidR="00460CE4" w:rsidRPr="00837C03" w:rsidRDefault="00460CE4" w:rsidP="000920C0">
            <w:pPr>
              <w:snapToGrid w:val="0"/>
              <w:jc w:val="center"/>
              <w:rPr>
                <w:rFonts w:cs="Arial"/>
                <w:lang w:val="sr-Cyrl-CS"/>
              </w:rPr>
            </w:pPr>
            <w:r w:rsidRPr="00837C03">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1964BB"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3A33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CE104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7A61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4F4EE8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701D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1DB53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1BD46DD" w14:textId="77777777" w:rsidR="00460CE4" w:rsidRPr="00D04C70" w:rsidRDefault="00460CE4" w:rsidP="000920C0">
            <w:pPr>
              <w:rPr>
                <w:rFonts w:cs="Arial"/>
              </w:rPr>
            </w:pPr>
          </w:p>
        </w:tc>
      </w:tr>
      <w:tr w:rsidR="00460CE4" w:rsidRPr="00D04C70" w14:paraId="79D8BF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710BF" w14:textId="77777777" w:rsidR="00460CE4" w:rsidRPr="00837C03" w:rsidRDefault="00460CE4" w:rsidP="000920C0">
            <w:pPr>
              <w:snapToGrid w:val="0"/>
              <w:jc w:val="center"/>
              <w:rPr>
                <w:rFonts w:cs="Arial"/>
                <w:lang w:val="sr-Cyrl-CS"/>
              </w:rPr>
            </w:pPr>
            <w:r w:rsidRPr="00837C03">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4AA3CCA"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EADD3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3533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07F81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AC4C5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9E4F53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A0B54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56F3EE" w14:textId="77777777" w:rsidR="00460CE4" w:rsidRPr="00D04C70" w:rsidRDefault="00460CE4" w:rsidP="000920C0">
            <w:pPr>
              <w:rPr>
                <w:rFonts w:cs="Arial"/>
              </w:rPr>
            </w:pPr>
          </w:p>
        </w:tc>
      </w:tr>
      <w:tr w:rsidR="00460CE4" w:rsidRPr="00D04C70" w14:paraId="31DC25B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5EF15" w14:textId="77777777" w:rsidR="00460CE4" w:rsidRPr="00837C03" w:rsidRDefault="00460CE4" w:rsidP="000920C0">
            <w:pPr>
              <w:snapToGrid w:val="0"/>
              <w:jc w:val="center"/>
              <w:rPr>
                <w:rFonts w:cs="Arial"/>
                <w:lang w:val="sr-Cyrl-CS"/>
              </w:rPr>
            </w:pPr>
            <w:r w:rsidRPr="00837C03">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21AA9C"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99ADC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4F957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956C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B5FDA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748E3F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5DA3A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5C880D" w14:textId="77777777" w:rsidR="00460CE4" w:rsidRPr="00D04C70" w:rsidRDefault="00460CE4" w:rsidP="000920C0">
            <w:pPr>
              <w:rPr>
                <w:rFonts w:cs="Arial"/>
              </w:rPr>
            </w:pPr>
          </w:p>
        </w:tc>
      </w:tr>
      <w:tr w:rsidR="00460CE4" w:rsidRPr="00D04C70" w14:paraId="29A2B2A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02397" w14:textId="77777777" w:rsidR="00460CE4" w:rsidRPr="00837C03" w:rsidRDefault="00460CE4" w:rsidP="000920C0">
            <w:pPr>
              <w:snapToGrid w:val="0"/>
              <w:jc w:val="center"/>
              <w:rPr>
                <w:rFonts w:cs="Arial"/>
                <w:lang w:val="sr-Cyrl-CS"/>
              </w:rPr>
            </w:pPr>
            <w:r w:rsidRPr="00837C03">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823B96"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34BA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DA95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9A9ED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1CC8B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F192E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17970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80958DB" w14:textId="77777777" w:rsidR="00460CE4" w:rsidRPr="00D04C70" w:rsidRDefault="00460CE4" w:rsidP="000920C0">
            <w:pPr>
              <w:rPr>
                <w:rFonts w:cs="Arial"/>
              </w:rPr>
            </w:pPr>
          </w:p>
        </w:tc>
      </w:tr>
      <w:tr w:rsidR="00460CE4" w:rsidRPr="00D04C70" w14:paraId="00395F2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DB758" w14:textId="77777777" w:rsidR="00460CE4" w:rsidRPr="00837C03" w:rsidRDefault="00460CE4" w:rsidP="000920C0">
            <w:pPr>
              <w:snapToGrid w:val="0"/>
              <w:jc w:val="center"/>
              <w:rPr>
                <w:rFonts w:cs="Arial"/>
                <w:lang w:val="sr-Cyrl-CS"/>
              </w:rPr>
            </w:pPr>
            <w:r w:rsidRPr="00837C03">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5F87A7"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E405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5C55E4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BD73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1FEFCB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31DB2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9B1963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DC085A" w14:textId="77777777" w:rsidR="00460CE4" w:rsidRPr="00D04C70" w:rsidRDefault="00460CE4" w:rsidP="000920C0">
            <w:pPr>
              <w:rPr>
                <w:rFonts w:cs="Arial"/>
              </w:rPr>
            </w:pPr>
          </w:p>
        </w:tc>
      </w:tr>
      <w:tr w:rsidR="00460CE4" w:rsidRPr="00D04C70" w14:paraId="3DE8AB3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34730" w14:textId="77777777" w:rsidR="00460CE4" w:rsidRPr="00837C03" w:rsidRDefault="00460CE4" w:rsidP="000920C0">
            <w:pPr>
              <w:snapToGrid w:val="0"/>
              <w:jc w:val="center"/>
              <w:rPr>
                <w:rFonts w:cs="Arial"/>
                <w:lang w:val="sr-Cyrl-CS"/>
              </w:rPr>
            </w:pPr>
            <w:r w:rsidRPr="00837C03">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CEB9E0"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1BDD2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4F58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FB710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2B87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5FF42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9D30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54908EF" w14:textId="77777777" w:rsidR="00460CE4" w:rsidRPr="00D04C70" w:rsidRDefault="00460CE4" w:rsidP="000920C0">
            <w:pPr>
              <w:rPr>
                <w:rFonts w:cs="Arial"/>
              </w:rPr>
            </w:pPr>
          </w:p>
        </w:tc>
      </w:tr>
      <w:tr w:rsidR="00460CE4" w:rsidRPr="00D04C70" w14:paraId="58FBBA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E2B03" w14:textId="77777777" w:rsidR="00460CE4" w:rsidRPr="00837C03" w:rsidRDefault="00460CE4" w:rsidP="000920C0">
            <w:pPr>
              <w:snapToGrid w:val="0"/>
              <w:jc w:val="center"/>
              <w:rPr>
                <w:rFonts w:cs="Arial"/>
                <w:lang w:val="sr-Cyrl-CS"/>
              </w:rPr>
            </w:pPr>
            <w:r w:rsidRPr="00837C03">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EC4E27D"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31AB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8A628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F24D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B9BAD8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E5C3A2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32EDF0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2EDDB2" w14:textId="77777777" w:rsidR="00460CE4" w:rsidRPr="00D04C70" w:rsidRDefault="00460CE4" w:rsidP="000920C0">
            <w:pPr>
              <w:rPr>
                <w:rFonts w:cs="Arial"/>
              </w:rPr>
            </w:pPr>
          </w:p>
        </w:tc>
      </w:tr>
      <w:tr w:rsidR="00460CE4" w:rsidRPr="00D04C70" w14:paraId="346490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C9DE0" w14:textId="77777777" w:rsidR="00460CE4" w:rsidRPr="00837C03" w:rsidRDefault="00460CE4" w:rsidP="000920C0">
            <w:pPr>
              <w:snapToGrid w:val="0"/>
              <w:jc w:val="center"/>
              <w:rPr>
                <w:rFonts w:cs="Arial"/>
                <w:lang w:val="sr-Cyrl-CS"/>
              </w:rPr>
            </w:pPr>
            <w:r w:rsidRPr="00837C03">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B17AE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C4082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7937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4C5A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541307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EC32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5DDF7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51ACF3" w14:textId="77777777" w:rsidR="00460CE4" w:rsidRPr="00D04C70" w:rsidRDefault="00460CE4" w:rsidP="000920C0">
            <w:pPr>
              <w:rPr>
                <w:rFonts w:cs="Arial"/>
              </w:rPr>
            </w:pPr>
          </w:p>
        </w:tc>
      </w:tr>
      <w:tr w:rsidR="00460CE4" w:rsidRPr="00D04C70" w14:paraId="6A901F6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8220C" w14:textId="77777777" w:rsidR="00460CE4" w:rsidRPr="00837C03" w:rsidRDefault="00460CE4" w:rsidP="000920C0">
            <w:pPr>
              <w:snapToGrid w:val="0"/>
              <w:jc w:val="center"/>
              <w:rPr>
                <w:rFonts w:cs="Arial"/>
                <w:lang w:val="sr-Cyrl-CS"/>
              </w:rPr>
            </w:pPr>
            <w:r w:rsidRPr="00837C03">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DEF34F"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290C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CF36B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733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4749D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E9BB5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EC3DB0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AB69C1F" w14:textId="77777777" w:rsidR="00460CE4" w:rsidRPr="00D04C70" w:rsidRDefault="00460CE4" w:rsidP="000920C0">
            <w:pPr>
              <w:rPr>
                <w:rFonts w:cs="Arial"/>
              </w:rPr>
            </w:pPr>
          </w:p>
        </w:tc>
      </w:tr>
      <w:tr w:rsidR="00460CE4" w:rsidRPr="00D04C70" w14:paraId="421618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1EA4B" w14:textId="77777777" w:rsidR="00460CE4" w:rsidRPr="00837C03" w:rsidRDefault="00460CE4" w:rsidP="000920C0">
            <w:pPr>
              <w:snapToGrid w:val="0"/>
              <w:jc w:val="center"/>
              <w:rPr>
                <w:rFonts w:cs="Arial"/>
                <w:lang w:val="sr-Cyrl-CS"/>
              </w:rPr>
            </w:pPr>
            <w:r w:rsidRPr="00837C03">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560F58"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89783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9BB7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D62E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C945D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891C4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0E9B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60D69C" w14:textId="77777777" w:rsidR="00460CE4" w:rsidRPr="00D04C70" w:rsidRDefault="00460CE4" w:rsidP="000920C0">
            <w:pPr>
              <w:rPr>
                <w:rFonts w:cs="Arial"/>
              </w:rPr>
            </w:pPr>
          </w:p>
        </w:tc>
      </w:tr>
      <w:tr w:rsidR="00460CE4" w:rsidRPr="00D04C70" w14:paraId="0ABDF70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E5480" w14:textId="77777777" w:rsidR="00460CE4" w:rsidRPr="00837C03" w:rsidRDefault="00460CE4" w:rsidP="000920C0">
            <w:pPr>
              <w:snapToGrid w:val="0"/>
              <w:jc w:val="center"/>
              <w:rPr>
                <w:rFonts w:cs="Arial"/>
                <w:lang w:val="sr-Cyrl-CS"/>
              </w:rPr>
            </w:pPr>
            <w:r w:rsidRPr="00837C03">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EECA43F"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765AE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2D1EB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A3CE1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B641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F93BB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74564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4200071" w14:textId="77777777" w:rsidR="00460CE4" w:rsidRPr="00D04C70" w:rsidRDefault="00460CE4" w:rsidP="000920C0">
            <w:pPr>
              <w:rPr>
                <w:rFonts w:cs="Arial"/>
              </w:rPr>
            </w:pPr>
          </w:p>
        </w:tc>
      </w:tr>
      <w:tr w:rsidR="00460CE4" w:rsidRPr="00D04C70" w14:paraId="133B7E8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B54E9" w14:textId="77777777" w:rsidR="00460CE4" w:rsidRPr="00837C03" w:rsidRDefault="00460CE4" w:rsidP="000920C0">
            <w:pPr>
              <w:snapToGrid w:val="0"/>
              <w:jc w:val="center"/>
              <w:rPr>
                <w:rFonts w:cs="Arial"/>
                <w:lang w:val="sr-Cyrl-CS"/>
              </w:rPr>
            </w:pPr>
            <w:r w:rsidRPr="00837C03">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1B54869"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2A7AE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EB98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4035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C5D88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4CDC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EC31C4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209687" w14:textId="77777777" w:rsidR="00460CE4" w:rsidRPr="00D04C70" w:rsidRDefault="00460CE4" w:rsidP="000920C0">
            <w:pPr>
              <w:rPr>
                <w:rFonts w:cs="Arial"/>
              </w:rPr>
            </w:pPr>
          </w:p>
        </w:tc>
      </w:tr>
      <w:tr w:rsidR="00460CE4" w:rsidRPr="00D04C70" w14:paraId="35302AC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0DCF3" w14:textId="77777777" w:rsidR="00460CE4" w:rsidRPr="00837C03" w:rsidRDefault="00460CE4" w:rsidP="000920C0">
            <w:pPr>
              <w:snapToGrid w:val="0"/>
              <w:jc w:val="center"/>
              <w:rPr>
                <w:rFonts w:cs="Arial"/>
                <w:lang w:val="sr-Cyrl-CS"/>
              </w:rPr>
            </w:pPr>
            <w:r w:rsidRPr="00837C03">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D9380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84872E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E6E32B6"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9C3B9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A62682"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20143B"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B4EE75"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E2CBBDF" w14:textId="77777777" w:rsidR="00460CE4" w:rsidRPr="00D04C70" w:rsidRDefault="00460CE4" w:rsidP="000920C0">
            <w:pPr>
              <w:rPr>
                <w:rFonts w:cs="Arial"/>
              </w:rPr>
            </w:pPr>
          </w:p>
        </w:tc>
      </w:tr>
      <w:tr w:rsidR="00460CE4" w:rsidRPr="00D04C70" w14:paraId="144FAB2D"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63385" w14:textId="77777777" w:rsidR="00460CE4" w:rsidRPr="00837C03" w:rsidRDefault="00460CE4" w:rsidP="000920C0">
            <w:pPr>
              <w:snapToGrid w:val="0"/>
              <w:jc w:val="center"/>
              <w:rPr>
                <w:rFonts w:cs="Arial"/>
                <w:lang w:val="sr-Cyrl-CS"/>
              </w:rPr>
            </w:pPr>
            <w:r w:rsidRPr="00837C03">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532846"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3CA6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7C58E0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0E679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4D711E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9D7AB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1E4F23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2CFF6B" w14:textId="77777777" w:rsidR="00460CE4" w:rsidRPr="00D04C70" w:rsidRDefault="00460CE4" w:rsidP="000920C0">
            <w:pPr>
              <w:rPr>
                <w:rFonts w:cs="Arial"/>
              </w:rPr>
            </w:pPr>
          </w:p>
        </w:tc>
      </w:tr>
      <w:tr w:rsidR="00460CE4" w:rsidRPr="00D04C70" w14:paraId="4DA8F1EC" w14:textId="77777777" w:rsidTr="000920C0">
        <w:trPr>
          <w:trHeight w:val="459"/>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6A833" w14:textId="77777777" w:rsidR="00460CE4" w:rsidRPr="00837C03" w:rsidRDefault="00460CE4" w:rsidP="000920C0">
            <w:pPr>
              <w:snapToGrid w:val="0"/>
              <w:jc w:val="center"/>
              <w:rPr>
                <w:rFonts w:cs="Arial"/>
                <w:lang w:val="sr-Cyrl-CS"/>
              </w:rPr>
            </w:pPr>
            <w:r w:rsidRPr="00837C03">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4F97FA" w14:textId="77777777" w:rsidR="00460CE4" w:rsidRPr="00D04C70" w:rsidRDefault="00460CE4" w:rsidP="000920C0">
            <w:pPr>
              <w:rPr>
                <w:rFonts w:cs="Arial"/>
              </w:rPr>
            </w:pPr>
            <w:r>
              <w:rPr>
                <w:rFonts w:cs="Arial"/>
              </w:rPr>
              <w:t>Фарбање 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86176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B3DA6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3BEB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B6872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6BCD0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A5EBC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53D1EA" w14:textId="77777777" w:rsidR="00460CE4" w:rsidRPr="00D04C70" w:rsidRDefault="00460CE4" w:rsidP="000920C0">
            <w:pPr>
              <w:rPr>
                <w:rFonts w:cs="Arial"/>
              </w:rPr>
            </w:pPr>
          </w:p>
        </w:tc>
      </w:tr>
      <w:tr w:rsidR="00460CE4" w:rsidRPr="00D04C70" w14:paraId="508016C8"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5C492" w14:textId="77777777" w:rsidR="00460CE4" w:rsidRPr="00837C03" w:rsidRDefault="00460CE4" w:rsidP="000920C0">
            <w:pPr>
              <w:snapToGrid w:val="0"/>
              <w:jc w:val="center"/>
              <w:rPr>
                <w:rFonts w:cs="Arial"/>
                <w:lang w:val="sr-Cyrl-CS"/>
              </w:rPr>
            </w:pPr>
            <w:r w:rsidRPr="00837C03">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6630D13"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0F96B4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95EA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50EF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908E5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549AA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22B5F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CABA906" w14:textId="77777777" w:rsidR="00460CE4" w:rsidRPr="00D04C70" w:rsidRDefault="00460CE4" w:rsidP="000920C0">
            <w:pPr>
              <w:rPr>
                <w:rFonts w:cs="Arial"/>
              </w:rPr>
            </w:pPr>
          </w:p>
        </w:tc>
      </w:tr>
      <w:tr w:rsidR="00460CE4" w:rsidRPr="00D04C70" w14:paraId="7A3229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6DB0F" w14:textId="77777777" w:rsidR="00460CE4" w:rsidRPr="00837C03" w:rsidRDefault="00460CE4" w:rsidP="000920C0">
            <w:pPr>
              <w:snapToGrid w:val="0"/>
              <w:jc w:val="center"/>
              <w:rPr>
                <w:rFonts w:cs="Arial"/>
                <w:lang w:val="sr-Cyrl-CS"/>
              </w:rPr>
            </w:pPr>
            <w:r w:rsidRPr="00837C03">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EB794"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1556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7B2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E3E6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9D186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D6A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B6F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D809DC9" w14:textId="77777777" w:rsidR="00460CE4" w:rsidRPr="00D04C70" w:rsidRDefault="00460CE4" w:rsidP="000920C0">
            <w:pPr>
              <w:rPr>
                <w:rFonts w:cs="Arial"/>
              </w:rPr>
            </w:pPr>
          </w:p>
        </w:tc>
      </w:tr>
      <w:tr w:rsidR="00460CE4" w:rsidRPr="00D04C70" w14:paraId="54D7ECB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61DD" w14:textId="77777777" w:rsidR="00460CE4" w:rsidRPr="00837C03" w:rsidRDefault="00460CE4" w:rsidP="000920C0">
            <w:pPr>
              <w:snapToGrid w:val="0"/>
              <w:jc w:val="center"/>
              <w:rPr>
                <w:rFonts w:cs="Arial"/>
                <w:lang w:val="sr-Cyrl-CS"/>
              </w:rPr>
            </w:pPr>
            <w:r w:rsidRPr="00837C03">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BF25C6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BCF1A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3C81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43D9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CFC732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D958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2EE4E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E10C810" w14:textId="77777777" w:rsidR="00460CE4" w:rsidRPr="00D04C70" w:rsidRDefault="00460CE4" w:rsidP="000920C0">
            <w:pPr>
              <w:rPr>
                <w:rFonts w:cs="Arial"/>
              </w:rPr>
            </w:pPr>
          </w:p>
        </w:tc>
      </w:tr>
      <w:tr w:rsidR="00460CE4" w:rsidRPr="00D04C70" w14:paraId="44E30B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3A8B" w14:textId="77777777" w:rsidR="00460CE4" w:rsidRPr="00837C03" w:rsidRDefault="00460CE4" w:rsidP="000920C0">
            <w:pPr>
              <w:snapToGrid w:val="0"/>
              <w:jc w:val="center"/>
              <w:rPr>
                <w:rFonts w:cs="Arial"/>
                <w:lang w:val="sr-Cyrl-CS"/>
              </w:rPr>
            </w:pPr>
            <w:r w:rsidRPr="00837C03">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CACDA9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4987B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E8B3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B4E3E2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3B2B25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9705D3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B3F3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08C63F2" w14:textId="77777777" w:rsidR="00460CE4" w:rsidRPr="00D04C70" w:rsidRDefault="00460CE4" w:rsidP="000920C0">
            <w:pPr>
              <w:rPr>
                <w:rFonts w:cs="Arial"/>
              </w:rPr>
            </w:pPr>
          </w:p>
        </w:tc>
      </w:tr>
      <w:tr w:rsidR="00460CE4" w:rsidRPr="00D04C70" w14:paraId="07FB63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FB0EA" w14:textId="77777777" w:rsidR="00460CE4" w:rsidRPr="00837C03" w:rsidRDefault="00460CE4" w:rsidP="000920C0">
            <w:pPr>
              <w:snapToGrid w:val="0"/>
              <w:jc w:val="center"/>
              <w:rPr>
                <w:rFonts w:cs="Arial"/>
                <w:lang w:val="sr-Cyrl-CS"/>
              </w:rPr>
            </w:pPr>
            <w:r w:rsidRPr="00837C03">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42F033"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C05C3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2F79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4833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EC76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29AB8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A55AB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6954816" w14:textId="77777777" w:rsidR="00460CE4" w:rsidRPr="00D04C70" w:rsidRDefault="00460CE4" w:rsidP="000920C0">
            <w:pPr>
              <w:rPr>
                <w:rFonts w:cs="Arial"/>
              </w:rPr>
            </w:pPr>
          </w:p>
        </w:tc>
      </w:tr>
      <w:tr w:rsidR="00460CE4" w:rsidRPr="00D04C70" w14:paraId="366D92F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A306B" w14:textId="77777777" w:rsidR="00460CE4" w:rsidRPr="00837C03" w:rsidRDefault="00460CE4" w:rsidP="000920C0">
            <w:pPr>
              <w:snapToGrid w:val="0"/>
              <w:jc w:val="center"/>
              <w:rPr>
                <w:rFonts w:cs="Arial"/>
                <w:lang w:val="sr-Cyrl-CS"/>
              </w:rPr>
            </w:pPr>
            <w:r w:rsidRPr="00837C03">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790484C"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3253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C45C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2F7CF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6DA1EF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8E3DB8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868A6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1CA3C06" w14:textId="77777777" w:rsidR="00460CE4" w:rsidRPr="00D04C70" w:rsidRDefault="00460CE4" w:rsidP="000920C0">
            <w:pPr>
              <w:rPr>
                <w:rFonts w:cs="Arial"/>
              </w:rPr>
            </w:pPr>
          </w:p>
        </w:tc>
      </w:tr>
      <w:tr w:rsidR="00460CE4" w:rsidRPr="00D04C70" w14:paraId="13F8D7C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CC177" w14:textId="77777777" w:rsidR="00460CE4" w:rsidRPr="00837C03" w:rsidRDefault="00460CE4" w:rsidP="000920C0">
            <w:pPr>
              <w:snapToGrid w:val="0"/>
              <w:jc w:val="center"/>
              <w:rPr>
                <w:rFonts w:cs="Arial"/>
                <w:lang w:val="sr-Cyrl-CS"/>
              </w:rPr>
            </w:pPr>
            <w:r w:rsidRPr="00837C03">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1286A5A2"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8D02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6A7DF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1268F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F6C93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5406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9646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51EA6FB" w14:textId="77777777" w:rsidR="00460CE4" w:rsidRPr="00D04C70" w:rsidRDefault="00460CE4" w:rsidP="000920C0">
            <w:pPr>
              <w:rPr>
                <w:rFonts w:cs="Arial"/>
              </w:rPr>
            </w:pPr>
          </w:p>
        </w:tc>
      </w:tr>
      <w:tr w:rsidR="00460CE4" w:rsidRPr="00D04C70" w14:paraId="6B3EC4E2"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9E885" w14:textId="77777777" w:rsidR="00460CE4" w:rsidRPr="00837C03" w:rsidRDefault="00460CE4" w:rsidP="000920C0">
            <w:pPr>
              <w:snapToGrid w:val="0"/>
              <w:jc w:val="center"/>
              <w:rPr>
                <w:rFonts w:cs="Arial"/>
                <w:lang w:val="sr-Cyrl-CS"/>
              </w:rPr>
            </w:pPr>
            <w:r w:rsidRPr="00837C03">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7BDA153F"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6E17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284E4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51D9F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24801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D5319F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81825A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16A0496" w14:textId="77777777" w:rsidR="00460CE4" w:rsidRPr="00D04C70" w:rsidRDefault="00460CE4" w:rsidP="000920C0">
            <w:pPr>
              <w:rPr>
                <w:rFonts w:cs="Arial"/>
              </w:rPr>
            </w:pPr>
          </w:p>
        </w:tc>
      </w:tr>
      <w:tr w:rsidR="00460CE4" w:rsidRPr="00D04C70" w14:paraId="6E1D90E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3FC7F" w14:textId="77777777" w:rsidR="00460CE4" w:rsidRPr="00837C03" w:rsidRDefault="00460CE4" w:rsidP="000920C0">
            <w:pPr>
              <w:snapToGrid w:val="0"/>
              <w:jc w:val="center"/>
              <w:rPr>
                <w:rFonts w:cs="Arial"/>
                <w:lang w:val="sr-Cyrl-CS"/>
              </w:rPr>
            </w:pPr>
            <w:r w:rsidRPr="00837C03">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3CA91A5"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D4223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D695C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FFD21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A2B016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E10EC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FFC92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1D471C7" w14:textId="77777777" w:rsidR="00460CE4" w:rsidRPr="00D04C70" w:rsidRDefault="00460CE4" w:rsidP="000920C0">
            <w:pPr>
              <w:rPr>
                <w:rFonts w:cs="Arial"/>
              </w:rPr>
            </w:pPr>
          </w:p>
        </w:tc>
      </w:tr>
      <w:tr w:rsidR="00460CE4" w:rsidRPr="00D04C70" w14:paraId="20765E3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C8478" w14:textId="77777777" w:rsidR="00460CE4" w:rsidRPr="00837C03" w:rsidRDefault="00460CE4" w:rsidP="000920C0">
            <w:pPr>
              <w:snapToGrid w:val="0"/>
              <w:jc w:val="center"/>
              <w:rPr>
                <w:rFonts w:cs="Arial"/>
                <w:lang w:val="sr-Cyrl-CS"/>
              </w:rPr>
            </w:pPr>
            <w:r w:rsidRPr="00837C03">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82E35C"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590C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3AA6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01B2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35D1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A739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5FDC6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6986C10" w14:textId="77777777" w:rsidR="00460CE4" w:rsidRPr="00D04C70" w:rsidRDefault="00460CE4" w:rsidP="000920C0">
            <w:pPr>
              <w:rPr>
                <w:rFonts w:cs="Arial"/>
              </w:rPr>
            </w:pPr>
          </w:p>
        </w:tc>
      </w:tr>
      <w:tr w:rsidR="00460CE4" w:rsidRPr="00D04C70" w14:paraId="31392D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DA29" w14:textId="77777777" w:rsidR="00460CE4" w:rsidRPr="00837C03" w:rsidRDefault="00460CE4" w:rsidP="000920C0">
            <w:pPr>
              <w:snapToGrid w:val="0"/>
              <w:jc w:val="center"/>
              <w:rPr>
                <w:rFonts w:cs="Arial"/>
                <w:lang w:val="sr-Cyrl-CS"/>
              </w:rPr>
            </w:pPr>
            <w:r w:rsidRPr="00837C03">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6A65EF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795FE2D"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1044D30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605C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C4CED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B40645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055A9F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166D655" w14:textId="77777777" w:rsidR="00460CE4" w:rsidRPr="00D04C70" w:rsidRDefault="00460CE4" w:rsidP="000920C0">
            <w:pPr>
              <w:rPr>
                <w:rFonts w:cs="Arial"/>
              </w:rPr>
            </w:pPr>
          </w:p>
        </w:tc>
      </w:tr>
      <w:tr w:rsidR="00460CE4" w:rsidRPr="00D04C70" w14:paraId="06518E1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4BE4" w14:textId="77777777" w:rsidR="00460CE4" w:rsidRPr="00837C03" w:rsidRDefault="00460CE4" w:rsidP="000920C0">
            <w:pPr>
              <w:snapToGrid w:val="0"/>
              <w:jc w:val="center"/>
              <w:rPr>
                <w:rFonts w:cs="Arial"/>
                <w:lang w:val="sr-Cyrl-CS"/>
              </w:rPr>
            </w:pPr>
            <w:r w:rsidRPr="00837C03">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5E684F"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D4698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231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E9859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59EBDB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5E1FB9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97C9F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FECED4" w14:textId="77777777" w:rsidR="00460CE4" w:rsidRPr="00D04C70" w:rsidRDefault="00460CE4" w:rsidP="000920C0">
            <w:pPr>
              <w:rPr>
                <w:rFonts w:cs="Arial"/>
              </w:rPr>
            </w:pPr>
          </w:p>
        </w:tc>
      </w:tr>
      <w:tr w:rsidR="00460CE4" w:rsidRPr="00D04C70" w14:paraId="59746CD8"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C57BA7"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102560FB"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5063037" w14:textId="77777777" w:rsidR="00460CE4" w:rsidRPr="00D04C70" w:rsidRDefault="00460CE4" w:rsidP="000920C0">
            <w:pPr>
              <w:jc w:val="right"/>
              <w:rPr>
                <w:rFonts w:cs="Arial"/>
              </w:rPr>
            </w:pPr>
          </w:p>
        </w:tc>
      </w:tr>
    </w:tbl>
    <w:p w14:paraId="62808384" w14:textId="77777777" w:rsidR="00460CE4" w:rsidRDefault="00460CE4" w:rsidP="00460CE4">
      <w:pPr>
        <w:widowControl/>
        <w:suppressAutoHyphens w:val="0"/>
        <w:autoSpaceDN/>
        <w:spacing w:after="160" w:line="259" w:lineRule="auto"/>
        <w:textAlignment w:val="auto"/>
        <w:rPr>
          <w:rFonts w:cs="Arial"/>
        </w:rPr>
      </w:pPr>
      <w:r>
        <w:rPr>
          <w:rFonts w:cs="Arial"/>
        </w:rPr>
        <w:br w:type="page"/>
      </w:r>
    </w:p>
    <w:p w14:paraId="7742521D" w14:textId="77777777" w:rsidR="00460CE4" w:rsidRPr="00D04C70" w:rsidRDefault="00460CE4" w:rsidP="00460CE4">
      <w:pPr>
        <w:rPr>
          <w:rFonts w:cs="Arial"/>
          <w:b/>
          <w:lang w:val="sr-Cyrl-CS"/>
        </w:rPr>
      </w:pPr>
      <w:r>
        <w:rPr>
          <w:rFonts w:cs="Arial"/>
          <w:b/>
        </w:rPr>
        <w:lastRenderedPageBreak/>
        <w:t>10</w:t>
      </w:r>
      <w:r w:rsidRPr="00D04C70">
        <w:rPr>
          <w:rFonts w:cs="Arial"/>
          <w:b/>
        </w:rPr>
        <w:t>.</w:t>
      </w:r>
      <w:r w:rsidRPr="00CD0031">
        <w:rPr>
          <w:rFonts w:cs="Arial"/>
          <w:b/>
          <w:bCs/>
          <w:i/>
          <w:iCs/>
        </w:rPr>
        <w:t xml:space="preserve"> ŠKODA </w:t>
      </w:r>
      <w:r>
        <w:rPr>
          <w:rFonts w:cs="Arial"/>
          <w:b/>
          <w:bCs/>
          <w:i/>
          <w:iCs/>
          <w:lang w:val="sr-Latn-CS"/>
        </w:rPr>
        <w:t>Fabia 1.0MPI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5B18DA2C"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465529B5"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4C2DD24E"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4E9D41A"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697AB426"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35DF351"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664C3846"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1517CB12"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4CD62BC2"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4F59907C"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3A08CB2D"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7E6746EC"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25DB9BFE"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6376AF5C"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5B325368"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B6A7B4"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E4C85F2"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BB81C9"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6ED2F1"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29F0FA4"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B27C0DE"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3F1F10FD"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5C587A13"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74FC3031"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09D1CE9A" w14:textId="77777777" w:rsidR="00460CE4" w:rsidRPr="00D04C70" w:rsidRDefault="00460CE4" w:rsidP="000920C0">
            <w:pPr>
              <w:rPr>
                <w:rFonts w:cs="Arial"/>
                <w:b/>
                <w:lang w:val="sr-Latn-CS"/>
              </w:rPr>
            </w:pPr>
            <w:r w:rsidRPr="00D04C70">
              <w:rPr>
                <w:rFonts w:cs="Arial"/>
                <w:b/>
                <w:bCs/>
                <w:i/>
                <w:iCs/>
              </w:rPr>
              <w:t xml:space="preserve">ŠKODA </w:t>
            </w:r>
            <w:r w:rsidRPr="00D04C70">
              <w:rPr>
                <w:rFonts w:cs="Arial"/>
                <w:b/>
                <w:bCs/>
                <w:i/>
                <w:iCs/>
                <w:lang w:val="sr-Latn-CS"/>
              </w:rPr>
              <w:t>Fabia 1.</w:t>
            </w:r>
            <w:r>
              <w:rPr>
                <w:rFonts w:cs="Arial"/>
                <w:b/>
                <w:bCs/>
                <w:i/>
                <w:iCs/>
                <w:lang w:val="sr-Latn-CS"/>
              </w:rPr>
              <w:t>0MPI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0EF94BB"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22998E9"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0DBE75A"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F475730"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EE8B112"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5FDDB0EA"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56D8F5BF" w14:textId="77777777" w:rsidR="00460CE4" w:rsidRPr="00D04C70" w:rsidRDefault="00460CE4" w:rsidP="000920C0">
            <w:pPr>
              <w:rPr>
                <w:rFonts w:cs="Arial"/>
              </w:rPr>
            </w:pPr>
          </w:p>
        </w:tc>
      </w:tr>
      <w:tr w:rsidR="00460CE4" w:rsidRPr="00D04C70" w14:paraId="72FBC89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01500" w14:textId="77777777" w:rsidR="00460CE4" w:rsidRPr="00837C03" w:rsidRDefault="00460CE4" w:rsidP="000920C0">
            <w:pPr>
              <w:snapToGrid w:val="0"/>
              <w:jc w:val="center"/>
              <w:rPr>
                <w:rFonts w:cs="Arial"/>
                <w:lang w:val="sr-Latn-CS"/>
              </w:rPr>
            </w:pPr>
            <w:r w:rsidRPr="00837C03">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4282A2"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329A4E5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BBBF4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1A72EE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5BE979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BCAC05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C40C74D"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C2ADA0B" w14:textId="77777777" w:rsidR="00460CE4" w:rsidRPr="00D04C70" w:rsidRDefault="00460CE4" w:rsidP="000920C0">
            <w:pPr>
              <w:rPr>
                <w:rFonts w:cs="Arial"/>
              </w:rPr>
            </w:pPr>
          </w:p>
        </w:tc>
      </w:tr>
      <w:tr w:rsidR="00460CE4" w:rsidRPr="00D04C70" w14:paraId="3E70DB1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C0919" w14:textId="77777777" w:rsidR="00460CE4" w:rsidRPr="00837C03" w:rsidRDefault="00460CE4" w:rsidP="000920C0">
            <w:pPr>
              <w:snapToGrid w:val="0"/>
              <w:jc w:val="center"/>
              <w:rPr>
                <w:rFonts w:cs="Arial"/>
              </w:rPr>
            </w:pPr>
            <w:r w:rsidRPr="00837C03">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05EACF"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3E0DE22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5AA2C5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C74D41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8F923D7"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8E0AC65"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E428ED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A6F648B" w14:textId="77777777" w:rsidR="00460CE4" w:rsidRPr="00D04C70" w:rsidRDefault="00460CE4" w:rsidP="000920C0">
            <w:pPr>
              <w:rPr>
                <w:rFonts w:cs="Arial"/>
              </w:rPr>
            </w:pPr>
          </w:p>
        </w:tc>
      </w:tr>
      <w:tr w:rsidR="00460CE4" w:rsidRPr="00D04C70" w14:paraId="5E2AB2E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32AF" w14:textId="77777777" w:rsidR="00460CE4" w:rsidRPr="00837C03" w:rsidRDefault="00460CE4" w:rsidP="000920C0">
            <w:pPr>
              <w:snapToGrid w:val="0"/>
              <w:jc w:val="center"/>
              <w:rPr>
                <w:rFonts w:cs="Arial"/>
              </w:rPr>
            </w:pPr>
            <w:r w:rsidRPr="00837C03">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5221B0"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0CE34D0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70EFB8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4D553A5"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6F6D1B5"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5D7F4C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68D56E72"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EFAFF8D" w14:textId="77777777" w:rsidR="00460CE4" w:rsidRPr="00D04C70" w:rsidRDefault="00460CE4" w:rsidP="000920C0">
            <w:pPr>
              <w:rPr>
                <w:rFonts w:cs="Arial"/>
              </w:rPr>
            </w:pPr>
          </w:p>
        </w:tc>
      </w:tr>
      <w:tr w:rsidR="00460CE4" w:rsidRPr="00D04C70" w14:paraId="4EB6476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DB989" w14:textId="77777777" w:rsidR="00460CE4" w:rsidRPr="00837C03" w:rsidRDefault="00460CE4" w:rsidP="000920C0">
            <w:pPr>
              <w:snapToGrid w:val="0"/>
              <w:jc w:val="center"/>
              <w:rPr>
                <w:rFonts w:cs="Arial"/>
              </w:rPr>
            </w:pPr>
            <w:r w:rsidRPr="00837C03">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63750B"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148DEA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361AA5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4D0B1CE"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54222C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53BDD6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4AA1827"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C6D788B" w14:textId="77777777" w:rsidR="00460CE4" w:rsidRPr="00D04C70" w:rsidRDefault="00460CE4" w:rsidP="000920C0">
            <w:pPr>
              <w:rPr>
                <w:rFonts w:cs="Arial"/>
              </w:rPr>
            </w:pPr>
          </w:p>
        </w:tc>
      </w:tr>
      <w:tr w:rsidR="00460CE4" w:rsidRPr="00D04C70" w14:paraId="546EE72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D611B" w14:textId="77777777" w:rsidR="00460CE4" w:rsidRPr="00837C03" w:rsidRDefault="00460CE4" w:rsidP="000920C0">
            <w:pPr>
              <w:snapToGrid w:val="0"/>
              <w:jc w:val="center"/>
              <w:rPr>
                <w:rFonts w:cs="Arial"/>
              </w:rPr>
            </w:pPr>
            <w:r w:rsidRPr="00837C03">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4E30EDD"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75BE2E1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BFC1C1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1CDE363"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429928A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8BA5B4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04C71E1"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FB9C2B1" w14:textId="77777777" w:rsidR="00460CE4" w:rsidRPr="00D04C70" w:rsidRDefault="00460CE4" w:rsidP="000920C0">
            <w:pPr>
              <w:rPr>
                <w:rFonts w:cs="Arial"/>
              </w:rPr>
            </w:pPr>
          </w:p>
        </w:tc>
      </w:tr>
      <w:tr w:rsidR="00460CE4" w:rsidRPr="00D04C70" w14:paraId="1D716E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7923F" w14:textId="77777777" w:rsidR="00460CE4" w:rsidRPr="00837C03" w:rsidRDefault="00460CE4" w:rsidP="000920C0">
            <w:pPr>
              <w:snapToGrid w:val="0"/>
              <w:jc w:val="center"/>
              <w:rPr>
                <w:rFonts w:cs="Arial"/>
              </w:rPr>
            </w:pPr>
            <w:r w:rsidRPr="00837C03">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A2601D"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504E219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06B444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E27D20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28B230A3"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5700B6F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17885E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7B532FA" w14:textId="77777777" w:rsidR="00460CE4" w:rsidRPr="00D04C70" w:rsidRDefault="00460CE4" w:rsidP="000920C0">
            <w:pPr>
              <w:rPr>
                <w:rFonts w:cs="Arial"/>
              </w:rPr>
            </w:pPr>
          </w:p>
        </w:tc>
      </w:tr>
      <w:tr w:rsidR="00460CE4" w:rsidRPr="00D04C70" w14:paraId="4E29B45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F8BC3" w14:textId="77777777" w:rsidR="00460CE4" w:rsidRPr="00837C03" w:rsidRDefault="00460CE4" w:rsidP="000920C0">
            <w:pPr>
              <w:snapToGrid w:val="0"/>
              <w:jc w:val="center"/>
              <w:rPr>
                <w:rFonts w:cs="Arial"/>
              </w:rPr>
            </w:pPr>
            <w:r w:rsidRPr="00837C03">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0917210"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06D1887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2F6CD6A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D72CE6D"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8663A0A"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4CD50A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39BC0E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59452F05" w14:textId="77777777" w:rsidR="00460CE4" w:rsidRPr="00D04C70" w:rsidRDefault="00460CE4" w:rsidP="000920C0">
            <w:pPr>
              <w:rPr>
                <w:rFonts w:cs="Arial"/>
              </w:rPr>
            </w:pPr>
          </w:p>
        </w:tc>
      </w:tr>
      <w:tr w:rsidR="00460CE4" w:rsidRPr="00D04C70" w14:paraId="261B12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8D62" w14:textId="77777777" w:rsidR="00460CE4" w:rsidRPr="00837C03" w:rsidRDefault="00460CE4" w:rsidP="000920C0">
            <w:pPr>
              <w:snapToGrid w:val="0"/>
              <w:jc w:val="center"/>
              <w:rPr>
                <w:rFonts w:cs="Arial"/>
                <w:lang w:val="sr-Cyrl-CS"/>
              </w:rPr>
            </w:pPr>
            <w:r w:rsidRPr="00837C03">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0B1BF8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D1F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882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3F7D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17FE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47C8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A976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13695BD" w14:textId="77777777" w:rsidR="00460CE4" w:rsidRPr="00D04C70" w:rsidRDefault="00460CE4" w:rsidP="000920C0">
            <w:pPr>
              <w:rPr>
                <w:rFonts w:cs="Arial"/>
              </w:rPr>
            </w:pPr>
          </w:p>
        </w:tc>
      </w:tr>
      <w:tr w:rsidR="00460CE4" w:rsidRPr="00D04C70" w14:paraId="0EA3E8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FDF14" w14:textId="77777777" w:rsidR="00460CE4" w:rsidRPr="00837C03" w:rsidRDefault="00460CE4" w:rsidP="000920C0">
            <w:pPr>
              <w:snapToGrid w:val="0"/>
              <w:jc w:val="center"/>
              <w:rPr>
                <w:rFonts w:cs="Arial"/>
                <w:lang w:val="sr-Cyrl-CS"/>
              </w:rPr>
            </w:pPr>
            <w:r w:rsidRPr="00837C03">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3E0008"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4941B9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0F2F3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72783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79BB7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E1A22B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B1C54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DEB157C" w14:textId="77777777" w:rsidR="00460CE4" w:rsidRPr="00D04C70" w:rsidRDefault="00460CE4" w:rsidP="000920C0">
            <w:pPr>
              <w:rPr>
                <w:rFonts w:cs="Arial"/>
              </w:rPr>
            </w:pPr>
          </w:p>
        </w:tc>
      </w:tr>
      <w:tr w:rsidR="00460CE4" w:rsidRPr="00D04C70" w14:paraId="054A23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8AC84" w14:textId="77777777" w:rsidR="00460CE4" w:rsidRPr="00837C03" w:rsidRDefault="00460CE4" w:rsidP="000920C0">
            <w:pPr>
              <w:snapToGrid w:val="0"/>
              <w:jc w:val="center"/>
              <w:rPr>
                <w:rFonts w:cs="Arial"/>
                <w:lang w:val="sr-Cyrl-CS"/>
              </w:rPr>
            </w:pPr>
            <w:r w:rsidRPr="00837C03">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6F1C11"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5194A964"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F334CC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1533E6"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E74F4F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7E59B17"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E7B9D8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756BAD3" w14:textId="77777777" w:rsidR="00460CE4" w:rsidRPr="00D04C70" w:rsidRDefault="00460CE4" w:rsidP="000920C0">
            <w:pPr>
              <w:rPr>
                <w:rFonts w:cs="Arial"/>
              </w:rPr>
            </w:pPr>
          </w:p>
        </w:tc>
      </w:tr>
      <w:tr w:rsidR="00460CE4" w:rsidRPr="00D04C70" w14:paraId="5E92B69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CE9BD" w14:textId="77777777" w:rsidR="00460CE4" w:rsidRPr="00837C03" w:rsidRDefault="00460CE4" w:rsidP="000920C0">
            <w:pPr>
              <w:snapToGrid w:val="0"/>
              <w:jc w:val="center"/>
              <w:rPr>
                <w:rFonts w:cs="Arial"/>
                <w:lang w:val="sr-Cyrl-CS"/>
              </w:rPr>
            </w:pPr>
            <w:r w:rsidRPr="00837C03">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9AF9EDA"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316DC49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B1BEC4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9448A07"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57022C2"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29F23BC1"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CEB1555"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719E3CE3" w14:textId="77777777" w:rsidR="00460CE4" w:rsidRPr="00D04C70" w:rsidRDefault="00460CE4" w:rsidP="000920C0">
            <w:pPr>
              <w:rPr>
                <w:rFonts w:cs="Arial"/>
              </w:rPr>
            </w:pPr>
          </w:p>
        </w:tc>
      </w:tr>
      <w:tr w:rsidR="00460CE4" w:rsidRPr="00D04C70" w14:paraId="7F8400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3AEE0" w14:textId="77777777" w:rsidR="00460CE4" w:rsidRPr="00837C03" w:rsidRDefault="00460CE4" w:rsidP="000920C0">
            <w:pPr>
              <w:snapToGrid w:val="0"/>
              <w:jc w:val="center"/>
              <w:rPr>
                <w:rFonts w:cs="Arial"/>
                <w:lang w:val="sr-Cyrl-CS"/>
              </w:rPr>
            </w:pPr>
            <w:r w:rsidRPr="00837C03">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08900F"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58B4A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AD03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5C9B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BC66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4A5BF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A933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DFB086" w14:textId="77777777" w:rsidR="00460CE4" w:rsidRPr="00D04C70" w:rsidRDefault="00460CE4" w:rsidP="000920C0">
            <w:pPr>
              <w:rPr>
                <w:rFonts w:cs="Arial"/>
              </w:rPr>
            </w:pPr>
          </w:p>
        </w:tc>
      </w:tr>
      <w:tr w:rsidR="00460CE4" w:rsidRPr="00D04C70" w14:paraId="77741A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CCBD1" w14:textId="77777777" w:rsidR="00460CE4" w:rsidRPr="00837C03" w:rsidRDefault="00460CE4" w:rsidP="000920C0">
            <w:pPr>
              <w:snapToGrid w:val="0"/>
              <w:jc w:val="center"/>
              <w:rPr>
                <w:rFonts w:cs="Arial"/>
                <w:lang w:val="sr-Cyrl-CS"/>
              </w:rPr>
            </w:pPr>
            <w:r w:rsidRPr="00837C03">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3F3C0CE"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387B4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DEF1FD"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1F67FE1"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894B613"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C19E0DB"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7D3DEE4"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761AA68B" w14:textId="77777777" w:rsidR="00460CE4" w:rsidRPr="00D04C70" w:rsidRDefault="00460CE4" w:rsidP="000920C0">
            <w:pPr>
              <w:rPr>
                <w:rFonts w:cs="Arial"/>
              </w:rPr>
            </w:pPr>
          </w:p>
        </w:tc>
      </w:tr>
      <w:tr w:rsidR="00460CE4" w:rsidRPr="00D04C70" w14:paraId="3569BC1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90C39" w14:textId="77777777" w:rsidR="00460CE4" w:rsidRPr="00837C03" w:rsidRDefault="00460CE4" w:rsidP="000920C0">
            <w:pPr>
              <w:snapToGrid w:val="0"/>
              <w:jc w:val="center"/>
              <w:rPr>
                <w:rFonts w:cs="Arial"/>
                <w:lang w:val="sr-Cyrl-CS"/>
              </w:rPr>
            </w:pPr>
            <w:r w:rsidRPr="00837C03">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96CDBB"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B5F75C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835E3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6D41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88399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BA810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98BB0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EED6C8A" w14:textId="77777777" w:rsidR="00460CE4" w:rsidRPr="00D04C70" w:rsidRDefault="00460CE4" w:rsidP="000920C0">
            <w:pPr>
              <w:rPr>
                <w:rFonts w:cs="Arial"/>
              </w:rPr>
            </w:pPr>
          </w:p>
        </w:tc>
      </w:tr>
      <w:tr w:rsidR="00460CE4" w:rsidRPr="00D04C70" w14:paraId="70D8450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226B6" w14:textId="77777777" w:rsidR="00460CE4" w:rsidRPr="00837C03" w:rsidRDefault="00460CE4" w:rsidP="000920C0">
            <w:pPr>
              <w:snapToGrid w:val="0"/>
              <w:jc w:val="center"/>
              <w:rPr>
                <w:rFonts w:cs="Arial"/>
                <w:lang w:val="sr-Cyrl-CS"/>
              </w:rPr>
            </w:pPr>
            <w:r w:rsidRPr="00837C03">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473D1DC"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46B2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2E26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7DCD5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33BAB5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3292AE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D5FDB4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16AFF7E" w14:textId="77777777" w:rsidR="00460CE4" w:rsidRPr="00D04C70" w:rsidRDefault="00460CE4" w:rsidP="000920C0">
            <w:pPr>
              <w:rPr>
                <w:rFonts w:cs="Arial"/>
              </w:rPr>
            </w:pPr>
          </w:p>
        </w:tc>
      </w:tr>
      <w:tr w:rsidR="00460CE4" w:rsidRPr="00D04C70" w14:paraId="53ACC72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E4ACF" w14:textId="77777777" w:rsidR="00460CE4" w:rsidRPr="00837C03" w:rsidRDefault="00460CE4" w:rsidP="000920C0">
            <w:pPr>
              <w:snapToGrid w:val="0"/>
              <w:jc w:val="center"/>
              <w:rPr>
                <w:rFonts w:cs="Arial"/>
                <w:lang w:val="sr-Cyrl-CS"/>
              </w:rPr>
            </w:pPr>
            <w:r w:rsidRPr="00837C03">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1E8B28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714C76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324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F209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61B8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E74F7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4E144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0FF7809" w14:textId="77777777" w:rsidR="00460CE4" w:rsidRPr="00D04C70" w:rsidRDefault="00460CE4" w:rsidP="000920C0">
            <w:pPr>
              <w:rPr>
                <w:rFonts w:cs="Arial"/>
              </w:rPr>
            </w:pPr>
          </w:p>
        </w:tc>
      </w:tr>
      <w:tr w:rsidR="00460CE4" w:rsidRPr="00D04C70" w14:paraId="6A17BB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069B3" w14:textId="77777777" w:rsidR="00460CE4" w:rsidRPr="00837C03" w:rsidRDefault="00460CE4" w:rsidP="000920C0">
            <w:pPr>
              <w:snapToGrid w:val="0"/>
              <w:jc w:val="center"/>
              <w:rPr>
                <w:rFonts w:cs="Arial"/>
                <w:lang w:val="sr-Cyrl-CS"/>
              </w:rPr>
            </w:pPr>
            <w:r w:rsidRPr="00837C03">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C3C5A7"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08278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51CE0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58B3E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6F9E1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44E9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DCD9C0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3E7AE56" w14:textId="77777777" w:rsidR="00460CE4" w:rsidRPr="00D04C70" w:rsidRDefault="00460CE4" w:rsidP="000920C0">
            <w:pPr>
              <w:rPr>
                <w:rFonts w:cs="Arial"/>
              </w:rPr>
            </w:pPr>
          </w:p>
        </w:tc>
      </w:tr>
      <w:tr w:rsidR="00460CE4" w:rsidRPr="00D04C70" w14:paraId="69A2DC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F1F0A" w14:textId="77777777" w:rsidR="00460CE4" w:rsidRPr="00837C03" w:rsidRDefault="00460CE4" w:rsidP="000920C0">
            <w:pPr>
              <w:snapToGrid w:val="0"/>
              <w:jc w:val="center"/>
              <w:rPr>
                <w:rFonts w:cs="Arial"/>
                <w:lang w:val="sr-Cyrl-CS"/>
              </w:rPr>
            </w:pPr>
            <w:r w:rsidRPr="00837C03">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106832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1E20B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D9ED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E85ED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2F261C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79D56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A11EB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C920A52" w14:textId="77777777" w:rsidR="00460CE4" w:rsidRPr="00D04C70" w:rsidRDefault="00460CE4" w:rsidP="000920C0">
            <w:pPr>
              <w:rPr>
                <w:rFonts w:cs="Arial"/>
              </w:rPr>
            </w:pPr>
          </w:p>
        </w:tc>
      </w:tr>
      <w:tr w:rsidR="00460CE4" w:rsidRPr="00D04C70" w14:paraId="67CB0F0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F9B12" w14:textId="77777777" w:rsidR="00460CE4" w:rsidRPr="00837C03" w:rsidRDefault="00460CE4" w:rsidP="000920C0">
            <w:pPr>
              <w:snapToGrid w:val="0"/>
              <w:jc w:val="center"/>
              <w:rPr>
                <w:rFonts w:cs="Arial"/>
                <w:lang w:val="sr-Cyrl-CS"/>
              </w:rPr>
            </w:pPr>
            <w:r w:rsidRPr="00837C03">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ECCF64"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DCFE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F203A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722C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13B4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C0BC28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32E6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DB22F3C" w14:textId="77777777" w:rsidR="00460CE4" w:rsidRPr="00D04C70" w:rsidRDefault="00460CE4" w:rsidP="000920C0">
            <w:pPr>
              <w:rPr>
                <w:rFonts w:cs="Arial"/>
              </w:rPr>
            </w:pPr>
          </w:p>
        </w:tc>
      </w:tr>
      <w:tr w:rsidR="00460CE4" w:rsidRPr="00D04C70" w14:paraId="70B5062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D421B" w14:textId="77777777" w:rsidR="00460CE4" w:rsidRPr="00837C03" w:rsidRDefault="00460CE4" w:rsidP="000920C0">
            <w:pPr>
              <w:snapToGrid w:val="0"/>
              <w:jc w:val="center"/>
              <w:rPr>
                <w:rFonts w:cs="Arial"/>
                <w:lang w:val="sr-Cyrl-CS"/>
              </w:rPr>
            </w:pPr>
            <w:r w:rsidRPr="00837C03">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BAE0496"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DF2D5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7EAA0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F14BDC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9C2702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54C2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B8CB9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67C31D" w14:textId="77777777" w:rsidR="00460CE4" w:rsidRPr="00D04C70" w:rsidRDefault="00460CE4" w:rsidP="000920C0">
            <w:pPr>
              <w:rPr>
                <w:rFonts w:cs="Arial"/>
              </w:rPr>
            </w:pPr>
          </w:p>
        </w:tc>
      </w:tr>
      <w:tr w:rsidR="00460CE4" w:rsidRPr="00D04C70" w14:paraId="6F4EAEE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9DF1B" w14:textId="77777777" w:rsidR="00460CE4" w:rsidRPr="00837C03" w:rsidRDefault="00460CE4" w:rsidP="000920C0">
            <w:pPr>
              <w:snapToGrid w:val="0"/>
              <w:jc w:val="center"/>
              <w:rPr>
                <w:rFonts w:cs="Arial"/>
                <w:lang w:val="sr-Cyrl-CS"/>
              </w:rPr>
            </w:pPr>
            <w:r w:rsidRPr="00837C03">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4B10006"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5AD1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2BB2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7D9FF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16FD38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13A0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E0F138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36E08A6" w14:textId="77777777" w:rsidR="00460CE4" w:rsidRPr="00D04C70" w:rsidRDefault="00460CE4" w:rsidP="000920C0">
            <w:pPr>
              <w:rPr>
                <w:rFonts w:cs="Arial"/>
              </w:rPr>
            </w:pPr>
          </w:p>
        </w:tc>
      </w:tr>
      <w:tr w:rsidR="00460CE4" w:rsidRPr="00D04C70" w14:paraId="5BC04C56"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7E121" w14:textId="77777777" w:rsidR="00460CE4" w:rsidRPr="00837C03" w:rsidRDefault="00460CE4" w:rsidP="000920C0">
            <w:pPr>
              <w:snapToGrid w:val="0"/>
              <w:jc w:val="center"/>
              <w:rPr>
                <w:rFonts w:cs="Arial"/>
                <w:lang w:val="sr-Cyrl-CS"/>
              </w:rPr>
            </w:pPr>
            <w:r w:rsidRPr="00837C03">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47E57"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F90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29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9AB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F9F1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832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C8BC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C9A6FD0" w14:textId="77777777" w:rsidR="00460CE4" w:rsidRPr="00D04C70" w:rsidRDefault="00460CE4" w:rsidP="000920C0">
            <w:pPr>
              <w:rPr>
                <w:rFonts w:cs="Arial"/>
              </w:rPr>
            </w:pPr>
          </w:p>
        </w:tc>
      </w:tr>
      <w:tr w:rsidR="00460CE4" w:rsidRPr="00D04C70" w14:paraId="0463184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D6DE8" w14:textId="77777777" w:rsidR="00460CE4" w:rsidRPr="00837C03" w:rsidRDefault="00460CE4" w:rsidP="000920C0">
            <w:pPr>
              <w:snapToGrid w:val="0"/>
              <w:jc w:val="center"/>
              <w:rPr>
                <w:rFonts w:cs="Arial"/>
                <w:lang w:val="sr-Cyrl-CS"/>
              </w:rPr>
            </w:pPr>
            <w:r w:rsidRPr="00837C03">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EAE6858"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03E5FCF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29267975"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40E3C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12BEB5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EFC6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9C971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5E5155" w14:textId="77777777" w:rsidR="00460CE4" w:rsidRPr="00D04C70" w:rsidRDefault="00460CE4" w:rsidP="000920C0">
            <w:pPr>
              <w:rPr>
                <w:rFonts w:cs="Arial"/>
              </w:rPr>
            </w:pPr>
          </w:p>
        </w:tc>
      </w:tr>
      <w:tr w:rsidR="00460CE4" w:rsidRPr="00D04C70" w14:paraId="0CA50F4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61827" w14:textId="77777777" w:rsidR="00460CE4" w:rsidRPr="00837C03" w:rsidRDefault="00460CE4" w:rsidP="000920C0">
            <w:pPr>
              <w:snapToGrid w:val="0"/>
              <w:jc w:val="center"/>
              <w:rPr>
                <w:rFonts w:cs="Arial"/>
                <w:lang w:val="sr-Cyrl-CS"/>
              </w:rPr>
            </w:pPr>
            <w:r w:rsidRPr="00837C03">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F98641"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DA04F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1C33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6E5FA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FBD923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9DEC5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819D1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73D452" w14:textId="77777777" w:rsidR="00460CE4" w:rsidRPr="00D04C70" w:rsidRDefault="00460CE4" w:rsidP="000920C0">
            <w:pPr>
              <w:rPr>
                <w:rFonts w:cs="Arial"/>
              </w:rPr>
            </w:pPr>
          </w:p>
        </w:tc>
      </w:tr>
      <w:tr w:rsidR="00460CE4" w:rsidRPr="00D04C70" w14:paraId="2B665FE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7E731" w14:textId="77777777" w:rsidR="00460CE4" w:rsidRPr="00837C03" w:rsidRDefault="00460CE4" w:rsidP="000920C0">
            <w:pPr>
              <w:snapToGrid w:val="0"/>
              <w:jc w:val="center"/>
              <w:rPr>
                <w:rFonts w:cs="Arial"/>
                <w:lang w:val="sr-Cyrl-CS"/>
              </w:rPr>
            </w:pPr>
            <w:r w:rsidRPr="00837C03">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7D18D1"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22DF7D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8A05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F6F07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73C4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5094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361CC6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EAAFC8" w14:textId="77777777" w:rsidR="00460CE4" w:rsidRPr="00D04C70" w:rsidRDefault="00460CE4" w:rsidP="000920C0">
            <w:pPr>
              <w:rPr>
                <w:rFonts w:cs="Arial"/>
              </w:rPr>
            </w:pPr>
          </w:p>
        </w:tc>
      </w:tr>
      <w:tr w:rsidR="00460CE4" w:rsidRPr="00D04C70" w14:paraId="5A9DCF5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F483" w14:textId="77777777" w:rsidR="00460CE4" w:rsidRPr="00837C03" w:rsidRDefault="00460CE4" w:rsidP="000920C0">
            <w:pPr>
              <w:snapToGrid w:val="0"/>
              <w:jc w:val="center"/>
              <w:rPr>
                <w:rFonts w:cs="Arial"/>
                <w:lang w:val="sr-Cyrl-CS"/>
              </w:rPr>
            </w:pPr>
            <w:r w:rsidRPr="00837C03">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848FAC9"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C9EF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042B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0D959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B30D6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91089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6036E8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B443E6" w14:textId="77777777" w:rsidR="00460CE4" w:rsidRPr="00D04C70" w:rsidRDefault="00460CE4" w:rsidP="000920C0">
            <w:pPr>
              <w:rPr>
                <w:rFonts w:cs="Arial"/>
              </w:rPr>
            </w:pPr>
          </w:p>
        </w:tc>
      </w:tr>
      <w:tr w:rsidR="00460CE4" w:rsidRPr="00D04C70" w14:paraId="7AE02F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8B930" w14:textId="77777777" w:rsidR="00460CE4" w:rsidRPr="00837C03" w:rsidRDefault="00460CE4" w:rsidP="000920C0">
            <w:pPr>
              <w:snapToGrid w:val="0"/>
              <w:jc w:val="center"/>
              <w:rPr>
                <w:rFonts w:cs="Arial"/>
                <w:lang w:val="sr-Cyrl-CS"/>
              </w:rPr>
            </w:pPr>
            <w:r w:rsidRPr="00837C03">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554C30"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58C1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F2F40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8978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F2078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11691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9E0052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2315D97" w14:textId="77777777" w:rsidR="00460CE4" w:rsidRPr="00D04C70" w:rsidRDefault="00460CE4" w:rsidP="000920C0">
            <w:pPr>
              <w:rPr>
                <w:rFonts w:cs="Arial"/>
              </w:rPr>
            </w:pPr>
          </w:p>
        </w:tc>
      </w:tr>
      <w:tr w:rsidR="00460CE4" w:rsidRPr="00D04C70" w14:paraId="16C6C8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8179C" w14:textId="77777777" w:rsidR="00460CE4" w:rsidRPr="00837C03" w:rsidRDefault="00460CE4" w:rsidP="000920C0">
            <w:pPr>
              <w:snapToGrid w:val="0"/>
              <w:jc w:val="center"/>
              <w:rPr>
                <w:rFonts w:cs="Arial"/>
                <w:lang w:val="sr-Cyrl-CS"/>
              </w:rPr>
            </w:pPr>
            <w:r w:rsidRPr="00837C03">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CE80AF"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B2B78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AFAA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1E66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45A33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65EB4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00671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801587" w14:textId="77777777" w:rsidR="00460CE4" w:rsidRPr="00D04C70" w:rsidRDefault="00460CE4" w:rsidP="000920C0">
            <w:pPr>
              <w:rPr>
                <w:rFonts w:cs="Arial"/>
              </w:rPr>
            </w:pPr>
          </w:p>
        </w:tc>
      </w:tr>
      <w:tr w:rsidR="00460CE4" w:rsidRPr="00D04C70" w14:paraId="6D838E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4117A" w14:textId="77777777" w:rsidR="00460CE4" w:rsidRPr="00837C03" w:rsidRDefault="00460CE4" w:rsidP="000920C0">
            <w:pPr>
              <w:snapToGrid w:val="0"/>
              <w:jc w:val="center"/>
              <w:rPr>
                <w:rFonts w:cs="Arial"/>
                <w:lang w:val="sr-Cyrl-CS"/>
              </w:rPr>
            </w:pPr>
            <w:r w:rsidRPr="00837C03">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4F4EDC"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912A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0851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2B8E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90A10B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22F4E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BDD12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B209F14" w14:textId="77777777" w:rsidR="00460CE4" w:rsidRPr="00D04C70" w:rsidRDefault="00460CE4" w:rsidP="000920C0">
            <w:pPr>
              <w:rPr>
                <w:rFonts w:cs="Arial"/>
              </w:rPr>
            </w:pPr>
          </w:p>
        </w:tc>
      </w:tr>
      <w:tr w:rsidR="00460CE4" w:rsidRPr="00D04C70" w14:paraId="5EFCCE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C21CB" w14:textId="77777777" w:rsidR="00460CE4" w:rsidRPr="00837C03" w:rsidRDefault="00460CE4" w:rsidP="000920C0">
            <w:pPr>
              <w:snapToGrid w:val="0"/>
              <w:jc w:val="center"/>
              <w:rPr>
                <w:rFonts w:cs="Arial"/>
                <w:lang w:val="sr-Cyrl-CS"/>
              </w:rPr>
            </w:pPr>
            <w:r w:rsidRPr="00837C03">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D949C6"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DF039D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E728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5FA15C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2182A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9F00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4E191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CAAC964" w14:textId="77777777" w:rsidR="00460CE4" w:rsidRPr="00D04C70" w:rsidRDefault="00460CE4" w:rsidP="000920C0">
            <w:pPr>
              <w:rPr>
                <w:rFonts w:cs="Arial"/>
              </w:rPr>
            </w:pPr>
          </w:p>
        </w:tc>
      </w:tr>
      <w:tr w:rsidR="00460CE4" w:rsidRPr="00D04C70" w14:paraId="2CD1E5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82848" w14:textId="77777777" w:rsidR="00460CE4" w:rsidRPr="00837C03" w:rsidRDefault="00460CE4" w:rsidP="000920C0">
            <w:pPr>
              <w:snapToGrid w:val="0"/>
              <w:jc w:val="center"/>
              <w:rPr>
                <w:rFonts w:cs="Arial"/>
                <w:lang w:val="sr-Cyrl-CS"/>
              </w:rPr>
            </w:pPr>
            <w:r w:rsidRPr="00837C03">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7E0F39"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41AD8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50285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B801B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A26C53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C67980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3F48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DA17DA" w14:textId="77777777" w:rsidR="00460CE4" w:rsidRPr="00D04C70" w:rsidRDefault="00460CE4" w:rsidP="000920C0">
            <w:pPr>
              <w:rPr>
                <w:rFonts w:cs="Arial"/>
              </w:rPr>
            </w:pPr>
          </w:p>
        </w:tc>
      </w:tr>
      <w:tr w:rsidR="00460CE4" w:rsidRPr="00D04C70" w14:paraId="7129C1F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B81A2" w14:textId="77777777" w:rsidR="00460CE4" w:rsidRPr="00837C03" w:rsidRDefault="00460CE4" w:rsidP="000920C0">
            <w:pPr>
              <w:snapToGrid w:val="0"/>
              <w:jc w:val="center"/>
              <w:rPr>
                <w:rFonts w:cs="Arial"/>
                <w:lang w:val="sr-Cyrl-CS"/>
              </w:rPr>
            </w:pPr>
            <w:r w:rsidRPr="00837C03">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088E111"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E2F32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AC67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80FCA9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DC44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D32F79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751E38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92934C" w14:textId="77777777" w:rsidR="00460CE4" w:rsidRPr="00D04C70" w:rsidRDefault="00460CE4" w:rsidP="000920C0">
            <w:pPr>
              <w:rPr>
                <w:rFonts w:cs="Arial"/>
              </w:rPr>
            </w:pPr>
          </w:p>
        </w:tc>
      </w:tr>
      <w:tr w:rsidR="00460CE4" w:rsidRPr="00D04C70" w14:paraId="459A446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32E91" w14:textId="77777777" w:rsidR="00460CE4" w:rsidRPr="00837C03" w:rsidRDefault="00460CE4" w:rsidP="000920C0">
            <w:pPr>
              <w:snapToGrid w:val="0"/>
              <w:jc w:val="center"/>
              <w:rPr>
                <w:rFonts w:cs="Arial"/>
                <w:lang w:val="sr-Cyrl-CS"/>
              </w:rPr>
            </w:pPr>
            <w:r w:rsidRPr="00837C03">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71E6B0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FD03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7C07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627C8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F375EC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A3B0E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A225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596CF44" w14:textId="77777777" w:rsidR="00460CE4" w:rsidRPr="00D04C70" w:rsidRDefault="00460CE4" w:rsidP="000920C0">
            <w:pPr>
              <w:rPr>
                <w:rFonts w:cs="Arial"/>
              </w:rPr>
            </w:pPr>
          </w:p>
        </w:tc>
      </w:tr>
      <w:tr w:rsidR="00460CE4" w:rsidRPr="00D04C70" w14:paraId="4F4D76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04345" w14:textId="77777777" w:rsidR="00460CE4" w:rsidRPr="00837C03" w:rsidRDefault="00460CE4" w:rsidP="000920C0">
            <w:pPr>
              <w:snapToGrid w:val="0"/>
              <w:jc w:val="center"/>
              <w:rPr>
                <w:rFonts w:cs="Arial"/>
                <w:lang w:val="sr-Cyrl-CS"/>
              </w:rPr>
            </w:pPr>
            <w:r w:rsidRPr="00837C03">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618BF4"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42D9F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B0E02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930E1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90090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AB743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AE56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2F6548" w14:textId="77777777" w:rsidR="00460CE4" w:rsidRPr="00D04C70" w:rsidRDefault="00460CE4" w:rsidP="000920C0">
            <w:pPr>
              <w:rPr>
                <w:rFonts w:cs="Arial"/>
              </w:rPr>
            </w:pPr>
          </w:p>
        </w:tc>
      </w:tr>
      <w:tr w:rsidR="00460CE4" w:rsidRPr="00D04C70" w14:paraId="56E645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492A1" w14:textId="77777777" w:rsidR="00460CE4" w:rsidRPr="00837C03" w:rsidRDefault="00460CE4" w:rsidP="000920C0">
            <w:pPr>
              <w:snapToGrid w:val="0"/>
              <w:jc w:val="center"/>
              <w:rPr>
                <w:rFonts w:cs="Arial"/>
                <w:lang w:val="sr-Cyrl-CS"/>
              </w:rPr>
            </w:pPr>
            <w:r w:rsidRPr="00837C03">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3A0753"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37D7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F40827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D9795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114A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4521B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CE3BAA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7B7938" w14:textId="77777777" w:rsidR="00460CE4" w:rsidRPr="00D04C70" w:rsidRDefault="00460CE4" w:rsidP="000920C0">
            <w:pPr>
              <w:rPr>
                <w:rFonts w:cs="Arial"/>
              </w:rPr>
            </w:pPr>
          </w:p>
        </w:tc>
      </w:tr>
      <w:tr w:rsidR="00460CE4" w:rsidRPr="00D04C70" w14:paraId="1B3BDAD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844C8" w14:textId="77777777" w:rsidR="00460CE4" w:rsidRPr="00837C03" w:rsidRDefault="00460CE4" w:rsidP="000920C0">
            <w:pPr>
              <w:snapToGrid w:val="0"/>
              <w:jc w:val="center"/>
              <w:rPr>
                <w:rFonts w:cs="Arial"/>
                <w:lang w:val="sr-Cyrl-CS"/>
              </w:rPr>
            </w:pPr>
            <w:r w:rsidRPr="00837C03">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1739569"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A378E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05239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8177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E16C0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4FA08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71D885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304D3BC" w14:textId="77777777" w:rsidR="00460CE4" w:rsidRPr="00D04C70" w:rsidRDefault="00460CE4" w:rsidP="000920C0">
            <w:pPr>
              <w:rPr>
                <w:rFonts w:cs="Arial"/>
              </w:rPr>
            </w:pPr>
          </w:p>
        </w:tc>
      </w:tr>
      <w:tr w:rsidR="00460CE4" w:rsidRPr="00D04C70" w14:paraId="49E47CD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75A92" w14:textId="77777777" w:rsidR="00460CE4" w:rsidRPr="00837C03" w:rsidRDefault="00460CE4" w:rsidP="000920C0">
            <w:pPr>
              <w:snapToGrid w:val="0"/>
              <w:jc w:val="center"/>
              <w:rPr>
                <w:rFonts w:cs="Arial"/>
                <w:lang w:val="sr-Cyrl-CS"/>
              </w:rPr>
            </w:pPr>
            <w:r w:rsidRPr="00837C03">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66A8587"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917AD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233C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D736B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5A81C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31F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3E84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5C3EDE" w14:textId="77777777" w:rsidR="00460CE4" w:rsidRPr="00D04C70" w:rsidRDefault="00460CE4" w:rsidP="000920C0">
            <w:pPr>
              <w:rPr>
                <w:rFonts w:cs="Arial"/>
              </w:rPr>
            </w:pPr>
          </w:p>
        </w:tc>
      </w:tr>
      <w:tr w:rsidR="00460CE4" w:rsidRPr="00D04C70" w14:paraId="32BF3D0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6857E" w14:textId="77777777" w:rsidR="00460CE4" w:rsidRPr="00837C03" w:rsidRDefault="00460CE4" w:rsidP="000920C0">
            <w:pPr>
              <w:snapToGrid w:val="0"/>
              <w:jc w:val="center"/>
              <w:rPr>
                <w:rFonts w:cs="Arial"/>
                <w:lang w:val="sr-Cyrl-CS"/>
              </w:rPr>
            </w:pPr>
            <w:r w:rsidRPr="00837C03">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28C2BDB"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67B5E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EFD9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7CA71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2300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DC3A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2BEAB5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7C0991F" w14:textId="77777777" w:rsidR="00460CE4" w:rsidRPr="00D04C70" w:rsidRDefault="00460CE4" w:rsidP="000920C0">
            <w:pPr>
              <w:rPr>
                <w:rFonts w:cs="Arial"/>
              </w:rPr>
            </w:pPr>
          </w:p>
        </w:tc>
      </w:tr>
      <w:tr w:rsidR="00460CE4" w:rsidRPr="00D04C70" w14:paraId="4CFB99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7494" w14:textId="77777777" w:rsidR="00460CE4" w:rsidRPr="00837C03" w:rsidRDefault="00460CE4" w:rsidP="000920C0">
            <w:pPr>
              <w:snapToGrid w:val="0"/>
              <w:jc w:val="center"/>
              <w:rPr>
                <w:rFonts w:cs="Arial"/>
                <w:lang w:val="sr-Cyrl-CS"/>
              </w:rPr>
            </w:pPr>
            <w:r w:rsidRPr="00837C03">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493F75"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C1468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01D5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6F133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19F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7A0B9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C08FAA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F85D9A5" w14:textId="77777777" w:rsidR="00460CE4" w:rsidRPr="00D04C70" w:rsidRDefault="00460CE4" w:rsidP="000920C0">
            <w:pPr>
              <w:rPr>
                <w:rFonts w:cs="Arial"/>
              </w:rPr>
            </w:pPr>
          </w:p>
        </w:tc>
      </w:tr>
      <w:tr w:rsidR="00460CE4" w:rsidRPr="00D04C70" w14:paraId="53B8F33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BE15" w14:textId="77777777" w:rsidR="00460CE4" w:rsidRPr="00837C03" w:rsidRDefault="00460CE4" w:rsidP="000920C0">
            <w:pPr>
              <w:snapToGrid w:val="0"/>
              <w:jc w:val="center"/>
              <w:rPr>
                <w:rFonts w:cs="Arial"/>
                <w:lang w:val="sr-Cyrl-CS"/>
              </w:rPr>
            </w:pPr>
            <w:r w:rsidRPr="00837C03">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4260A7D"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26D35C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B3E6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A9EE85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D430B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028569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8DE1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026A69" w14:textId="77777777" w:rsidR="00460CE4" w:rsidRPr="00D04C70" w:rsidRDefault="00460CE4" w:rsidP="000920C0">
            <w:pPr>
              <w:rPr>
                <w:rFonts w:cs="Arial"/>
              </w:rPr>
            </w:pPr>
          </w:p>
        </w:tc>
      </w:tr>
      <w:tr w:rsidR="00460CE4" w:rsidRPr="00D04C70" w14:paraId="1BDC631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68FB7" w14:textId="77777777" w:rsidR="00460CE4" w:rsidRPr="00837C03" w:rsidRDefault="00460CE4" w:rsidP="000920C0">
            <w:pPr>
              <w:snapToGrid w:val="0"/>
              <w:jc w:val="center"/>
              <w:rPr>
                <w:rFonts w:cs="Arial"/>
                <w:lang w:val="sr-Cyrl-CS"/>
              </w:rPr>
            </w:pPr>
            <w:r w:rsidRPr="00837C03">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8D4556C"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4DDC0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1FF4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706BA0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81B346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6B6EE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2EB41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62BDD7A" w14:textId="77777777" w:rsidR="00460CE4" w:rsidRPr="00D04C70" w:rsidRDefault="00460CE4" w:rsidP="000920C0">
            <w:pPr>
              <w:rPr>
                <w:rFonts w:cs="Arial"/>
              </w:rPr>
            </w:pPr>
          </w:p>
        </w:tc>
      </w:tr>
      <w:tr w:rsidR="00460CE4" w:rsidRPr="00D04C70" w14:paraId="348149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16388" w14:textId="77777777" w:rsidR="00460CE4" w:rsidRPr="00837C03" w:rsidRDefault="00460CE4" w:rsidP="000920C0">
            <w:pPr>
              <w:snapToGrid w:val="0"/>
              <w:jc w:val="center"/>
              <w:rPr>
                <w:rFonts w:cs="Arial"/>
                <w:lang w:val="sr-Cyrl-CS"/>
              </w:rPr>
            </w:pPr>
            <w:r w:rsidRPr="00837C03">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BE448E0"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FCC85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42D4E3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91D75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A430E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99A82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78B11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D3C7C82" w14:textId="77777777" w:rsidR="00460CE4" w:rsidRPr="00D04C70" w:rsidRDefault="00460CE4" w:rsidP="000920C0">
            <w:pPr>
              <w:rPr>
                <w:rFonts w:cs="Arial"/>
              </w:rPr>
            </w:pPr>
          </w:p>
        </w:tc>
      </w:tr>
      <w:tr w:rsidR="00460CE4" w:rsidRPr="00D04C70" w14:paraId="2CF4CEE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D62CF" w14:textId="77777777" w:rsidR="00460CE4" w:rsidRPr="00837C03" w:rsidRDefault="00460CE4" w:rsidP="000920C0">
            <w:pPr>
              <w:snapToGrid w:val="0"/>
              <w:jc w:val="center"/>
              <w:rPr>
                <w:rFonts w:cs="Arial"/>
                <w:lang w:val="sr-Cyrl-CS"/>
              </w:rPr>
            </w:pPr>
            <w:r w:rsidRPr="00837C03">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C48002"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26F9A47"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E7E6F8E"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38A8BA7"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51C632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D15A990"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16C897"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1C1A0314" w14:textId="77777777" w:rsidR="00460CE4" w:rsidRPr="00D04C70" w:rsidRDefault="00460CE4" w:rsidP="000920C0">
            <w:pPr>
              <w:rPr>
                <w:rFonts w:cs="Arial"/>
              </w:rPr>
            </w:pPr>
          </w:p>
        </w:tc>
      </w:tr>
      <w:tr w:rsidR="00460CE4" w:rsidRPr="00D04C70" w14:paraId="620845E1"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2BDC6" w14:textId="77777777" w:rsidR="00460CE4" w:rsidRPr="00837C03" w:rsidRDefault="00460CE4" w:rsidP="000920C0">
            <w:pPr>
              <w:snapToGrid w:val="0"/>
              <w:jc w:val="center"/>
              <w:rPr>
                <w:rFonts w:cs="Arial"/>
                <w:lang w:val="sr-Cyrl-CS"/>
              </w:rPr>
            </w:pPr>
            <w:r w:rsidRPr="00837C03">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2273BCE"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62E36B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5F6AF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B890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9522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6826D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4A718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55F798" w14:textId="77777777" w:rsidR="00460CE4" w:rsidRPr="00D04C70" w:rsidRDefault="00460CE4" w:rsidP="000920C0">
            <w:pPr>
              <w:rPr>
                <w:rFonts w:cs="Arial"/>
              </w:rPr>
            </w:pPr>
          </w:p>
        </w:tc>
      </w:tr>
      <w:tr w:rsidR="00460CE4" w:rsidRPr="00D04C70" w14:paraId="32ADA10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DA366" w14:textId="77777777" w:rsidR="00460CE4" w:rsidRPr="00837C03" w:rsidRDefault="00460CE4" w:rsidP="000920C0">
            <w:pPr>
              <w:snapToGrid w:val="0"/>
              <w:jc w:val="center"/>
              <w:rPr>
                <w:rFonts w:cs="Arial"/>
                <w:lang w:val="sr-Cyrl-CS"/>
              </w:rPr>
            </w:pPr>
            <w:r w:rsidRPr="00837C03">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227803" w14:textId="77777777" w:rsidR="00460CE4" w:rsidRPr="00D04C70" w:rsidRDefault="00460CE4" w:rsidP="000920C0">
            <w:pPr>
              <w:rPr>
                <w:rFonts w:cs="Arial"/>
              </w:rPr>
            </w:pPr>
            <w:r w:rsidRPr="00D04C70">
              <w:rPr>
                <w:rFonts w:cs="Arial"/>
              </w:rPr>
              <w:t>Фарбање предњих врата (левих или десних)</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C6303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D9B5A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BF220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2CFC2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75591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8CDB82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71D8615" w14:textId="77777777" w:rsidR="00460CE4" w:rsidRPr="00D04C70" w:rsidRDefault="00460CE4" w:rsidP="000920C0">
            <w:pPr>
              <w:rPr>
                <w:rFonts w:cs="Arial"/>
              </w:rPr>
            </w:pPr>
          </w:p>
        </w:tc>
      </w:tr>
      <w:tr w:rsidR="00460CE4" w:rsidRPr="00D04C70" w14:paraId="25E2E4F2"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7BBC" w14:textId="77777777" w:rsidR="00460CE4" w:rsidRPr="00837C03" w:rsidRDefault="00460CE4" w:rsidP="000920C0">
            <w:pPr>
              <w:snapToGrid w:val="0"/>
              <w:jc w:val="center"/>
              <w:rPr>
                <w:rFonts w:cs="Arial"/>
                <w:lang w:val="sr-Cyrl-CS"/>
              </w:rPr>
            </w:pPr>
            <w:r w:rsidRPr="00837C03">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22AE3F"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9835D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9E8E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CA4AB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BA0BF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D3B8E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5696AA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2D88B9" w14:textId="77777777" w:rsidR="00460CE4" w:rsidRPr="00D04C70" w:rsidRDefault="00460CE4" w:rsidP="000920C0">
            <w:pPr>
              <w:rPr>
                <w:rFonts w:cs="Arial"/>
              </w:rPr>
            </w:pPr>
          </w:p>
        </w:tc>
      </w:tr>
      <w:tr w:rsidR="00460CE4" w:rsidRPr="00D04C70" w14:paraId="40465F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5D330" w14:textId="77777777" w:rsidR="00460CE4" w:rsidRPr="00837C03" w:rsidRDefault="00460CE4" w:rsidP="000920C0">
            <w:pPr>
              <w:snapToGrid w:val="0"/>
              <w:jc w:val="center"/>
              <w:rPr>
                <w:rFonts w:cs="Arial"/>
                <w:lang w:val="sr-Cyrl-CS"/>
              </w:rPr>
            </w:pPr>
            <w:r w:rsidRPr="00837C03">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7F8D"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117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CE9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C15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9DED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F735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BF8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F40493C" w14:textId="77777777" w:rsidR="00460CE4" w:rsidRPr="00D04C70" w:rsidRDefault="00460CE4" w:rsidP="000920C0">
            <w:pPr>
              <w:rPr>
                <w:rFonts w:cs="Arial"/>
              </w:rPr>
            </w:pPr>
          </w:p>
        </w:tc>
      </w:tr>
      <w:tr w:rsidR="00460CE4" w:rsidRPr="00D04C70" w14:paraId="77A29C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56574" w14:textId="77777777" w:rsidR="00460CE4" w:rsidRPr="00837C03" w:rsidRDefault="00460CE4" w:rsidP="000920C0">
            <w:pPr>
              <w:snapToGrid w:val="0"/>
              <w:jc w:val="center"/>
              <w:rPr>
                <w:rFonts w:cs="Arial"/>
                <w:lang w:val="sr-Cyrl-CS"/>
              </w:rPr>
            </w:pPr>
            <w:r w:rsidRPr="00837C03">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3A1FF44"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8CA8B4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D4EDA4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1865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40D0AA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35E72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5D427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9CAE43B" w14:textId="77777777" w:rsidR="00460CE4" w:rsidRPr="00D04C70" w:rsidRDefault="00460CE4" w:rsidP="000920C0">
            <w:pPr>
              <w:rPr>
                <w:rFonts w:cs="Arial"/>
              </w:rPr>
            </w:pPr>
          </w:p>
        </w:tc>
      </w:tr>
      <w:tr w:rsidR="00460CE4" w:rsidRPr="00D04C70" w14:paraId="7DF7F6C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BF74F" w14:textId="77777777" w:rsidR="00460CE4" w:rsidRPr="00837C03" w:rsidRDefault="00460CE4" w:rsidP="000920C0">
            <w:pPr>
              <w:snapToGrid w:val="0"/>
              <w:jc w:val="center"/>
              <w:rPr>
                <w:rFonts w:cs="Arial"/>
                <w:lang w:val="sr-Cyrl-CS"/>
              </w:rPr>
            </w:pPr>
            <w:r w:rsidRPr="00837C03">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CFB743B"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A6CF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7ED9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C6C7C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8FD37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53A2CE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3D9BA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D9F0CF" w14:textId="77777777" w:rsidR="00460CE4" w:rsidRPr="00D04C70" w:rsidRDefault="00460CE4" w:rsidP="000920C0">
            <w:pPr>
              <w:rPr>
                <w:rFonts w:cs="Arial"/>
              </w:rPr>
            </w:pPr>
          </w:p>
        </w:tc>
      </w:tr>
      <w:tr w:rsidR="00460CE4" w:rsidRPr="00D04C70" w14:paraId="461D53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26E36" w14:textId="77777777" w:rsidR="00460CE4" w:rsidRPr="00837C03" w:rsidRDefault="00460CE4" w:rsidP="000920C0">
            <w:pPr>
              <w:snapToGrid w:val="0"/>
              <w:jc w:val="center"/>
              <w:rPr>
                <w:rFonts w:cs="Arial"/>
                <w:lang w:val="sr-Cyrl-CS"/>
              </w:rPr>
            </w:pPr>
            <w:r w:rsidRPr="00837C03">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0AD03B"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E32D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4C6EA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3D0A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B68B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61F23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39B02C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C6EA75" w14:textId="77777777" w:rsidR="00460CE4" w:rsidRPr="00D04C70" w:rsidRDefault="00460CE4" w:rsidP="000920C0">
            <w:pPr>
              <w:rPr>
                <w:rFonts w:cs="Arial"/>
              </w:rPr>
            </w:pPr>
          </w:p>
        </w:tc>
      </w:tr>
      <w:tr w:rsidR="00460CE4" w:rsidRPr="00D04C70" w14:paraId="5FDC364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E527A" w14:textId="77777777" w:rsidR="00460CE4" w:rsidRPr="00837C03" w:rsidRDefault="00460CE4" w:rsidP="000920C0">
            <w:pPr>
              <w:snapToGrid w:val="0"/>
              <w:jc w:val="center"/>
              <w:rPr>
                <w:rFonts w:cs="Arial"/>
                <w:lang w:val="sr-Cyrl-CS"/>
              </w:rPr>
            </w:pPr>
            <w:r w:rsidRPr="00837C03">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C4F105A"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03314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29CC6F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38B061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7692C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AEA9D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A978B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189D5CF" w14:textId="77777777" w:rsidR="00460CE4" w:rsidRPr="00D04C70" w:rsidRDefault="00460CE4" w:rsidP="000920C0">
            <w:pPr>
              <w:rPr>
                <w:rFonts w:cs="Arial"/>
              </w:rPr>
            </w:pPr>
          </w:p>
        </w:tc>
      </w:tr>
      <w:tr w:rsidR="00460CE4" w:rsidRPr="00D04C70" w14:paraId="029FDA25"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BE21F" w14:textId="77777777" w:rsidR="00460CE4" w:rsidRPr="00837C03" w:rsidRDefault="00460CE4" w:rsidP="000920C0">
            <w:pPr>
              <w:snapToGrid w:val="0"/>
              <w:jc w:val="center"/>
              <w:rPr>
                <w:rFonts w:cs="Arial"/>
                <w:lang w:val="sr-Cyrl-CS"/>
              </w:rPr>
            </w:pPr>
            <w:r w:rsidRPr="00837C03">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2EBE70F1"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AFF91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7B3EE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8289C6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905D52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FCEB43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7E4C8F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EFFB3C2" w14:textId="77777777" w:rsidR="00460CE4" w:rsidRPr="00D04C70" w:rsidRDefault="00460CE4" w:rsidP="000920C0">
            <w:pPr>
              <w:rPr>
                <w:rFonts w:cs="Arial"/>
              </w:rPr>
            </w:pPr>
          </w:p>
        </w:tc>
      </w:tr>
      <w:tr w:rsidR="00460CE4" w:rsidRPr="00D04C70" w14:paraId="33B94721"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0678D" w14:textId="77777777" w:rsidR="00460CE4" w:rsidRPr="00837C03" w:rsidRDefault="00460CE4" w:rsidP="000920C0">
            <w:pPr>
              <w:snapToGrid w:val="0"/>
              <w:jc w:val="center"/>
              <w:rPr>
                <w:rFonts w:cs="Arial"/>
                <w:lang w:val="sr-Cyrl-CS"/>
              </w:rPr>
            </w:pPr>
            <w:r w:rsidRPr="00837C03">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5E116936"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CFE17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AC757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C66DED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180958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CF4722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8CCC29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2514B0E" w14:textId="77777777" w:rsidR="00460CE4" w:rsidRPr="00D04C70" w:rsidRDefault="00460CE4" w:rsidP="000920C0">
            <w:pPr>
              <w:rPr>
                <w:rFonts w:cs="Arial"/>
              </w:rPr>
            </w:pPr>
          </w:p>
        </w:tc>
      </w:tr>
      <w:tr w:rsidR="00460CE4" w:rsidRPr="00D04C70" w14:paraId="0990CA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A9E51" w14:textId="77777777" w:rsidR="00460CE4" w:rsidRPr="00837C03" w:rsidRDefault="00460CE4" w:rsidP="000920C0">
            <w:pPr>
              <w:snapToGrid w:val="0"/>
              <w:jc w:val="center"/>
              <w:rPr>
                <w:rFonts w:cs="Arial"/>
                <w:lang w:val="sr-Cyrl-CS"/>
              </w:rPr>
            </w:pPr>
            <w:r w:rsidRPr="00837C03">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4C887C1"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C0CDA6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23221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DFBE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C9DD3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DD362A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7D3C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80F055" w14:textId="77777777" w:rsidR="00460CE4" w:rsidRPr="00D04C70" w:rsidRDefault="00460CE4" w:rsidP="000920C0">
            <w:pPr>
              <w:rPr>
                <w:rFonts w:cs="Arial"/>
              </w:rPr>
            </w:pPr>
          </w:p>
        </w:tc>
      </w:tr>
      <w:tr w:rsidR="00460CE4" w:rsidRPr="00D04C70" w14:paraId="1A00D9B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5ACB3" w14:textId="77777777" w:rsidR="00460CE4" w:rsidRPr="00837C03" w:rsidRDefault="00460CE4" w:rsidP="000920C0">
            <w:pPr>
              <w:snapToGrid w:val="0"/>
              <w:jc w:val="center"/>
              <w:rPr>
                <w:rFonts w:cs="Arial"/>
                <w:lang w:val="sr-Cyrl-CS"/>
              </w:rPr>
            </w:pPr>
            <w:r w:rsidRPr="00837C03">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8DF086B"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F52F6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CC06E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5FB00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AF021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30F8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B03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1BDD0D1" w14:textId="77777777" w:rsidR="00460CE4" w:rsidRPr="00D04C70" w:rsidRDefault="00460CE4" w:rsidP="000920C0">
            <w:pPr>
              <w:rPr>
                <w:rFonts w:cs="Arial"/>
              </w:rPr>
            </w:pPr>
          </w:p>
        </w:tc>
      </w:tr>
      <w:tr w:rsidR="00460CE4" w:rsidRPr="00D04C70" w14:paraId="35A2392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DEC39" w14:textId="77777777" w:rsidR="00460CE4" w:rsidRPr="00837C03" w:rsidRDefault="00460CE4" w:rsidP="000920C0">
            <w:pPr>
              <w:snapToGrid w:val="0"/>
              <w:jc w:val="center"/>
              <w:rPr>
                <w:rFonts w:cs="Arial"/>
                <w:lang w:val="sr-Cyrl-CS"/>
              </w:rPr>
            </w:pPr>
            <w:r w:rsidRPr="00837C03">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44C01E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72F1C16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3F964984"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38F1B6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41B1F1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F8401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648F6B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82EC756" w14:textId="77777777" w:rsidR="00460CE4" w:rsidRPr="00D04C70" w:rsidRDefault="00460CE4" w:rsidP="000920C0">
            <w:pPr>
              <w:rPr>
                <w:rFonts w:cs="Arial"/>
              </w:rPr>
            </w:pPr>
          </w:p>
        </w:tc>
      </w:tr>
      <w:tr w:rsidR="00460CE4" w:rsidRPr="00D04C70" w14:paraId="7B9B485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7AABE" w14:textId="77777777" w:rsidR="00460CE4" w:rsidRPr="00837C03" w:rsidRDefault="00460CE4" w:rsidP="000920C0">
            <w:pPr>
              <w:snapToGrid w:val="0"/>
              <w:jc w:val="center"/>
              <w:rPr>
                <w:rFonts w:cs="Arial"/>
                <w:lang w:val="sr-Cyrl-CS"/>
              </w:rPr>
            </w:pPr>
            <w:r w:rsidRPr="00837C03">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8DE147D"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AC4D4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C1D05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79BA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9040D4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B7E431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5DFE1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8CC95CB" w14:textId="77777777" w:rsidR="00460CE4" w:rsidRPr="00D04C70" w:rsidRDefault="00460CE4" w:rsidP="000920C0">
            <w:pPr>
              <w:rPr>
                <w:rFonts w:cs="Arial"/>
              </w:rPr>
            </w:pPr>
          </w:p>
        </w:tc>
      </w:tr>
      <w:tr w:rsidR="00460CE4" w:rsidRPr="00D04C70" w14:paraId="24F25BDE"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320E6A"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0E5FBAF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09949A5B" w14:textId="77777777" w:rsidR="00460CE4" w:rsidRPr="00D04C70" w:rsidRDefault="00460CE4" w:rsidP="000920C0">
            <w:pPr>
              <w:jc w:val="right"/>
              <w:rPr>
                <w:rFonts w:cs="Arial"/>
              </w:rPr>
            </w:pPr>
          </w:p>
        </w:tc>
      </w:tr>
    </w:tbl>
    <w:p w14:paraId="00BB2014" w14:textId="77777777" w:rsidR="00460CE4" w:rsidRPr="00D04C70" w:rsidRDefault="00460CE4" w:rsidP="00460CE4">
      <w:pPr>
        <w:widowControl/>
        <w:suppressAutoHyphens w:val="0"/>
        <w:autoSpaceDN/>
        <w:spacing w:after="160" w:line="259" w:lineRule="auto"/>
        <w:textAlignment w:val="auto"/>
        <w:rPr>
          <w:rFonts w:cs="Arial"/>
        </w:rPr>
      </w:pPr>
      <w:r>
        <w:rPr>
          <w:rFonts w:cs="Arial"/>
        </w:rPr>
        <w:br w:type="page"/>
      </w:r>
    </w:p>
    <w:p w14:paraId="25CA5D3C" w14:textId="77777777" w:rsidR="00460CE4" w:rsidRPr="00D04C70" w:rsidRDefault="00460CE4" w:rsidP="00460CE4">
      <w:pPr>
        <w:rPr>
          <w:rFonts w:cs="Arial"/>
          <w:b/>
          <w:lang w:val="sr-Cyrl-CS"/>
        </w:rPr>
      </w:pPr>
      <w:r>
        <w:rPr>
          <w:rFonts w:cs="Arial"/>
          <w:b/>
        </w:rPr>
        <w:lastRenderedPageBreak/>
        <w:t>11</w:t>
      </w:r>
      <w:r w:rsidRPr="00D04C70">
        <w:rPr>
          <w:rFonts w:cs="Arial"/>
          <w:b/>
        </w:rPr>
        <w:t>.</w:t>
      </w:r>
      <w:r w:rsidRPr="00CD0031">
        <w:rPr>
          <w:rFonts w:cs="Arial"/>
          <w:b/>
          <w:bCs/>
          <w:i/>
          <w:iCs/>
        </w:rPr>
        <w:t xml:space="preserve"> ŠKODA Roomster Praktik 1.2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5805A2" w14:paraId="3680C52A"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5F678297" w14:textId="77777777" w:rsidR="00460CE4" w:rsidRPr="005805A2" w:rsidRDefault="00460CE4" w:rsidP="000920C0">
            <w:pPr>
              <w:jc w:val="center"/>
              <w:rPr>
                <w:rFonts w:cs="Arial"/>
                <w:b/>
                <w:bCs/>
                <w:sz w:val="14"/>
              </w:rPr>
            </w:pPr>
            <w:r w:rsidRPr="005805A2">
              <w:rPr>
                <w:rFonts w:cs="Arial"/>
                <w:b/>
                <w:bCs/>
                <w:sz w:val="14"/>
              </w:rPr>
              <w:t>Ред.</w:t>
            </w:r>
            <w:r w:rsidRPr="005805A2">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2109BE40" w14:textId="77777777" w:rsidR="00460CE4" w:rsidRPr="005805A2" w:rsidRDefault="00460CE4" w:rsidP="000920C0">
            <w:pPr>
              <w:jc w:val="center"/>
              <w:rPr>
                <w:rFonts w:cs="Arial"/>
                <w:b/>
                <w:bCs/>
                <w:sz w:val="14"/>
              </w:rPr>
            </w:pPr>
            <w:r w:rsidRPr="005805A2">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DD461E3" w14:textId="77777777" w:rsidR="00460CE4" w:rsidRPr="005805A2" w:rsidRDefault="00460CE4" w:rsidP="000920C0">
            <w:pPr>
              <w:jc w:val="center"/>
              <w:rPr>
                <w:rFonts w:cs="Arial"/>
                <w:b/>
                <w:bCs/>
                <w:sz w:val="14"/>
              </w:rPr>
            </w:pPr>
            <w:r w:rsidRPr="005805A2">
              <w:rPr>
                <w:rFonts w:cs="Arial"/>
                <w:b/>
                <w:bCs/>
                <w:sz w:val="14"/>
              </w:rPr>
              <w:t>Kaталошки</w:t>
            </w:r>
            <w:r w:rsidRPr="005805A2">
              <w:rPr>
                <w:rFonts w:cs="Arial"/>
                <w:b/>
                <w:bCs/>
                <w:sz w:val="14"/>
              </w:rPr>
              <w:br/>
              <w:t xml:space="preserve">број </w:t>
            </w:r>
            <w:r w:rsidRPr="005805A2">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27BC03A1" w14:textId="77777777" w:rsidR="00460CE4" w:rsidRPr="005805A2" w:rsidRDefault="00460CE4" w:rsidP="000920C0">
            <w:pPr>
              <w:jc w:val="center"/>
              <w:rPr>
                <w:rFonts w:cs="Arial"/>
                <w:b/>
                <w:bCs/>
                <w:sz w:val="14"/>
              </w:rPr>
            </w:pPr>
            <w:r w:rsidRPr="005805A2">
              <w:rPr>
                <w:rFonts w:cs="Arial"/>
                <w:b/>
                <w:bCs/>
                <w:sz w:val="14"/>
              </w:rPr>
              <w:t>Јединична</w:t>
            </w:r>
            <w:r w:rsidRPr="005805A2">
              <w:rPr>
                <w:rFonts w:cs="Arial"/>
                <w:b/>
                <w:bCs/>
                <w:sz w:val="14"/>
              </w:rPr>
              <w:br/>
              <w:t>цена дела</w:t>
            </w:r>
            <w:r w:rsidRPr="005805A2">
              <w:rPr>
                <w:rFonts w:cs="Arial"/>
                <w:b/>
                <w:bCs/>
                <w:sz w:val="14"/>
              </w:rPr>
              <w:br/>
            </w:r>
            <w:r w:rsidRPr="005805A2">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72E3F9DF" w14:textId="77777777" w:rsidR="00460CE4" w:rsidRPr="005805A2" w:rsidRDefault="00460CE4" w:rsidP="000920C0">
            <w:pPr>
              <w:jc w:val="center"/>
              <w:rPr>
                <w:rFonts w:cs="Arial"/>
                <w:b/>
                <w:bCs/>
                <w:sz w:val="14"/>
              </w:rPr>
            </w:pPr>
            <w:r w:rsidRPr="005805A2">
              <w:rPr>
                <w:rFonts w:cs="Arial"/>
                <w:b/>
                <w:bCs/>
                <w:sz w:val="14"/>
              </w:rPr>
              <w:t>НЧ замене</w:t>
            </w:r>
            <w:r w:rsidRPr="005805A2">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2EF5DDAB" w14:textId="77777777" w:rsidR="00460CE4" w:rsidRPr="005805A2" w:rsidRDefault="00460CE4" w:rsidP="000920C0">
            <w:pPr>
              <w:jc w:val="center"/>
              <w:rPr>
                <w:rFonts w:cs="Arial"/>
                <w:b/>
                <w:bCs/>
                <w:sz w:val="14"/>
              </w:rPr>
            </w:pPr>
            <w:r w:rsidRPr="005805A2">
              <w:rPr>
                <w:rFonts w:cs="Arial"/>
                <w:b/>
                <w:bCs/>
                <w:sz w:val="14"/>
              </w:rPr>
              <w:t>Вредност</w:t>
            </w:r>
            <w:r w:rsidRPr="005805A2">
              <w:rPr>
                <w:rFonts w:cs="Arial"/>
                <w:b/>
                <w:bCs/>
                <w:sz w:val="14"/>
              </w:rPr>
              <w:br/>
              <w:t>НЧ</w:t>
            </w:r>
          </w:p>
          <w:p w14:paraId="2945B420" w14:textId="77777777" w:rsidR="00460CE4" w:rsidRPr="005805A2" w:rsidRDefault="00460CE4" w:rsidP="000920C0">
            <w:pPr>
              <w:jc w:val="center"/>
              <w:rPr>
                <w:rFonts w:cs="Arial"/>
                <w:b/>
                <w:bCs/>
                <w:sz w:val="14"/>
              </w:rPr>
            </w:pPr>
            <w:r w:rsidRPr="005805A2">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721C02A5" w14:textId="77777777" w:rsidR="00460CE4" w:rsidRPr="005805A2" w:rsidRDefault="00460CE4" w:rsidP="000920C0">
            <w:pPr>
              <w:jc w:val="center"/>
              <w:rPr>
                <w:rFonts w:cs="Arial"/>
                <w:b/>
                <w:bCs/>
                <w:sz w:val="14"/>
              </w:rPr>
            </w:pPr>
            <w:r w:rsidRPr="005805A2">
              <w:rPr>
                <w:rFonts w:cs="Arial"/>
                <w:b/>
                <w:bCs/>
                <w:sz w:val="14"/>
              </w:rPr>
              <w:t>Вредност</w:t>
            </w:r>
            <w:r w:rsidRPr="005805A2">
              <w:rPr>
                <w:rFonts w:cs="Arial"/>
                <w:b/>
                <w:bCs/>
                <w:sz w:val="14"/>
              </w:rPr>
              <w:br/>
              <w:t>услуге</w:t>
            </w:r>
            <w:r w:rsidRPr="005805A2">
              <w:rPr>
                <w:rFonts w:cs="Arial"/>
                <w:b/>
                <w:bCs/>
                <w:sz w:val="14"/>
              </w:rPr>
              <w:br/>
            </w:r>
            <w:r w:rsidRPr="005805A2">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379E57AC" w14:textId="77777777" w:rsidR="00460CE4" w:rsidRPr="005805A2" w:rsidRDefault="00460CE4" w:rsidP="000920C0">
            <w:pPr>
              <w:jc w:val="center"/>
              <w:rPr>
                <w:rFonts w:cs="Arial"/>
                <w:b/>
                <w:bCs/>
                <w:sz w:val="14"/>
              </w:rPr>
            </w:pPr>
            <w:r w:rsidRPr="005805A2">
              <w:rPr>
                <w:rFonts w:cs="Arial"/>
                <w:b/>
                <w:bCs/>
                <w:sz w:val="14"/>
              </w:rPr>
              <w:t>Укупна</w:t>
            </w:r>
            <w:r w:rsidRPr="005805A2">
              <w:rPr>
                <w:rFonts w:cs="Arial"/>
                <w:b/>
                <w:bCs/>
                <w:sz w:val="14"/>
              </w:rPr>
              <w:br/>
            </w:r>
            <w:r w:rsidRPr="005805A2">
              <w:rPr>
                <w:rFonts w:cs="Arial"/>
                <w:b/>
                <w:bCs/>
                <w:sz w:val="14"/>
                <w:lang w:val="sr-Cyrl-CS"/>
              </w:rPr>
              <w:t>цена</w:t>
            </w:r>
            <w:r w:rsidRPr="005805A2">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50963255" w14:textId="77777777" w:rsidR="00460CE4" w:rsidRPr="005805A2" w:rsidRDefault="00460CE4" w:rsidP="000920C0">
            <w:pPr>
              <w:jc w:val="center"/>
              <w:rPr>
                <w:rFonts w:cs="Arial"/>
                <w:b/>
                <w:bCs/>
                <w:sz w:val="14"/>
                <w:lang w:val="sr-Cyrl-CS" w:eastAsia="sr-Latn-RS"/>
              </w:rPr>
            </w:pPr>
            <w:r w:rsidRPr="005805A2">
              <w:rPr>
                <w:rFonts w:cs="Arial"/>
                <w:b/>
                <w:bCs/>
                <w:sz w:val="14"/>
                <w:lang w:val="sr-Cyrl-RS" w:eastAsia="sr-Latn-RS"/>
              </w:rPr>
              <w:t>Укупна</w:t>
            </w:r>
            <w:r w:rsidRPr="005805A2">
              <w:rPr>
                <w:rFonts w:cs="Arial"/>
                <w:b/>
                <w:bCs/>
                <w:sz w:val="14"/>
                <w:lang w:val="sr-Cyrl-RS" w:eastAsia="sr-Latn-RS"/>
              </w:rPr>
              <w:br/>
              <w:t xml:space="preserve">вредност </w:t>
            </w:r>
            <w:r w:rsidRPr="005805A2">
              <w:rPr>
                <w:rFonts w:cs="Arial"/>
                <w:b/>
                <w:bCs/>
                <w:sz w:val="14"/>
                <w:lang w:val="sr-Cyrl-CS" w:eastAsia="sr-Latn-RS"/>
              </w:rPr>
              <w:t>са</w:t>
            </w:r>
          </w:p>
          <w:p w14:paraId="2D15C058" w14:textId="77777777" w:rsidR="00460CE4" w:rsidRPr="005805A2" w:rsidRDefault="00460CE4" w:rsidP="000920C0">
            <w:pPr>
              <w:jc w:val="center"/>
              <w:rPr>
                <w:rFonts w:cs="Arial"/>
                <w:b/>
                <w:bCs/>
                <w:sz w:val="14"/>
                <w:lang w:val="sr-Cyrl-CS" w:eastAsia="sr-Latn-RS"/>
              </w:rPr>
            </w:pPr>
            <w:r w:rsidRPr="005805A2">
              <w:rPr>
                <w:rFonts w:cs="Arial"/>
                <w:b/>
                <w:bCs/>
                <w:sz w:val="14"/>
                <w:lang w:val="sr-Cyrl-RS" w:eastAsia="sr-Latn-RS"/>
              </w:rPr>
              <w:t>ПДВ.</w:t>
            </w:r>
            <w:r w:rsidRPr="005805A2">
              <w:rPr>
                <w:rFonts w:cs="Arial"/>
                <w:b/>
                <w:bCs/>
                <w:sz w:val="14"/>
                <w:lang w:val="sr-Cyrl-CS" w:eastAsia="sr-Latn-RS"/>
              </w:rPr>
              <w:t>ом</w:t>
            </w:r>
          </w:p>
        </w:tc>
      </w:tr>
      <w:tr w:rsidR="00460CE4" w:rsidRPr="005805A2" w14:paraId="4480DF3B"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518A3E5" w14:textId="77777777" w:rsidR="00460CE4" w:rsidRPr="005805A2" w:rsidRDefault="00460CE4" w:rsidP="000920C0">
            <w:pPr>
              <w:jc w:val="center"/>
              <w:rPr>
                <w:rFonts w:cs="Arial"/>
                <w:b/>
                <w:sz w:val="14"/>
              </w:rPr>
            </w:pPr>
            <w:r w:rsidRPr="005805A2">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1D542E2F" w14:textId="77777777" w:rsidR="00460CE4" w:rsidRPr="005805A2" w:rsidRDefault="00460CE4" w:rsidP="000920C0">
            <w:pPr>
              <w:jc w:val="center"/>
              <w:rPr>
                <w:rFonts w:cs="Arial"/>
                <w:b/>
                <w:bCs/>
                <w:iCs/>
                <w:sz w:val="14"/>
              </w:rPr>
            </w:pPr>
            <w:r w:rsidRPr="005805A2">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7C7812" w14:textId="77777777" w:rsidR="00460CE4" w:rsidRPr="005805A2" w:rsidRDefault="00460CE4" w:rsidP="000920C0">
            <w:pPr>
              <w:jc w:val="center"/>
              <w:rPr>
                <w:rFonts w:cs="Arial"/>
                <w:b/>
                <w:sz w:val="14"/>
              </w:rPr>
            </w:pPr>
            <w:r w:rsidRPr="005805A2">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1730D1" w14:textId="77777777" w:rsidR="00460CE4" w:rsidRPr="005805A2" w:rsidRDefault="00460CE4" w:rsidP="000920C0">
            <w:pPr>
              <w:jc w:val="center"/>
              <w:rPr>
                <w:rFonts w:cs="Arial"/>
                <w:b/>
                <w:sz w:val="14"/>
              </w:rPr>
            </w:pPr>
            <w:r w:rsidRPr="005805A2">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7B89972" w14:textId="77777777" w:rsidR="00460CE4" w:rsidRPr="005805A2" w:rsidRDefault="00460CE4" w:rsidP="000920C0">
            <w:pPr>
              <w:jc w:val="center"/>
              <w:rPr>
                <w:rFonts w:cs="Arial"/>
                <w:b/>
                <w:sz w:val="14"/>
              </w:rPr>
            </w:pPr>
            <w:r w:rsidRPr="005805A2">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E363E3" w14:textId="77777777" w:rsidR="00460CE4" w:rsidRPr="005805A2" w:rsidRDefault="00460CE4" w:rsidP="000920C0">
            <w:pPr>
              <w:jc w:val="center"/>
              <w:rPr>
                <w:rFonts w:cs="Arial"/>
                <w:b/>
                <w:sz w:val="14"/>
              </w:rPr>
            </w:pPr>
            <w:r w:rsidRPr="005805A2">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17BBB27" w14:textId="77777777" w:rsidR="00460CE4" w:rsidRPr="005805A2" w:rsidRDefault="00460CE4" w:rsidP="000920C0">
            <w:pPr>
              <w:jc w:val="center"/>
              <w:rPr>
                <w:rFonts w:cs="Arial"/>
                <w:b/>
                <w:sz w:val="14"/>
              </w:rPr>
            </w:pPr>
            <w:r w:rsidRPr="005805A2">
              <w:rPr>
                <w:rFonts w:cs="Arial"/>
                <w:b/>
                <w:sz w:val="14"/>
              </w:rPr>
              <w:t>VII</w:t>
            </w:r>
            <w:r w:rsidRPr="005805A2">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C7B025" w14:textId="77777777" w:rsidR="00460CE4" w:rsidRPr="005805A2" w:rsidRDefault="00460CE4" w:rsidP="000920C0">
            <w:pPr>
              <w:jc w:val="center"/>
              <w:rPr>
                <w:rFonts w:cs="Arial"/>
                <w:b/>
                <w:sz w:val="14"/>
              </w:rPr>
            </w:pPr>
            <w:r w:rsidRPr="005805A2">
              <w:rPr>
                <w:rFonts w:cs="Arial"/>
                <w:b/>
                <w:sz w:val="14"/>
              </w:rPr>
              <w:t>VIII</w:t>
            </w:r>
            <w:r w:rsidRPr="005805A2">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31BD415A" w14:textId="77777777" w:rsidR="00460CE4" w:rsidRPr="005805A2" w:rsidRDefault="00460CE4" w:rsidP="000920C0">
            <w:pPr>
              <w:jc w:val="center"/>
              <w:rPr>
                <w:rFonts w:cs="Arial"/>
                <w:b/>
                <w:sz w:val="14"/>
                <w:lang w:val="sr-Latn-CS"/>
              </w:rPr>
            </w:pPr>
            <w:r w:rsidRPr="005805A2">
              <w:rPr>
                <w:rFonts w:cs="Arial"/>
                <w:b/>
                <w:sz w:val="14"/>
                <w:lang w:val="sr-Latn-CS"/>
              </w:rPr>
              <w:t>IX</w:t>
            </w:r>
          </w:p>
        </w:tc>
      </w:tr>
      <w:tr w:rsidR="00460CE4" w:rsidRPr="00D04C70" w14:paraId="3D50944D" w14:textId="77777777" w:rsidTr="000920C0">
        <w:trPr>
          <w:trHeight w:val="44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1F00A37E"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68CD011" w14:textId="77777777" w:rsidR="00460CE4" w:rsidRPr="00D04C70" w:rsidRDefault="00460CE4" w:rsidP="000920C0">
            <w:pPr>
              <w:rPr>
                <w:rFonts w:cs="Arial"/>
                <w:b/>
                <w:lang w:val="sr-Cyrl-CS"/>
              </w:rPr>
            </w:pPr>
            <w:r w:rsidRPr="00D04C70">
              <w:rPr>
                <w:rFonts w:cs="Arial"/>
                <w:b/>
                <w:bCs/>
                <w:i/>
                <w:iCs/>
              </w:rPr>
              <w:t>ŠKODA Roomster Praktik 1.2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3171E5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8F3439F"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27761310"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7C620A7"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6DFB0B1"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4E8A19E4"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23102462" w14:textId="77777777" w:rsidR="00460CE4" w:rsidRPr="00D04C70" w:rsidRDefault="00460CE4" w:rsidP="000920C0">
            <w:pPr>
              <w:rPr>
                <w:rFonts w:cs="Arial"/>
              </w:rPr>
            </w:pPr>
          </w:p>
        </w:tc>
      </w:tr>
      <w:tr w:rsidR="00460CE4" w:rsidRPr="00D04C70" w14:paraId="1887454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980" w14:textId="77777777" w:rsidR="00460CE4" w:rsidRPr="009E319D" w:rsidRDefault="00460CE4" w:rsidP="000920C0">
            <w:pPr>
              <w:snapToGrid w:val="0"/>
              <w:jc w:val="center"/>
              <w:rPr>
                <w:rFonts w:cs="Arial"/>
                <w:lang w:val="sr-Latn-CS"/>
              </w:rPr>
            </w:pPr>
            <w:r w:rsidRPr="009E319D">
              <w:rPr>
                <w:rFonts w:cs="Arial"/>
                <w:lang w:val="sr-Latn-CS"/>
              </w:rPr>
              <w:t>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D20F0"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55E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6ABE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AED00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FB0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53A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F4505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2BA1A13" w14:textId="77777777" w:rsidR="00460CE4" w:rsidRPr="00D04C70" w:rsidRDefault="00460CE4" w:rsidP="000920C0">
            <w:pPr>
              <w:rPr>
                <w:rFonts w:cs="Arial"/>
              </w:rPr>
            </w:pPr>
          </w:p>
        </w:tc>
      </w:tr>
      <w:tr w:rsidR="00460CE4" w:rsidRPr="00D04C70" w14:paraId="41F81BB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E692" w14:textId="77777777" w:rsidR="00460CE4" w:rsidRPr="009E319D" w:rsidRDefault="00460CE4" w:rsidP="000920C0">
            <w:pPr>
              <w:snapToGrid w:val="0"/>
              <w:jc w:val="center"/>
              <w:rPr>
                <w:rFonts w:cs="Arial"/>
              </w:rPr>
            </w:pPr>
            <w:r w:rsidRPr="009E319D">
              <w:rPr>
                <w:rFonts w:cs="Arial"/>
              </w:rPr>
              <w:t>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3099"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7F5B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EDE1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BAE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0959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89C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672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2034197" w14:textId="77777777" w:rsidR="00460CE4" w:rsidRPr="00D04C70" w:rsidRDefault="00460CE4" w:rsidP="000920C0">
            <w:pPr>
              <w:rPr>
                <w:rFonts w:cs="Arial"/>
              </w:rPr>
            </w:pPr>
          </w:p>
        </w:tc>
      </w:tr>
      <w:tr w:rsidR="00460CE4" w:rsidRPr="00D04C70" w14:paraId="7E67D62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D125A" w14:textId="77777777" w:rsidR="00460CE4" w:rsidRPr="009E319D" w:rsidRDefault="00460CE4" w:rsidP="000920C0">
            <w:pPr>
              <w:snapToGrid w:val="0"/>
              <w:jc w:val="center"/>
              <w:rPr>
                <w:rFonts w:cs="Arial"/>
              </w:rPr>
            </w:pPr>
            <w:r w:rsidRPr="009E319D">
              <w:rPr>
                <w:rFonts w:cs="Arial"/>
              </w:rPr>
              <w:t>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E7BA"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57AD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5B2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EB9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2880F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E886D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A54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ED6B844" w14:textId="77777777" w:rsidR="00460CE4" w:rsidRPr="00D04C70" w:rsidRDefault="00460CE4" w:rsidP="000920C0">
            <w:pPr>
              <w:rPr>
                <w:rFonts w:cs="Arial"/>
              </w:rPr>
            </w:pPr>
          </w:p>
        </w:tc>
      </w:tr>
      <w:tr w:rsidR="00460CE4" w:rsidRPr="00D04C70" w14:paraId="4B3A1B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07581" w14:textId="77777777" w:rsidR="00460CE4" w:rsidRPr="009E319D" w:rsidRDefault="00460CE4" w:rsidP="000920C0">
            <w:pPr>
              <w:snapToGrid w:val="0"/>
              <w:jc w:val="center"/>
              <w:rPr>
                <w:rFonts w:cs="Arial"/>
              </w:rPr>
            </w:pPr>
            <w:r w:rsidRPr="009E319D">
              <w:rPr>
                <w:rFonts w:cs="Arial"/>
              </w:rPr>
              <w:t>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8CB20"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56E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C8A9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3E1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3CFC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79D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1443A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E736017" w14:textId="77777777" w:rsidR="00460CE4" w:rsidRPr="00D04C70" w:rsidRDefault="00460CE4" w:rsidP="000920C0">
            <w:pPr>
              <w:rPr>
                <w:rFonts w:cs="Arial"/>
              </w:rPr>
            </w:pPr>
          </w:p>
        </w:tc>
      </w:tr>
      <w:tr w:rsidR="00460CE4" w:rsidRPr="00D04C70" w14:paraId="3B0263F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5E84A" w14:textId="77777777" w:rsidR="00460CE4" w:rsidRPr="009E319D" w:rsidRDefault="00460CE4" w:rsidP="000920C0">
            <w:pPr>
              <w:snapToGrid w:val="0"/>
              <w:jc w:val="center"/>
              <w:rPr>
                <w:rFonts w:cs="Arial"/>
              </w:rPr>
            </w:pPr>
            <w:r w:rsidRPr="009E319D">
              <w:rPr>
                <w:rFonts w:cs="Arial"/>
              </w:rPr>
              <w:t>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D2A31"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83B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16C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617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ED7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0A06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744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085E080" w14:textId="77777777" w:rsidR="00460CE4" w:rsidRPr="00D04C70" w:rsidRDefault="00460CE4" w:rsidP="000920C0">
            <w:pPr>
              <w:rPr>
                <w:rFonts w:cs="Arial"/>
              </w:rPr>
            </w:pPr>
          </w:p>
        </w:tc>
      </w:tr>
      <w:tr w:rsidR="00460CE4" w:rsidRPr="00D04C70" w14:paraId="6F52BD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2EAC7" w14:textId="77777777" w:rsidR="00460CE4" w:rsidRPr="009E319D" w:rsidRDefault="00460CE4" w:rsidP="000920C0">
            <w:pPr>
              <w:snapToGrid w:val="0"/>
              <w:jc w:val="center"/>
              <w:rPr>
                <w:rFonts w:cs="Arial"/>
              </w:rPr>
            </w:pPr>
            <w:r w:rsidRPr="009E319D">
              <w:rPr>
                <w:rFonts w:cs="Arial"/>
              </w:rPr>
              <w:t>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5B687"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811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5B3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D5F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7D8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964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EE91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B51E1DD" w14:textId="77777777" w:rsidR="00460CE4" w:rsidRPr="00D04C70" w:rsidRDefault="00460CE4" w:rsidP="000920C0">
            <w:pPr>
              <w:rPr>
                <w:rFonts w:cs="Arial"/>
              </w:rPr>
            </w:pPr>
          </w:p>
        </w:tc>
      </w:tr>
      <w:tr w:rsidR="00460CE4" w:rsidRPr="00D04C70" w14:paraId="0A1D72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A6FF1" w14:textId="77777777" w:rsidR="00460CE4" w:rsidRPr="009E319D" w:rsidRDefault="00460CE4" w:rsidP="000920C0">
            <w:pPr>
              <w:snapToGrid w:val="0"/>
              <w:jc w:val="center"/>
              <w:rPr>
                <w:rFonts w:cs="Arial"/>
              </w:rPr>
            </w:pPr>
            <w:r w:rsidRPr="009E319D">
              <w:rPr>
                <w:rFonts w:cs="Arial"/>
              </w:rPr>
              <w:t>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54CF0"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C56B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DD9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4767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50E0E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0266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E114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CC91AFF" w14:textId="77777777" w:rsidR="00460CE4" w:rsidRPr="00D04C70" w:rsidRDefault="00460CE4" w:rsidP="000920C0">
            <w:pPr>
              <w:rPr>
                <w:rFonts w:cs="Arial"/>
              </w:rPr>
            </w:pPr>
          </w:p>
        </w:tc>
      </w:tr>
      <w:tr w:rsidR="00460CE4" w:rsidRPr="00D04C70" w14:paraId="6F1B358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C2FAB" w14:textId="77777777" w:rsidR="00460CE4" w:rsidRPr="009E319D" w:rsidRDefault="00460CE4" w:rsidP="000920C0">
            <w:pPr>
              <w:snapToGrid w:val="0"/>
              <w:jc w:val="center"/>
              <w:rPr>
                <w:rFonts w:cs="Arial"/>
                <w:lang w:val="sr-Cyrl-CS"/>
              </w:rPr>
            </w:pPr>
            <w:r w:rsidRPr="009E319D">
              <w:rPr>
                <w:rFonts w:cs="Arial"/>
                <w:lang w:val="sr-Cyrl-CS"/>
              </w:rPr>
              <w:t>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D8C10"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730C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6E1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EF69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1451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4F9D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2AA6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B008C82" w14:textId="77777777" w:rsidR="00460CE4" w:rsidRPr="00D04C70" w:rsidRDefault="00460CE4" w:rsidP="000920C0">
            <w:pPr>
              <w:rPr>
                <w:rFonts w:cs="Arial"/>
              </w:rPr>
            </w:pPr>
          </w:p>
        </w:tc>
      </w:tr>
      <w:tr w:rsidR="00460CE4" w:rsidRPr="00D04C70" w14:paraId="7D2F655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2A318" w14:textId="77777777" w:rsidR="00460CE4" w:rsidRPr="009E319D" w:rsidRDefault="00460CE4" w:rsidP="000920C0">
            <w:pPr>
              <w:snapToGrid w:val="0"/>
              <w:jc w:val="center"/>
              <w:rPr>
                <w:rFonts w:cs="Arial"/>
                <w:lang w:val="sr-Cyrl-CS"/>
              </w:rPr>
            </w:pPr>
            <w:r w:rsidRPr="009E319D">
              <w:rPr>
                <w:rFonts w:cs="Arial"/>
                <w:lang w:val="sr-Cyrl-CS"/>
              </w:rPr>
              <w:t>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771CF"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F604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24999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484B3"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3C13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8FE7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E671F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AE2788" w14:textId="77777777" w:rsidR="00460CE4" w:rsidRPr="00D04C70" w:rsidRDefault="00460CE4" w:rsidP="000920C0">
            <w:pPr>
              <w:rPr>
                <w:rFonts w:cs="Arial"/>
              </w:rPr>
            </w:pPr>
          </w:p>
        </w:tc>
      </w:tr>
      <w:tr w:rsidR="00460CE4" w:rsidRPr="00D04C70" w14:paraId="3414F75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FE91E" w14:textId="77777777" w:rsidR="00460CE4" w:rsidRPr="009E319D" w:rsidRDefault="00460CE4" w:rsidP="000920C0">
            <w:pPr>
              <w:snapToGrid w:val="0"/>
              <w:jc w:val="center"/>
              <w:rPr>
                <w:rFonts w:cs="Arial"/>
                <w:lang w:val="sr-Cyrl-CS"/>
              </w:rPr>
            </w:pPr>
            <w:r w:rsidRPr="009E319D">
              <w:rPr>
                <w:rFonts w:cs="Arial"/>
                <w:lang w:val="sr-Cyrl-CS"/>
              </w:rPr>
              <w:t>10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ED905" w14:textId="77777777" w:rsidR="00460CE4" w:rsidRPr="00D04C70" w:rsidRDefault="00460CE4" w:rsidP="000920C0">
            <w:pPr>
              <w:rPr>
                <w:rFonts w:cs="Arial"/>
              </w:rPr>
            </w:pPr>
            <w:r w:rsidRPr="00D04C70">
              <w:rPr>
                <w:rFonts w:cs="Arial"/>
              </w:rPr>
              <w:t>Лежај предњег амортизера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88C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CAA0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954F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C463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D98D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8C94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2175496" w14:textId="77777777" w:rsidR="00460CE4" w:rsidRPr="00D04C70" w:rsidRDefault="00460CE4" w:rsidP="000920C0">
            <w:pPr>
              <w:rPr>
                <w:rFonts w:cs="Arial"/>
              </w:rPr>
            </w:pPr>
          </w:p>
        </w:tc>
      </w:tr>
      <w:tr w:rsidR="00460CE4" w:rsidRPr="00D04C70" w14:paraId="1D0AA53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21103" w14:textId="77777777" w:rsidR="00460CE4" w:rsidRPr="009E319D" w:rsidRDefault="00460CE4" w:rsidP="000920C0">
            <w:pPr>
              <w:snapToGrid w:val="0"/>
              <w:jc w:val="center"/>
              <w:rPr>
                <w:rFonts w:cs="Arial"/>
                <w:lang w:val="sr-Cyrl-CS"/>
              </w:rPr>
            </w:pPr>
            <w:r w:rsidRPr="009E319D">
              <w:rPr>
                <w:rFonts w:cs="Arial"/>
                <w:lang w:val="sr-Cyrl-CS"/>
              </w:rPr>
              <w:t>11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3675A"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0913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9F69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CDAF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58F87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1CD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72A2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29A1AFF" w14:textId="77777777" w:rsidR="00460CE4" w:rsidRPr="00D04C70" w:rsidRDefault="00460CE4" w:rsidP="000920C0">
            <w:pPr>
              <w:rPr>
                <w:rFonts w:cs="Arial"/>
              </w:rPr>
            </w:pPr>
          </w:p>
        </w:tc>
      </w:tr>
      <w:tr w:rsidR="00460CE4" w:rsidRPr="00D04C70" w14:paraId="0623B73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2180F" w14:textId="77777777" w:rsidR="00460CE4" w:rsidRPr="009E319D" w:rsidRDefault="00460CE4" w:rsidP="000920C0">
            <w:pPr>
              <w:snapToGrid w:val="0"/>
              <w:jc w:val="center"/>
              <w:rPr>
                <w:rFonts w:cs="Arial"/>
                <w:lang w:val="sr-Cyrl-CS"/>
              </w:rPr>
            </w:pPr>
            <w:r w:rsidRPr="009E319D">
              <w:rPr>
                <w:rFonts w:cs="Arial"/>
                <w:lang w:val="sr-Cyrl-CS"/>
              </w:rPr>
              <w:t>12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DDCE"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76DF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7A95B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E818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C993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9DFBF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8F7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791F9AB" w14:textId="77777777" w:rsidR="00460CE4" w:rsidRPr="00D04C70" w:rsidRDefault="00460CE4" w:rsidP="000920C0">
            <w:pPr>
              <w:rPr>
                <w:rFonts w:cs="Arial"/>
              </w:rPr>
            </w:pPr>
          </w:p>
        </w:tc>
      </w:tr>
      <w:tr w:rsidR="00460CE4" w:rsidRPr="00D04C70" w14:paraId="02B5CFF7" w14:textId="77777777" w:rsidTr="000920C0">
        <w:trPr>
          <w:trHeight w:val="52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88542" w14:textId="77777777" w:rsidR="00460CE4" w:rsidRPr="009E319D" w:rsidRDefault="00460CE4" w:rsidP="000920C0">
            <w:pPr>
              <w:snapToGrid w:val="0"/>
              <w:jc w:val="center"/>
              <w:rPr>
                <w:rFonts w:cs="Arial"/>
                <w:lang w:val="sr-Cyrl-CS"/>
              </w:rPr>
            </w:pPr>
            <w:r w:rsidRPr="009E319D">
              <w:rPr>
                <w:rFonts w:cs="Arial"/>
                <w:lang w:val="sr-Cyrl-CS"/>
              </w:rPr>
              <w:t>13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D0B5E"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9FF8B"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D7500"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E646D"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FAB39"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88CB1"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A13D4"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16778855" w14:textId="77777777" w:rsidR="00460CE4" w:rsidRPr="00D04C70" w:rsidRDefault="00460CE4" w:rsidP="000920C0">
            <w:pPr>
              <w:rPr>
                <w:rFonts w:cs="Arial"/>
              </w:rPr>
            </w:pPr>
          </w:p>
        </w:tc>
      </w:tr>
      <w:tr w:rsidR="00460CE4" w:rsidRPr="00D04C70" w14:paraId="75F4D7F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7FB38" w14:textId="77777777" w:rsidR="00460CE4" w:rsidRPr="009E319D" w:rsidRDefault="00460CE4" w:rsidP="000920C0">
            <w:pPr>
              <w:snapToGrid w:val="0"/>
              <w:jc w:val="center"/>
              <w:rPr>
                <w:rFonts w:cs="Arial"/>
                <w:lang w:val="sr-Cyrl-CS"/>
              </w:rPr>
            </w:pPr>
            <w:r w:rsidRPr="009E319D">
              <w:rPr>
                <w:rFonts w:cs="Arial"/>
                <w:lang w:val="sr-Cyrl-CS"/>
              </w:rPr>
              <w:t>14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D4793"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F8DA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ACC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5CC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6361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25A0C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5509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640FB48" w14:textId="77777777" w:rsidR="00460CE4" w:rsidRPr="00D04C70" w:rsidRDefault="00460CE4" w:rsidP="000920C0">
            <w:pPr>
              <w:rPr>
                <w:rFonts w:cs="Arial"/>
              </w:rPr>
            </w:pPr>
          </w:p>
        </w:tc>
      </w:tr>
      <w:tr w:rsidR="00460CE4" w:rsidRPr="00D04C70" w14:paraId="4DFAD4D5" w14:textId="77777777" w:rsidTr="000920C0">
        <w:trPr>
          <w:trHeight w:val="58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D09C6" w14:textId="77777777" w:rsidR="00460CE4" w:rsidRPr="009E319D" w:rsidRDefault="00460CE4" w:rsidP="000920C0">
            <w:pPr>
              <w:snapToGrid w:val="0"/>
              <w:jc w:val="center"/>
              <w:rPr>
                <w:rFonts w:cs="Arial"/>
                <w:lang w:val="sr-Cyrl-CS"/>
              </w:rPr>
            </w:pPr>
            <w:r w:rsidRPr="009E319D">
              <w:rPr>
                <w:rFonts w:cs="Arial"/>
                <w:lang w:val="sr-Cyrl-CS"/>
              </w:rPr>
              <w:t>15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CC6E0"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A63F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0B03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5CEE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FF5D5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CC2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4DD7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9D07A90" w14:textId="77777777" w:rsidR="00460CE4" w:rsidRPr="00D04C70" w:rsidRDefault="00460CE4" w:rsidP="000920C0">
            <w:pPr>
              <w:rPr>
                <w:rFonts w:cs="Arial"/>
              </w:rPr>
            </w:pPr>
          </w:p>
        </w:tc>
      </w:tr>
      <w:tr w:rsidR="00460CE4" w:rsidRPr="00D04C70" w14:paraId="3C40E20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3C639" w14:textId="77777777" w:rsidR="00460CE4" w:rsidRPr="009E319D" w:rsidRDefault="00460CE4" w:rsidP="000920C0">
            <w:pPr>
              <w:snapToGrid w:val="0"/>
              <w:jc w:val="center"/>
              <w:rPr>
                <w:rFonts w:cs="Arial"/>
                <w:lang w:val="sr-Cyrl-CS"/>
              </w:rPr>
            </w:pPr>
            <w:r w:rsidRPr="009E319D">
              <w:rPr>
                <w:rFonts w:cs="Arial"/>
                <w:lang w:val="sr-Cyrl-CS"/>
              </w:rPr>
              <w:t>16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84031"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3563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F619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F76A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7E99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49288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4F21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2E7A8BA" w14:textId="77777777" w:rsidR="00460CE4" w:rsidRPr="00D04C70" w:rsidRDefault="00460CE4" w:rsidP="000920C0">
            <w:pPr>
              <w:rPr>
                <w:rFonts w:cs="Arial"/>
              </w:rPr>
            </w:pPr>
          </w:p>
        </w:tc>
      </w:tr>
      <w:tr w:rsidR="00460CE4" w:rsidRPr="00D04C70" w14:paraId="541920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B12B6" w14:textId="77777777" w:rsidR="00460CE4" w:rsidRPr="009E319D" w:rsidRDefault="00460CE4" w:rsidP="000920C0">
            <w:pPr>
              <w:snapToGrid w:val="0"/>
              <w:jc w:val="center"/>
              <w:rPr>
                <w:rFonts w:cs="Arial"/>
                <w:lang w:val="sr-Cyrl-CS"/>
              </w:rPr>
            </w:pPr>
            <w:r w:rsidRPr="009E319D">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99B7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4F2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A0A5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BB7E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E7448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BC7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FD35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B0C5B58" w14:textId="77777777" w:rsidR="00460CE4" w:rsidRPr="00D04C70" w:rsidRDefault="00460CE4" w:rsidP="000920C0">
            <w:pPr>
              <w:rPr>
                <w:rFonts w:cs="Arial"/>
              </w:rPr>
            </w:pPr>
          </w:p>
        </w:tc>
      </w:tr>
      <w:tr w:rsidR="00460CE4" w:rsidRPr="00D04C70" w14:paraId="756434B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1A1B3" w14:textId="77777777" w:rsidR="00460CE4" w:rsidRPr="009E319D" w:rsidRDefault="00460CE4" w:rsidP="000920C0">
            <w:pPr>
              <w:snapToGrid w:val="0"/>
              <w:jc w:val="center"/>
              <w:rPr>
                <w:rFonts w:cs="Arial"/>
                <w:lang w:val="sr-Cyrl-CS"/>
              </w:rPr>
            </w:pPr>
            <w:r w:rsidRPr="009E319D">
              <w:rPr>
                <w:rFonts w:cs="Arial"/>
                <w:lang w:val="sr-Cyrl-CS"/>
              </w:rPr>
              <w:t>18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534E1"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A884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C20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E88A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1F7A4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20AA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7F3F8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9B4BA85" w14:textId="77777777" w:rsidR="00460CE4" w:rsidRPr="00D04C70" w:rsidRDefault="00460CE4" w:rsidP="000920C0">
            <w:pPr>
              <w:rPr>
                <w:rFonts w:cs="Arial"/>
              </w:rPr>
            </w:pPr>
          </w:p>
        </w:tc>
      </w:tr>
      <w:tr w:rsidR="00460CE4" w:rsidRPr="00D04C70" w14:paraId="5E74288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64E5F" w14:textId="77777777" w:rsidR="00460CE4" w:rsidRPr="009E319D" w:rsidRDefault="00460CE4" w:rsidP="000920C0">
            <w:pPr>
              <w:snapToGrid w:val="0"/>
              <w:jc w:val="center"/>
              <w:rPr>
                <w:rFonts w:cs="Arial"/>
                <w:lang w:val="sr-Cyrl-CS"/>
              </w:rPr>
            </w:pPr>
            <w:r w:rsidRPr="009E319D">
              <w:rPr>
                <w:rFonts w:cs="Arial"/>
                <w:lang w:val="sr-Cyrl-CS"/>
              </w:rPr>
              <w:t>19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94922"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B787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C8A8E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56A1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292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A460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ADD6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BFAC568" w14:textId="77777777" w:rsidR="00460CE4" w:rsidRPr="00D04C70" w:rsidRDefault="00460CE4" w:rsidP="000920C0">
            <w:pPr>
              <w:rPr>
                <w:rFonts w:cs="Arial"/>
              </w:rPr>
            </w:pPr>
          </w:p>
        </w:tc>
      </w:tr>
      <w:tr w:rsidR="00460CE4" w:rsidRPr="00D04C70" w14:paraId="3BCD5F2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4C081" w14:textId="77777777" w:rsidR="00460CE4" w:rsidRPr="009E319D" w:rsidRDefault="00460CE4" w:rsidP="000920C0">
            <w:pPr>
              <w:snapToGrid w:val="0"/>
              <w:jc w:val="center"/>
              <w:rPr>
                <w:rFonts w:cs="Arial"/>
                <w:lang w:val="sr-Cyrl-CS"/>
              </w:rPr>
            </w:pPr>
            <w:r w:rsidRPr="009E319D">
              <w:rPr>
                <w:rFonts w:cs="Arial"/>
                <w:lang w:val="sr-Cyrl-CS"/>
              </w:rPr>
              <w:t>20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9E470"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D72C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931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30995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75A1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85E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FFEE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A1391CE" w14:textId="77777777" w:rsidR="00460CE4" w:rsidRPr="00D04C70" w:rsidRDefault="00460CE4" w:rsidP="000920C0">
            <w:pPr>
              <w:rPr>
                <w:rFonts w:cs="Arial"/>
              </w:rPr>
            </w:pPr>
          </w:p>
        </w:tc>
      </w:tr>
      <w:tr w:rsidR="00460CE4" w:rsidRPr="00D04C70" w14:paraId="194296A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85AC5" w14:textId="77777777" w:rsidR="00460CE4" w:rsidRPr="009E319D" w:rsidRDefault="00460CE4" w:rsidP="000920C0">
            <w:pPr>
              <w:snapToGrid w:val="0"/>
              <w:jc w:val="center"/>
              <w:rPr>
                <w:rFonts w:cs="Arial"/>
                <w:lang w:val="sr-Cyrl-CS"/>
              </w:rPr>
            </w:pPr>
            <w:r w:rsidRPr="009E319D">
              <w:rPr>
                <w:rFonts w:cs="Arial"/>
                <w:lang w:val="sr-Cyrl-CS"/>
              </w:rPr>
              <w:t>21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F1E38"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71E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63BAD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365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5238B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56237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9A55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7D10892" w14:textId="77777777" w:rsidR="00460CE4" w:rsidRPr="00D04C70" w:rsidRDefault="00460CE4" w:rsidP="000920C0">
            <w:pPr>
              <w:rPr>
                <w:rFonts w:cs="Arial"/>
              </w:rPr>
            </w:pPr>
          </w:p>
        </w:tc>
      </w:tr>
      <w:tr w:rsidR="00460CE4" w:rsidRPr="00D04C70" w14:paraId="1712A0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AD87E" w14:textId="77777777" w:rsidR="00460CE4" w:rsidRPr="009E319D" w:rsidRDefault="00460CE4" w:rsidP="000920C0">
            <w:pPr>
              <w:snapToGrid w:val="0"/>
              <w:jc w:val="center"/>
              <w:rPr>
                <w:rFonts w:cs="Arial"/>
                <w:lang w:val="sr-Cyrl-CS"/>
              </w:rPr>
            </w:pPr>
            <w:r w:rsidRPr="009E319D">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0205C"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620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AAE3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B618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A67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FDE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7A9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6216D4" w14:textId="77777777" w:rsidR="00460CE4" w:rsidRPr="00D04C70" w:rsidRDefault="00460CE4" w:rsidP="000920C0">
            <w:pPr>
              <w:rPr>
                <w:rFonts w:cs="Arial"/>
              </w:rPr>
            </w:pPr>
          </w:p>
        </w:tc>
      </w:tr>
      <w:tr w:rsidR="00460CE4" w:rsidRPr="00D04C70" w14:paraId="2434217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528E5" w14:textId="77777777" w:rsidR="00460CE4" w:rsidRPr="009E319D" w:rsidRDefault="00460CE4" w:rsidP="000920C0">
            <w:pPr>
              <w:snapToGrid w:val="0"/>
              <w:jc w:val="center"/>
              <w:rPr>
                <w:rFonts w:cs="Arial"/>
                <w:lang w:val="sr-Cyrl-CS"/>
              </w:rPr>
            </w:pPr>
            <w:r w:rsidRPr="009E319D">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EA878"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0231BDD1"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494BB39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34CE2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628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D131F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70A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3DCAF0B" w14:textId="77777777" w:rsidR="00460CE4" w:rsidRPr="00D04C70" w:rsidRDefault="00460CE4" w:rsidP="000920C0">
            <w:pPr>
              <w:rPr>
                <w:rFonts w:cs="Arial"/>
              </w:rPr>
            </w:pPr>
          </w:p>
        </w:tc>
      </w:tr>
      <w:tr w:rsidR="00460CE4" w:rsidRPr="00D04C70" w14:paraId="2421B2F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3F431" w14:textId="77777777" w:rsidR="00460CE4" w:rsidRPr="009E319D" w:rsidRDefault="00460CE4" w:rsidP="000920C0">
            <w:pPr>
              <w:snapToGrid w:val="0"/>
              <w:jc w:val="center"/>
              <w:rPr>
                <w:rFonts w:cs="Arial"/>
                <w:lang w:val="sr-Cyrl-CS"/>
              </w:rPr>
            </w:pPr>
            <w:r w:rsidRPr="009E319D">
              <w:rPr>
                <w:rFonts w:cs="Arial"/>
                <w:lang w:val="sr-Cyrl-CS"/>
              </w:rPr>
              <w:lastRenderedPageBreak/>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FD93"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6BE1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AFD67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263B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7987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42CB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790EF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3F9AC7" w14:textId="77777777" w:rsidR="00460CE4" w:rsidRPr="00D04C70" w:rsidRDefault="00460CE4" w:rsidP="000920C0">
            <w:pPr>
              <w:rPr>
                <w:rFonts w:cs="Arial"/>
              </w:rPr>
            </w:pPr>
          </w:p>
        </w:tc>
      </w:tr>
      <w:tr w:rsidR="00460CE4" w:rsidRPr="00D04C70" w14:paraId="7A6AA11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C25" w14:textId="77777777" w:rsidR="00460CE4" w:rsidRPr="009E319D" w:rsidRDefault="00460CE4" w:rsidP="000920C0">
            <w:pPr>
              <w:snapToGrid w:val="0"/>
              <w:jc w:val="center"/>
              <w:rPr>
                <w:rFonts w:cs="Arial"/>
                <w:lang w:val="sr-Cyrl-CS"/>
              </w:rPr>
            </w:pPr>
            <w:r w:rsidRPr="009E319D">
              <w:rPr>
                <w:rFonts w:cs="Arial"/>
                <w:lang w:val="sr-Cyrl-CS"/>
              </w:rPr>
              <w:t>25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0AD0B"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B648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47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8B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7671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7D2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FFF7E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0D5F026" w14:textId="77777777" w:rsidR="00460CE4" w:rsidRPr="00D04C70" w:rsidRDefault="00460CE4" w:rsidP="000920C0">
            <w:pPr>
              <w:rPr>
                <w:rFonts w:cs="Arial"/>
              </w:rPr>
            </w:pPr>
          </w:p>
        </w:tc>
      </w:tr>
      <w:tr w:rsidR="00460CE4" w:rsidRPr="00D04C70" w14:paraId="3754F97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3E864" w14:textId="77777777" w:rsidR="00460CE4" w:rsidRPr="009E319D" w:rsidRDefault="00460CE4" w:rsidP="000920C0">
            <w:pPr>
              <w:snapToGrid w:val="0"/>
              <w:jc w:val="center"/>
              <w:rPr>
                <w:rFonts w:cs="Arial"/>
                <w:lang w:val="sr-Cyrl-CS"/>
              </w:rPr>
            </w:pPr>
            <w:r w:rsidRPr="009E319D">
              <w:rPr>
                <w:rFonts w:cs="Arial"/>
                <w:lang w:val="sr-Cyrl-CS"/>
              </w:rPr>
              <w:t>26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74520"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3E60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D12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C13B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C68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B687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339C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DFC68FF" w14:textId="77777777" w:rsidR="00460CE4" w:rsidRPr="00D04C70" w:rsidRDefault="00460CE4" w:rsidP="000920C0">
            <w:pPr>
              <w:rPr>
                <w:rFonts w:cs="Arial"/>
              </w:rPr>
            </w:pPr>
          </w:p>
        </w:tc>
      </w:tr>
      <w:tr w:rsidR="00460CE4" w:rsidRPr="00D04C70" w14:paraId="39E92D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25917" w14:textId="77777777" w:rsidR="00460CE4" w:rsidRPr="009E319D" w:rsidRDefault="00460CE4" w:rsidP="000920C0">
            <w:pPr>
              <w:snapToGrid w:val="0"/>
              <w:jc w:val="center"/>
              <w:rPr>
                <w:rFonts w:cs="Arial"/>
                <w:lang w:val="sr-Cyrl-CS"/>
              </w:rPr>
            </w:pPr>
            <w:r w:rsidRPr="009E319D">
              <w:rPr>
                <w:rFonts w:cs="Arial"/>
                <w:lang w:val="sr-Cyrl-CS"/>
              </w:rPr>
              <w:t>27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968E"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C9F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44AA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0F4C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B901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A4CB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5B01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E05350" w14:textId="77777777" w:rsidR="00460CE4" w:rsidRPr="00D04C70" w:rsidRDefault="00460CE4" w:rsidP="000920C0">
            <w:pPr>
              <w:rPr>
                <w:rFonts w:cs="Arial"/>
              </w:rPr>
            </w:pPr>
          </w:p>
        </w:tc>
      </w:tr>
      <w:tr w:rsidR="00460CE4" w:rsidRPr="00D04C70" w14:paraId="494077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E261A" w14:textId="77777777" w:rsidR="00460CE4" w:rsidRPr="009E319D" w:rsidRDefault="00460CE4" w:rsidP="000920C0">
            <w:pPr>
              <w:snapToGrid w:val="0"/>
              <w:jc w:val="center"/>
              <w:rPr>
                <w:rFonts w:cs="Arial"/>
                <w:lang w:val="sr-Cyrl-CS"/>
              </w:rPr>
            </w:pPr>
            <w:r w:rsidRPr="009E319D">
              <w:rPr>
                <w:rFonts w:cs="Arial"/>
                <w:lang w:val="sr-Cyrl-CS"/>
              </w:rPr>
              <w:t>28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88220"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4AE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5BE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957D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AAC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316C8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D4D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32DA5DA" w14:textId="77777777" w:rsidR="00460CE4" w:rsidRPr="00D04C70" w:rsidRDefault="00460CE4" w:rsidP="000920C0">
            <w:pPr>
              <w:rPr>
                <w:rFonts w:cs="Arial"/>
              </w:rPr>
            </w:pPr>
          </w:p>
        </w:tc>
      </w:tr>
      <w:tr w:rsidR="00460CE4" w:rsidRPr="00D04C70" w14:paraId="0BE6B20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3A67C" w14:textId="77777777" w:rsidR="00460CE4" w:rsidRPr="009E319D" w:rsidRDefault="00460CE4" w:rsidP="000920C0">
            <w:pPr>
              <w:snapToGrid w:val="0"/>
              <w:jc w:val="center"/>
              <w:rPr>
                <w:rFonts w:cs="Arial"/>
                <w:lang w:val="sr-Cyrl-CS"/>
              </w:rPr>
            </w:pPr>
            <w:r w:rsidRPr="009E319D">
              <w:rPr>
                <w:rFonts w:cs="Arial"/>
                <w:lang w:val="sr-Cyrl-CS"/>
              </w:rPr>
              <w:t>29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BADD"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BB85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247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6CCE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3D222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3588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7910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F6CCC4D" w14:textId="77777777" w:rsidR="00460CE4" w:rsidRPr="00D04C70" w:rsidRDefault="00460CE4" w:rsidP="000920C0">
            <w:pPr>
              <w:rPr>
                <w:rFonts w:cs="Arial"/>
              </w:rPr>
            </w:pPr>
          </w:p>
        </w:tc>
      </w:tr>
      <w:tr w:rsidR="00460CE4" w:rsidRPr="00D04C70" w14:paraId="593EE5B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809AA" w14:textId="77777777" w:rsidR="00460CE4" w:rsidRPr="009E319D" w:rsidRDefault="00460CE4" w:rsidP="000920C0">
            <w:pPr>
              <w:snapToGrid w:val="0"/>
              <w:jc w:val="center"/>
              <w:rPr>
                <w:rFonts w:cs="Arial"/>
                <w:lang w:val="sr-Cyrl-CS"/>
              </w:rPr>
            </w:pPr>
            <w:r w:rsidRPr="009E319D">
              <w:rPr>
                <w:rFonts w:cs="Arial"/>
                <w:lang w:val="sr-Cyrl-CS"/>
              </w:rPr>
              <w:t>30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779CD"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88C6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F50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0FB4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3AD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652C1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9BFB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51C498F" w14:textId="77777777" w:rsidR="00460CE4" w:rsidRPr="00D04C70" w:rsidRDefault="00460CE4" w:rsidP="000920C0">
            <w:pPr>
              <w:rPr>
                <w:rFonts w:cs="Arial"/>
              </w:rPr>
            </w:pPr>
          </w:p>
        </w:tc>
      </w:tr>
      <w:tr w:rsidR="00460CE4" w:rsidRPr="00D04C70" w14:paraId="0A9B6E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67FD" w14:textId="77777777" w:rsidR="00460CE4" w:rsidRPr="009E319D" w:rsidRDefault="00460CE4" w:rsidP="000920C0">
            <w:pPr>
              <w:snapToGrid w:val="0"/>
              <w:jc w:val="center"/>
              <w:rPr>
                <w:rFonts w:cs="Arial"/>
                <w:lang w:val="sr-Cyrl-CS"/>
              </w:rPr>
            </w:pPr>
            <w:r w:rsidRPr="009E319D">
              <w:rPr>
                <w:rFonts w:cs="Arial"/>
                <w:lang w:val="sr-Cyrl-CS"/>
              </w:rPr>
              <w:t>31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23710"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75F1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6EB9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7CBB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8F85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98F9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5C18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6DD809A" w14:textId="77777777" w:rsidR="00460CE4" w:rsidRPr="00D04C70" w:rsidRDefault="00460CE4" w:rsidP="000920C0">
            <w:pPr>
              <w:rPr>
                <w:rFonts w:cs="Arial"/>
              </w:rPr>
            </w:pPr>
          </w:p>
        </w:tc>
      </w:tr>
      <w:tr w:rsidR="00460CE4" w:rsidRPr="00D04C70" w14:paraId="3452B57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C7E2" w14:textId="77777777" w:rsidR="00460CE4" w:rsidRPr="009E319D" w:rsidRDefault="00460CE4" w:rsidP="000920C0">
            <w:pPr>
              <w:snapToGrid w:val="0"/>
              <w:jc w:val="center"/>
              <w:rPr>
                <w:rFonts w:cs="Arial"/>
                <w:lang w:val="sr-Cyrl-CS"/>
              </w:rPr>
            </w:pPr>
            <w:r w:rsidRPr="009E319D">
              <w:rPr>
                <w:rFonts w:cs="Arial"/>
                <w:lang w:val="sr-Cyrl-CS"/>
              </w:rPr>
              <w:t>32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BEF29"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2CB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095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15DCC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3930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CAAE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4D8F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8E3C03C" w14:textId="77777777" w:rsidR="00460CE4" w:rsidRPr="00D04C70" w:rsidRDefault="00460CE4" w:rsidP="000920C0">
            <w:pPr>
              <w:rPr>
                <w:rFonts w:cs="Arial"/>
              </w:rPr>
            </w:pPr>
          </w:p>
        </w:tc>
      </w:tr>
      <w:tr w:rsidR="00460CE4" w:rsidRPr="00D04C70" w14:paraId="3B5BE65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8266A" w14:textId="77777777" w:rsidR="00460CE4" w:rsidRPr="009E319D" w:rsidRDefault="00460CE4" w:rsidP="000920C0">
            <w:pPr>
              <w:snapToGrid w:val="0"/>
              <w:jc w:val="center"/>
              <w:rPr>
                <w:rFonts w:cs="Arial"/>
                <w:lang w:val="sr-Cyrl-CS"/>
              </w:rPr>
            </w:pPr>
            <w:r w:rsidRPr="009E319D">
              <w:rPr>
                <w:rFonts w:cs="Arial"/>
                <w:lang w:val="sr-Cyrl-CS"/>
              </w:rPr>
              <w:t>33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69357"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3F3A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384A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F40FA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A04A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60C23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8CD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BBA765E" w14:textId="77777777" w:rsidR="00460CE4" w:rsidRPr="00D04C70" w:rsidRDefault="00460CE4" w:rsidP="000920C0">
            <w:pPr>
              <w:rPr>
                <w:rFonts w:cs="Arial"/>
              </w:rPr>
            </w:pPr>
          </w:p>
        </w:tc>
      </w:tr>
      <w:tr w:rsidR="00460CE4" w:rsidRPr="00D04C70" w14:paraId="358057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06A8D" w14:textId="77777777" w:rsidR="00460CE4" w:rsidRPr="009E319D" w:rsidRDefault="00460CE4" w:rsidP="000920C0">
            <w:pPr>
              <w:snapToGrid w:val="0"/>
              <w:jc w:val="center"/>
              <w:rPr>
                <w:rFonts w:cs="Arial"/>
                <w:lang w:val="sr-Cyrl-CS"/>
              </w:rPr>
            </w:pPr>
            <w:r w:rsidRPr="009E319D">
              <w:rPr>
                <w:rFonts w:cs="Arial"/>
                <w:lang w:val="sr-Cyrl-CS"/>
              </w:rPr>
              <w:t>34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47FFC"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4EBB7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B0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864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0A8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6FAE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984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EEC9797" w14:textId="77777777" w:rsidR="00460CE4" w:rsidRPr="00D04C70" w:rsidRDefault="00460CE4" w:rsidP="000920C0">
            <w:pPr>
              <w:rPr>
                <w:rFonts w:cs="Arial"/>
              </w:rPr>
            </w:pPr>
          </w:p>
        </w:tc>
      </w:tr>
      <w:tr w:rsidR="00460CE4" w:rsidRPr="00D04C70" w14:paraId="348501E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95C3C" w14:textId="77777777" w:rsidR="00460CE4" w:rsidRPr="009E319D" w:rsidRDefault="00460CE4" w:rsidP="000920C0">
            <w:pPr>
              <w:snapToGrid w:val="0"/>
              <w:jc w:val="center"/>
              <w:rPr>
                <w:rFonts w:cs="Arial"/>
                <w:lang w:val="sr-Cyrl-CS"/>
              </w:rPr>
            </w:pPr>
            <w:r w:rsidRPr="009E319D">
              <w:rPr>
                <w:rFonts w:cs="Arial"/>
                <w:lang w:val="sr-Cyrl-CS"/>
              </w:rPr>
              <w:t>35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42D02"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7F7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E913E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C48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AEA3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7C30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2B4B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A0BDF5E" w14:textId="77777777" w:rsidR="00460CE4" w:rsidRPr="00D04C70" w:rsidRDefault="00460CE4" w:rsidP="000920C0">
            <w:pPr>
              <w:rPr>
                <w:rFonts w:cs="Arial"/>
              </w:rPr>
            </w:pPr>
          </w:p>
        </w:tc>
      </w:tr>
      <w:tr w:rsidR="00460CE4" w:rsidRPr="00D04C70" w14:paraId="4A9210C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6B762" w14:textId="77777777" w:rsidR="00460CE4" w:rsidRPr="009E319D" w:rsidRDefault="00460CE4" w:rsidP="000920C0">
            <w:pPr>
              <w:snapToGrid w:val="0"/>
              <w:jc w:val="center"/>
              <w:rPr>
                <w:rFonts w:cs="Arial"/>
                <w:lang w:val="sr-Cyrl-CS"/>
              </w:rPr>
            </w:pPr>
            <w:r w:rsidRPr="009E319D">
              <w:rPr>
                <w:rFonts w:cs="Arial"/>
                <w:lang w:val="sr-Cyrl-CS"/>
              </w:rPr>
              <w:t>36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61AD8"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0AE3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E3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51A3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91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40E16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33B5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4D8C1DD" w14:textId="77777777" w:rsidR="00460CE4" w:rsidRPr="00D04C70" w:rsidRDefault="00460CE4" w:rsidP="000920C0">
            <w:pPr>
              <w:rPr>
                <w:rFonts w:cs="Arial"/>
              </w:rPr>
            </w:pPr>
          </w:p>
        </w:tc>
      </w:tr>
      <w:tr w:rsidR="00460CE4" w:rsidRPr="00D04C70" w14:paraId="25F92A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A85CC" w14:textId="77777777" w:rsidR="00460CE4" w:rsidRPr="009E319D" w:rsidRDefault="00460CE4" w:rsidP="000920C0">
            <w:pPr>
              <w:snapToGrid w:val="0"/>
              <w:jc w:val="center"/>
              <w:rPr>
                <w:rFonts w:cs="Arial"/>
                <w:lang w:val="sr-Cyrl-CS"/>
              </w:rPr>
            </w:pPr>
            <w:r w:rsidRPr="009E319D">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BC558"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E79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6A26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1DB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2D8F6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E39B7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0FD4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49151BB" w14:textId="77777777" w:rsidR="00460CE4" w:rsidRPr="00D04C70" w:rsidRDefault="00460CE4" w:rsidP="000920C0">
            <w:pPr>
              <w:rPr>
                <w:rFonts w:cs="Arial"/>
              </w:rPr>
            </w:pPr>
          </w:p>
        </w:tc>
      </w:tr>
      <w:tr w:rsidR="00460CE4" w:rsidRPr="00D04C70" w14:paraId="5FDD2F6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45493" w14:textId="77777777" w:rsidR="00460CE4" w:rsidRPr="009E319D" w:rsidRDefault="00460CE4" w:rsidP="000920C0">
            <w:pPr>
              <w:snapToGrid w:val="0"/>
              <w:jc w:val="center"/>
              <w:rPr>
                <w:rFonts w:cs="Arial"/>
                <w:lang w:val="sr-Cyrl-CS"/>
              </w:rPr>
            </w:pPr>
            <w:r w:rsidRPr="009E319D">
              <w:rPr>
                <w:rFonts w:cs="Arial"/>
                <w:lang w:val="sr-Cyrl-CS"/>
              </w:rPr>
              <w:t>38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643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98F0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0061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642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4212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88E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F7C9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5EC2891" w14:textId="77777777" w:rsidR="00460CE4" w:rsidRPr="00D04C70" w:rsidRDefault="00460CE4" w:rsidP="000920C0">
            <w:pPr>
              <w:rPr>
                <w:rFonts w:cs="Arial"/>
              </w:rPr>
            </w:pPr>
          </w:p>
        </w:tc>
      </w:tr>
      <w:tr w:rsidR="00460CE4" w:rsidRPr="00D04C70" w14:paraId="7150E6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02509" w14:textId="77777777" w:rsidR="00460CE4" w:rsidRPr="009E319D" w:rsidRDefault="00460CE4" w:rsidP="000920C0">
            <w:pPr>
              <w:snapToGrid w:val="0"/>
              <w:jc w:val="center"/>
              <w:rPr>
                <w:rFonts w:cs="Arial"/>
                <w:lang w:val="sr-Cyrl-CS"/>
              </w:rPr>
            </w:pPr>
            <w:r w:rsidRPr="009E319D">
              <w:rPr>
                <w:rFonts w:cs="Arial"/>
                <w:lang w:val="sr-Cyrl-CS"/>
              </w:rPr>
              <w:t>39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9A0F6"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0DD4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25B3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227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7380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4E78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F487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30CE8EF" w14:textId="77777777" w:rsidR="00460CE4" w:rsidRPr="00D04C70" w:rsidRDefault="00460CE4" w:rsidP="000920C0">
            <w:pPr>
              <w:rPr>
                <w:rFonts w:cs="Arial"/>
              </w:rPr>
            </w:pPr>
          </w:p>
        </w:tc>
      </w:tr>
      <w:tr w:rsidR="00460CE4" w:rsidRPr="00D04C70" w14:paraId="2E6F48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88A61" w14:textId="77777777" w:rsidR="00460CE4" w:rsidRPr="009E319D" w:rsidRDefault="00460CE4" w:rsidP="000920C0">
            <w:pPr>
              <w:snapToGrid w:val="0"/>
              <w:jc w:val="center"/>
              <w:rPr>
                <w:rFonts w:cs="Arial"/>
                <w:lang w:val="sr-Cyrl-CS"/>
              </w:rPr>
            </w:pPr>
            <w:r w:rsidRPr="009E319D">
              <w:rPr>
                <w:rFonts w:cs="Arial"/>
                <w:lang w:val="sr-Cyrl-CS"/>
              </w:rPr>
              <w:t>40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19411"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A081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487B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71D8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541D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B1DD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03747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A9843D7" w14:textId="77777777" w:rsidR="00460CE4" w:rsidRPr="00D04C70" w:rsidRDefault="00460CE4" w:rsidP="000920C0">
            <w:pPr>
              <w:rPr>
                <w:rFonts w:cs="Arial"/>
              </w:rPr>
            </w:pPr>
          </w:p>
        </w:tc>
      </w:tr>
      <w:tr w:rsidR="00460CE4" w:rsidRPr="00D04C70" w14:paraId="162146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01574" w14:textId="77777777" w:rsidR="00460CE4" w:rsidRPr="009E319D" w:rsidRDefault="00460CE4" w:rsidP="000920C0">
            <w:pPr>
              <w:snapToGrid w:val="0"/>
              <w:jc w:val="center"/>
              <w:rPr>
                <w:rFonts w:cs="Arial"/>
                <w:lang w:val="sr-Cyrl-CS"/>
              </w:rPr>
            </w:pPr>
            <w:r w:rsidRPr="009E319D">
              <w:rPr>
                <w:rFonts w:cs="Arial"/>
                <w:lang w:val="sr-Cyrl-CS"/>
              </w:rPr>
              <w:t>41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3EC1D"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600C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9CA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6373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15F3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FD00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D46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B4C3886" w14:textId="77777777" w:rsidR="00460CE4" w:rsidRPr="00D04C70" w:rsidRDefault="00460CE4" w:rsidP="000920C0">
            <w:pPr>
              <w:rPr>
                <w:rFonts w:cs="Arial"/>
              </w:rPr>
            </w:pPr>
          </w:p>
        </w:tc>
      </w:tr>
      <w:tr w:rsidR="00460CE4" w:rsidRPr="00D04C70" w14:paraId="69C7105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B2DFE" w14:textId="77777777" w:rsidR="00460CE4" w:rsidRPr="009E319D" w:rsidRDefault="00460CE4" w:rsidP="000920C0">
            <w:pPr>
              <w:snapToGrid w:val="0"/>
              <w:jc w:val="center"/>
              <w:rPr>
                <w:rFonts w:cs="Arial"/>
                <w:lang w:val="sr-Cyrl-CS"/>
              </w:rPr>
            </w:pPr>
            <w:r w:rsidRPr="009E319D">
              <w:rPr>
                <w:rFonts w:cs="Arial"/>
                <w:lang w:val="sr-Cyrl-CS"/>
              </w:rPr>
              <w:t>42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01C4C" w14:textId="77777777" w:rsidR="00460CE4" w:rsidRPr="00D24C58"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8A84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E64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EA2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7FB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EE016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8360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4FD0574" w14:textId="77777777" w:rsidR="00460CE4" w:rsidRPr="00D04C70" w:rsidRDefault="00460CE4" w:rsidP="000920C0">
            <w:pPr>
              <w:rPr>
                <w:rFonts w:cs="Arial"/>
              </w:rPr>
            </w:pPr>
          </w:p>
        </w:tc>
      </w:tr>
      <w:tr w:rsidR="00460CE4" w:rsidRPr="00D04C70" w14:paraId="36A8841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B250A" w14:textId="77777777" w:rsidR="00460CE4" w:rsidRPr="009E319D" w:rsidRDefault="00460CE4" w:rsidP="000920C0">
            <w:pPr>
              <w:snapToGrid w:val="0"/>
              <w:jc w:val="center"/>
              <w:rPr>
                <w:rFonts w:cs="Arial"/>
                <w:lang w:val="sr-Cyrl-CS"/>
              </w:rPr>
            </w:pPr>
            <w:r w:rsidRPr="009E319D">
              <w:rPr>
                <w:rFonts w:cs="Arial"/>
                <w:lang w:val="sr-Cyrl-CS"/>
              </w:rPr>
              <w:t>43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8AA07"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FADA0"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4C038"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F102A"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DC03B6"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871889"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51B2F"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tcPr>
          <w:p w14:paraId="7FB0A4A0" w14:textId="77777777" w:rsidR="00460CE4" w:rsidRPr="00D04C70" w:rsidRDefault="00460CE4" w:rsidP="000920C0">
            <w:pPr>
              <w:rPr>
                <w:rFonts w:cs="Arial"/>
              </w:rPr>
            </w:pPr>
          </w:p>
        </w:tc>
      </w:tr>
      <w:tr w:rsidR="00460CE4" w:rsidRPr="00D04C70" w14:paraId="5329F72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F300D" w14:textId="77777777" w:rsidR="00460CE4" w:rsidRPr="009E319D" w:rsidRDefault="00460CE4" w:rsidP="000920C0">
            <w:pPr>
              <w:snapToGrid w:val="0"/>
              <w:jc w:val="center"/>
              <w:rPr>
                <w:rFonts w:cs="Arial"/>
                <w:lang w:val="sr-Cyrl-CS"/>
              </w:rPr>
            </w:pPr>
            <w:r w:rsidRPr="009E319D">
              <w:rPr>
                <w:rFonts w:cs="Arial"/>
                <w:lang w:val="sr-Cyrl-CS"/>
              </w:rPr>
              <w:t>44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3658D" w14:textId="77777777" w:rsidR="00460CE4" w:rsidRPr="00AF5812"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B8B6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3F6BD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A342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0D7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6ED1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C8B1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34FB043" w14:textId="77777777" w:rsidR="00460CE4" w:rsidRPr="00D04C70" w:rsidRDefault="00460CE4" w:rsidP="000920C0">
            <w:pPr>
              <w:rPr>
                <w:rFonts w:cs="Arial"/>
              </w:rPr>
            </w:pPr>
          </w:p>
        </w:tc>
      </w:tr>
      <w:tr w:rsidR="00460CE4" w:rsidRPr="00D04C70" w14:paraId="54E5F28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C1E24" w14:textId="77777777" w:rsidR="00460CE4" w:rsidRPr="009E319D" w:rsidRDefault="00460CE4" w:rsidP="000920C0">
            <w:pPr>
              <w:snapToGrid w:val="0"/>
              <w:jc w:val="center"/>
              <w:rPr>
                <w:rFonts w:cs="Arial"/>
                <w:lang w:val="sr-Cyrl-CS"/>
              </w:rPr>
            </w:pPr>
            <w:r w:rsidRPr="009E319D">
              <w:rPr>
                <w:rFonts w:cs="Arial"/>
                <w:lang w:val="sr-Cyrl-CS"/>
              </w:rPr>
              <w:t>45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D05AC"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F72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A8BF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8E7A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B2EA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9ABA9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492C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8B00CC0" w14:textId="77777777" w:rsidR="00460CE4" w:rsidRPr="00D04C70" w:rsidRDefault="00460CE4" w:rsidP="000920C0">
            <w:pPr>
              <w:rPr>
                <w:rFonts w:cs="Arial"/>
              </w:rPr>
            </w:pPr>
          </w:p>
        </w:tc>
      </w:tr>
      <w:tr w:rsidR="00460CE4" w:rsidRPr="00D04C70" w14:paraId="482ABF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5D12E" w14:textId="77777777" w:rsidR="00460CE4" w:rsidRPr="009E319D" w:rsidRDefault="00460CE4" w:rsidP="000920C0">
            <w:pPr>
              <w:snapToGrid w:val="0"/>
              <w:jc w:val="center"/>
              <w:rPr>
                <w:rFonts w:cs="Arial"/>
                <w:lang w:val="sr-Cyrl-CS"/>
              </w:rPr>
            </w:pPr>
            <w:r w:rsidRPr="009E319D">
              <w:rPr>
                <w:rFonts w:cs="Arial"/>
                <w:lang w:val="sr-Cyrl-CS"/>
              </w:rPr>
              <w:t>46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84A9"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C35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AAA5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524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7774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8AE1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BC8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5CA52FE1" w14:textId="77777777" w:rsidR="00460CE4" w:rsidRPr="00D04C70" w:rsidRDefault="00460CE4" w:rsidP="000920C0">
            <w:pPr>
              <w:rPr>
                <w:rFonts w:cs="Arial"/>
              </w:rPr>
            </w:pPr>
          </w:p>
        </w:tc>
      </w:tr>
      <w:tr w:rsidR="00460CE4" w:rsidRPr="00D04C70" w14:paraId="020702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F45C9" w14:textId="77777777" w:rsidR="00460CE4" w:rsidRPr="009E319D" w:rsidRDefault="00460CE4" w:rsidP="000920C0">
            <w:pPr>
              <w:snapToGrid w:val="0"/>
              <w:jc w:val="center"/>
              <w:rPr>
                <w:rFonts w:cs="Arial"/>
                <w:lang w:val="sr-Cyrl-CS"/>
              </w:rPr>
            </w:pPr>
            <w:r w:rsidRPr="009E319D">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50C7B"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CCAA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30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D43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651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D6CB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604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41984C3" w14:textId="77777777" w:rsidR="00460CE4" w:rsidRPr="00D04C70" w:rsidRDefault="00460CE4" w:rsidP="000920C0">
            <w:pPr>
              <w:rPr>
                <w:rFonts w:cs="Arial"/>
              </w:rPr>
            </w:pPr>
          </w:p>
        </w:tc>
      </w:tr>
      <w:tr w:rsidR="00460CE4" w:rsidRPr="00D04C70" w14:paraId="1C57244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FB9BC" w14:textId="77777777" w:rsidR="00460CE4" w:rsidRPr="009E319D" w:rsidRDefault="00460CE4" w:rsidP="000920C0">
            <w:pPr>
              <w:snapToGrid w:val="0"/>
              <w:jc w:val="center"/>
              <w:rPr>
                <w:rFonts w:cs="Arial"/>
                <w:lang w:val="sr-Cyrl-CS"/>
              </w:rPr>
            </w:pPr>
            <w:r w:rsidRPr="009E319D">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5554A"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5C94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6A6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E0E7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754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6E5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D70D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EDF01DD" w14:textId="77777777" w:rsidR="00460CE4" w:rsidRPr="00D04C70" w:rsidRDefault="00460CE4" w:rsidP="000920C0">
            <w:pPr>
              <w:rPr>
                <w:rFonts w:cs="Arial"/>
              </w:rPr>
            </w:pPr>
          </w:p>
        </w:tc>
      </w:tr>
      <w:tr w:rsidR="00460CE4" w:rsidRPr="00D04C70" w14:paraId="767BE4F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7529E" w14:textId="77777777" w:rsidR="00460CE4" w:rsidRPr="009E319D" w:rsidRDefault="00460CE4" w:rsidP="000920C0">
            <w:pPr>
              <w:snapToGrid w:val="0"/>
              <w:jc w:val="center"/>
              <w:rPr>
                <w:rFonts w:cs="Arial"/>
                <w:lang w:val="sr-Cyrl-CS"/>
              </w:rPr>
            </w:pPr>
            <w:r w:rsidRPr="009E319D">
              <w:rPr>
                <w:rFonts w:cs="Arial"/>
                <w:lang w:val="sr-Cyrl-CS"/>
              </w:rPr>
              <w:lastRenderedPageBreak/>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95249"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A1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C29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6DC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AF3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729F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5109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2BE11F56" w14:textId="77777777" w:rsidR="00460CE4" w:rsidRPr="00D04C70" w:rsidRDefault="00460CE4" w:rsidP="000920C0">
            <w:pPr>
              <w:rPr>
                <w:rFonts w:cs="Arial"/>
              </w:rPr>
            </w:pPr>
          </w:p>
        </w:tc>
      </w:tr>
      <w:tr w:rsidR="00460CE4" w:rsidRPr="00D04C70" w14:paraId="4098E6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B661F" w14:textId="77777777" w:rsidR="00460CE4" w:rsidRPr="009E319D" w:rsidRDefault="00460CE4" w:rsidP="000920C0">
            <w:pPr>
              <w:snapToGrid w:val="0"/>
              <w:jc w:val="center"/>
              <w:rPr>
                <w:rFonts w:cs="Arial"/>
                <w:lang w:val="sr-Cyrl-CS"/>
              </w:rPr>
            </w:pPr>
            <w:r w:rsidRPr="009E319D">
              <w:rPr>
                <w:rFonts w:cs="Arial"/>
                <w:lang w:val="sr-Cyrl-CS"/>
              </w:rPr>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961F0"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F3A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8476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E898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E36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0C4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4A458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25B38A5" w14:textId="77777777" w:rsidR="00460CE4" w:rsidRPr="00D04C70" w:rsidRDefault="00460CE4" w:rsidP="000920C0">
            <w:pPr>
              <w:rPr>
                <w:rFonts w:cs="Arial"/>
              </w:rPr>
            </w:pPr>
          </w:p>
        </w:tc>
      </w:tr>
      <w:tr w:rsidR="00460CE4" w:rsidRPr="00D04C70" w14:paraId="1E6D55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0F262" w14:textId="77777777" w:rsidR="00460CE4" w:rsidRPr="009E319D" w:rsidRDefault="00460CE4" w:rsidP="000920C0">
            <w:pPr>
              <w:snapToGrid w:val="0"/>
              <w:jc w:val="center"/>
              <w:rPr>
                <w:rFonts w:cs="Arial"/>
                <w:lang w:val="sr-Cyrl-CS"/>
              </w:rPr>
            </w:pPr>
            <w:r w:rsidRPr="009E319D">
              <w:rPr>
                <w:rFonts w:cs="Arial"/>
                <w:lang w:val="sr-Cyrl-CS"/>
              </w:rPr>
              <w:t>51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F6090"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828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F61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0ED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03F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F4F43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8F78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64C0BCC" w14:textId="77777777" w:rsidR="00460CE4" w:rsidRPr="00D04C70" w:rsidRDefault="00460CE4" w:rsidP="000920C0">
            <w:pPr>
              <w:rPr>
                <w:rFonts w:cs="Arial"/>
              </w:rPr>
            </w:pPr>
          </w:p>
        </w:tc>
      </w:tr>
      <w:tr w:rsidR="00460CE4" w:rsidRPr="00D04C70" w14:paraId="0128DD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B2374" w14:textId="77777777" w:rsidR="00460CE4" w:rsidRPr="009E319D" w:rsidRDefault="00460CE4" w:rsidP="000920C0">
            <w:pPr>
              <w:snapToGrid w:val="0"/>
              <w:jc w:val="center"/>
              <w:rPr>
                <w:rFonts w:cs="Arial"/>
                <w:lang w:val="sr-Cyrl-CS"/>
              </w:rPr>
            </w:pPr>
            <w:r w:rsidRPr="009E319D">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BF860"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44F8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5C6B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4A1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53D2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90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BDE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BBF3389" w14:textId="77777777" w:rsidR="00460CE4" w:rsidRPr="00D04C70" w:rsidRDefault="00460CE4" w:rsidP="000920C0">
            <w:pPr>
              <w:rPr>
                <w:rFonts w:cs="Arial"/>
              </w:rPr>
            </w:pPr>
          </w:p>
        </w:tc>
      </w:tr>
      <w:tr w:rsidR="00460CE4" w:rsidRPr="00D04C70" w14:paraId="3714847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9ED5B" w14:textId="77777777" w:rsidR="00460CE4" w:rsidRPr="009E319D" w:rsidRDefault="00460CE4" w:rsidP="000920C0">
            <w:pPr>
              <w:snapToGrid w:val="0"/>
              <w:jc w:val="center"/>
              <w:rPr>
                <w:rFonts w:cs="Arial"/>
                <w:lang w:val="sr-Cyrl-CS"/>
              </w:rPr>
            </w:pPr>
            <w:r w:rsidRPr="009E319D">
              <w:rPr>
                <w:rFonts w:cs="Arial"/>
                <w:lang w:val="sr-Cyrl-CS"/>
              </w:rPr>
              <w:t>53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38D6F"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75A4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E8B0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760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774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A65B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E442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2D95813" w14:textId="77777777" w:rsidR="00460CE4" w:rsidRPr="00D04C70" w:rsidRDefault="00460CE4" w:rsidP="000920C0">
            <w:pPr>
              <w:rPr>
                <w:rFonts w:cs="Arial"/>
              </w:rPr>
            </w:pPr>
          </w:p>
        </w:tc>
      </w:tr>
      <w:tr w:rsidR="00460CE4" w:rsidRPr="00D04C70" w14:paraId="058102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2EC8" w14:textId="77777777" w:rsidR="00460CE4" w:rsidRPr="009E319D" w:rsidRDefault="00460CE4" w:rsidP="000920C0">
            <w:pPr>
              <w:snapToGrid w:val="0"/>
              <w:jc w:val="center"/>
              <w:rPr>
                <w:rFonts w:cs="Arial"/>
                <w:lang w:val="sr-Cyrl-CS"/>
              </w:rPr>
            </w:pPr>
            <w:r w:rsidRPr="009E319D">
              <w:rPr>
                <w:rFonts w:cs="Arial"/>
                <w:lang w:val="sr-Cyrl-CS"/>
              </w:rPr>
              <w:t>54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183ED"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3EE9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98404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601B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DC85D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8A54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9C33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77835C83" w14:textId="77777777" w:rsidR="00460CE4" w:rsidRPr="00D04C70" w:rsidRDefault="00460CE4" w:rsidP="000920C0">
            <w:pPr>
              <w:rPr>
                <w:rFonts w:cs="Arial"/>
              </w:rPr>
            </w:pPr>
          </w:p>
        </w:tc>
      </w:tr>
      <w:tr w:rsidR="00460CE4" w:rsidRPr="00D04C70" w14:paraId="35A8AB6A"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EA9D6" w14:textId="77777777" w:rsidR="00460CE4" w:rsidRPr="009E319D" w:rsidRDefault="00460CE4" w:rsidP="000920C0">
            <w:pPr>
              <w:snapToGrid w:val="0"/>
              <w:jc w:val="center"/>
              <w:rPr>
                <w:rFonts w:cs="Arial"/>
                <w:lang w:val="sr-Cyrl-CS"/>
              </w:rPr>
            </w:pPr>
            <w:r w:rsidRPr="009E319D">
              <w:rPr>
                <w:rFonts w:cs="Arial"/>
                <w:lang w:val="sr-Cyrl-CS"/>
              </w:rPr>
              <w:t>55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01D65E4C"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EC3E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884D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DA2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4478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2CB4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C815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5F9A7D6" w14:textId="77777777" w:rsidR="00460CE4" w:rsidRPr="00D04C70" w:rsidRDefault="00460CE4" w:rsidP="000920C0">
            <w:pPr>
              <w:rPr>
                <w:rFonts w:cs="Arial"/>
              </w:rPr>
            </w:pPr>
          </w:p>
        </w:tc>
      </w:tr>
      <w:tr w:rsidR="00460CE4" w:rsidRPr="00D04C70" w14:paraId="591F84D6"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4BFDA" w14:textId="77777777" w:rsidR="00460CE4" w:rsidRPr="009E319D" w:rsidRDefault="00460CE4" w:rsidP="000920C0">
            <w:pPr>
              <w:snapToGrid w:val="0"/>
              <w:jc w:val="center"/>
              <w:rPr>
                <w:rFonts w:cs="Arial"/>
                <w:lang w:val="sr-Cyrl-CS"/>
              </w:rPr>
            </w:pPr>
            <w:r w:rsidRPr="009E319D">
              <w:rPr>
                <w:rFonts w:cs="Arial"/>
                <w:lang w:val="sr-Cyrl-CS"/>
              </w:rPr>
              <w:t>56</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7100C677"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AACE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712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D30A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14B8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AEBA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F6AA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17BE57C" w14:textId="77777777" w:rsidR="00460CE4" w:rsidRPr="00D04C70" w:rsidRDefault="00460CE4" w:rsidP="000920C0">
            <w:pPr>
              <w:rPr>
                <w:rFonts w:cs="Arial"/>
              </w:rPr>
            </w:pPr>
          </w:p>
        </w:tc>
      </w:tr>
      <w:tr w:rsidR="00460CE4" w:rsidRPr="00D04C70" w14:paraId="6260AC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7E7D3" w14:textId="77777777" w:rsidR="00460CE4" w:rsidRPr="009E319D" w:rsidRDefault="00460CE4" w:rsidP="000920C0">
            <w:pPr>
              <w:snapToGrid w:val="0"/>
              <w:jc w:val="center"/>
              <w:rPr>
                <w:rFonts w:cs="Arial"/>
                <w:lang w:val="sr-Cyrl-CS"/>
              </w:rPr>
            </w:pPr>
            <w:r w:rsidRPr="009E319D">
              <w:rPr>
                <w:rFonts w:cs="Arial"/>
                <w:lang w:val="sr-Cyrl-CS"/>
              </w:rPr>
              <w:t>57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55A93"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099D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8A77D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354E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7E1DB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75EA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7370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3FD82718" w14:textId="77777777" w:rsidR="00460CE4" w:rsidRPr="00D04C70" w:rsidRDefault="00460CE4" w:rsidP="000920C0">
            <w:pPr>
              <w:rPr>
                <w:rFonts w:cs="Arial"/>
              </w:rPr>
            </w:pPr>
          </w:p>
        </w:tc>
      </w:tr>
      <w:tr w:rsidR="00460CE4" w:rsidRPr="00D04C70" w14:paraId="66A41A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6EF88" w14:textId="77777777" w:rsidR="00460CE4" w:rsidRPr="009E319D" w:rsidRDefault="00460CE4" w:rsidP="000920C0">
            <w:pPr>
              <w:snapToGrid w:val="0"/>
              <w:jc w:val="center"/>
              <w:rPr>
                <w:rFonts w:cs="Arial"/>
                <w:lang w:val="sr-Cyrl-CS"/>
              </w:rPr>
            </w:pPr>
            <w:r w:rsidRPr="009E319D">
              <w:rPr>
                <w:rFonts w:cs="Arial"/>
                <w:lang w:val="sr-Cyrl-CS"/>
              </w:rPr>
              <w:t>58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013F0"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D9CE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CAF0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38A3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4B392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D46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BA82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8CE1FBC" w14:textId="77777777" w:rsidR="00460CE4" w:rsidRPr="00D04C70" w:rsidRDefault="00460CE4" w:rsidP="000920C0">
            <w:pPr>
              <w:rPr>
                <w:rFonts w:cs="Arial"/>
              </w:rPr>
            </w:pPr>
          </w:p>
        </w:tc>
      </w:tr>
      <w:tr w:rsidR="00460CE4" w:rsidRPr="00D04C70" w14:paraId="52AC75E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06592" w14:textId="77777777" w:rsidR="00460CE4" w:rsidRPr="009E319D" w:rsidRDefault="00460CE4" w:rsidP="000920C0">
            <w:pPr>
              <w:snapToGrid w:val="0"/>
              <w:jc w:val="center"/>
              <w:rPr>
                <w:rFonts w:cs="Arial"/>
                <w:lang w:val="sr-Cyrl-CS"/>
              </w:rPr>
            </w:pPr>
            <w:r w:rsidRPr="009E319D">
              <w:rPr>
                <w:rFonts w:cs="Arial"/>
                <w:lang w:val="sr-Cyrl-CS"/>
              </w:rPr>
              <w:t>59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55C24"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F8CC392"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637807E"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9546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383D0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AED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CD94B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4FCEFC28" w14:textId="77777777" w:rsidR="00460CE4" w:rsidRPr="00D04C70" w:rsidRDefault="00460CE4" w:rsidP="000920C0">
            <w:pPr>
              <w:rPr>
                <w:rFonts w:cs="Arial"/>
              </w:rPr>
            </w:pPr>
          </w:p>
        </w:tc>
      </w:tr>
      <w:tr w:rsidR="00460CE4" w:rsidRPr="00D04C70" w14:paraId="3EF5FE3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403EC" w14:textId="77777777" w:rsidR="00460CE4" w:rsidRPr="009E319D" w:rsidRDefault="00460CE4" w:rsidP="000920C0">
            <w:pPr>
              <w:snapToGrid w:val="0"/>
              <w:jc w:val="center"/>
              <w:rPr>
                <w:rFonts w:cs="Arial"/>
                <w:lang w:val="sr-Cyrl-CS"/>
              </w:rPr>
            </w:pPr>
            <w:r w:rsidRPr="009E319D">
              <w:rPr>
                <w:rFonts w:cs="Arial"/>
                <w:lang w:val="sr-Cyrl-CS"/>
              </w:rPr>
              <w:t>60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748E2"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3B8E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955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5CD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88A9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E1CA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1718D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6D21A64E" w14:textId="77777777" w:rsidR="00460CE4" w:rsidRPr="00D04C70" w:rsidRDefault="00460CE4" w:rsidP="000920C0">
            <w:pPr>
              <w:rPr>
                <w:rFonts w:cs="Arial"/>
              </w:rPr>
            </w:pPr>
          </w:p>
        </w:tc>
      </w:tr>
      <w:tr w:rsidR="00460CE4" w:rsidRPr="00D04C70" w14:paraId="6FA155D4" w14:textId="77777777" w:rsidTr="000920C0">
        <w:trPr>
          <w:trHeight w:val="454"/>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274665"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3C48189"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64AA2D86" w14:textId="77777777" w:rsidR="00460CE4" w:rsidRPr="00D04C70" w:rsidRDefault="00460CE4" w:rsidP="000920C0">
            <w:pPr>
              <w:jc w:val="right"/>
              <w:rPr>
                <w:rFonts w:cs="Arial"/>
              </w:rPr>
            </w:pPr>
          </w:p>
        </w:tc>
      </w:tr>
    </w:tbl>
    <w:p w14:paraId="1B66924A" w14:textId="77777777" w:rsidR="00460CE4" w:rsidRDefault="00460CE4" w:rsidP="00460CE4">
      <w:pPr>
        <w:pStyle w:val="Textbody"/>
        <w:rPr>
          <w:lang w:val="sr-Latn-RS"/>
        </w:rPr>
      </w:pPr>
      <w:r>
        <w:rPr>
          <w:lang w:val="sr-Latn-RS"/>
        </w:rPr>
        <w:br w:type="page"/>
      </w:r>
    </w:p>
    <w:p w14:paraId="4906E67E" w14:textId="77777777" w:rsidR="00460CE4" w:rsidRDefault="00460CE4" w:rsidP="00460CE4">
      <w:pPr>
        <w:snapToGrid w:val="0"/>
        <w:rPr>
          <w:rFonts w:cs="Arial"/>
          <w:b/>
          <w:lang w:val="sr-Latn-RS"/>
        </w:rPr>
      </w:pPr>
      <w:r w:rsidRPr="00D04C70">
        <w:rPr>
          <w:rFonts w:cs="Arial"/>
          <w:b/>
          <w:lang w:val="sr-Cyrl-CS"/>
        </w:rPr>
        <w:lastRenderedPageBreak/>
        <w:t>1</w:t>
      </w:r>
      <w:r>
        <w:rPr>
          <w:rFonts w:cs="Arial"/>
          <w:b/>
        </w:rPr>
        <w:t>2</w:t>
      </w:r>
      <w:r w:rsidRPr="00D04C70">
        <w:rPr>
          <w:rFonts w:cs="Arial"/>
          <w:b/>
        </w:rPr>
        <w:t>.</w:t>
      </w:r>
      <w:r w:rsidRPr="00CD0031">
        <w:rPr>
          <w:rFonts w:cs="Arial"/>
          <w:b/>
          <w:lang w:val="sr-Cyrl-CS" w:eastAsia="ar-SA"/>
        </w:rPr>
        <w:t xml:space="preserve"> </w:t>
      </w:r>
      <w:r w:rsidRPr="00CD0031">
        <w:rPr>
          <w:rFonts w:cs="Arial"/>
          <w:b/>
          <w:lang w:val="sr-Cyrl-CS"/>
        </w:rPr>
        <w:t>ŠKODA PRAKTIK 1.4 TDI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6BA3F17A" w14:textId="77777777" w:rsidTr="000920C0">
        <w:trPr>
          <w:cantSplit/>
          <w:trHeight w:val="845"/>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28C53FCC"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322D4EA6"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0F2F1278"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1BE4491B"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1FD55D8A"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57722A9C"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51D97458"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1E512D5C"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2B45F0A6"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352DDC0F"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3B5FF76D"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37EB08BD"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0B73D035" w14:textId="77777777" w:rsidR="00460CE4" w:rsidRPr="00CD0031" w:rsidRDefault="00460CE4" w:rsidP="000920C0">
            <w:pPr>
              <w:jc w:val="center"/>
              <w:rPr>
                <w:rFonts w:cs="Arial"/>
                <w:b/>
                <w:sz w:val="16"/>
              </w:rPr>
            </w:pPr>
            <w:r w:rsidRPr="00CD0031">
              <w:rPr>
                <w:rFonts w:cs="Arial"/>
                <w:b/>
                <w:sz w:val="16"/>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75073088" w14:textId="77777777" w:rsidR="00460CE4" w:rsidRPr="00CD0031" w:rsidRDefault="00460CE4" w:rsidP="000920C0">
            <w:pPr>
              <w:jc w:val="center"/>
              <w:rPr>
                <w:rFonts w:cs="Arial"/>
                <w:b/>
                <w:bCs/>
                <w:iCs/>
                <w:sz w:val="16"/>
              </w:rPr>
            </w:pPr>
            <w:r w:rsidRPr="00CD0031">
              <w:rPr>
                <w:rFonts w:cs="Arial"/>
                <w:b/>
                <w:bCs/>
                <w:iCs/>
                <w:sz w:val="16"/>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DDC2D9" w14:textId="77777777" w:rsidR="00460CE4" w:rsidRPr="00CD0031" w:rsidRDefault="00460CE4" w:rsidP="000920C0">
            <w:pPr>
              <w:jc w:val="center"/>
              <w:rPr>
                <w:rFonts w:cs="Arial"/>
                <w:b/>
                <w:sz w:val="16"/>
              </w:rPr>
            </w:pPr>
            <w:r w:rsidRPr="00CD0031">
              <w:rPr>
                <w:rFonts w:cs="Arial"/>
                <w:b/>
                <w:sz w:val="16"/>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88D8F8" w14:textId="77777777" w:rsidR="00460CE4" w:rsidRPr="00CD0031" w:rsidRDefault="00460CE4" w:rsidP="000920C0">
            <w:pPr>
              <w:jc w:val="center"/>
              <w:rPr>
                <w:rFonts w:cs="Arial"/>
                <w:b/>
                <w:sz w:val="16"/>
              </w:rPr>
            </w:pPr>
            <w:r w:rsidRPr="00CD0031">
              <w:rPr>
                <w:rFonts w:cs="Arial"/>
                <w:b/>
                <w:sz w:val="16"/>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F88FA4" w14:textId="77777777" w:rsidR="00460CE4" w:rsidRPr="00CD0031" w:rsidRDefault="00460CE4" w:rsidP="000920C0">
            <w:pPr>
              <w:jc w:val="center"/>
              <w:rPr>
                <w:rFonts w:cs="Arial"/>
                <w:b/>
                <w:sz w:val="16"/>
              </w:rPr>
            </w:pPr>
            <w:r w:rsidRPr="00CD0031">
              <w:rPr>
                <w:rFonts w:cs="Arial"/>
                <w:b/>
                <w:sz w:val="16"/>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AB4F7B" w14:textId="77777777" w:rsidR="00460CE4" w:rsidRPr="00CD0031" w:rsidRDefault="00460CE4" w:rsidP="000920C0">
            <w:pPr>
              <w:jc w:val="center"/>
              <w:rPr>
                <w:rFonts w:cs="Arial"/>
                <w:b/>
                <w:sz w:val="16"/>
              </w:rPr>
            </w:pPr>
            <w:r w:rsidRPr="00CD0031">
              <w:rPr>
                <w:rFonts w:cs="Arial"/>
                <w:b/>
                <w:sz w:val="16"/>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1517C6" w14:textId="77777777" w:rsidR="00460CE4" w:rsidRPr="00CD0031" w:rsidRDefault="00460CE4" w:rsidP="000920C0">
            <w:pPr>
              <w:jc w:val="center"/>
              <w:rPr>
                <w:rFonts w:cs="Arial"/>
                <w:b/>
                <w:sz w:val="16"/>
              </w:rPr>
            </w:pPr>
            <w:r w:rsidRPr="00CD0031">
              <w:rPr>
                <w:rFonts w:cs="Arial"/>
                <w:b/>
                <w:sz w:val="16"/>
              </w:rPr>
              <w:t>VII</w:t>
            </w:r>
            <w:r w:rsidRPr="00CD0031">
              <w:rPr>
                <w:rFonts w:cs="Arial"/>
                <w:b/>
                <w:bCs/>
                <w:sz w:val="16"/>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3DC498" w14:textId="77777777" w:rsidR="00460CE4" w:rsidRPr="00CD0031" w:rsidRDefault="00460CE4" w:rsidP="000920C0">
            <w:pPr>
              <w:jc w:val="center"/>
              <w:rPr>
                <w:rFonts w:cs="Arial"/>
                <w:b/>
                <w:sz w:val="16"/>
              </w:rPr>
            </w:pPr>
            <w:r w:rsidRPr="00CD0031">
              <w:rPr>
                <w:rFonts w:cs="Arial"/>
                <w:b/>
                <w:sz w:val="16"/>
              </w:rPr>
              <w:t>VIII</w:t>
            </w:r>
            <w:r w:rsidRPr="00CD0031">
              <w:rPr>
                <w:rFonts w:cs="Arial"/>
                <w:b/>
                <w:bCs/>
                <w:sz w:val="16"/>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22ABE7DF" w14:textId="77777777" w:rsidR="00460CE4" w:rsidRPr="00CD0031" w:rsidRDefault="00460CE4" w:rsidP="000920C0">
            <w:pPr>
              <w:jc w:val="center"/>
              <w:rPr>
                <w:rFonts w:cs="Arial"/>
                <w:b/>
                <w:sz w:val="16"/>
                <w:lang w:val="sr-Latn-CS"/>
              </w:rPr>
            </w:pPr>
            <w:r w:rsidRPr="00CD0031">
              <w:rPr>
                <w:rFonts w:cs="Arial"/>
                <w:b/>
                <w:sz w:val="16"/>
                <w:lang w:val="sr-Latn-CS"/>
              </w:rPr>
              <w:t>IX</w:t>
            </w:r>
          </w:p>
        </w:tc>
      </w:tr>
      <w:tr w:rsidR="00460CE4" w:rsidRPr="00D04C70" w14:paraId="516BDC81" w14:textId="77777777" w:rsidTr="000920C0">
        <w:trPr>
          <w:trHeight w:val="301"/>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4EBB1360" w14:textId="77777777" w:rsidR="00460CE4" w:rsidRPr="00D04C70" w:rsidRDefault="00460CE4" w:rsidP="000920C0">
            <w:pPr>
              <w:jc w:val="center"/>
              <w:rPr>
                <w:rFonts w:cs="Arial"/>
              </w:rPr>
            </w:pP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9E3261C" w14:textId="77777777" w:rsidR="00460CE4" w:rsidRPr="00D04C70" w:rsidRDefault="00460CE4" w:rsidP="000920C0">
            <w:pPr>
              <w:rPr>
                <w:rFonts w:cs="Arial"/>
                <w:b/>
                <w:lang w:val="sr-Cyrl-CS"/>
              </w:rPr>
            </w:pPr>
            <w:r w:rsidRPr="00D04C70">
              <w:rPr>
                <w:rFonts w:cs="Arial"/>
                <w:b/>
                <w:lang w:val="sr-Cyrl-CS" w:eastAsia="ar-SA"/>
              </w:rPr>
              <w:t>ŠKODA PRAKTIK 1.4 TDI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A39F104"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BDFEF36"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8E8AC68"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12AD7B1"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3A166D5"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center"/>
          </w:tcPr>
          <w:p w14:paraId="71F2E8CB"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vAlign w:val="center"/>
          </w:tcPr>
          <w:p w14:paraId="0ED9B7C6" w14:textId="77777777" w:rsidR="00460CE4" w:rsidRPr="00D04C70" w:rsidRDefault="00460CE4" w:rsidP="000920C0">
            <w:pPr>
              <w:rPr>
                <w:rFonts w:cs="Arial"/>
              </w:rPr>
            </w:pPr>
          </w:p>
        </w:tc>
      </w:tr>
      <w:tr w:rsidR="00460CE4" w:rsidRPr="00D04C70" w14:paraId="40956D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715D5" w14:textId="77777777" w:rsidR="00460CE4" w:rsidRPr="004A7D54" w:rsidRDefault="00460CE4" w:rsidP="000920C0">
            <w:pPr>
              <w:snapToGrid w:val="0"/>
              <w:jc w:val="center"/>
              <w:rPr>
                <w:rFonts w:cs="Arial"/>
                <w:lang w:val="sr-Latn-CS"/>
              </w:rPr>
            </w:pPr>
            <w:r w:rsidRPr="004A7D54">
              <w:rPr>
                <w:rFonts w:cs="Arial"/>
                <w:lang w:val="sr-Latn-CS"/>
              </w:rPr>
              <w:t>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D6577"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A854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903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8D8B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FC0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F638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ABC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E53E57" w14:textId="77777777" w:rsidR="00460CE4" w:rsidRPr="00D04C70" w:rsidRDefault="00460CE4" w:rsidP="000920C0">
            <w:pPr>
              <w:rPr>
                <w:rFonts w:cs="Arial"/>
              </w:rPr>
            </w:pPr>
          </w:p>
        </w:tc>
      </w:tr>
      <w:tr w:rsidR="00460CE4" w:rsidRPr="00D04C70" w14:paraId="7A07ED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8454" w14:textId="77777777" w:rsidR="00460CE4" w:rsidRPr="004A7D54" w:rsidRDefault="00460CE4" w:rsidP="000920C0">
            <w:pPr>
              <w:snapToGrid w:val="0"/>
              <w:jc w:val="center"/>
              <w:rPr>
                <w:rFonts w:cs="Arial"/>
              </w:rPr>
            </w:pPr>
            <w:r w:rsidRPr="004A7D54">
              <w:rPr>
                <w:rFonts w:cs="Arial"/>
              </w:rPr>
              <w:t>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C52D3"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26F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EBC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1F9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DFDA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8893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500D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DED7C1" w14:textId="77777777" w:rsidR="00460CE4" w:rsidRPr="00D04C70" w:rsidRDefault="00460CE4" w:rsidP="000920C0">
            <w:pPr>
              <w:rPr>
                <w:rFonts w:cs="Arial"/>
              </w:rPr>
            </w:pPr>
          </w:p>
        </w:tc>
      </w:tr>
      <w:tr w:rsidR="00460CE4" w:rsidRPr="00D04C70" w14:paraId="6F579C9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24D3C" w14:textId="77777777" w:rsidR="00460CE4" w:rsidRPr="004A7D54" w:rsidRDefault="00460CE4" w:rsidP="000920C0">
            <w:pPr>
              <w:snapToGrid w:val="0"/>
              <w:jc w:val="center"/>
              <w:rPr>
                <w:rFonts w:cs="Arial"/>
              </w:rPr>
            </w:pPr>
            <w:r w:rsidRPr="004A7D54">
              <w:rPr>
                <w:rFonts w:cs="Arial"/>
              </w:rPr>
              <w:t>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9BCB4"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9314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4ACF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B50D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709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24A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C2F1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06EA4E" w14:textId="77777777" w:rsidR="00460CE4" w:rsidRPr="00D04C70" w:rsidRDefault="00460CE4" w:rsidP="000920C0">
            <w:pPr>
              <w:rPr>
                <w:rFonts w:cs="Arial"/>
              </w:rPr>
            </w:pPr>
          </w:p>
        </w:tc>
      </w:tr>
      <w:tr w:rsidR="00460CE4" w:rsidRPr="00D04C70" w14:paraId="289C8A7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EEFB3" w14:textId="77777777" w:rsidR="00460CE4" w:rsidRPr="004A7D54" w:rsidRDefault="00460CE4" w:rsidP="000920C0">
            <w:pPr>
              <w:snapToGrid w:val="0"/>
              <w:jc w:val="center"/>
              <w:rPr>
                <w:rFonts w:cs="Arial"/>
              </w:rPr>
            </w:pPr>
            <w:r w:rsidRPr="004A7D54">
              <w:rPr>
                <w:rFonts w:cs="Arial"/>
              </w:rPr>
              <w:t>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E6B56"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89C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282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753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681D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FC12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23A9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BDF17B0" w14:textId="77777777" w:rsidR="00460CE4" w:rsidRPr="00D04C70" w:rsidRDefault="00460CE4" w:rsidP="000920C0">
            <w:pPr>
              <w:rPr>
                <w:rFonts w:cs="Arial"/>
              </w:rPr>
            </w:pPr>
          </w:p>
        </w:tc>
      </w:tr>
      <w:tr w:rsidR="00460CE4" w:rsidRPr="00D04C70" w14:paraId="1B8F3A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7B9D1" w14:textId="77777777" w:rsidR="00460CE4" w:rsidRPr="004A7D54" w:rsidRDefault="00460CE4" w:rsidP="000920C0">
            <w:pPr>
              <w:snapToGrid w:val="0"/>
              <w:jc w:val="center"/>
              <w:rPr>
                <w:rFonts w:cs="Arial"/>
              </w:rPr>
            </w:pPr>
            <w:r w:rsidRPr="004A7D54">
              <w:rPr>
                <w:rFonts w:cs="Arial"/>
              </w:rPr>
              <w:t>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03335"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95F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1BD3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5C42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2AA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E93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75D7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F39E83C" w14:textId="77777777" w:rsidR="00460CE4" w:rsidRPr="00D04C70" w:rsidRDefault="00460CE4" w:rsidP="000920C0">
            <w:pPr>
              <w:rPr>
                <w:rFonts w:cs="Arial"/>
              </w:rPr>
            </w:pPr>
          </w:p>
        </w:tc>
      </w:tr>
      <w:tr w:rsidR="00460CE4" w:rsidRPr="00D04C70" w14:paraId="63EA226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85367" w14:textId="77777777" w:rsidR="00460CE4" w:rsidRPr="004A7D54" w:rsidRDefault="00460CE4" w:rsidP="000920C0">
            <w:pPr>
              <w:snapToGrid w:val="0"/>
              <w:jc w:val="center"/>
              <w:rPr>
                <w:rFonts w:cs="Arial"/>
              </w:rPr>
            </w:pPr>
            <w:r w:rsidRPr="004A7D54">
              <w:rPr>
                <w:rFonts w:cs="Arial"/>
              </w:rPr>
              <w:t>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4835E"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064A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2E4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0EE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CF0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06A4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92D0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D20870E" w14:textId="77777777" w:rsidR="00460CE4" w:rsidRPr="00D04C70" w:rsidRDefault="00460CE4" w:rsidP="000920C0">
            <w:pPr>
              <w:rPr>
                <w:rFonts w:cs="Arial"/>
              </w:rPr>
            </w:pPr>
          </w:p>
        </w:tc>
      </w:tr>
      <w:tr w:rsidR="00460CE4" w:rsidRPr="00D04C70" w14:paraId="7DC252F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71FF0" w14:textId="77777777" w:rsidR="00460CE4" w:rsidRPr="004A7D54" w:rsidRDefault="00460CE4" w:rsidP="000920C0">
            <w:pPr>
              <w:snapToGrid w:val="0"/>
              <w:jc w:val="center"/>
              <w:rPr>
                <w:rFonts w:cs="Arial"/>
              </w:rPr>
            </w:pPr>
            <w:r w:rsidRPr="004A7D54">
              <w:rPr>
                <w:rFonts w:cs="Arial"/>
              </w:rPr>
              <w:t>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1573" w14:textId="77777777" w:rsidR="00460CE4" w:rsidRPr="00D04C70" w:rsidRDefault="00460CE4" w:rsidP="000920C0">
            <w:pPr>
              <w:rPr>
                <w:rFonts w:cs="Arial"/>
              </w:rPr>
            </w:pPr>
            <w:r w:rsidRPr="00D04C70">
              <w:rPr>
                <w:rFonts w:cs="Arial"/>
              </w:rPr>
              <w:t>П</w:t>
            </w:r>
            <w:r>
              <w:rPr>
                <w:rFonts w:cs="Arial"/>
                <w:lang w:val="sr-Cyrl-RS"/>
              </w:rPr>
              <w:t>р</w:t>
            </w:r>
            <w:r w:rsidRPr="00D04C70">
              <w:rPr>
                <w:rFonts w:cs="Arial"/>
              </w:rPr>
              <w:t>едња кочна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0BF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94D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70B9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4756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99AB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0EFD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DEED084" w14:textId="77777777" w:rsidR="00460CE4" w:rsidRPr="00D04C70" w:rsidRDefault="00460CE4" w:rsidP="000920C0">
            <w:pPr>
              <w:rPr>
                <w:rFonts w:cs="Arial"/>
              </w:rPr>
            </w:pPr>
          </w:p>
        </w:tc>
      </w:tr>
      <w:tr w:rsidR="00460CE4" w:rsidRPr="00D04C70" w14:paraId="0CCF84B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67147" w14:textId="77777777" w:rsidR="00460CE4" w:rsidRPr="004A7D54" w:rsidRDefault="00460CE4" w:rsidP="000920C0">
            <w:pPr>
              <w:snapToGrid w:val="0"/>
              <w:jc w:val="center"/>
              <w:rPr>
                <w:rFonts w:cs="Arial"/>
                <w:lang w:val="sr-Cyrl-CS"/>
              </w:rPr>
            </w:pPr>
            <w:r w:rsidRPr="004A7D54">
              <w:rPr>
                <w:rFonts w:cs="Arial"/>
                <w:lang w:val="sr-Cyrl-CS"/>
              </w:rPr>
              <w:t>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481A4"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E4A0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B5D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2E8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B6A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BFF3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97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A12583A" w14:textId="77777777" w:rsidR="00460CE4" w:rsidRPr="00D04C70" w:rsidRDefault="00460CE4" w:rsidP="000920C0">
            <w:pPr>
              <w:rPr>
                <w:rFonts w:cs="Arial"/>
              </w:rPr>
            </w:pPr>
          </w:p>
        </w:tc>
      </w:tr>
      <w:tr w:rsidR="00460CE4" w:rsidRPr="00D04C70" w14:paraId="13DDB1E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FEAE" w14:textId="77777777" w:rsidR="00460CE4" w:rsidRPr="004A7D54" w:rsidRDefault="00460CE4" w:rsidP="000920C0">
            <w:pPr>
              <w:snapToGrid w:val="0"/>
              <w:jc w:val="center"/>
              <w:rPr>
                <w:rFonts w:cs="Arial"/>
                <w:lang w:val="sr-Cyrl-CS"/>
              </w:rPr>
            </w:pPr>
            <w:r w:rsidRPr="004A7D54">
              <w:rPr>
                <w:rFonts w:cs="Arial"/>
                <w:lang w:val="sr-Cyrl-CS"/>
              </w:rPr>
              <w:t>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11468"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8A04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A0D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03F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1216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ADF4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5A0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C8291A" w14:textId="77777777" w:rsidR="00460CE4" w:rsidRPr="00D04C70" w:rsidRDefault="00460CE4" w:rsidP="000920C0">
            <w:pPr>
              <w:rPr>
                <w:rFonts w:cs="Arial"/>
              </w:rPr>
            </w:pPr>
          </w:p>
        </w:tc>
      </w:tr>
      <w:tr w:rsidR="00460CE4" w:rsidRPr="00D04C70" w14:paraId="747FBF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F7EA8" w14:textId="77777777" w:rsidR="00460CE4" w:rsidRPr="004A7D54" w:rsidRDefault="00460CE4" w:rsidP="000920C0">
            <w:pPr>
              <w:snapToGrid w:val="0"/>
              <w:jc w:val="center"/>
              <w:rPr>
                <w:rFonts w:cs="Arial"/>
                <w:lang w:val="sr-Cyrl-CS"/>
              </w:rPr>
            </w:pPr>
            <w:r w:rsidRPr="004A7D54">
              <w:rPr>
                <w:rFonts w:cs="Arial"/>
                <w:lang w:val="sr-Cyrl-CS"/>
              </w:rPr>
              <w:t>10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AB74A"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67D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9EA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9F94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DD34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BE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ABC4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0D5C8A9" w14:textId="77777777" w:rsidR="00460CE4" w:rsidRPr="00D04C70" w:rsidRDefault="00460CE4" w:rsidP="000920C0">
            <w:pPr>
              <w:rPr>
                <w:rFonts w:cs="Arial"/>
              </w:rPr>
            </w:pPr>
          </w:p>
        </w:tc>
      </w:tr>
      <w:tr w:rsidR="00460CE4" w:rsidRPr="00D04C70" w14:paraId="77217CA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7167D" w14:textId="77777777" w:rsidR="00460CE4" w:rsidRPr="004A7D54" w:rsidRDefault="00460CE4" w:rsidP="000920C0">
            <w:pPr>
              <w:snapToGrid w:val="0"/>
              <w:jc w:val="center"/>
              <w:rPr>
                <w:rFonts w:cs="Arial"/>
                <w:lang w:val="sr-Cyrl-CS"/>
              </w:rPr>
            </w:pPr>
            <w:r w:rsidRPr="004A7D54">
              <w:rPr>
                <w:rFonts w:cs="Arial"/>
                <w:lang w:val="sr-Cyrl-CS"/>
              </w:rPr>
              <w:t>11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6A921"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2A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5323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970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6EDB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97E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696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B4C3F34" w14:textId="77777777" w:rsidR="00460CE4" w:rsidRPr="00D04C70" w:rsidRDefault="00460CE4" w:rsidP="000920C0">
            <w:pPr>
              <w:rPr>
                <w:rFonts w:cs="Arial"/>
              </w:rPr>
            </w:pPr>
          </w:p>
        </w:tc>
      </w:tr>
      <w:tr w:rsidR="00460CE4" w:rsidRPr="00D04C70" w14:paraId="34DC81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775BF" w14:textId="77777777" w:rsidR="00460CE4" w:rsidRPr="004A7D54" w:rsidRDefault="00460CE4" w:rsidP="000920C0">
            <w:pPr>
              <w:snapToGrid w:val="0"/>
              <w:jc w:val="center"/>
              <w:rPr>
                <w:rFonts w:cs="Arial"/>
                <w:lang w:val="sr-Cyrl-CS"/>
              </w:rPr>
            </w:pPr>
            <w:r w:rsidRPr="004A7D54">
              <w:rPr>
                <w:rFonts w:cs="Arial"/>
                <w:lang w:val="sr-Cyrl-CS"/>
              </w:rPr>
              <w:t>12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CF608"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75BF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0AC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7E36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D16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F91F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E8F6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1708649" w14:textId="77777777" w:rsidR="00460CE4" w:rsidRPr="00D04C70" w:rsidRDefault="00460CE4" w:rsidP="000920C0">
            <w:pPr>
              <w:rPr>
                <w:rFonts w:cs="Arial"/>
              </w:rPr>
            </w:pPr>
          </w:p>
        </w:tc>
      </w:tr>
      <w:tr w:rsidR="00460CE4" w:rsidRPr="00D04C70" w14:paraId="7E69245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F42AC" w14:textId="77777777" w:rsidR="00460CE4" w:rsidRPr="004A7D54" w:rsidRDefault="00460CE4" w:rsidP="000920C0">
            <w:pPr>
              <w:snapToGrid w:val="0"/>
              <w:jc w:val="center"/>
              <w:rPr>
                <w:rFonts w:cs="Arial"/>
                <w:lang w:val="sr-Cyrl-CS"/>
              </w:rPr>
            </w:pPr>
            <w:r w:rsidRPr="004A7D54">
              <w:rPr>
                <w:rFonts w:cs="Arial"/>
                <w:lang w:val="sr-Cyrl-CS"/>
              </w:rPr>
              <w:t>13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D8138"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33F26"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A6DAC"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234B"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CDCD8"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13A2F"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2169C"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1C3A29FA" w14:textId="77777777" w:rsidR="00460CE4" w:rsidRPr="00D04C70" w:rsidRDefault="00460CE4" w:rsidP="000920C0">
            <w:pPr>
              <w:rPr>
                <w:rFonts w:cs="Arial"/>
              </w:rPr>
            </w:pPr>
          </w:p>
        </w:tc>
      </w:tr>
      <w:tr w:rsidR="00460CE4" w:rsidRPr="00D04C70" w14:paraId="78194D8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463F1" w14:textId="77777777" w:rsidR="00460CE4" w:rsidRPr="004A7D54" w:rsidRDefault="00460CE4" w:rsidP="000920C0">
            <w:pPr>
              <w:snapToGrid w:val="0"/>
              <w:jc w:val="center"/>
              <w:rPr>
                <w:rFonts w:cs="Arial"/>
                <w:lang w:val="sr-Cyrl-CS"/>
              </w:rPr>
            </w:pPr>
            <w:r w:rsidRPr="004A7D54">
              <w:rPr>
                <w:rFonts w:cs="Arial"/>
                <w:lang w:val="sr-Cyrl-CS"/>
              </w:rPr>
              <w:t>14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AE6E6"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8D0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4305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EAF4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09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1F4F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E809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D170B4C" w14:textId="77777777" w:rsidR="00460CE4" w:rsidRPr="00D04C70" w:rsidRDefault="00460CE4" w:rsidP="000920C0">
            <w:pPr>
              <w:rPr>
                <w:rFonts w:cs="Arial"/>
              </w:rPr>
            </w:pPr>
          </w:p>
        </w:tc>
      </w:tr>
      <w:tr w:rsidR="00460CE4" w:rsidRPr="00D04C70" w14:paraId="2E76697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03C09" w14:textId="77777777" w:rsidR="00460CE4" w:rsidRPr="004A7D54" w:rsidRDefault="00460CE4" w:rsidP="000920C0">
            <w:pPr>
              <w:snapToGrid w:val="0"/>
              <w:jc w:val="center"/>
              <w:rPr>
                <w:rFonts w:cs="Arial"/>
                <w:lang w:val="sr-Cyrl-CS"/>
              </w:rPr>
            </w:pPr>
            <w:r w:rsidRPr="004A7D54">
              <w:rPr>
                <w:rFonts w:cs="Arial"/>
                <w:lang w:val="sr-Cyrl-CS"/>
              </w:rPr>
              <w:t>15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C192F"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EF9E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657A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E87C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AACE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508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5CB0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40B3ED6" w14:textId="77777777" w:rsidR="00460CE4" w:rsidRPr="00D04C70" w:rsidRDefault="00460CE4" w:rsidP="000920C0">
            <w:pPr>
              <w:rPr>
                <w:rFonts w:cs="Arial"/>
              </w:rPr>
            </w:pPr>
          </w:p>
        </w:tc>
      </w:tr>
      <w:tr w:rsidR="00460CE4" w:rsidRPr="00D04C70" w14:paraId="0B3D06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9C0C5" w14:textId="77777777" w:rsidR="00460CE4" w:rsidRPr="004A7D54" w:rsidRDefault="00460CE4" w:rsidP="000920C0">
            <w:pPr>
              <w:snapToGrid w:val="0"/>
              <w:jc w:val="center"/>
              <w:rPr>
                <w:rFonts w:cs="Arial"/>
                <w:lang w:val="sr-Cyrl-CS"/>
              </w:rPr>
            </w:pPr>
            <w:r w:rsidRPr="004A7D54">
              <w:rPr>
                <w:rFonts w:cs="Arial"/>
                <w:lang w:val="sr-Cyrl-CS"/>
              </w:rPr>
              <w:t>16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50FAB"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705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F207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E4E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7FEF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DEF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6492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571D674" w14:textId="77777777" w:rsidR="00460CE4" w:rsidRPr="00D04C70" w:rsidRDefault="00460CE4" w:rsidP="000920C0">
            <w:pPr>
              <w:rPr>
                <w:rFonts w:cs="Arial"/>
              </w:rPr>
            </w:pPr>
          </w:p>
        </w:tc>
      </w:tr>
      <w:tr w:rsidR="00460CE4" w:rsidRPr="00D04C70" w14:paraId="29A8BFC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36EC7" w14:textId="77777777" w:rsidR="00460CE4" w:rsidRPr="004A7D54" w:rsidRDefault="00460CE4" w:rsidP="000920C0">
            <w:pPr>
              <w:snapToGrid w:val="0"/>
              <w:jc w:val="center"/>
              <w:rPr>
                <w:rFonts w:cs="Arial"/>
                <w:lang w:val="sr-Cyrl-CS"/>
              </w:rPr>
            </w:pPr>
            <w:r w:rsidRPr="004A7D54">
              <w:rPr>
                <w:rFonts w:cs="Arial"/>
                <w:lang w:val="sr-Cyrl-CS"/>
              </w:rPr>
              <w:t>17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D8E20"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246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982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A502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0BAF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03E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9145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14D9DBA" w14:textId="77777777" w:rsidR="00460CE4" w:rsidRPr="00D04C70" w:rsidRDefault="00460CE4" w:rsidP="000920C0">
            <w:pPr>
              <w:rPr>
                <w:rFonts w:cs="Arial"/>
              </w:rPr>
            </w:pPr>
          </w:p>
        </w:tc>
      </w:tr>
      <w:tr w:rsidR="00460CE4" w:rsidRPr="00D04C70" w14:paraId="4B585F0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26C58" w14:textId="77777777" w:rsidR="00460CE4" w:rsidRPr="004A7D54" w:rsidRDefault="00460CE4" w:rsidP="000920C0">
            <w:pPr>
              <w:snapToGrid w:val="0"/>
              <w:jc w:val="center"/>
              <w:rPr>
                <w:rFonts w:cs="Arial"/>
                <w:lang w:val="sr-Cyrl-CS"/>
              </w:rPr>
            </w:pPr>
            <w:r w:rsidRPr="004A7D54">
              <w:rPr>
                <w:rFonts w:cs="Arial"/>
                <w:lang w:val="sr-Cyrl-CS"/>
              </w:rPr>
              <w:t>18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33C25"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718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5D3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FE67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A0F2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C29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99F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F75F582" w14:textId="77777777" w:rsidR="00460CE4" w:rsidRPr="00D04C70" w:rsidRDefault="00460CE4" w:rsidP="000920C0">
            <w:pPr>
              <w:rPr>
                <w:rFonts w:cs="Arial"/>
              </w:rPr>
            </w:pPr>
          </w:p>
        </w:tc>
      </w:tr>
      <w:tr w:rsidR="00460CE4" w:rsidRPr="00D04C70" w14:paraId="3EBA738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38C55" w14:textId="77777777" w:rsidR="00460CE4" w:rsidRPr="004A7D54" w:rsidRDefault="00460CE4" w:rsidP="000920C0">
            <w:pPr>
              <w:snapToGrid w:val="0"/>
              <w:jc w:val="center"/>
              <w:rPr>
                <w:rFonts w:cs="Arial"/>
                <w:lang w:val="sr-Cyrl-CS"/>
              </w:rPr>
            </w:pPr>
            <w:r w:rsidRPr="004A7D54">
              <w:rPr>
                <w:rFonts w:cs="Arial"/>
                <w:lang w:val="sr-Cyrl-CS"/>
              </w:rPr>
              <w:t>19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B5019"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CCA4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85DD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7B8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527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78A9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BF4D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2DD4C07" w14:textId="77777777" w:rsidR="00460CE4" w:rsidRPr="00D04C70" w:rsidRDefault="00460CE4" w:rsidP="000920C0">
            <w:pPr>
              <w:rPr>
                <w:rFonts w:cs="Arial"/>
              </w:rPr>
            </w:pPr>
          </w:p>
        </w:tc>
      </w:tr>
      <w:tr w:rsidR="00460CE4" w:rsidRPr="00D04C70" w14:paraId="23EBC79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94E2" w14:textId="77777777" w:rsidR="00460CE4" w:rsidRPr="004A7D54" w:rsidRDefault="00460CE4" w:rsidP="000920C0">
            <w:pPr>
              <w:snapToGrid w:val="0"/>
              <w:jc w:val="center"/>
              <w:rPr>
                <w:rFonts w:cs="Arial"/>
                <w:lang w:val="sr-Cyrl-CS"/>
              </w:rPr>
            </w:pPr>
            <w:r w:rsidRPr="004A7D54">
              <w:rPr>
                <w:rFonts w:cs="Arial"/>
                <w:lang w:val="sr-Cyrl-CS"/>
              </w:rPr>
              <w:t>20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F5F78"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E4F5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79BA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AE24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6C53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95EA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1B83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655C824" w14:textId="77777777" w:rsidR="00460CE4" w:rsidRPr="00D04C70" w:rsidRDefault="00460CE4" w:rsidP="000920C0">
            <w:pPr>
              <w:rPr>
                <w:rFonts w:cs="Arial"/>
              </w:rPr>
            </w:pPr>
          </w:p>
        </w:tc>
      </w:tr>
      <w:tr w:rsidR="00460CE4" w:rsidRPr="00D04C70" w14:paraId="1B46BD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50D1A" w14:textId="77777777" w:rsidR="00460CE4" w:rsidRPr="004A7D54" w:rsidRDefault="00460CE4" w:rsidP="000920C0">
            <w:pPr>
              <w:snapToGrid w:val="0"/>
              <w:jc w:val="center"/>
              <w:rPr>
                <w:rFonts w:cs="Arial"/>
                <w:lang w:val="sr-Cyrl-CS"/>
              </w:rPr>
            </w:pPr>
            <w:r w:rsidRPr="004A7D54">
              <w:rPr>
                <w:rFonts w:cs="Arial"/>
                <w:lang w:val="sr-Cyrl-CS"/>
              </w:rPr>
              <w:t>21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47418"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616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4B9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11A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0C4A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449D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0EB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BDEBEB4" w14:textId="77777777" w:rsidR="00460CE4" w:rsidRPr="00D04C70" w:rsidRDefault="00460CE4" w:rsidP="000920C0">
            <w:pPr>
              <w:rPr>
                <w:rFonts w:cs="Arial"/>
              </w:rPr>
            </w:pPr>
          </w:p>
        </w:tc>
      </w:tr>
      <w:tr w:rsidR="00460CE4" w:rsidRPr="00D04C70" w14:paraId="1B1D72C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6ADB4" w14:textId="77777777" w:rsidR="00460CE4" w:rsidRPr="004A7D54" w:rsidRDefault="00460CE4" w:rsidP="000920C0">
            <w:pPr>
              <w:snapToGrid w:val="0"/>
              <w:jc w:val="center"/>
              <w:rPr>
                <w:rFonts w:cs="Arial"/>
                <w:lang w:val="sr-Cyrl-CS"/>
              </w:rPr>
            </w:pPr>
            <w:r w:rsidRPr="004A7D54">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2736F"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347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CCD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370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0F62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0A08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D4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9847F88" w14:textId="77777777" w:rsidR="00460CE4" w:rsidRPr="00D04C70" w:rsidRDefault="00460CE4" w:rsidP="000920C0">
            <w:pPr>
              <w:rPr>
                <w:rFonts w:cs="Arial"/>
              </w:rPr>
            </w:pPr>
          </w:p>
        </w:tc>
      </w:tr>
      <w:tr w:rsidR="00460CE4" w:rsidRPr="00D04C70" w14:paraId="56B910A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91C20" w14:textId="77777777" w:rsidR="00460CE4" w:rsidRPr="004A7D54" w:rsidRDefault="00460CE4" w:rsidP="000920C0">
            <w:pPr>
              <w:snapToGrid w:val="0"/>
              <w:jc w:val="center"/>
              <w:rPr>
                <w:rFonts w:cs="Arial"/>
                <w:lang w:val="sr-Cyrl-CS"/>
              </w:rPr>
            </w:pPr>
            <w:r w:rsidRPr="004A7D54">
              <w:rPr>
                <w:rFonts w:cs="Arial"/>
                <w:lang w:val="sr-Cyrl-CS"/>
              </w:rPr>
              <w:t>23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8DDAD"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376D1ED3"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70444A7C"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A5BF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7531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ABDC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FEFE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A547FD6" w14:textId="77777777" w:rsidR="00460CE4" w:rsidRPr="00D04C70" w:rsidRDefault="00460CE4" w:rsidP="000920C0">
            <w:pPr>
              <w:rPr>
                <w:rFonts w:cs="Arial"/>
              </w:rPr>
            </w:pPr>
          </w:p>
        </w:tc>
      </w:tr>
      <w:tr w:rsidR="00460CE4" w:rsidRPr="00D04C70" w14:paraId="54DDB4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1B82F" w14:textId="77777777" w:rsidR="00460CE4" w:rsidRPr="004A7D54" w:rsidRDefault="00460CE4" w:rsidP="000920C0">
            <w:pPr>
              <w:snapToGrid w:val="0"/>
              <w:jc w:val="center"/>
              <w:rPr>
                <w:rFonts w:cs="Arial"/>
                <w:lang w:val="sr-Cyrl-CS"/>
              </w:rPr>
            </w:pPr>
            <w:r w:rsidRPr="004A7D54">
              <w:rPr>
                <w:rFonts w:cs="Arial"/>
                <w:lang w:val="sr-Cyrl-CS"/>
              </w:rPr>
              <w:t>24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395CC"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6B22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EB7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9326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F68F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BAE5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D1A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6F5201D" w14:textId="77777777" w:rsidR="00460CE4" w:rsidRPr="00D04C70" w:rsidRDefault="00460CE4" w:rsidP="000920C0">
            <w:pPr>
              <w:rPr>
                <w:rFonts w:cs="Arial"/>
              </w:rPr>
            </w:pPr>
          </w:p>
        </w:tc>
      </w:tr>
      <w:tr w:rsidR="00460CE4" w:rsidRPr="00D04C70" w14:paraId="4FE06A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052EC" w14:textId="77777777" w:rsidR="00460CE4" w:rsidRPr="004A7D54" w:rsidRDefault="00460CE4" w:rsidP="000920C0">
            <w:pPr>
              <w:snapToGrid w:val="0"/>
              <w:jc w:val="center"/>
              <w:rPr>
                <w:rFonts w:cs="Arial"/>
                <w:lang w:val="sr-Cyrl-CS"/>
              </w:rPr>
            </w:pPr>
            <w:r w:rsidRPr="004A7D54">
              <w:rPr>
                <w:rFonts w:cs="Arial"/>
                <w:lang w:val="sr-Cyrl-CS"/>
              </w:rPr>
              <w:lastRenderedPageBreak/>
              <w:t>25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A1488"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2755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F6A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E5EE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C54C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51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E27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7FE3FBF" w14:textId="77777777" w:rsidR="00460CE4" w:rsidRPr="00D04C70" w:rsidRDefault="00460CE4" w:rsidP="000920C0">
            <w:pPr>
              <w:rPr>
                <w:rFonts w:cs="Arial"/>
              </w:rPr>
            </w:pPr>
          </w:p>
        </w:tc>
      </w:tr>
      <w:tr w:rsidR="00460CE4" w:rsidRPr="00D04C70" w14:paraId="7708DE1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3F60A" w14:textId="77777777" w:rsidR="00460CE4" w:rsidRPr="004A7D54" w:rsidRDefault="00460CE4" w:rsidP="000920C0">
            <w:pPr>
              <w:snapToGrid w:val="0"/>
              <w:jc w:val="center"/>
              <w:rPr>
                <w:rFonts w:cs="Arial"/>
                <w:lang w:val="sr-Cyrl-CS"/>
              </w:rPr>
            </w:pPr>
            <w:r w:rsidRPr="004A7D54">
              <w:rPr>
                <w:rFonts w:cs="Arial"/>
                <w:lang w:val="sr-Cyrl-CS"/>
              </w:rPr>
              <w:t>26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2C987"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A2F7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B9F8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3D9D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8876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A8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F33C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4212804" w14:textId="77777777" w:rsidR="00460CE4" w:rsidRPr="00D04C70" w:rsidRDefault="00460CE4" w:rsidP="000920C0">
            <w:pPr>
              <w:rPr>
                <w:rFonts w:cs="Arial"/>
              </w:rPr>
            </w:pPr>
          </w:p>
        </w:tc>
      </w:tr>
      <w:tr w:rsidR="00460CE4" w:rsidRPr="00D04C70" w14:paraId="4F28F5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C305B" w14:textId="77777777" w:rsidR="00460CE4" w:rsidRPr="004A7D54" w:rsidRDefault="00460CE4" w:rsidP="000920C0">
            <w:pPr>
              <w:snapToGrid w:val="0"/>
              <w:jc w:val="center"/>
              <w:rPr>
                <w:rFonts w:cs="Arial"/>
                <w:lang w:val="sr-Cyrl-CS"/>
              </w:rPr>
            </w:pPr>
            <w:r w:rsidRPr="004A7D54">
              <w:rPr>
                <w:rFonts w:cs="Arial"/>
                <w:lang w:val="sr-Cyrl-CS"/>
              </w:rPr>
              <w:t>27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7E866"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B8CF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C8A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7BFE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C65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77F8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01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9550EE2" w14:textId="77777777" w:rsidR="00460CE4" w:rsidRPr="00D04C70" w:rsidRDefault="00460CE4" w:rsidP="000920C0">
            <w:pPr>
              <w:rPr>
                <w:rFonts w:cs="Arial"/>
              </w:rPr>
            </w:pPr>
          </w:p>
        </w:tc>
      </w:tr>
      <w:tr w:rsidR="00460CE4" w:rsidRPr="00D04C70" w14:paraId="25D5610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A487" w14:textId="77777777" w:rsidR="00460CE4" w:rsidRPr="004A7D54" w:rsidRDefault="00460CE4" w:rsidP="000920C0">
            <w:pPr>
              <w:snapToGrid w:val="0"/>
              <w:jc w:val="center"/>
              <w:rPr>
                <w:rFonts w:cs="Arial"/>
                <w:lang w:val="sr-Cyrl-CS"/>
              </w:rPr>
            </w:pPr>
            <w:r w:rsidRPr="004A7D54">
              <w:rPr>
                <w:rFonts w:cs="Arial"/>
                <w:lang w:val="sr-Cyrl-CS"/>
              </w:rPr>
              <w:t>28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BCAAD"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B1D9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4CC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C376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5E8C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A78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BD23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81B9951" w14:textId="77777777" w:rsidR="00460CE4" w:rsidRPr="00D04C70" w:rsidRDefault="00460CE4" w:rsidP="000920C0">
            <w:pPr>
              <w:rPr>
                <w:rFonts w:cs="Arial"/>
              </w:rPr>
            </w:pPr>
          </w:p>
        </w:tc>
      </w:tr>
      <w:tr w:rsidR="00460CE4" w:rsidRPr="00D04C70" w14:paraId="74AB67C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88159" w14:textId="77777777" w:rsidR="00460CE4" w:rsidRPr="004A7D54" w:rsidRDefault="00460CE4" w:rsidP="000920C0">
            <w:pPr>
              <w:snapToGrid w:val="0"/>
              <w:jc w:val="center"/>
              <w:rPr>
                <w:rFonts w:cs="Arial"/>
                <w:lang w:val="sr-Cyrl-CS"/>
              </w:rPr>
            </w:pPr>
            <w:r w:rsidRPr="004A7D54">
              <w:rPr>
                <w:rFonts w:cs="Arial"/>
                <w:lang w:val="sr-Cyrl-CS"/>
              </w:rPr>
              <w:t>29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D61A"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061B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15AC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4986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86B6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D5E8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600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135B8A" w14:textId="77777777" w:rsidR="00460CE4" w:rsidRPr="00D04C70" w:rsidRDefault="00460CE4" w:rsidP="000920C0">
            <w:pPr>
              <w:rPr>
                <w:rFonts w:cs="Arial"/>
              </w:rPr>
            </w:pPr>
          </w:p>
        </w:tc>
      </w:tr>
      <w:tr w:rsidR="00460CE4" w:rsidRPr="00D04C70" w14:paraId="7B239EE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8B19A" w14:textId="77777777" w:rsidR="00460CE4" w:rsidRPr="004A7D54" w:rsidRDefault="00460CE4" w:rsidP="000920C0">
            <w:pPr>
              <w:snapToGrid w:val="0"/>
              <w:jc w:val="center"/>
              <w:rPr>
                <w:rFonts w:cs="Arial"/>
                <w:lang w:val="sr-Cyrl-CS"/>
              </w:rPr>
            </w:pPr>
            <w:r w:rsidRPr="004A7D54">
              <w:rPr>
                <w:rFonts w:cs="Arial"/>
                <w:lang w:val="sr-Cyrl-CS"/>
              </w:rPr>
              <w:t>30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25443"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756C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99C6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1585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7857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7B0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08D6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C2C50C6" w14:textId="77777777" w:rsidR="00460CE4" w:rsidRPr="00D04C70" w:rsidRDefault="00460CE4" w:rsidP="000920C0">
            <w:pPr>
              <w:rPr>
                <w:rFonts w:cs="Arial"/>
              </w:rPr>
            </w:pPr>
          </w:p>
        </w:tc>
      </w:tr>
      <w:tr w:rsidR="00460CE4" w:rsidRPr="00D04C70" w14:paraId="500ED4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4288A" w14:textId="77777777" w:rsidR="00460CE4" w:rsidRPr="004A7D54" w:rsidRDefault="00460CE4" w:rsidP="000920C0">
            <w:pPr>
              <w:snapToGrid w:val="0"/>
              <w:jc w:val="center"/>
              <w:rPr>
                <w:rFonts w:cs="Arial"/>
                <w:lang w:val="sr-Cyrl-CS"/>
              </w:rPr>
            </w:pPr>
            <w:r w:rsidRPr="004A7D54">
              <w:rPr>
                <w:rFonts w:cs="Arial"/>
                <w:lang w:val="sr-Cyrl-CS"/>
              </w:rPr>
              <w:t>31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3EC27"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792F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D34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952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0659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6AD3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11DB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9CE7298" w14:textId="77777777" w:rsidR="00460CE4" w:rsidRPr="00D04C70" w:rsidRDefault="00460CE4" w:rsidP="000920C0">
            <w:pPr>
              <w:rPr>
                <w:rFonts w:cs="Arial"/>
              </w:rPr>
            </w:pPr>
          </w:p>
        </w:tc>
      </w:tr>
      <w:tr w:rsidR="00460CE4" w:rsidRPr="00D04C70" w14:paraId="1897A68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12E02" w14:textId="77777777" w:rsidR="00460CE4" w:rsidRPr="004A7D54" w:rsidRDefault="00460CE4" w:rsidP="000920C0">
            <w:pPr>
              <w:snapToGrid w:val="0"/>
              <w:jc w:val="center"/>
              <w:rPr>
                <w:rFonts w:cs="Arial"/>
                <w:lang w:val="sr-Cyrl-CS"/>
              </w:rPr>
            </w:pPr>
            <w:r w:rsidRPr="004A7D54">
              <w:rPr>
                <w:rFonts w:cs="Arial"/>
                <w:lang w:val="sr-Cyrl-CS"/>
              </w:rPr>
              <w:t>32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F0208"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B7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C99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877D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95C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1507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8AF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96C1DB" w14:textId="77777777" w:rsidR="00460CE4" w:rsidRPr="00D04C70" w:rsidRDefault="00460CE4" w:rsidP="000920C0">
            <w:pPr>
              <w:rPr>
                <w:rFonts w:cs="Arial"/>
              </w:rPr>
            </w:pPr>
          </w:p>
        </w:tc>
      </w:tr>
      <w:tr w:rsidR="00460CE4" w:rsidRPr="00D04C70" w14:paraId="2B63B51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C7D2F" w14:textId="77777777" w:rsidR="00460CE4" w:rsidRPr="004A7D54" w:rsidRDefault="00460CE4" w:rsidP="000920C0">
            <w:pPr>
              <w:snapToGrid w:val="0"/>
              <w:jc w:val="center"/>
              <w:rPr>
                <w:rFonts w:cs="Arial"/>
                <w:lang w:val="sr-Cyrl-CS"/>
              </w:rPr>
            </w:pPr>
            <w:r w:rsidRPr="004A7D54">
              <w:rPr>
                <w:rFonts w:cs="Arial"/>
                <w:lang w:val="sr-Cyrl-CS"/>
              </w:rPr>
              <w:t>33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B3C62"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839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3B13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158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550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4E1C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65C8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ED924C0" w14:textId="77777777" w:rsidR="00460CE4" w:rsidRPr="00D04C70" w:rsidRDefault="00460CE4" w:rsidP="000920C0">
            <w:pPr>
              <w:rPr>
                <w:rFonts w:cs="Arial"/>
              </w:rPr>
            </w:pPr>
          </w:p>
        </w:tc>
      </w:tr>
      <w:tr w:rsidR="00460CE4" w:rsidRPr="00D04C70" w14:paraId="37117FE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6F6F1" w14:textId="77777777" w:rsidR="00460CE4" w:rsidRPr="004A7D54" w:rsidRDefault="00460CE4" w:rsidP="000920C0">
            <w:pPr>
              <w:snapToGrid w:val="0"/>
              <w:jc w:val="center"/>
              <w:rPr>
                <w:rFonts w:cs="Arial"/>
                <w:lang w:val="sr-Cyrl-CS"/>
              </w:rPr>
            </w:pPr>
            <w:r w:rsidRPr="004A7D54">
              <w:rPr>
                <w:rFonts w:cs="Arial"/>
                <w:lang w:val="sr-Cyrl-CS"/>
              </w:rPr>
              <w:t>34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C4F40"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8F9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C81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B56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F24F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96E2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362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BF87E48" w14:textId="77777777" w:rsidR="00460CE4" w:rsidRPr="00D04C70" w:rsidRDefault="00460CE4" w:rsidP="000920C0">
            <w:pPr>
              <w:rPr>
                <w:rFonts w:cs="Arial"/>
              </w:rPr>
            </w:pPr>
          </w:p>
        </w:tc>
      </w:tr>
      <w:tr w:rsidR="00460CE4" w:rsidRPr="00D04C70" w14:paraId="0D3A23B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3879F" w14:textId="77777777" w:rsidR="00460CE4" w:rsidRPr="004A7D54" w:rsidRDefault="00460CE4" w:rsidP="000920C0">
            <w:pPr>
              <w:snapToGrid w:val="0"/>
              <w:jc w:val="center"/>
              <w:rPr>
                <w:rFonts w:cs="Arial"/>
                <w:lang w:val="sr-Cyrl-CS"/>
              </w:rPr>
            </w:pPr>
            <w:r w:rsidRPr="004A7D54">
              <w:rPr>
                <w:rFonts w:cs="Arial"/>
                <w:lang w:val="sr-Cyrl-CS"/>
              </w:rPr>
              <w:t>35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6B108"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26A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68D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9822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2022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98E0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A5FB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BD59ECE" w14:textId="77777777" w:rsidR="00460CE4" w:rsidRPr="00D04C70" w:rsidRDefault="00460CE4" w:rsidP="000920C0">
            <w:pPr>
              <w:rPr>
                <w:rFonts w:cs="Arial"/>
              </w:rPr>
            </w:pPr>
          </w:p>
        </w:tc>
      </w:tr>
      <w:tr w:rsidR="00460CE4" w:rsidRPr="00D04C70" w14:paraId="1F61399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83BDC" w14:textId="77777777" w:rsidR="00460CE4" w:rsidRPr="004A7D54" w:rsidRDefault="00460CE4" w:rsidP="000920C0">
            <w:pPr>
              <w:snapToGrid w:val="0"/>
              <w:jc w:val="center"/>
              <w:rPr>
                <w:rFonts w:cs="Arial"/>
                <w:lang w:val="sr-Cyrl-CS"/>
              </w:rPr>
            </w:pPr>
            <w:r w:rsidRPr="004A7D54">
              <w:rPr>
                <w:rFonts w:cs="Arial"/>
                <w:lang w:val="sr-Cyrl-CS"/>
              </w:rPr>
              <w:t>36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D1261"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6FA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752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AE9E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BE19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9365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5959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63B7DB34" w14:textId="77777777" w:rsidR="00460CE4" w:rsidRPr="00D04C70" w:rsidRDefault="00460CE4" w:rsidP="000920C0">
            <w:pPr>
              <w:rPr>
                <w:rFonts w:cs="Arial"/>
              </w:rPr>
            </w:pPr>
          </w:p>
        </w:tc>
      </w:tr>
      <w:tr w:rsidR="00460CE4" w:rsidRPr="00D04C70" w14:paraId="2058CEF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A9484" w14:textId="77777777" w:rsidR="00460CE4" w:rsidRPr="004A7D54" w:rsidRDefault="00460CE4" w:rsidP="000920C0">
            <w:pPr>
              <w:snapToGrid w:val="0"/>
              <w:jc w:val="center"/>
              <w:rPr>
                <w:rFonts w:cs="Arial"/>
                <w:lang w:val="sr-Cyrl-CS"/>
              </w:rPr>
            </w:pPr>
            <w:r w:rsidRPr="004A7D54">
              <w:rPr>
                <w:rFonts w:cs="Arial"/>
                <w:lang w:val="sr-Cyrl-CS"/>
              </w:rPr>
              <w:t>37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07D2C"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EC6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4460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EF9B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E1C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7A81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95C2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7A1AC39" w14:textId="77777777" w:rsidR="00460CE4" w:rsidRPr="00D04C70" w:rsidRDefault="00460CE4" w:rsidP="000920C0">
            <w:pPr>
              <w:rPr>
                <w:rFonts w:cs="Arial"/>
              </w:rPr>
            </w:pPr>
          </w:p>
        </w:tc>
      </w:tr>
      <w:tr w:rsidR="00460CE4" w:rsidRPr="00D04C70" w14:paraId="693993E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7AAED" w14:textId="77777777" w:rsidR="00460CE4" w:rsidRPr="004A7D54" w:rsidRDefault="00460CE4" w:rsidP="000920C0">
            <w:pPr>
              <w:snapToGrid w:val="0"/>
              <w:jc w:val="center"/>
              <w:rPr>
                <w:rFonts w:cs="Arial"/>
                <w:lang w:val="sr-Cyrl-CS"/>
              </w:rPr>
            </w:pPr>
            <w:r w:rsidRPr="004A7D54">
              <w:rPr>
                <w:rFonts w:cs="Arial"/>
                <w:lang w:val="sr-Cyrl-CS"/>
              </w:rPr>
              <w:t>38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5027D"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D5EB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641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33B9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2519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20F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B29F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166551" w14:textId="77777777" w:rsidR="00460CE4" w:rsidRPr="00D04C70" w:rsidRDefault="00460CE4" w:rsidP="000920C0">
            <w:pPr>
              <w:rPr>
                <w:rFonts w:cs="Arial"/>
              </w:rPr>
            </w:pPr>
          </w:p>
        </w:tc>
      </w:tr>
      <w:tr w:rsidR="00460CE4" w:rsidRPr="00D04C70" w14:paraId="00BD9D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B65E5" w14:textId="77777777" w:rsidR="00460CE4" w:rsidRPr="004A7D54" w:rsidRDefault="00460CE4" w:rsidP="000920C0">
            <w:pPr>
              <w:snapToGrid w:val="0"/>
              <w:jc w:val="center"/>
              <w:rPr>
                <w:rFonts w:cs="Arial"/>
                <w:lang w:val="sr-Cyrl-CS"/>
              </w:rPr>
            </w:pPr>
            <w:r w:rsidRPr="004A7D54">
              <w:rPr>
                <w:rFonts w:cs="Arial"/>
                <w:lang w:val="sr-Cyrl-CS"/>
              </w:rPr>
              <w:t>39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0FAC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07B8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0CE5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83AE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816A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A6FC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F98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B0C44F0" w14:textId="77777777" w:rsidR="00460CE4" w:rsidRPr="00D04C70" w:rsidRDefault="00460CE4" w:rsidP="000920C0">
            <w:pPr>
              <w:rPr>
                <w:rFonts w:cs="Arial"/>
              </w:rPr>
            </w:pPr>
          </w:p>
        </w:tc>
      </w:tr>
      <w:tr w:rsidR="00460CE4" w:rsidRPr="00D04C70" w14:paraId="7574D6A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88551" w14:textId="77777777" w:rsidR="00460CE4" w:rsidRPr="004A7D54" w:rsidRDefault="00460CE4" w:rsidP="000920C0">
            <w:pPr>
              <w:snapToGrid w:val="0"/>
              <w:jc w:val="center"/>
              <w:rPr>
                <w:rFonts w:cs="Arial"/>
                <w:lang w:val="sr-Cyrl-CS"/>
              </w:rPr>
            </w:pPr>
            <w:r w:rsidRPr="004A7D54">
              <w:rPr>
                <w:rFonts w:cs="Arial"/>
                <w:lang w:val="sr-Cyrl-CS"/>
              </w:rPr>
              <w:t>40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F2EF2"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D9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D5C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4EBB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43B2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F09C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8299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B401BBC" w14:textId="77777777" w:rsidR="00460CE4" w:rsidRPr="00D04C70" w:rsidRDefault="00460CE4" w:rsidP="000920C0">
            <w:pPr>
              <w:rPr>
                <w:rFonts w:cs="Arial"/>
              </w:rPr>
            </w:pPr>
          </w:p>
        </w:tc>
      </w:tr>
      <w:tr w:rsidR="00460CE4" w:rsidRPr="00D04C70" w14:paraId="0AC9F1D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AEECD" w14:textId="77777777" w:rsidR="00460CE4" w:rsidRPr="004A7D54" w:rsidRDefault="00460CE4" w:rsidP="000920C0">
            <w:pPr>
              <w:snapToGrid w:val="0"/>
              <w:jc w:val="center"/>
              <w:rPr>
                <w:rFonts w:cs="Arial"/>
                <w:lang w:val="sr-Cyrl-CS"/>
              </w:rPr>
            </w:pPr>
            <w:r w:rsidRPr="004A7D54">
              <w:rPr>
                <w:rFonts w:cs="Arial"/>
                <w:lang w:val="sr-Cyrl-CS"/>
              </w:rPr>
              <w:t>41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80252"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C11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50C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AD50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ADA5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7E8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D1BE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64597E" w14:textId="77777777" w:rsidR="00460CE4" w:rsidRPr="00D04C70" w:rsidRDefault="00460CE4" w:rsidP="000920C0">
            <w:pPr>
              <w:rPr>
                <w:rFonts w:cs="Arial"/>
              </w:rPr>
            </w:pPr>
          </w:p>
        </w:tc>
      </w:tr>
      <w:tr w:rsidR="00460CE4" w:rsidRPr="00D04C70" w14:paraId="0FA1715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EBDDD" w14:textId="77777777" w:rsidR="00460CE4" w:rsidRPr="004A7D54" w:rsidRDefault="00460CE4" w:rsidP="000920C0">
            <w:pPr>
              <w:snapToGrid w:val="0"/>
              <w:jc w:val="center"/>
              <w:rPr>
                <w:rFonts w:cs="Arial"/>
                <w:lang w:val="sr-Cyrl-CS"/>
              </w:rPr>
            </w:pPr>
            <w:r w:rsidRPr="004A7D54">
              <w:rPr>
                <w:rFonts w:cs="Arial"/>
                <w:lang w:val="sr-Cyrl-CS"/>
              </w:rPr>
              <w:t>42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68014" w14:textId="77777777" w:rsidR="00460CE4" w:rsidRPr="00E874CA"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C735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1539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11EF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E231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584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5471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8F58FFB" w14:textId="77777777" w:rsidR="00460CE4" w:rsidRPr="00D04C70" w:rsidRDefault="00460CE4" w:rsidP="000920C0">
            <w:pPr>
              <w:rPr>
                <w:rFonts w:cs="Arial"/>
              </w:rPr>
            </w:pPr>
          </w:p>
        </w:tc>
      </w:tr>
      <w:tr w:rsidR="00460CE4" w:rsidRPr="00D04C70" w14:paraId="3CB38BE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6ED2E" w14:textId="77777777" w:rsidR="00460CE4" w:rsidRPr="004A7D54" w:rsidRDefault="00460CE4" w:rsidP="000920C0">
            <w:pPr>
              <w:snapToGrid w:val="0"/>
              <w:jc w:val="center"/>
              <w:rPr>
                <w:rFonts w:cs="Arial"/>
                <w:lang w:val="sr-Cyrl-CS"/>
              </w:rPr>
            </w:pPr>
            <w:r w:rsidRPr="004A7D54">
              <w:rPr>
                <w:rFonts w:cs="Arial"/>
                <w:lang w:val="sr-Cyrl-CS"/>
              </w:rPr>
              <w:t>43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5C2DF"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1B197"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6B9C2" w14:textId="77777777" w:rsidR="00460CE4" w:rsidRPr="00D04C70" w:rsidRDefault="00460CE4" w:rsidP="000920C0">
            <w:pPr>
              <w:rPr>
                <w:rFonts w:cs="Arial"/>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12164" w14:textId="77777777" w:rsidR="00460CE4" w:rsidRPr="00D04C70" w:rsidRDefault="00460CE4" w:rsidP="000920C0">
            <w:pPr>
              <w:rPr>
                <w:rFonts w:cs="Arial"/>
              </w:rPr>
            </w:pP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AD1F8" w14:textId="77777777" w:rsidR="00460CE4" w:rsidRPr="00D04C70" w:rsidRDefault="00460CE4" w:rsidP="000920C0">
            <w:pPr>
              <w:rPr>
                <w:rFonts w:cs="Aria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EC5D" w14:textId="77777777" w:rsidR="00460CE4" w:rsidRPr="00D04C70" w:rsidRDefault="00460CE4" w:rsidP="000920C0">
            <w:pPr>
              <w:rPr>
                <w:rFonts w:cs="Arial"/>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7A62" w14:textId="77777777" w:rsidR="00460CE4" w:rsidRPr="00D04C70" w:rsidRDefault="00460CE4" w:rsidP="000920C0">
            <w:pPr>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49C8F032" w14:textId="77777777" w:rsidR="00460CE4" w:rsidRPr="00D04C70" w:rsidRDefault="00460CE4" w:rsidP="000920C0">
            <w:pPr>
              <w:rPr>
                <w:rFonts w:cs="Arial"/>
              </w:rPr>
            </w:pPr>
          </w:p>
        </w:tc>
      </w:tr>
      <w:tr w:rsidR="00460CE4" w:rsidRPr="00D04C70" w14:paraId="1A651A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AD94F" w14:textId="77777777" w:rsidR="00460CE4" w:rsidRPr="004A7D54" w:rsidRDefault="00460CE4" w:rsidP="000920C0">
            <w:pPr>
              <w:snapToGrid w:val="0"/>
              <w:jc w:val="center"/>
              <w:rPr>
                <w:rFonts w:cs="Arial"/>
                <w:lang w:val="sr-Cyrl-CS"/>
              </w:rPr>
            </w:pPr>
            <w:r w:rsidRPr="004A7D54">
              <w:rPr>
                <w:rFonts w:cs="Arial"/>
                <w:lang w:val="sr-Cyrl-CS"/>
              </w:rPr>
              <w:t>44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F94F9" w14:textId="77777777" w:rsidR="00460CE4" w:rsidRPr="001C172C"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2F62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A7D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5311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8285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1C47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D28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4F8DDE3" w14:textId="77777777" w:rsidR="00460CE4" w:rsidRPr="00D04C70" w:rsidRDefault="00460CE4" w:rsidP="000920C0">
            <w:pPr>
              <w:rPr>
                <w:rFonts w:cs="Arial"/>
              </w:rPr>
            </w:pPr>
          </w:p>
        </w:tc>
      </w:tr>
      <w:tr w:rsidR="00460CE4" w:rsidRPr="00D04C70" w14:paraId="130D0AF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C2BC" w14:textId="77777777" w:rsidR="00460CE4" w:rsidRPr="004A7D54" w:rsidRDefault="00460CE4" w:rsidP="000920C0">
            <w:pPr>
              <w:snapToGrid w:val="0"/>
              <w:jc w:val="center"/>
              <w:rPr>
                <w:rFonts w:cs="Arial"/>
                <w:lang w:val="sr-Cyrl-CS"/>
              </w:rPr>
            </w:pPr>
            <w:r w:rsidRPr="004A7D54">
              <w:rPr>
                <w:rFonts w:cs="Arial"/>
                <w:lang w:val="sr-Cyrl-CS"/>
              </w:rPr>
              <w:t>45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1817C"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14E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C71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6B7F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B24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3FDB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97E7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174A5E5" w14:textId="77777777" w:rsidR="00460CE4" w:rsidRPr="00D04C70" w:rsidRDefault="00460CE4" w:rsidP="000920C0">
            <w:pPr>
              <w:rPr>
                <w:rFonts w:cs="Arial"/>
              </w:rPr>
            </w:pPr>
          </w:p>
        </w:tc>
      </w:tr>
      <w:tr w:rsidR="00460CE4" w:rsidRPr="00D04C70" w14:paraId="5CB3C9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9CE10" w14:textId="77777777" w:rsidR="00460CE4" w:rsidRPr="004A7D54" w:rsidRDefault="00460CE4" w:rsidP="000920C0">
            <w:pPr>
              <w:snapToGrid w:val="0"/>
              <w:jc w:val="center"/>
              <w:rPr>
                <w:rFonts w:cs="Arial"/>
                <w:lang w:val="sr-Cyrl-CS"/>
              </w:rPr>
            </w:pPr>
            <w:r w:rsidRPr="004A7D54">
              <w:rPr>
                <w:rFonts w:cs="Arial"/>
                <w:lang w:val="sr-Cyrl-CS"/>
              </w:rPr>
              <w:t>46</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32815" w14:textId="77777777" w:rsidR="00460CE4" w:rsidRPr="00D04C70" w:rsidRDefault="00460CE4" w:rsidP="000920C0">
            <w:pPr>
              <w:rPr>
                <w:rFonts w:cs="Arial"/>
              </w:rPr>
            </w:pPr>
            <w:r w:rsidRPr="00D04C70">
              <w:rPr>
                <w:rFonts w:cs="Arial"/>
              </w:rPr>
              <w:t>ЕГР вентил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599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278F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79BA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A720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4C6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1BE7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1D46858" w14:textId="77777777" w:rsidR="00460CE4" w:rsidRPr="00D04C70" w:rsidRDefault="00460CE4" w:rsidP="000920C0">
            <w:pPr>
              <w:rPr>
                <w:rFonts w:cs="Arial"/>
              </w:rPr>
            </w:pPr>
          </w:p>
        </w:tc>
      </w:tr>
      <w:tr w:rsidR="00460CE4" w:rsidRPr="00D04C70" w14:paraId="32B7CCA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B71F7" w14:textId="77777777" w:rsidR="00460CE4" w:rsidRPr="004A7D54" w:rsidRDefault="00460CE4" w:rsidP="000920C0">
            <w:pPr>
              <w:snapToGrid w:val="0"/>
              <w:jc w:val="center"/>
              <w:rPr>
                <w:rFonts w:cs="Arial"/>
                <w:lang w:val="sr-Cyrl-CS"/>
              </w:rPr>
            </w:pPr>
            <w:r w:rsidRPr="004A7D54">
              <w:rPr>
                <w:rFonts w:cs="Arial"/>
                <w:lang w:val="sr-Cyrl-CS"/>
              </w:rPr>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00553" w14:textId="77777777" w:rsidR="00460CE4" w:rsidRPr="00D04C70" w:rsidRDefault="00460CE4" w:rsidP="000920C0">
            <w:pPr>
              <w:rPr>
                <w:rFonts w:cs="Arial"/>
              </w:rPr>
            </w:pPr>
            <w:r w:rsidRPr="00D04C70">
              <w:rPr>
                <w:rFonts w:cs="Arial"/>
              </w:rPr>
              <w:t>Протокомер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8E68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12E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0C44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7B0D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7ED0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D76A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5E2E5676" w14:textId="77777777" w:rsidR="00460CE4" w:rsidRPr="00D04C70" w:rsidRDefault="00460CE4" w:rsidP="000920C0">
            <w:pPr>
              <w:rPr>
                <w:rFonts w:cs="Arial"/>
              </w:rPr>
            </w:pPr>
          </w:p>
        </w:tc>
      </w:tr>
      <w:tr w:rsidR="00460CE4" w:rsidRPr="00D04C70" w14:paraId="12F2119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1F535" w14:textId="77777777" w:rsidR="00460CE4" w:rsidRPr="004A7D54" w:rsidRDefault="00460CE4" w:rsidP="000920C0">
            <w:pPr>
              <w:snapToGrid w:val="0"/>
              <w:jc w:val="center"/>
              <w:rPr>
                <w:rFonts w:cs="Arial"/>
                <w:lang w:val="sr-Cyrl-CS"/>
              </w:rPr>
            </w:pPr>
            <w:r w:rsidRPr="004A7D54">
              <w:rPr>
                <w:rFonts w:cs="Arial"/>
                <w:lang w:val="sr-Cyrl-CS"/>
              </w:rPr>
              <w:t>48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8DF5A" w14:textId="77777777" w:rsidR="00460CE4" w:rsidRPr="00D04C70" w:rsidRDefault="00460CE4" w:rsidP="000920C0">
            <w:pPr>
              <w:rPr>
                <w:rFonts w:cs="Arial"/>
              </w:rPr>
            </w:pPr>
            <w:r w:rsidRPr="00D04C70">
              <w:rPr>
                <w:rFonts w:cs="Arial"/>
              </w:rPr>
              <w:t>Сензор радилице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D452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2D1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07C2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8CC1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BB22E"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F5E4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F30EC9C" w14:textId="77777777" w:rsidR="00460CE4" w:rsidRPr="00D04C70" w:rsidRDefault="00460CE4" w:rsidP="000920C0">
            <w:pPr>
              <w:rPr>
                <w:rFonts w:cs="Arial"/>
              </w:rPr>
            </w:pPr>
          </w:p>
        </w:tc>
      </w:tr>
      <w:tr w:rsidR="00460CE4" w:rsidRPr="00D04C70" w14:paraId="2F2F9CB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88293" w14:textId="77777777" w:rsidR="00460CE4" w:rsidRPr="004A7D54" w:rsidRDefault="00460CE4" w:rsidP="000920C0">
            <w:pPr>
              <w:snapToGrid w:val="0"/>
              <w:jc w:val="center"/>
              <w:rPr>
                <w:rFonts w:cs="Arial"/>
                <w:lang w:val="sr-Cyrl-CS"/>
              </w:rPr>
            </w:pPr>
            <w:r w:rsidRPr="004A7D54">
              <w:rPr>
                <w:rFonts w:cs="Arial"/>
                <w:lang w:val="sr-Cyrl-CS"/>
              </w:rPr>
              <w:t>49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2342"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37D8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2B8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08D4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923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85B2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CE7A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49F5293" w14:textId="77777777" w:rsidR="00460CE4" w:rsidRPr="00D04C70" w:rsidRDefault="00460CE4" w:rsidP="000920C0">
            <w:pPr>
              <w:rPr>
                <w:rFonts w:cs="Arial"/>
              </w:rPr>
            </w:pPr>
          </w:p>
        </w:tc>
      </w:tr>
      <w:tr w:rsidR="00460CE4" w:rsidRPr="00D04C70" w14:paraId="36CC6E8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B9449" w14:textId="77777777" w:rsidR="00460CE4" w:rsidRPr="004A7D54" w:rsidRDefault="00460CE4" w:rsidP="000920C0">
            <w:pPr>
              <w:snapToGrid w:val="0"/>
              <w:jc w:val="center"/>
              <w:rPr>
                <w:rFonts w:cs="Arial"/>
                <w:lang w:val="sr-Cyrl-CS"/>
              </w:rPr>
            </w:pPr>
            <w:r w:rsidRPr="004A7D54">
              <w:rPr>
                <w:rFonts w:cs="Arial"/>
                <w:lang w:val="sr-Cyrl-CS"/>
              </w:rPr>
              <w:lastRenderedPageBreak/>
              <w:t>50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487C3" w14:textId="77777777" w:rsidR="00460CE4" w:rsidRPr="00D04C70" w:rsidRDefault="00460CE4" w:rsidP="000920C0">
            <w:pPr>
              <w:rPr>
                <w:rFonts w:cs="Arial"/>
              </w:rPr>
            </w:pPr>
            <w:r w:rsidRPr="00D04C70">
              <w:rPr>
                <w:rFonts w:cs="Arial"/>
              </w:rPr>
              <w:t xml:space="preserve">Велики сервис (замена свих уља и филтера, сет ПК каиша, </w:t>
            </w:r>
            <w:r>
              <w:rPr>
                <w:rFonts w:cs="Arial"/>
                <w:lang w:val="sr-Cyrl-RS"/>
              </w:rPr>
              <w:t xml:space="preserve">погонски сет мотора(зупчасти каиш и затезач), </w:t>
            </w:r>
            <w:r w:rsidRPr="00D04C70">
              <w:rPr>
                <w:rFonts w:cs="Arial"/>
              </w:rPr>
              <w:t>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93C7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D8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A114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6571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8F0D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B505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2775389" w14:textId="77777777" w:rsidR="00460CE4" w:rsidRPr="00D04C70" w:rsidRDefault="00460CE4" w:rsidP="000920C0">
            <w:pPr>
              <w:rPr>
                <w:rFonts w:cs="Arial"/>
              </w:rPr>
            </w:pPr>
          </w:p>
        </w:tc>
      </w:tr>
      <w:tr w:rsidR="00460CE4" w:rsidRPr="00D04C70" w14:paraId="0582BCC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9475A" w14:textId="77777777" w:rsidR="00460CE4" w:rsidRPr="004A7D54" w:rsidRDefault="00460CE4" w:rsidP="000920C0">
            <w:pPr>
              <w:snapToGrid w:val="0"/>
              <w:jc w:val="center"/>
              <w:rPr>
                <w:rFonts w:cs="Arial"/>
                <w:lang w:val="sr-Cyrl-CS"/>
              </w:rPr>
            </w:pPr>
            <w:r w:rsidRPr="004A7D54">
              <w:rPr>
                <w:rFonts w:cs="Arial"/>
                <w:lang w:val="sr-Cyrl-CS"/>
              </w:rPr>
              <w:t>51</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2068"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F38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2D22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5181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A99E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F0172"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733A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E3655B3" w14:textId="77777777" w:rsidR="00460CE4" w:rsidRPr="00D04C70" w:rsidRDefault="00460CE4" w:rsidP="000920C0">
            <w:pPr>
              <w:rPr>
                <w:rFonts w:cs="Arial"/>
              </w:rPr>
            </w:pPr>
          </w:p>
        </w:tc>
      </w:tr>
      <w:tr w:rsidR="00460CE4" w:rsidRPr="00D04C70" w14:paraId="7914A73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0BE71" w14:textId="77777777" w:rsidR="00460CE4" w:rsidRPr="004A7D54" w:rsidRDefault="00460CE4" w:rsidP="000920C0">
            <w:pPr>
              <w:snapToGrid w:val="0"/>
              <w:jc w:val="center"/>
              <w:rPr>
                <w:rFonts w:cs="Arial"/>
                <w:lang w:val="sr-Cyrl-CS"/>
              </w:rPr>
            </w:pPr>
            <w:r w:rsidRPr="004A7D54">
              <w:rPr>
                <w:rFonts w:cs="Arial"/>
                <w:lang w:val="sr-Cyrl-CS"/>
              </w:rPr>
              <w:t>52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6A59A"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BF9C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9682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CC65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1668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6ECA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0E76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7FA517B" w14:textId="77777777" w:rsidR="00460CE4" w:rsidRPr="00D04C70" w:rsidRDefault="00460CE4" w:rsidP="000920C0">
            <w:pPr>
              <w:rPr>
                <w:rFonts w:cs="Arial"/>
              </w:rPr>
            </w:pPr>
          </w:p>
        </w:tc>
      </w:tr>
      <w:tr w:rsidR="00460CE4" w:rsidRPr="00D04C70" w14:paraId="0F36EEB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FA00E" w14:textId="77777777" w:rsidR="00460CE4" w:rsidRPr="004A7D54" w:rsidRDefault="00460CE4" w:rsidP="000920C0">
            <w:pPr>
              <w:snapToGrid w:val="0"/>
              <w:jc w:val="center"/>
              <w:rPr>
                <w:rFonts w:cs="Arial"/>
                <w:lang w:val="sr-Cyrl-CS"/>
              </w:rPr>
            </w:pPr>
            <w:r w:rsidRPr="004A7D54">
              <w:rPr>
                <w:rFonts w:cs="Arial"/>
                <w:lang w:val="sr-Cyrl-CS"/>
              </w:rPr>
              <w:t>53</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C000A" w14:textId="77777777" w:rsidR="00460CE4" w:rsidRPr="00D04C70" w:rsidRDefault="00460CE4" w:rsidP="000920C0">
            <w:pPr>
              <w:rPr>
                <w:rFonts w:cs="Arial"/>
              </w:rPr>
            </w:pPr>
            <w:r w:rsidRPr="00D04C70">
              <w:rPr>
                <w:rFonts w:cs="Arial"/>
              </w:rPr>
              <w:t>Допремне пумпе горива (ниског притиска)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80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B25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08EE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5EF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44A6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F93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7B232B09" w14:textId="77777777" w:rsidR="00460CE4" w:rsidRPr="00D04C70" w:rsidRDefault="00460CE4" w:rsidP="000920C0">
            <w:pPr>
              <w:rPr>
                <w:rFonts w:cs="Arial"/>
              </w:rPr>
            </w:pPr>
          </w:p>
        </w:tc>
      </w:tr>
      <w:tr w:rsidR="00460CE4" w:rsidRPr="00D04C70" w14:paraId="114B808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15C84" w14:textId="77777777" w:rsidR="00460CE4" w:rsidRPr="004A7D54" w:rsidRDefault="00460CE4" w:rsidP="000920C0">
            <w:pPr>
              <w:snapToGrid w:val="0"/>
              <w:jc w:val="center"/>
              <w:rPr>
                <w:rFonts w:cs="Arial"/>
                <w:lang w:val="sr-Cyrl-CS"/>
              </w:rPr>
            </w:pPr>
            <w:r w:rsidRPr="004A7D54">
              <w:rPr>
                <w:rFonts w:cs="Arial"/>
                <w:lang w:val="sr-Cyrl-CS"/>
              </w:rPr>
              <w:t>54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12F7"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F4D7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CCA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9B68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D4AF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B65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D859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E7BDFF5" w14:textId="77777777" w:rsidR="00460CE4" w:rsidRPr="00D04C70" w:rsidRDefault="00460CE4" w:rsidP="000920C0">
            <w:pPr>
              <w:rPr>
                <w:rFonts w:cs="Arial"/>
              </w:rPr>
            </w:pPr>
          </w:p>
        </w:tc>
      </w:tr>
      <w:tr w:rsidR="00460CE4" w:rsidRPr="00D04C70" w14:paraId="607C22B7"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F882" w14:textId="77777777" w:rsidR="00460CE4" w:rsidRPr="004A7D54" w:rsidRDefault="00460CE4" w:rsidP="000920C0">
            <w:pPr>
              <w:snapToGrid w:val="0"/>
              <w:jc w:val="center"/>
              <w:rPr>
                <w:rFonts w:cs="Arial"/>
                <w:lang w:val="sr-Cyrl-CS"/>
              </w:rPr>
            </w:pPr>
            <w:r w:rsidRPr="004A7D54">
              <w:rPr>
                <w:rFonts w:cs="Arial"/>
                <w:lang w:val="sr-Cyrl-CS"/>
              </w:rPr>
              <w:t>55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98361AE"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70A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ADCD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7061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2507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6AF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9676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3091B291" w14:textId="77777777" w:rsidR="00460CE4" w:rsidRPr="00D04C70" w:rsidRDefault="00460CE4" w:rsidP="000920C0">
            <w:pPr>
              <w:rPr>
                <w:rFonts w:cs="Arial"/>
              </w:rPr>
            </w:pPr>
          </w:p>
        </w:tc>
      </w:tr>
      <w:tr w:rsidR="00460CE4" w:rsidRPr="00D04C70" w14:paraId="09E63DB4"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CAF9C" w14:textId="77777777" w:rsidR="00460CE4" w:rsidRPr="004A7D54" w:rsidRDefault="00460CE4" w:rsidP="000920C0">
            <w:pPr>
              <w:snapToGrid w:val="0"/>
              <w:jc w:val="center"/>
              <w:rPr>
                <w:rFonts w:cs="Arial"/>
                <w:lang w:val="sr-Cyrl-CS"/>
              </w:rPr>
            </w:pPr>
            <w:r w:rsidRPr="004A7D54">
              <w:rPr>
                <w:rFonts w:cs="Arial"/>
                <w:lang w:val="sr-Cyrl-CS"/>
              </w:rPr>
              <w:t>56</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39F9A114"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58F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256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FCEE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1E9D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46FC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06E7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0F09E6C1" w14:textId="77777777" w:rsidR="00460CE4" w:rsidRPr="00D04C70" w:rsidRDefault="00460CE4" w:rsidP="000920C0">
            <w:pPr>
              <w:rPr>
                <w:rFonts w:cs="Arial"/>
              </w:rPr>
            </w:pPr>
          </w:p>
        </w:tc>
      </w:tr>
      <w:tr w:rsidR="00460CE4" w:rsidRPr="00D04C70" w14:paraId="581A132A"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9CFB8" w14:textId="77777777" w:rsidR="00460CE4" w:rsidRPr="004A7D54" w:rsidRDefault="00460CE4" w:rsidP="000920C0">
            <w:pPr>
              <w:snapToGrid w:val="0"/>
              <w:jc w:val="center"/>
              <w:rPr>
                <w:rFonts w:cs="Arial"/>
                <w:lang w:val="sr-Cyrl-CS"/>
              </w:rPr>
            </w:pPr>
            <w:r w:rsidRPr="004A7D54">
              <w:rPr>
                <w:rFonts w:cs="Arial"/>
                <w:lang w:val="sr-Cyrl-CS"/>
              </w:rPr>
              <w:t>57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2C1ED"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6732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C285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33E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88D3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DBE4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8D6E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1E9F99F" w14:textId="77777777" w:rsidR="00460CE4" w:rsidRPr="00D04C70" w:rsidRDefault="00460CE4" w:rsidP="000920C0">
            <w:pPr>
              <w:rPr>
                <w:rFonts w:cs="Arial"/>
              </w:rPr>
            </w:pPr>
          </w:p>
        </w:tc>
      </w:tr>
      <w:tr w:rsidR="00460CE4" w:rsidRPr="00D04C70" w14:paraId="2F61B7A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E1A41" w14:textId="77777777" w:rsidR="00460CE4" w:rsidRPr="004A7D54" w:rsidRDefault="00460CE4" w:rsidP="000920C0">
            <w:pPr>
              <w:snapToGrid w:val="0"/>
              <w:jc w:val="center"/>
              <w:rPr>
                <w:rFonts w:cs="Arial"/>
                <w:lang w:val="sr-Cyrl-CS"/>
              </w:rPr>
            </w:pPr>
            <w:r w:rsidRPr="004A7D54">
              <w:rPr>
                <w:rFonts w:cs="Arial"/>
                <w:lang w:val="sr-Cyrl-CS"/>
              </w:rPr>
              <w:t>58</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2344F"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DAEE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C164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FA8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939A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63B40"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BCFD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11C0E018" w14:textId="77777777" w:rsidR="00460CE4" w:rsidRPr="00D04C70" w:rsidRDefault="00460CE4" w:rsidP="000920C0">
            <w:pPr>
              <w:rPr>
                <w:rFonts w:cs="Arial"/>
              </w:rPr>
            </w:pPr>
          </w:p>
        </w:tc>
      </w:tr>
      <w:tr w:rsidR="00460CE4" w:rsidRPr="00D04C70" w14:paraId="33F0E02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F980C" w14:textId="77777777" w:rsidR="00460CE4" w:rsidRPr="004A7D54" w:rsidRDefault="00460CE4" w:rsidP="000920C0">
            <w:pPr>
              <w:snapToGrid w:val="0"/>
              <w:jc w:val="center"/>
              <w:rPr>
                <w:rFonts w:cs="Arial"/>
                <w:lang w:val="sr-Cyrl-CS"/>
              </w:rPr>
            </w:pPr>
            <w:r w:rsidRPr="004A7D54">
              <w:rPr>
                <w:rFonts w:cs="Arial"/>
                <w:lang w:val="sr-Cyrl-CS"/>
              </w:rPr>
              <w:t>59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F368"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4F6E979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0BAB8F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71F7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E1CF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A5E1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865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4F776F2D" w14:textId="77777777" w:rsidR="00460CE4" w:rsidRPr="00D04C70" w:rsidRDefault="00460CE4" w:rsidP="000920C0">
            <w:pPr>
              <w:rPr>
                <w:rFonts w:cs="Arial"/>
              </w:rPr>
            </w:pPr>
          </w:p>
        </w:tc>
      </w:tr>
      <w:tr w:rsidR="00460CE4" w:rsidRPr="00D04C70" w14:paraId="4BB635B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4D51F" w14:textId="77777777" w:rsidR="00460CE4" w:rsidRPr="004A7D54" w:rsidRDefault="00460CE4" w:rsidP="000920C0">
            <w:pPr>
              <w:snapToGrid w:val="0"/>
              <w:jc w:val="center"/>
              <w:rPr>
                <w:rFonts w:cs="Arial"/>
                <w:lang w:val="sr-Cyrl-CS"/>
              </w:rPr>
            </w:pPr>
            <w:r w:rsidRPr="004A7D54">
              <w:rPr>
                <w:rFonts w:cs="Arial"/>
                <w:lang w:val="sr-Cyrl-CS"/>
              </w:rPr>
              <w:t>60</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0D7A3"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45B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8F5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853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A93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6FC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739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vAlign w:val="center"/>
          </w:tcPr>
          <w:p w14:paraId="2E3F413B" w14:textId="77777777" w:rsidR="00460CE4" w:rsidRPr="00D04C70" w:rsidRDefault="00460CE4" w:rsidP="000920C0">
            <w:pPr>
              <w:rPr>
                <w:rFonts w:cs="Arial"/>
              </w:rPr>
            </w:pPr>
          </w:p>
        </w:tc>
      </w:tr>
      <w:tr w:rsidR="00460CE4" w:rsidRPr="00D04C70" w14:paraId="47546ED1" w14:textId="77777777" w:rsidTr="000920C0">
        <w:trPr>
          <w:trHeight w:val="404"/>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36CF86"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9C403B2"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vAlign w:val="center"/>
          </w:tcPr>
          <w:p w14:paraId="4FCEB076" w14:textId="77777777" w:rsidR="00460CE4" w:rsidRPr="00D04C70" w:rsidRDefault="00460CE4" w:rsidP="000920C0">
            <w:pPr>
              <w:jc w:val="right"/>
              <w:rPr>
                <w:rFonts w:cs="Arial"/>
              </w:rPr>
            </w:pPr>
          </w:p>
        </w:tc>
      </w:tr>
    </w:tbl>
    <w:p w14:paraId="0D2C1A80" w14:textId="77777777" w:rsidR="00460CE4" w:rsidRDefault="00460CE4" w:rsidP="00460CE4">
      <w:pPr>
        <w:pStyle w:val="Textbody"/>
        <w:rPr>
          <w:lang w:val="sr-Latn-RS"/>
        </w:rPr>
      </w:pPr>
      <w:r>
        <w:rPr>
          <w:lang w:val="sr-Latn-RS"/>
        </w:rPr>
        <w:br w:type="page"/>
      </w:r>
    </w:p>
    <w:p w14:paraId="70015A6B" w14:textId="77777777" w:rsidR="00460CE4" w:rsidRPr="00D04C70" w:rsidRDefault="00460CE4" w:rsidP="00460CE4">
      <w:pPr>
        <w:rPr>
          <w:rFonts w:cs="Arial"/>
          <w:b/>
          <w:lang w:val="sr-Cyrl-CS"/>
        </w:rPr>
      </w:pPr>
      <w:r>
        <w:rPr>
          <w:rFonts w:cs="Arial"/>
          <w:b/>
        </w:rPr>
        <w:lastRenderedPageBreak/>
        <w:t>13</w:t>
      </w:r>
      <w:r w:rsidRPr="00D04C70">
        <w:rPr>
          <w:rFonts w:cs="Arial"/>
          <w:b/>
        </w:rPr>
        <w:t>.</w:t>
      </w:r>
      <w:r w:rsidRPr="00CD0031">
        <w:rPr>
          <w:rFonts w:cs="Arial"/>
          <w:b/>
          <w:bCs/>
          <w:i/>
          <w:iCs/>
        </w:rPr>
        <w:t xml:space="preserve"> ŠKODA </w:t>
      </w:r>
      <w:r>
        <w:rPr>
          <w:rFonts w:cs="Arial"/>
          <w:b/>
          <w:bCs/>
          <w:i/>
          <w:iCs/>
          <w:lang w:val="sr-Latn-CS"/>
        </w:rPr>
        <w:t>RAPID 1.2TSI</w:t>
      </w:r>
    </w:p>
    <w:tbl>
      <w:tblPr>
        <w:tblW w:w="5000" w:type="pct"/>
        <w:tblLayout w:type="fixed"/>
        <w:tblLook w:val="0000" w:firstRow="0" w:lastRow="0" w:firstColumn="0" w:lastColumn="0" w:noHBand="0" w:noVBand="0"/>
      </w:tblPr>
      <w:tblGrid>
        <w:gridCol w:w="577"/>
        <w:gridCol w:w="4123"/>
        <w:gridCol w:w="1211"/>
        <w:gridCol w:w="1091"/>
        <w:gridCol w:w="1091"/>
        <w:gridCol w:w="1208"/>
        <w:gridCol w:w="1577"/>
        <w:gridCol w:w="1878"/>
        <w:gridCol w:w="1873"/>
      </w:tblGrid>
      <w:tr w:rsidR="00460CE4" w:rsidRPr="00CD0031" w14:paraId="0A712D34" w14:textId="77777777" w:rsidTr="000920C0">
        <w:trPr>
          <w:cantSplit/>
          <w:trHeight w:val="842"/>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tcPr>
          <w:p w14:paraId="7EF6A45E" w14:textId="77777777" w:rsidR="00460CE4" w:rsidRPr="00CD0031" w:rsidRDefault="00460CE4" w:rsidP="000920C0">
            <w:pPr>
              <w:jc w:val="center"/>
              <w:rPr>
                <w:rFonts w:cs="Arial"/>
                <w:b/>
                <w:bCs/>
                <w:sz w:val="14"/>
              </w:rPr>
            </w:pPr>
            <w:r w:rsidRPr="00CD0031">
              <w:rPr>
                <w:rFonts w:cs="Arial"/>
                <w:b/>
                <w:bCs/>
                <w:sz w:val="14"/>
              </w:rPr>
              <w:t>Ред.</w:t>
            </w:r>
            <w:r w:rsidRPr="00CD0031">
              <w:rPr>
                <w:rFonts w:cs="Arial"/>
                <w:b/>
                <w:bCs/>
                <w:sz w:val="14"/>
              </w:rPr>
              <w:br/>
              <w:t>број</w:t>
            </w:r>
          </w:p>
        </w:tc>
        <w:tc>
          <w:tcPr>
            <w:tcW w:w="1409" w:type="pct"/>
            <w:tcBorders>
              <w:top w:val="single" w:sz="8" w:space="0" w:color="auto"/>
              <w:left w:val="nil"/>
              <w:bottom w:val="single" w:sz="8" w:space="0" w:color="auto"/>
              <w:right w:val="single" w:sz="4" w:space="0" w:color="auto"/>
            </w:tcBorders>
            <w:shd w:val="clear" w:color="auto" w:fill="auto"/>
            <w:vAlign w:val="center"/>
          </w:tcPr>
          <w:p w14:paraId="570CA0C2" w14:textId="77777777" w:rsidR="00460CE4" w:rsidRPr="00CD0031" w:rsidRDefault="00460CE4" w:rsidP="000920C0">
            <w:pPr>
              <w:jc w:val="center"/>
              <w:rPr>
                <w:rFonts w:cs="Arial"/>
                <w:b/>
                <w:bCs/>
                <w:sz w:val="14"/>
              </w:rPr>
            </w:pPr>
            <w:r w:rsidRPr="00CD0031">
              <w:rPr>
                <w:rFonts w:cs="Arial"/>
                <w:b/>
                <w:bCs/>
                <w:sz w:val="14"/>
              </w:rPr>
              <w:t>Назив услуге</w:t>
            </w:r>
          </w:p>
        </w:tc>
        <w:tc>
          <w:tcPr>
            <w:tcW w:w="414" w:type="pct"/>
            <w:tcBorders>
              <w:top w:val="single" w:sz="8" w:space="0" w:color="auto"/>
              <w:left w:val="nil"/>
              <w:bottom w:val="single" w:sz="8" w:space="0" w:color="auto"/>
              <w:right w:val="single" w:sz="4" w:space="0" w:color="auto"/>
            </w:tcBorders>
            <w:shd w:val="clear" w:color="auto" w:fill="auto"/>
            <w:vAlign w:val="center"/>
          </w:tcPr>
          <w:p w14:paraId="1A802100" w14:textId="77777777" w:rsidR="00460CE4" w:rsidRPr="00CD0031" w:rsidRDefault="00460CE4" w:rsidP="000920C0">
            <w:pPr>
              <w:jc w:val="center"/>
              <w:rPr>
                <w:rFonts w:cs="Arial"/>
                <w:b/>
                <w:bCs/>
                <w:sz w:val="14"/>
              </w:rPr>
            </w:pPr>
            <w:r w:rsidRPr="00CD0031">
              <w:rPr>
                <w:rFonts w:cs="Arial"/>
                <w:b/>
                <w:bCs/>
                <w:sz w:val="14"/>
              </w:rPr>
              <w:t>Kaталошки</w:t>
            </w:r>
            <w:r w:rsidRPr="00CD0031">
              <w:rPr>
                <w:rFonts w:cs="Arial"/>
                <w:b/>
                <w:bCs/>
                <w:sz w:val="14"/>
              </w:rPr>
              <w:br/>
              <w:t xml:space="preserve">број </w:t>
            </w:r>
            <w:r w:rsidRPr="00CD0031">
              <w:rPr>
                <w:rFonts w:cs="Arial"/>
                <w:b/>
                <w:bCs/>
                <w:sz w:val="14"/>
                <w:lang w:val="sr-Cyrl-RS"/>
              </w:rPr>
              <w:t>оригиналног резервног дела</w:t>
            </w:r>
          </w:p>
        </w:tc>
        <w:tc>
          <w:tcPr>
            <w:tcW w:w="373" w:type="pct"/>
            <w:tcBorders>
              <w:top w:val="single" w:sz="8" w:space="0" w:color="auto"/>
              <w:left w:val="nil"/>
              <w:bottom w:val="single" w:sz="8" w:space="0" w:color="auto"/>
              <w:right w:val="single" w:sz="4" w:space="0" w:color="auto"/>
            </w:tcBorders>
            <w:shd w:val="clear" w:color="auto" w:fill="auto"/>
            <w:vAlign w:val="center"/>
          </w:tcPr>
          <w:p w14:paraId="407EAD67" w14:textId="77777777" w:rsidR="00460CE4" w:rsidRPr="00CD0031" w:rsidRDefault="00460CE4" w:rsidP="000920C0">
            <w:pPr>
              <w:jc w:val="center"/>
              <w:rPr>
                <w:rFonts w:cs="Arial"/>
                <w:b/>
                <w:bCs/>
                <w:sz w:val="14"/>
              </w:rPr>
            </w:pPr>
            <w:r w:rsidRPr="00CD0031">
              <w:rPr>
                <w:rFonts w:cs="Arial"/>
                <w:b/>
                <w:bCs/>
                <w:sz w:val="14"/>
              </w:rPr>
              <w:t>Јединична</w:t>
            </w:r>
            <w:r w:rsidRPr="00CD0031">
              <w:rPr>
                <w:rFonts w:cs="Arial"/>
                <w:b/>
                <w:bCs/>
                <w:sz w:val="14"/>
              </w:rPr>
              <w:br/>
              <w:t>цена дела</w:t>
            </w:r>
            <w:r w:rsidRPr="00CD0031">
              <w:rPr>
                <w:rFonts w:cs="Arial"/>
                <w:b/>
                <w:bCs/>
                <w:sz w:val="14"/>
              </w:rPr>
              <w:br/>
            </w:r>
            <w:r w:rsidRPr="00CD0031">
              <w:rPr>
                <w:rFonts w:cs="Arial"/>
                <w:b/>
                <w:bCs/>
                <w:sz w:val="14"/>
                <w:lang w:val="sr-Cyrl-CS"/>
              </w:rPr>
              <w:t>без ПДВ.а</w:t>
            </w:r>
          </w:p>
        </w:tc>
        <w:tc>
          <w:tcPr>
            <w:tcW w:w="373" w:type="pct"/>
            <w:tcBorders>
              <w:top w:val="single" w:sz="8" w:space="0" w:color="auto"/>
              <w:left w:val="nil"/>
              <w:bottom w:val="single" w:sz="8" w:space="0" w:color="auto"/>
              <w:right w:val="single" w:sz="4" w:space="0" w:color="auto"/>
            </w:tcBorders>
            <w:shd w:val="clear" w:color="auto" w:fill="auto"/>
            <w:vAlign w:val="center"/>
          </w:tcPr>
          <w:p w14:paraId="56CF2F4B" w14:textId="77777777" w:rsidR="00460CE4" w:rsidRPr="00CD0031" w:rsidRDefault="00460CE4" w:rsidP="000920C0">
            <w:pPr>
              <w:jc w:val="center"/>
              <w:rPr>
                <w:rFonts w:cs="Arial"/>
                <w:b/>
                <w:bCs/>
                <w:sz w:val="14"/>
              </w:rPr>
            </w:pPr>
            <w:r w:rsidRPr="00CD0031">
              <w:rPr>
                <w:rFonts w:cs="Arial"/>
                <w:b/>
                <w:bCs/>
                <w:sz w:val="14"/>
              </w:rPr>
              <w:t>НЧ замене</w:t>
            </w:r>
            <w:r w:rsidRPr="00CD0031">
              <w:rPr>
                <w:rFonts w:cs="Arial"/>
                <w:b/>
                <w:bCs/>
                <w:sz w:val="14"/>
              </w:rPr>
              <w:br/>
              <w:t>делова</w:t>
            </w:r>
          </w:p>
        </w:tc>
        <w:tc>
          <w:tcPr>
            <w:tcW w:w="413" w:type="pct"/>
            <w:tcBorders>
              <w:top w:val="single" w:sz="8" w:space="0" w:color="auto"/>
              <w:left w:val="nil"/>
              <w:bottom w:val="single" w:sz="8" w:space="0" w:color="auto"/>
              <w:right w:val="single" w:sz="4" w:space="0" w:color="auto"/>
            </w:tcBorders>
            <w:shd w:val="clear" w:color="auto" w:fill="auto"/>
            <w:vAlign w:val="center"/>
          </w:tcPr>
          <w:p w14:paraId="65563925"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НЧ</w:t>
            </w:r>
          </w:p>
          <w:p w14:paraId="37DB25AC" w14:textId="77777777" w:rsidR="00460CE4" w:rsidRPr="00CD0031" w:rsidRDefault="00460CE4" w:rsidP="000920C0">
            <w:pPr>
              <w:jc w:val="center"/>
              <w:rPr>
                <w:rFonts w:cs="Arial"/>
                <w:b/>
                <w:bCs/>
                <w:sz w:val="14"/>
              </w:rPr>
            </w:pPr>
            <w:r w:rsidRPr="00CD0031">
              <w:rPr>
                <w:rFonts w:cs="Arial"/>
                <w:b/>
                <w:bCs/>
                <w:sz w:val="14"/>
                <w:lang w:val="sr-Cyrl-CS"/>
              </w:rPr>
              <w:t>без ПДВ.а</w:t>
            </w:r>
          </w:p>
        </w:tc>
        <w:tc>
          <w:tcPr>
            <w:tcW w:w="539" w:type="pct"/>
            <w:tcBorders>
              <w:top w:val="single" w:sz="8" w:space="0" w:color="auto"/>
              <w:left w:val="nil"/>
              <w:bottom w:val="single" w:sz="8" w:space="0" w:color="auto"/>
              <w:right w:val="single" w:sz="4" w:space="0" w:color="auto"/>
            </w:tcBorders>
            <w:shd w:val="clear" w:color="auto" w:fill="auto"/>
            <w:vAlign w:val="center"/>
          </w:tcPr>
          <w:p w14:paraId="6D40FA2B" w14:textId="77777777" w:rsidR="00460CE4" w:rsidRPr="00CD0031" w:rsidRDefault="00460CE4" w:rsidP="000920C0">
            <w:pPr>
              <w:jc w:val="center"/>
              <w:rPr>
                <w:rFonts w:cs="Arial"/>
                <w:b/>
                <w:bCs/>
                <w:sz w:val="14"/>
              </w:rPr>
            </w:pPr>
            <w:r w:rsidRPr="00CD0031">
              <w:rPr>
                <w:rFonts w:cs="Arial"/>
                <w:b/>
                <w:bCs/>
                <w:sz w:val="14"/>
              </w:rPr>
              <w:t>Вредност</w:t>
            </w:r>
            <w:r w:rsidRPr="00CD0031">
              <w:rPr>
                <w:rFonts w:cs="Arial"/>
                <w:b/>
                <w:bCs/>
                <w:sz w:val="14"/>
              </w:rPr>
              <w:br/>
              <w:t>услуге</w:t>
            </w:r>
            <w:r w:rsidRPr="00CD0031">
              <w:rPr>
                <w:rFonts w:cs="Arial"/>
                <w:b/>
                <w:bCs/>
                <w:sz w:val="14"/>
              </w:rPr>
              <w:br/>
            </w:r>
            <w:r w:rsidRPr="00CD0031">
              <w:rPr>
                <w:rFonts w:cs="Arial"/>
                <w:b/>
                <w:bCs/>
                <w:sz w:val="14"/>
                <w:lang w:val="sr-Cyrl-CS"/>
              </w:rPr>
              <w:t>без ПДВ.а</w:t>
            </w:r>
          </w:p>
        </w:tc>
        <w:tc>
          <w:tcPr>
            <w:tcW w:w="642" w:type="pct"/>
            <w:tcBorders>
              <w:top w:val="single" w:sz="8" w:space="0" w:color="auto"/>
              <w:left w:val="nil"/>
              <w:bottom w:val="single" w:sz="8" w:space="0" w:color="auto"/>
              <w:right w:val="single" w:sz="8" w:space="0" w:color="auto"/>
            </w:tcBorders>
            <w:shd w:val="clear" w:color="auto" w:fill="auto"/>
            <w:vAlign w:val="center"/>
          </w:tcPr>
          <w:p w14:paraId="70CA36C9" w14:textId="77777777" w:rsidR="00460CE4" w:rsidRPr="00CD0031" w:rsidRDefault="00460CE4" w:rsidP="000920C0">
            <w:pPr>
              <w:jc w:val="center"/>
              <w:rPr>
                <w:rFonts w:cs="Arial"/>
                <w:b/>
                <w:bCs/>
                <w:sz w:val="14"/>
              </w:rPr>
            </w:pPr>
            <w:r w:rsidRPr="00CD0031">
              <w:rPr>
                <w:rFonts w:cs="Arial"/>
                <w:b/>
                <w:bCs/>
                <w:sz w:val="14"/>
              </w:rPr>
              <w:t>Укупна</w:t>
            </w:r>
            <w:r w:rsidRPr="00CD0031">
              <w:rPr>
                <w:rFonts w:cs="Arial"/>
                <w:b/>
                <w:bCs/>
                <w:sz w:val="14"/>
              </w:rPr>
              <w:br/>
            </w:r>
            <w:r w:rsidRPr="00CD0031">
              <w:rPr>
                <w:rFonts w:cs="Arial"/>
                <w:b/>
                <w:bCs/>
                <w:sz w:val="14"/>
                <w:lang w:val="sr-Cyrl-CS"/>
              </w:rPr>
              <w:t>цена</w:t>
            </w:r>
            <w:r w:rsidRPr="00CD0031">
              <w:rPr>
                <w:rFonts w:cs="Arial"/>
                <w:b/>
                <w:bCs/>
                <w:sz w:val="14"/>
              </w:rPr>
              <w:br/>
              <w:t>без ПДВ.а</w:t>
            </w:r>
          </w:p>
        </w:tc>
        <w:tc>
          <w:tcPr>
            <w:tcW w:w="640" w:type="pct"/>
            <w:tcBorders>
              <w:top w:val="single" w:sz="8" w:space="0" w:color="auto"/>
              <w:left w:val="nil"/>
              <w:bottom w:val="single" w:sz="8" w:space="0" w:color="auto"/>
              <w:right w:val="single" w:sz="8" w:space="0" w:color="auto"/>
            </w:tcBorders>
            <w:vAlign w:val="center"/>
          </w:tcPr>
          <w:p w14:paraId="18A49DE8"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Укупна</w:t>
            </w:r>
            <w:r w:rsidRPr="00CD0031">
              <w:rPr>
                <w:rFonts w:cs="Arial"/>
                <w:b/>
                <w:bCs/>
                <w:sz w:val="14"/>
                <w:lang w:val="sr-Cyrl-RS" w:eastAsia="sr-Latn-RS"/>
              </w:rPr>
              <w:br/>
              <w:t xml:space="preserve">вредност </w:t>
            </w:r>
            <w:r w:rsidRPr="00CD0031">
              <w:rPr>
                <w:rFonts w:cs="Arial"/>
                <w:b/>
                <w:bCs/>
                <w:sz w:val="14"/>
                <w:lang w:val="sr-Cyrl-CS" w:eastAsia="sr-Latn-RS"/>
              </w:rPr>
              <w:t>са</w:t>
            </w:r>
          </w:p>
          <w:p w14:paraId="7E4A7B82" w14:textId="77777777" w:rsidR="00460CE4" w:rsidRPr="00CD0031" w:rsidRDefault="00460CE4" w:rsidP="000920C0">
            <w:pPr>
              <w:jc w:val="center"/>
              <w:rPr>
                <w:rFonts w:cs="Arial"/>
                <w:b/>
                <w:bCs/>
                <w:sz w:val="14"/>
                <w:lang w:val="sr-Cyrl-CS" w:eastAsia="sr-Latn-RS"/>
              </w:rPr>
            </w:pPr>
            <w:r w:rsidRPr="00CD0031">
              <w:rPr>
                <w:rFonts w:cs="Arial"/>
                <w:b/>
                <w:bCs/>
                <w:sz w:val="14"/>
                <w:lang w:val="sr-Cyrl-RS" w:eastAsia="sr-Latn-RS"/>
              </w:rPr>
              <w:t>ПДВ.</w:t>
            </w:r>
            <w:r w:rsidRPr="00CD0031">
              <w:rPr>
                <w:rFonts w:cs="Arial"/>
                <w:b/>
                <w:bCs/>
                <w:sz w:val="14"/>
                <w:lang w:val="sr-Cyrl-CS" w:eastAsia="sr-Latn-RS"/>
              </w:rPr>
              <w:t>ом</w:t>
            </w:r>
          </w:p>
        </w:tc>
      </w:tr>
      <w:tr w:rsidR="00460CE4" w:rsidRPr="00CD0031" w14:paraId="14B0D08E" w14:textId="77777777" w:rsidTr="000920C0">
        <w:trPr>
          <w:trHeight w:val="286"/>
        </w:trPr>
        <w:tc>
          <w:tcPr>
            <w:tcW w:w="197" w:type="pct"/>
            <w:tcBorders>
              <w:top w:val="single" w:sz="8" w:space="0" w:color="auto"/>
              <w:left w:val="single" w:sz="4" w:space="0" w:color="auto"/>
              <w:bottom w:val="single" w:sz="8" w:space="0" w:color="auto"/>
              <w:right w:val="single" w:sz="8" w:space="0" w:color="auto"/>
            </w:tcBorders>
            <w:shd w:val="clear" w:color="auto" w:fill="auto"/>
            <w:noWrap/>
            <w:vAlign w:val="center"/>
          </w:tcPr>
          <w:p w14:paraId="32DFEAD9" w14:textId="77777777" w:rsidR="00460CE4" w:rsidRPr="00CD0031" w:rsidRDefault="00460CE4" w:rsidP="000920C0">
            <w:pPr>
              <w:jc w:val="center"/>
              <w:rPr>
                <w:rFonts w:cs="Arial"/>
                <w:b/>
                <w:sz w:val="14"/>
              </w:rPr>
            </w:pPr>
            <w:r w:rsidRPr="00CD0031">
              <w:rPr>
                <w:rFonts w:cs="Arial"/>
                <w:b/>
                <w:sz w:val="14"/>
              </w:rPr>
              <w:t>I</w:t>
            </w:r>
          </w:p>
        </w:tc>
        <w:tc>
          <w:tcPr>
            <w:tcW w:w="1409" w:type="pct"/>
            <w:tcBorders>
              <w:top w:val="single" w:sz="8" w:space="0" w:color="auto"/>
              <w:left w:val="single" w:sz="8" w:space="0" w:color="auto"/>
              <w:bottom w:val="single" w:sz="8" w:space="0" w:color="auto"/>
              <w:right w:val="single" w:sz="8" w:space="0" w:color="auto"/>
            </w:tcBorders>
            <w:shd w:val="clear" w:color="auto" w:fill="auto"/>
            <w:vAlign w:val="center"/>
          </w:tcPr>
          <w:p w14:paraId="53416132" w14:textId="77777777" w:rsidR="00460CE4" w:rsidRPr="00CD0031" w:rsidRDefault="00460CE4" w:rsidP="000920C0">
            <w:pPr>
              <w:rPr>
                <w:rFonts w:cs="Arial"/>
                <w:b/>
                <w:bCs/>
                <w:iCs/>
                <w:sz w:val="14"/>
              </w:rPr>
            </w:pPr>
            <w:r w:rsidRPr="00CD0031">
              <w:rPr>
                <w:rFonts w:cs="Arial"/>
                <w:b/>
                <w:bCs/>
                <w:iCs/>
                <w:sz w:val="14"/>
              </w:rPr>
              <w:t>II</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3A9741" w14:textId="77777777" w:rsidR="00460CE4" w:rsidRPr="00CD0031" w:rsidRDefault="00460CE4" w:rsidP="000920C0">
            <w:pPr>
              <w:jc w:val="center"/>
              <w:rPr>
                <w:rFonts w:cs="Arial"/>
                <w:b/>
                <w:sz w:val="14"/>
              </w:rPr>
            </w:pPr>
            <w:r w:rsidRPr="00CD0031">
              <w:rPr>
                <w:rFonts w:cs="Arial"/>
                <w:b/>
                <w:sz w:val="14"/>
              </w:rPr>
              <w:t>III</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C95527" w14:textId="77777777" w:rsidR="00460CE4" w:rsidRPr="00CD0031" w:rsidRDefault="00460CE4" w:rsidP="000920C0">
            <w:pPr>
              <w:jc w:val="center"/>
              <w:rPr>
                <w:rFonts w:cs="Arial"/>
                <w:b/>
                <w:sz w:val="14"/>
              </w:rPr>
            </w:pPr>
            <w:r w:rsidRPr="00CD0031">
              <w:rPr>
                <w:rFonts w:cs="Arial"/>
                <w:b/>
                <w:sz w:val="14"/>
              </w:rPr>
              <w:t>IV</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ED4B061" w14:textId="77777777" w:rsidR="00460CE4" w:rsidRPr="00CD0031" w:rsidRDefault="00460CE4" w:rsidP="000920C0">
            <w:pPr>
              <w:jc w:val="center"/>
              <w:rPr>
                <w:rFonts w:cs="Arial"/>
                <w:b/>
                <w:sz w:val="14"/>
              </w:rPr>
            </w:pPr>
            <w:r w:rsidRPr="00CD0031">
              <w:rPr>
                <w:rFonts w:cs="Arial"/>
                <w:b/>
                <w:sz w:val="14"/>
              </w:rPr>
              <w:t>V</w:t>
            </w:r>
          </w:p>
        </w:tc>
        <w:tc>
          <w:tcPr>
            <w:tcW w:w="41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7F52C8" w14:textId="77777777" w:rsidR="00460CE4" w:rsidRPr="00CD0031" w:rsidRDefault="00460CE4" w:rsidP="000920C0">
            <w:pPr>
              <w:jc w:val="center"/>
              <w:rPr>
                <w:rFonts w:cs="Arial"/>
                <w:b/>
                <w:sz w:val="14"/>
              </w:rPr>
            </w:pPr>
            <w:r w:rsidRPr="00CD0031">
              <w:rPr>
                <w:rFonts w:cs="Arial"/>
                <w:b/>
                <w:sz w:val="14"/>
              </w:rPr>
              <w:t>VI</w:t>
            </w:r>
          </w:p>
        </w:tc>
        <w:tc>
          <w:tcPr>
            <w:tcW w:w="53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977874" w14:textId="77777777" w:rsidR="00460CE4" w:rsidRPr="00CD0031" w:rsidRDefault="00460CE4" w:rsidP="000920C0">
            <w:pPr>
              <w:jc w:val="center"/>
              <w:rPr>
                <w:rFonts w:cs="Arial"/>
                <w:b/>
                <w:sz w:val="14"/>
              </w:rPr>
            </w:pPr>
            <w:r w:rsidRPr="00CD0031">
              <w:rPr>
                <w:rFonts w:cs="Arial"/>
                <w:b/>
                <w:sz w:val="14"/>
              </w:rPr>
              <w:t>VII</w:t>
            </w:r>
            <w:r w:rsidRPr="00CD0031">
              <w:rPr>
                <w:rFonts w:cs="Arial"/>
                <w:b/>
                <w:bCs/>
                <w:sz w:val="14"/>
              </w:rPr>
              <w:t>=V*VI</w:t>
            </w:r>
          </w:p>
        </w:tc>
        <w:tc>
          <w:tcPr>
            <w:tcW w:w="642"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F4E405" w14:textId="77777777" w:rsidR="00460CE4" w:rsidRPr="00CD0031" w:rsidRDefault="00460CE4" w:rsidP="000920C0">
            <w:pPr>
              <w:jc w:val="center"/>
              <w:rPr>
                <w:rFonts w:cs="Arial"/>
                <w:b/>
                <w:sz w:val="14"/>
              </w:rPr>
            </w:pPr>
            <w:r w:rsidRPr="00CD0031">
              <w:rPr>
                <w:rFonts w:cs="Arial"/>
                <w:b/>
                <w:sz w:val="14"/>
              </w:rPr>
              <w:t>VIII</w:t>
            </w:r>
            <w:r w:rsidRPr="00CD0031">
              <w:rPr>
                <w:rFonts w:cs="Arial"/>
                <w:b/>
                <w:bCs/>
                <w:sz w:val="14"/>
              </w:rPr>
              <w:t>=IV+VII</w:t>
            </w:r>
          </w:p>
        </w:tc>
        <w:tc>
          <w:tcPr>
            <w:tcW w:w="640" w:type="pct"/>
            <w:tcBorders>
              <w:top w:val="single" w:sz="8" w:space="0" w:color="auto"/>
              <w:left w:val="single" w:sz="8" w:space="0" w:color="auto"/>
              <w:bottom w:val="single" w:sz="8" w:space="0" w:color="auto"/>
              <w:right w:val="single" w:sz="4" w:space="0" w:color="auto"/>
            </w:tcBorders>
            <w:vAlign w:val="center"/>
          </w:tcPr>
          <w:p w14:paraId="4DDC3A2E" w14:textId="77777777" w:rsidR="00460CE4" w:rsidRPr="00CD0031" w:rsidRDefault="00460CE4" w:rsidP="000920C0">
            <w:pPr>
              <w:jc w:val="center"/>
              <w:rPr>
                <w:rFonts w:cs="Arial"/>
                <w:b/>
                <w:sz w:val="14"/>
                <w:lang w:val="sr-Latn-CS"/>
              </w:rPr>
            </w:pPr>
            <w:r w:rsidRPr="00CD0031">
              <w:rPr>
                <w:rFonts w:cs="Arial"/>
                <w:b/>
                <w:sz w:val="14"/>
                <w:lang w:val="sr-Latn-CS"/>
              </w:rPr>
              <w:t>IX</w:t>
            </w:r>
          </w:p>
        </w:tc>
      </w:tr>
      <w:tr w:rsidR="00460CE4" w:rsidRPr="00D04C70" w14:paraId="3748A090" w14:textId="77777777" w:rsidTr="000920C0">
        <w:trPr>
          <w:trHeight w:val="463"/>
        </w:trPr>
        <w:tc>
          <w:tcPr>
            <w:tcW w:w="197" w:type="pct"/>
            <w:tcBorders>
              <w:top w:val="single" w:sz="8" w:space="0" w:color="auto"/>
              <w:left w:val="single" w:sz="4" w:space="0" w:color="auto"/>
              <w:bottom w:val="single" w:sz="4" w:space="0" w:color="auto"/>
              <w:right w:val="single" w:sz="8" w:space="0" w:color="auto"/>
            </w:tcBorders>
            <w:shd w:val="clear" w:color="auto" w:fill="auto"/>
            <w:noWrap/>
            <w:vAlign w:val="center"/>
          </w:tcPr>
          <w:p w14:paraId="5E3D8E5B" w14:textId="77777777" w:rsidR="00460CE4" w:rsidRPr="00D04C70" w:rsidRDefault="00460CE4" w:rsidP="000920C0">
            <w:pPr>
              <w:rPr>
                <w:rFonts w:cs="Arial"/>
              </w:rPr>
            </w:pPr>
            <w:r w:rsidRPr="00D04C70">
              <w:rPr>
                <w:rFonts w:cs="Arial"/>
              </w:rPr>
              <w:t> </w:t>
            </w:r>
          </w:p>
        </w:tc>
        <w:tc>
          <w:tcPr>
            <w:tcW w:w="1409" w:type="pct"/>
            <w:tcBorders>
              <w:top w:val="single" w:sz="8" w:space="0" w:color="auto"/>
              <w:left w:val="single" w:sz="8" w:space="0" w:color="auto"/>
              <w:bottom w:val="single" w:sz="4" w:space="0" w:color="auto"/>
              <w:right w:val="single" w:sz="8" w:space="0" w:color="auto"/>
            </w:tcBorders>
            <w:shd w:val="clear" w:color="auto" w:fill="auto"/>
            <w:vAlign w:val="center"/>
          </w:tcPr>
          <w:p w14:paraId="7A8B30CA" w14:textId="77777777" w:rsidR="00460CE4" w:rsidRPr="00D04C70" w:rsidRDefault="00460CE4" w:rsidP="000920C0">
            <w:pPr>
              <w:rPr>
                <w:rFonts w:cs="Arial"/>
                <w:b/>
                <w:lang w:val="sr-Latn-CS"/>
              </w:rPr>
            </w:pPr>
            <w:r w:rsidRPr="00D04C70">
              <w:rPr>
                <w:rFonts w:cs="Arial"/>
                <w:b/>
                <w:bCs/>
                <w:i/>
                <w:iCs/>
              </w:rPr>
              <w:t xml:space="preserve">ŠKODA </w:t>
            </w:r>
            <w:r>
              <w:rPr>
                <w:rFonts w:cs="Arial"/>
                <w:b/>
                <w:bCs/>
                <w:i/>
                <w:iCs/>
                <w:lang w:val="sr-Latn-CS"/>
              </w:rPr>
              <w:t>Rapid 1.2 TS</w:t>
            </w:r>
            <w:r w:rsidRPr="00D04C70">
              <w:rPr>
                <w:rFonts w:cs="Arial"/>
                <w:b/>
                <w:bCs/>
                <w:i/>
                <w:iCs/>
                <w:lang w:val="sr-Latn-CS"/>
              </w:rPr>
              <w:t>I</w:t>
            </w:r>
          </w:p>
        </w:tc>
        <w:tc>
          <w:tcPr>
            <w:tcW w:w="41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8DBBFA0"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31533BE9" w14:textId="77777777" w:rsidR="00460CE4" w:rsidRPr="00D04C70" w:rsidRDefault="00460CE4" w:rsidP="000920C0">
            <w:pPr>
              <w:rPr>
                <w:rFonts w:cs="Arial"/>
              </w:rPr>
            </w:pPr>
            <w:r w:rsidRPr="00D04C70">
              <w:rPr>
                <w:rFonts w:cs="Arial"/>
              </w:rPr>
              <w:t> </w:t>
            </w:r>
          </w:p>
        </w:tc>
        <w:tc>
          <w:tcPr>
            <w:tcW w:w="37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12E2ADD" w14:textId="77777777" w:rsidR="00460CE4" w:rsidRPr="00D04C70" w:rsidRDefault="00460CE4" w:rsidP="000920C0">
            <w:pPr>
              <w:rPr>
                <w:rFonts w:cs="Arial"/>
              </w:rPr>
            </w:pPr>
            <w:r w:rsidRPr="00D04C70">
              <w:rPr>
                <w:rFonts w:cs="Arial"/>
              </w:rPr>
              <w:t> </w:t>
            </w:r>
          </w:p>
        </w:tc>
        <w:tc>
          <w:tcPr>
            <w:tcW w:w="413" w:type="pct"/>
            <w:tcBorders>
              <w:top w:val="single" w:sz="8" w:space="0" w:color="auto"/>
              <w:left w:val="single" w:sz="8" w:space="0" w:color="auto"/>
              <w:bottom w:val="single" w:sz="4" w:space="0" w:color="auto"/>
              <w:right w:val="single" w:sz="8" w:space="0" w:color="auto"/>
            </w:tcBorders>
            <w:shd w:val="clear" w:color="auto" w:fill="auto"/>
            <w:noWrap/>
            <w:vAlign w:val="bottom"/>
          </w:tcPr>
          <w:p w14:paraId="432F5C97" w14:textId="77777777" w:rsidR="00460CE4" w:rsidRPr="00D04C70" w:rsidRDefault="00460CE4" w:rsidP="000920C0">
            <w:pPr>
              <w:rPr>
                <w:rFonts w:cs="Arial"/>
              </w:rPr>
            </w:pPr>
            <w:r w:rsidRPr="00D04C70">
              <w:rPr>
                <w:rFonts w:cs="Arial"/>
              </w:rPr>
              <w:t> </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AFFF3CF" w14:textId="77777777" w:rsidR="00460CE4" w:rsidRPr="00D04C70" w:rsidRDefault="00460CE4" w:rsidP="000920C0">
            <w:pPr>
              <w:rPr>
                <w:rFonts w:cs="Arial"/>
              </w:rPr>
            </w:pPr>
            <w:r w:rsidRPr="00D04C70">
              <w:rPr>
                <w:rFonts w:cs="Arial"/>
              </w:rPr>
              <w:t> </w:t>
            </w:r>
          </w:p>
        </w:tc>
        <w:tc>
          <w:tcPr>
            <w:tcW w:w="642" w:type="pct"/>
            <w:tcBorders>
              <w:top w:val="single" w:sz="8" w:space="0" w:color="auto"/>
              <w:left w:val="single" w:sz="8" w:space="0" w:color="auto"/>
              <w:bottom w:val="single" w:sz="4" w:space="0" w:color="auto"/>
              <w:right w:val="single" w:sz="4" w:space="0" w:color="auto"/>
            </w:tcBorders>
            <w:shd w:val="clear" w:color="auto" w:fill="auto"/>
            <w:noWrap/>
            <w:vAlign w:val="bottom"/>
          </w:tcPr>
          <w:p w14:paraId="183915B5" w14:textId="77777777" w:rsidR="00460CE4" w:rsidRPr="00D04C70" w:rsidRDefault="00460CE4" w:rsidP="000920C0">
            <w:pPr>
              <w:rPr>
                <w:rFonts w:cs="Arial"/>
              </w:rPr>
            </w:pPr>
            <w:r w:rsidRPr="00D04C70">
              <w:rPr>
                <w:rFonts w:cs="Arial"/>
              </w:rPr>
              <w:t> </w:t>
            </w:r>
          </w:p>
        </w:tc>
        <w:tc>
          <w:tcPr>
            <w:tcW w:w="640" w:type="pct"/>
            <w:tcBorders>
              <w:top w:val="single" w:sz="8" w:space="0" w:color="auto"/>
              <w:left w:val="single" w:sz="8" w:space="0" w:color="auto"/>
              <w:bottom w:val="single" w:sz="4" w:space="0" w:color="auto"/>
              <w:right w:val="single" w:sz="4" w:space="0" w:color="auto"/>
            </w:tcBorders>
          </w:tcPr>
          <w:p w14:paraId="61027B7F" w14:textId="77777777" w:rsidR="00460CE4" w:rsidRPr="00D04C70" w:rsidRDefault="00460CE4" w:rsidP="000920C0">
            <w:pPr>
              <w:rPr>
                <w:rFonts w:cs="Arial"/>
              </w:rPr>
            </w:pPr>
          </w:p>
        </w:tc>
      </w:tr>
      <w:tr w:rsidR="00460CE4" w:rsidRPr="00D04C70" w14:paraId="1DB710A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47D97" w14:textId="77777777" w:rsidR="00460CE4" w:rsidRPr="00E52F74" w:rsidRDefault="00460CE4" w:rsidP="000920C0">
            <w:pPr>
              <w:snapToGrid w:val="0"/>
              <w:jc w:val="center"/>
              <w:rPr>
                <w:rFonts w:cs="Arial"/>
                <w:lang w:val="sr-Latn-CS"/>
              </w:rPr>
            </w:pPr>
            <w:r w:rsidRPr="00E52F74">
              <w:rPr>
                <w:rFonts w:cs="Arial"/>
                <w:lang w:val="sr-Latn-CS"/>
              </w:rPr>
              <w:t>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692FC6B" w14:textId="77777777" w:rsidR="00460CE4" w:rsidRPr="00D04C70" w:rsidRDefault="00460CE4" w:rsidP="000920C0">
            <w:pPr>
              <w:rPr>
                <w:rFonts w:cs="Arial"/>
              </w:rPr>
            </w:pPr>
            <w:r w:rsidRPr="00D04C70">
              <w:rPr>
                <w:rFonts w:cs="Arial"/>
              </w:rPr>
              <w:t>Предње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7FEA8ABB"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3D91D7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B4D6AD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4080AC1"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391496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7B90214"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F918C10" w14:textId="77777777" w:rsidR="00460CE4" w:rsidRPr="00D04C70" w:rsidRDefault="00460CE4" w:rsidP="000920C0">
            <w:pPr>
              <w:rPr>
                <w:rFonts w:cs="Arial"/>
              </w:rPr>
            </w:pPr>
          </w:p>
        </w:tc>
      </w:tr>
      <w:tr w:rsidR="00460CE4" w:rsidRPr="00D04C70" w14:paraId="240A1BD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61A5B" w14:textId="77777777" w:rsidR="00460CE4" w:rsidRPr="00E52F74" w:rsidRDefault="00460CE4" w:rsidP="000920C0">
            <w:pPr>
              <w:snapToGrid w:val="0"/>
              <w:jc w:val="center"/>
              <w:rPr>
                <w:rFonts w:cs="Arial"/>
              </w:rPr>
            </w:pPr>
            <w:r w:rsidRPr="00E52F74">
              <w:rPr>
                <w:rFonts w:cs="Arial"/>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C2DC011" w14:textId="77777777" w:rsidR="00460CE4" w:rsidRPr="00D04C70" w:rsidRDefault="00460CE4" w:rsidP="000920C0">
            <w:pPr>
              <w:rPr>
                <w:rFonts w:cs="Arial"/>
              </w:rPr>
            </w:pPr>
            <w:r w:rsidRPr="00D04C70">
              <w:rPr>
                <w:rFonts w:cs="Arial"/>
              </w:rPr>
              <w:t xml:space="preserve">Предњи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322E300E"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0F667D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FBA73B"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0C4B7EBE"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4749FFB0"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7CE2D368"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4D54022" w14:textId="77777777" w:rsidR="00460CE4" w:rsidRPr="00D04C70" w:rsidRDefault="00460CE4" w:rsidP="000920C0">
            <w:pPr>
              <w:rPr>
                <w:rFonts w:cs="Arial"/>
              </w:rPr>
            </w:pPr>
          </w:p>
        </w:tc>
      </w:tr>
      <w:tr w:rsidR="00460CE4" w:rsidRPr="00D04C70" w14:paraId="081518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BBA03" w14:textId="77777777" w:rsidR="00460CE4" w:rsidRPr="00E52F74" w:rsidRDefault="00460CE4" w:rsidP="000920C0">
            <w:pPr>
              <w:snapToGrid w:val="0"/>
              <w:jc w:val="center"/>
              <w:rPr>
                <w:rFonts w:cs="Arial"/>
              </w:rPr>
            </w:pPr>
            <w:r w:rsidRPr="00E52F74">
              <w:rPr>
                <w:rFonts w:cs="Arial"/>
              </w:rPr>
              <w:t>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27BDEEE" w14:textId="77777777" w:rsidR="00460CE4" w:rsidRPr="00D04C70" w:rsidRDefault="00460CE4" w:rsidP="000920C0">
            <w:pPr>
              <w:rPr>
                <w:rFonts w:cs="Arial"/>
              </w:rPr>
            </w:pPr>
            <w:r w:rsidRPr="00D04C70">
              <w:rPr>
                <w:rFonts w:cs="Arial"/>
              </w:rPr>
              <w:t xml:space="preserve">Задњи </w:t>
            </w:r>
            <w:r>
              <w:rPr>
                <w:rFonts w:cs="Arial"/>
              </w:rPr>
              <w:t>кочни</w:t>
            </w:r>
            <w:r w:rsidRPr="00D04C70">
              <w:rPr>
                <w:rFonts w:cs="Arial"/>
              </w:rPr>
              <w:t xml:space="preserve"> диск са заменом</w:t>
            </w:r>
          </w:p>
        </w:tc>
        <w:tc>
          <w:tcPr>
            <w:tcW w:w="414" w:type="pct"/>
            <w:tcBorders>
              <w:top w:val="nil"/>
              <w:left w:val="nil"/>
              <w:bottom w:val="single" w:sz="4" w:space="0" w:color="auto"/>
              <w:right w:val="single" w:sz="4" w:space="0" w:color="auto"/>
            </w:tcBorders>
            <w:shd w:val="clear" w:color="auto" w:fill="auto"/>
            <w:noWrap/>
            <w:vAlign w:val="bottom"/>
          </w:tcPr>
          <w:p w14:paraId="55242222"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63E4BBD"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EEC863F"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52E71100"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5841F6B"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8B60D5C"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3B2B52D2" w14:textId="77777777" w:rsidR="00460CE4" w:rsidRPr="00D04C70" w:rsidRDefault="00460CE4" w:rsidP="000920C0">
            <w:pPr>
              <w:rPr>
                <w:rFonts w:cs="Arial"/>
              </w:rPr>
            </w:pPr>
          </w:p>
        </w:tc>
      </w:tr>
      <w:tr w:rsidR="00460CE4" w:rsidRPr="00D04C70" w14:paraId="1F06C62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5642" w14:textId="77777777" w:rsidR="00460CE4" w:rsidRPr="00E52F74" w:rsidRDefault="00460CE4" w:rsidP="000920C0">
            <w:pPr>
              <w:snapToGrid w:val="0"/>
              <w:jc w:val="center"/>
              <w:rPr>
                <w:rFonts w:cs="Arial"/>
              </w:rPr>
            </w:pPr>
            <w:r w:rsidRPr="00E52F74">
              <w:rPr>
                <w:rFonts w:cs="Arial"/>
              </w:rPr>
              <w:t>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DC3E75C" w14:textId="77777777" w:rsidR="00460CE4" w:rsidRPr="00D04C70" w:rsidRDefault="00460CE4" w:rsidP="000920C0">
            <w:pPr>
              <w:rPr>
                <w:rFonts w:cs="Arial"/>
              </w:rPr>
            </w:pPr>
            <w:r w:rsidRPr="00D04C70">
              <w:rPr>
                <w:rFonts w:cs="Arial"/>
              </w:rPr>
              <w:t>Задње диск плочице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0F8F95E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276A4E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CA0C73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6F06B97B"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7006884F"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45A83CCE"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62317949" w14:textId="77777777" w:rsidR="00460CE4" w:rsidRPr="00D04C70" w:rsidRDefault="00460CE4" w:rsidP="000920C0">
            <w:pPr>
              <w:rPr>
                <w:rFonts w:cs="Arial"/>
              </w:rPr>
            </w:pPr>
          </w:p>
        </w:tc>
      </w:tr>
      <w:tr w:rsidR="00460CE4" w:rsidRPr="00D04C70" w14:paraId="1367C23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D9253" w14:textId="77777777" w:rsidR="00460CE4" w:rsidRPr="00E52F74" w:rsidRDefault="00460CE4" w:rsidP="000920C0">
            <w:pPr>
              <w:snapToGrid w:val="0"/>
              <w:jc w:val="center"/>
              <w:rPr>
                <w:rFonts w:cs="Arial"/>
              </w:rPr>
            </w:pPr>
            <w:r w:rsidRPr="00E52F74">
              <w:rPr>
                <w:rFonts w:cs="Arial"/>
              </w:rPr>
              <w:t>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2135C28" w14:textId="77777777" w:rsidR="00460CE4" w:rsidRPr="00D04C70" w:rsidRDefault="00460CE4" w:rsidP="000920C0">
            <w:pPr>
              <w:rPr>
                <w:rFonts w:cs="Arial"/>
              </w:rPr>
            </w:pPr>
            <w:r w:rsidRPr="00D04C70">
              <w:rPr>
                <w:rFonts w:cs="Arial"/>
              </w:rPr>
              <w:t xml:space="preserve">Главни </w:t>
            </w:r>
            <w:r>
              <w:rPr>
                <w:rFonts w:cs="Arial"/>
              </w:rPr>
              <w:t>кочни</w:t>
            </w:r>
            <w:r w:rsidRPr="00D04C70">
              <w:rPr>
                <w:rFonts w:cs="Arial"/>
              </w:rPr>
              <w:t xml:space="preserve"> цилиндар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6BC35AD9"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40811B76"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407559C"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186C100D"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4B0760D"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0AD9476"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E252E23" w14:textId="77777777" w:rsidR="00460CE4" w:rsidRPr="00D04C70" w:rsidRDefault="00460CE4" w:rsidP="000920C0">
            <w:pPr>
              <w:rPr>
                <w:rFonts w:cs="Arial"/>
              </w:rPr>
            </w:pPr>
          </w:p>
        </w:tc>
      </w:tr>
      <w:tr w:rsidR="00460CE4" w:rsidRPr="00D04C70" w14:paraId="5997689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1B01A" w14:textId="77777777" w:rsidR="00460CE4" w:rsidRPr="00E52F74" w:rsidRDefault="00460CE4" w:rsidP="000920C0">
            <w:pPr>
              <w:snapToGrid w:val="0"/>
              <w:jc w:val="center"/>
              <w:rPr>
                <w:rFonts w:cs="Arial"/>
              </w:rPr>
            </w:pPr>
            <w:r w:rsidRPr="00E52F74">
              <w:rPr>
                <w:rFonts w:cs="Arial"/>
              </w:rPr>
              <w:t>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61D8C8F" w14:textId="77777777" w:rsidR="00460CE4" w:rsidRPr="00D04C70" w:rsidRDefault="00460CE4" w:rsidP="000920C0">
            <w:pPr>
              <w:rPr>
                <w:rFonts w:cs="Arial"/>
              </w:rPr>
            </w:pPr>
            <w:r w:rsidRPr="00D04C70">
              <w:rPr>
                <w:rFonts w:cs="Arial"/>
              </w:rPr>
              <w:t>Серво уређај кочнице са заменом</w:t>
            </w:r>
          </w:p>
        </w:tc>
        <w:tc>
          <w:tcPr>
            <w:tcW w:w="414" w:type="pct"/>
            <w:tcBorders>
              <w:top w:val="nil"/>
              <w:left w:val="nil"/>
              <w:bottom w:val="single" w:sz="4" w:space="0" w:color="auto"/>
              <w:right w:val="single" w:sz="4" w:space="0" w:color="auto"/>
            </w:tcBorders>
            <w:shd w:val="clear" w:color="auto" w:fill="auto"/>
            <w:noWrap/>
            <w:vAlign w:val="bottom"/>
          </w:tcPr>
          <w:p w14:paraId="36A6012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198659DF"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2327A01"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57F68D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33E57F82"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065966B0"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EC513DA" w14:textId="77777777" w:rsidR="00460CE4" w:rsidRPr="00D04C70" w:rsidRDefault="00460CE4" w:rsidP="000920C0">
            <w:pPr>
              <w:rPr>
                <w:rFonts w:cs="Arial"/>
              </w:rPr>
            </w:pPr>
          </w:p>
        </w:tc>
      </w:tr>
      <w:tr w:rsidR="00460CE4" w:rsidRPr="00D04C70" w14:paraId="5695876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42CE5" w14:textId="77777777" w:rsidR="00460CE4" w:rsidRPr="00E52F74" w:rsidRDefault="00460CE4" w:rsidP="000920C0">
            <w:pPr>
              <w:snapToGrid w:val="0"/>
              <w:jc w:val="center"/>
              <w:rPr>
                <w:rFonts w:cs="Arial"/>
              </w:rPr>
            </w:pPr>
            <w:r w:rsidRPr="00E52F74">
              <w:rPr>
                <w:rFonts w:cs="Arial"/>
              </w:rPr>
              <w:t>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F8AFDF8" w14:textId="77777777" w:rsidR="00460CE4" w:rsidRPr="00D04C70" w:rsidRDefault="00460CE4" w:rsidP="000920C0">
            <w:pPr>
              <w:rPr>
                <w:rFonts w:cs="Arial"/>
              </w:rPr>
            </w:pPr>
            <w:r>
              <w:rPr>
                <w:rFonts w:cs="Arial"/>
              </w:rPr>
              <w:t>П</w:t>
            </w:r>
            <w:r>
              <w:rPr>
                <w:rFonts w:cs="Arial"/>
                <w:lang w:val="sr-Cyrl-RS"/>
              </w:rPr>
              <w:t>р</w:t>
            </w:r>
            <w:r>
              <w:rPr>
                <w:rFonts w:cs="Arial"/>
              </w:rPr>
              <w:t>едња коч</w:t>
            </w:r>
            <w:r w:rsidRPr="00D04C70">
              <w:rPr>
                <w:rFonts w:cs="Arial"/>
              </w:rPr>
              <w:t>на клешта са заменом</w:t>
            </w:r>
          </w:p>
        </w:tc>
        <w:tc>
          <w:tcPr>
            <w:tcW w:w="414" w:type="pct"/>
            <w:tcBorders>
              <w:top w:val="nil"/>
              <w:left w:val="nil"/>
              <w:bottom w:val="single" w:sz="4" w:space="0" w:color="auto"/>
              <w:right w:val="single" w:sz="4" w:space="0" w:color="auto"/>
            </w:tcBorders>
            <w:shd w:val="clear" w:color="auto" w:fill="auto"/>
            <w:noWrap/>
            <w:vAlign w:val="bottom"/>
          </w:tcPr>
          <w:p w14:paraId="423DF67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E246E38"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36A54F62"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EE331C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6CFA5F1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5C1EB21F"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20A43517" w14:textId="77777777" w:rsidR="00460CE4" w:rsidRPr="00D04C70" w:rsidRDefault="00460CE4" w:rsidP="000920C0">
            <w:pPr>
              <w:rPr>
                <w:rFonts w:cs="Arial"/>
              </w:rPr>
            </w:pPr>
          </w:p>
        </w:tc>
      </w:tr>
      <w:tr w:rsidR="00460CE4" w:rsidRPr="00D04C70" w14:paraId="24DFBC3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932CB" w14:textId="77777777" w:rsidR="00460CE4" w:rsidRPr="00E52F74" w:rsidRDefault="00460CE4" w:rsidP="000920C0">
            <w:pPr>
              <w:snapToGrid w:val="0"/>
              <w:jc w:val="center"/>
              <w:rPr>
                <w:rFonts w:cs="Arial"/>
                <w:lang w:val="sr-Cyrl-CS"/>
              </w:rPr>
            </w:pPr>
            <w:r w:rsidRPr="00E52F74">
              <w:rPr>
                <w:rFonts w:cs="Arial"/>
                <w:lang w:val="sr-Cyrl-CS"/>
              </w:rPr>
              <w:t>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19E798D" w14:textId="77777777" w:rsidR="00460CE4" w:rsidRPr="00D04C70" w:rsidRDefault="00460CE4" w:rsidP="000920C0">
            <w:pPr>
              <w:rPr>
                <w:rFonts w:cs="Arial"/>
              </w:rPr>
            </w:pPr>
            <w:r>
              <w:rPr>
                <w:rFonts w:cs="Arial"/>
              </w:rPr>
              <w:t>Задња коч</w:t>
            </w:r>
            <w:r w:rsidRPr="00D04C70">
              <w:rPr>
                <w:rFonts w:cs="Arial"/>
              </w:rPr>
              <w:t>на клешта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9EDF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AEB1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A448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2A64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30D4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0C5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13CFC5B0" w14:textId="77777777" w:rsidR="00460CE4" w:rsidRPr="00D04C70" w:rsidRDefault="00460CE4" w:rsidP="000920C0">
            <w:pPr>
              <w:rPr>
                <w:rFonts w:cs="Arial"/>
              </w:rPr>
            </w:pPr>
          </w:p>
        </w:tc>
      </w:tr>
      <w:tr w:rsidR="00460CE4" w:rsidRPr="00D04C70" w14:paraId="5C26E84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55F0E" w14:textId="77777777" w:rsidR="00460CE4" w:rsidRPr="00E52F74" w:rsidRDefault="00460CE4" w:rsidP="000920C0">
            <w:pPr>
              <w:snapToGrid w:val="0"/>
              <w:jc w:val="center"/>
              <w:rPr>
                <w:rFonts w:cs="Arial"/>
                <w:lang w:val="sr-Cyrl-CS"/>
              </w:rPr>
            </w:pPr>
            <w:r w:rsidRPr="00E52F74">
              <w:rPr>
                <w:rFonts w:cs="Arial"/>
                <w:lang w:val="sr-Cyrl-CS"/>
              </w:rPr>
              <w:t>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5C6F55" w14:textId="77777777" w:rsidR="00460CE4" w:rsidRPr="00D04C70" w:rsidRDefault="00460CE4" w:rsidP="000920C0">
            <w:pPr>
              <w:rPr>
                <w:rFonts w:cs="Arial"/>
              </w:rPr>
            </w:pPr>
            <w:r w:rsidRPr="00D04C70">
              <w:rPr>
                <w:rFonts w:cs="Arial"/>
              </w:rPr>
              <w:t>Предњи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B27E22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1BB6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6381F62"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18E7B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07E2DA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3AA0EC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068B9C" w14:textId="77777777" w:rsidR="00460CE4" w:rsidRPr="00D04C70" w:rsidRDefault="00460CE4" w:rsidP="000920C0">
            <w:pPr>
              <w:rPr>
                <w:rFonts w:cs="Arial"/>
              </w:rPr>
            </w:pPr>
          </w:p>
        </w:tc>
      </w:tr>
      <w:tr w:rsidR="00460CE4" w:rsidRPr="00D04C70" w14:paraId="6D021B4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957A3" w14:textId="77777777" w:rsidR="00460CE4" w:rsidRPr="00E52F74" w:rsidRDefault="00460CE4" w:rsidP="000920C0">
            <w:pPr>
              <w:snapToGrid w:val="0"/>
              <w:jc w:val="center"/>
              <w:rPr>
                <w:rFonts w:cs="Arial"/>
                <w:lang w:val="sr-Cyrl-CS"/>
              </w:rPr>
            </w:pPr>
            <w:r w:rsidRPr="00E52F74">
              <w:rPr>
                <w:rFonts w:cs="Arial"/>
                <w:lang w:val="sr-Cyrl-CS"/>
              </w:rPr>
              <w:t>10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A93E761" w14:textId="77777777" w:rsidR="00460CE4" w:rsidRPr="00D04C70" w:rsidRDefault="00460CE4" w:rsidP="000920C0">
            <w:pPr>
              <w:rPr>
                <w:rFonts w:cs="Arial"/>
              </w:rPr>
            </w:pPr>
            <w:r w:rsidRPr="00D04C70">
              <w:rPr>
                <w:rFonts w:cs="Arial"/>
              </w:rPr>
              <w:t xml:space="preserve">Лежај предњег амортизера са заменом </w:t>
            </w:r>
          </w:p>
        </w:tc>
        <w:tc>
          <w:tcPr>
            <w:tcW w:w="414" w:type="pct"/>
            <w:tcBorders>
              <w:top w:val="nil"/>
              <w:left w:val="nil"/>
              <w:bottom w:val="single" w:sz="4" w:space="0" w:color="auto"/>
              <w:right w:val="single" w:sz="4" w:space="0" w:color="auto"/>
            </w:tcBorders>
            <w:shd w:val="clear" w:color="auto" w:fill="auto"/>
            <w:noWrap/>
            <w:vAlign w:val="bottom"/>
          </w:tcPr>
          <w:p w14:paraId="67201B93"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55CEBE1A"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775FD444"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325F3954"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0A27127A"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17FC8653"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4DB9D3E0" w14:textId="77777777" w:rsidR="00460CE4" w:rsidRPr="00D04C70" w:rsidRDefault="00460CE4" w:rsidP="000920C0">
            <w:pPr>
              <w:rPr>
                <w:rFonts w:cs="Arial"/>
              </w:rPr>
            </w:pPr>
          </w:p>
        </w:tc>
      </w:tr>
      <w:tr w:rsidR="00460CE4" w:rsidRPr="00D04C70" w14:paraId="279DC3B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D6A02" w14:textId="77777777" w:rsidR="00460CE4" w:rsidRPr="00E52F74" w:rsidRDefault="00460CE4" w:rsidP="000920C0">
            <w:pPr>
              <w:snapToGrid w:val="0"/>
              <w:jc w:val="center"/>
              <w:rPr>
                <w:rFonts w:cs="Arial"/>
                <w:lang w:val="sr-Cyrl-CS"/>
              </w:rPr>
            </w:pPr>
            <w:r w:rsidRPr="00E52F74">
              <w:rPr>
                <w:rFonts w:cs="Arial"/>
                <w:lang w:val="sr-Cyrl-CS"/>
              </w:rPr>
              <w:t>11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3881E7" w14:textId="77777777" w:rsidR="00460CE4" w:rsidRPr="00D04C70" w:rsidRDefault="00460CE4" w:rsidP="000920C0">
            <w:pPr>
              <w:rPr>
                <w:rFonts w:cs="Arial"/>
              </w:rPr>
            </w:pPr>
            <w:r w:rsidRPr="00D04C70">
              <w:rPr>
                <w:rFonts w:cs="Arial"/>
              </w:rPr>
              <w:t>Предњи стабилизатор са заменом</w:t>
            </w:r>
          </w:p>
        </w:tc>
        <w:tc>
          <w:tcPr>
            <w:tcW w:w="414" w:type="pct"/>
            <w:tcBorders>
              <w:top w:val="nil"/>
              <w:left w:val="nil"/>
              <w:bottom w:val="single" w:sz="4" w:space="0" w:color="auto"/>
              <w:right w:val="single" w:sz="4" w:space="0" w:color="auto"/>
            </w:tcBorders>
            <w:shd w:val="clear" w:color="auto" w:fill="auto"/>
            <w:noWrap/>
            <w:vAlign w:val="bottom"/>
          </w:tcPr>
          <w:p w14:paraId="3BDC571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0F058425" w14:textId="77777777" w:rsidR="00460CE4" w:rsidRPr="00D04C70" w:rsidRDefault="00460CE4" w:rsidP="000920C0">
            <w:pPr>
              <w:rPr>
                <w:rFonts w:cs="Arial"/>
              </w:rPr>
            </w:pPr>
            <w:r w:rsidRPr="00D04C70">
              <w:rPr>
                <w:rFonts w:cs="Arial"/>
              </w:rPr>
              <w:t> </w:t>
            </w:r>
          </w:p>
        </w:tc>
        <w:tc>
          <w:tcPr>
            <w:tcW w:w="373" w:type="pct"/>
            <w:tcBorders>
              <w:top w:val="nil"/>
              <w:left w:val="nil"/>
              <w:bottom w:val="single" w:sz="4" w:space="0" w:color="auto"/>
              <w:right w:val="single" w:sz="4" w:space="0" w:color="auto"/>
            </w:tcBorders>
            <w:shd w:val="clear" w:color="auto" w:fill="auto"/>
            <w:noWrap/>
            <w:vAlign w:val="bottom"/>
          </w:tcPr>
          <w:p w14:paraId="61AB25CE" w14:textId="77777777" w:rsidR="00460CE4" w:rsidRPr="00D04C70" w:rsidRDefault="00460CE4" w:rsidP="000920C0">
            <w:pPr>
              <w:rPr>
                <w:rFonts w:cs="Arial"/>
              </w:rPr>
            </w:pPr>
            <w:r w:rsidRPr="00D04C70">
              <w:rPr>
                <w:rFonts w:cs="Arial"/>
              </w:rPr>
              <w:t> </w:t>
            </w:r>
          </w:p>
        </w:tc>
        <w:tc>
          <w:tcPr>
            <w:tcW w:w="413" w:type="pct"/>
            <w:tcBorders>
              <w:top w:val="nil"/>
              <w:left w:val="nil"/>
              <w:bottom w:val="single" w:sz="4" w:space="0" w:color="auto"/>
              <w:right w:val="single" w:sz="4" w:space="0" w:color="auto"/>
            </w:tcBorders>
            <w:shd w:val="clear" w:color="auto" w:fill="auto"/>
            <w:noWrap/>
            <w:vAlign w:val="bottom"/>
          </w:tcPr>
          <w:p w14:paraId="7DD629AC" w14:textId="77777777" w:rsidR="00460CE4" w:rsidRPr="00D04C70" w:rsidRDefault="00460CE4" w:rsidP="000920C0">
            <w:pPr>
              <w:rPr>
                <w:rFonts w:cs="Arial"/>
              </w:rPr>
            </w:pPr>
            <w:r w:rsidRPr="00D04C70">
              <w:rPr>
                <w:rFonts w:cs="Arial"/>
              </w:rPr>
              <w:t> </w:t>
            </w:r>
          </w:p>
        </w:tc>
        <w:tc>
          <w:tcPr>
            <w:tcW w:w="539" w:type="pct"/>
            <w:tcBorders>
              <w:top w:val="nil"/>
              <w:left w:val="nil"/>
              <w:bottom w:val="single" w:sz="4" w:space="0" w:color="auto"/>
              <w:right w:val="single" w:sz="4" w:space="0" w:color="auto"/>
            </w:tcBorders>
            <w:shd w:val="clear" w:color="auto" w:fill="auto"/>
            <w:noWrap/>
            <w:vAlign w:val="bottom"/>
          </w:tcPr>
          <w:p w14:paraId="1C09A386" w14:textId="77777777" w:rsidR="00460CE4" w:rsidRPr="00D04C70" w:rsidRDefault="00460CE4" w:rsidP="000920C0">
            <w:pPr>
              <w:rPr>
                <w:rFonts w:cs="Arial"/>
              </w:rPr>
            </w:pPr>
            <w:r w:rsidRPr="00D04C70">
              <w:rPr>
                <w:rFonts w:cs="Arial"/>
              </w:rPr>
              <w:t> </w:t>
            </w:r>
          </w:p>
        </w:tc>
        <w:tc>
          <w:tcPr>
            <w:tcW w:w="642" w:type="pct"/>
            <w:tcBorders>
              <w:top w:val="nil"/>
              <w:left w:val="nil"/>
              <w:bottom w:val="single" w:sz="4" w:space="0" w:color="auto"/>
              <w:right w:val="single" w:sz="4" w:space="0" w:color="auto"/>
            </w:tcBorders>
            <w:shd w:val="clear" w:color="auto" w:fill="auto"/>
            <w:noWrap/>
            <w:vAlign w:val="bottom"/>
          </w:tcPr>
          <w:p w14:paraId="38D2FEDB" w14:textId="77777777" w:rsidR="00460CE4" w:rsidRPr="00D04C70" w:rsidRDefault="00460CE4" w:rsidP="000920C0">
            <w:pPr>
              <w:rPr>
                <w:rFonts w:cs="Arial"/>
              </w:rPr>
            </w:pPr>
            <w:r w:rsidRPr="00D04C70">
              <w:rPr>
                <w:rFonts w:cs="Arial"/>
              </w:rPr>
              <w:t> </w:t>
            </w:r>
          </w:p>
        </w:tc>
        <w:tc>
          <w:tcPr>
            <w:tcW w:w="640" w:type="pct"/>
            <w:tcBorders>
              <w:top w:val="nil"/>
              <w:left w:val="nil"/>
              <w:bottom w:val="single" w:sz="4" w:space="0" w:color="auto"/>
              <w:right w:val="single" w:sz="4" w:space="0" w:color="auto"/>
            </w:tcBorders>
          </w:tcPr>
          <w:p w14:paraId="1187F3B9" w14:textId="77777777" w:rsidR="00460CE4" w:rsidRPr="00D04C70" w:rsidRDefault="00460CE4" w:rsidP="000920C0">
            <w:pPr>
              <w:rPr>
                <w:rFonts w:cs="Arial"/>
              </w:rPr>
            </w:pPr>
          </w:p>
        </w:tc>
      </w:tr>
      <w:tr w:rsidR="00460CE4" w:rsidRPr="00D04C70" w14:paraId="5F01D23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A3691" w14:textId="77777777" w:rsidR="00460CE4" w:rsidRPr="00E52F74" w:rsidRDefault="00460CE4" w:rsidP="000920C0">
            <w:pPr>
              <w:snapToGrid w:val="0"/>
              <w:jc w:val="center"/>
              <w:rPr>
                <w:rFonts w:cs="Arial"/>
                <w:lang w:val="sr-Cyrl-CS"/>
              </w:rPr>
            </w:pPr>
            <w:r w:rsidRPr="00E52F74">
              <w:rPr>
                <w:rFonts w:cs="Arial"/>
                <w:lang w:val="sr-Cyrl-CS"/>
              </w:rPr>
              <w:t>12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BC58E2" w14:textId="77777777" w:rsidR="00460CE4" w:rsidRPr="00D04C70" w:rsidRDefault="00460CE4" w:rsidP="000920C0">
            <w:pPr>
              <w:rPr>
                <w:rFonts w:cs="Arial"/>
              </w:rPr>
            </w:pPr>
            <w:r w:rsidRPr="00D04C70">
              <w:rPr>
                <w:rFonts w:cs="Arial"/>
              </w:rPr>
              <w:t>Предња спирална опруга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AA81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33728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BDBFF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7B656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1ED796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E56661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39750C2" w14:textId="77777777" w:rsidR="00460CE4" w:rsidRPr="00D04C70" w:rsidRDefault="00460CE4" w:rsidP="000920C0">
            <w:pPr>
              <w:rPr>
                <w:rFonts w:cs="Arial"/>
              </w:rPr>
            </w:pPr>
          </w:p>
        </w:tc>
      </w:tr>
      <w:tr w:rsidR="00460CE4" w:rsidRPr="00D04C70" w14:paraId="3BE01964"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09C7" w14:textId="77777777" w:rsidR="00460CE4" w:rsidRPr="00E52F74" w:rsidRDefault="00460CE4" w:rsidP="000920C0">
            <w:pPr>
              <w:snapToGrid w:val="0"/>
              <w:jc w:val="center"/>
              <w:rPr>
                <w:rFonts w:cs="Arial"/>
                <w:lang w:val="sr-Cyrl-CS"/>
              </w:rPr>
            </w:pPr>
            <w:r w:rsidRPr="00E52F74">
              <w:rPr>
                <w:rFonts w:cs="Arial"/>
                <w:lang w:val="sr-Cyrl-CS"/>
              </w:rPr>
              <w:t>13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485FEEC" w14:textId="77777777" w:rsidR="00460CE4" w:rsidRPr="00D04C70" w:rsidRDefault="00460CE4" w:rsidP="000920C0">
            <w:pPr>
              <w:rPr>
                <w:rFonts w:cs="Arial"/>
              </w:rPr>
            </w:pPr>
            <w:r w:rsidRPr="00D04C70">
              <w:rPr>
                <w:rFonts w:cs="Arial"/>
              </w:rPr>
              <w:t>Расхладна течност мотора (антифриз)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3915F3A"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FF1674"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70D2692"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E8DA559"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0D4045"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6675122"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4A07CCA" w14:textId="77777777" w:rsidR="00460CE4" w:rsidRPr="00D04C70" w:rsidRDefault="00460CE4" w:rsidP="000920C0">
            <w:pPr>
              <w:rPr>
                <w:rFonts w:cs="Arial"/>
              </w:rPr>
            </w:pPr>
          </w:p>
        </w:tc>
      </w:tr>
      <w:tr w:rsidR="00460CE4" w:rsidRPr="00D04C70" w14:paraId="2F03B0F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ADA29" w14:textId="77777777" w:rsidR="00460CE4" w:rsidRPr="00E52F74" w:rsidRDefault="00460CE4" w:rsidP="000920C0">
            <w:pPr>
              <w:snapToGrid w:val="0"/>
              <w:jc w:val="center"/>
              <w:rPr>
                <w:rFonts w:cs="Arial"/>
                <w:lang w:val="sr-Cyrl-CS"/>
              </w:rPr>
            </w:pPr>
            <w:r w:rsidRPr="00E52F74">
              <w:rPr>
                <w:rFonts w:cs="Arial"/>
                <w:lang w:val="sr-Cyrl-CS"/>
              </w:rPr>
              <w:t>14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FD01FA7" w14:textId="77777777" w:rsidR="00460CE4" w:rsidRPr="00D04C70" w:rsidRDefault="00460CE4" w:rsidP="000920C0">
            <w:pPr>
              <w:rPr>
                <w:rFonts w:cs="Arial"/>
              </w:rPr>
            </w:pPr>
            <w:r w:rsidRPr="00D04C70">
              <w:rPr>
                <w:rFonts w:cs="Arial"/>
              </w:rPr>
              <w:t>Виљушка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E5B0B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D34D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4DA10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B27EC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5978C7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1F44743"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5E9841" w14:textId="77777777" w:rsidR="00460CE4" w:rsidRPr="00D04C70" w:rsidRDefault="00460CE4" w:rsidP="000920C0">
            <w:pPr>
              <w:rPr>
                <w:rFonts w:cs="Arial"/>
              </w:rPr>
            </w:pPr>
          </w:p>
        </w:tc>
      </w:tr>
      <w:tr w:rsidR="00460CE4" w:rsidRPr="00D04C70" w14:paraId="1A85F08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89274" w14:textId="77777777" w:rsidR="00460CE4" w:rsidRPr="00E52F74" w:rsidRDefault="00460CE4" w:rsidP="000920C0">
            <w:pPr>
              <w:snapToGrid w:val="0"/>
              <w:jc w:val="center"/>
              <w:rPr>
                <w:rFonts w:cs="Arial"/>
                <w:lang w:val="sr-Cyrl-CS"/>
              </w:rPr>
            </w:pPr>
            <w:r w:rsidRPr="00E52F74">
              <w:rPr>
                <w:rFonts w:cs="Arial"/>
                <w:lang w:val="sr-Cyrl-CS"/>
              </w:rPr>
              <w:t>15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D0731C0" w14:textId="77777777" w:rsidR="00460CE4" w:rsidRPr="00D04C70" w:rsidRDefault="00460CE4" w:rsidP="000920C0">
            <w:pPr>
              <w:rPr>
                <w:rFonts w:cs="Arial"/>
              </w:rPr>
            </w:pPr>
            <w:r w:rsidRPr="00D04C70">
              <w:rPr>
                <w:rFonts w:cs="Arial"/>
              </w:rPr>
              <w:t>Силент блок виљушке предњег трапа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80C62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E361F7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D621AC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7A9482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441417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678D7B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4F80934" w14:textId="77777777" w:rsidR="00460CE4" w:rsidRPr="00D04C70" w:rsidRDefault="00460CE4" w:rsidP="000920C0">
            <w:pPr>
              <w:rPr>
                <w:rFonts w:cs="Arial"/>
              </w:rPr>
            </w:pPr>
          </w:p>
        </w:tc>
      </w:tr>
      <w:tr w:rsidR="00460CE4" w:rsidRPr="00D04C70" w14:paraId="3DB54D1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A10D7" w14:textId="77777777" w:rsidR="00460CE4" w:rsidRPr="00E52F74" w:rsidRDefault="00460CE4" w:rsidP="000920C0">
            <w:pPr>
              <w:snapToGrid w:val="0"/>
              <w:jc w:val="center"/>
              <w:rPr>
                <w:rFonts w:cs="Arial"/>
                <w:lang w:val="sr-Cyrl-CS"/>
              </w:rPr>
            </w:pPr>
            <w:r w:rsidRPr="00E52F74">
              <w:rPr>
                <w:rFonts w:cs="Arial"/>
                <w:lang w:val="sr-Cyrl-CS"/>
              </w:rPr>
              <w:t>16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314C3C0" w14:textId="77777777" w:rsidR="00460CE4" w:rsidRPr="00D04C70" w:rsidRDefault="00460CE4" w:rsidP="000920C0">
            <w:pPr>
              <w:rPr>
                <w:rFonts w:cs="Arial"/>
              </w:rPr>
            </w:pPr>
            <w:r w:rsidRPr="00D04C70">
              <w:rPr>
                <w:rFonts w:cs="Arial"/>
              </w:rPr>
              <w:t>Задњи амортизер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EA666B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0BEEBF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76E739C"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56199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91F86B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9813AA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DB32C3F" w14:textId="77777777" w:rsidR="00460CE4" w:rsidRPr="00D04C70" w:rsidRDefault="00460CE4" w:rsidP="000920C0">
            <w:pPr>
              <w:rPr>
                <w:rFonts w:cs="Arial"/>
              </w:rPr>
            </w:pPr>
          </w:p>
        </w:tc>
      </w:tr>
      <w:tr w:rsidR="00460CE4" w:rsidRPr="00D04C70" w14:paraId="4CC1824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B743F" w14:textId="77777777" w:rsidR="00460CE4" w:rsidRPr="00E52F74" w:rsidRDefault="00460CE4" w:rsidP="000920C0">
            <w:pPr>
              <w:snapToGrid w:val="0"/>
              <w:jc w:val="center"/>
              <w:rPr>
                <w:rFonts w:cs="Arial"/>
                <w:lang w:val="sr-Cyrl-CS"/>
              </w:rPr>
            </w:pPr>
            <w:r w:rsidRPr="00E52F74">
              <w:rPr>
                <w:rFonts w:cs="Arial"/>
                <w:lang w:val="sr-Cyrl-CS"/>
              </w:rPr>
              <w:t>17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2878F9F" w14:textId="77777777" w:rsidR="00460CE4" w:rsidRPr="00D04C70" w:rsidRDefault="00460CE4" w:rsidP="000920C0">
            <w:pPr>
              <w:rPr>
                <w:rFonts w:cs="Arial"/>
              </w:rPr>
            </w:pPr>
            <w:r w:rsidRPr="00D04C70">
              <w:rPr>
                <w:rFonts w:cs="Arial"/>
              </w:rPr>
              <w:t>Летва волана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59D8E9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87524A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10C120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71C7D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B1879D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08020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42B25D" w14:textId="77777777" w:rsidR="00460CE4" w:rsidRPr="00D04C70" w:rsidRDefault="00460CE4" w:rsidP="000920C0">
            <w:pPr>
              <w:rPr>
                <w:rFonts w:cs="Arial"/>
              </w:rPr>
            </w:pPr>
          </w:p>
        </w:tc>
      </w:tr>
      <w:tr w:rsidR="00460CE4" w:rsidRPr="00D04C70" w14:paraId="104E6B68"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0F973" w14:textId="77777777" w:rsidR="00460CE4" w:rsidRPr="00E52F74" w:rsidRDefault="00460CE4" w:rsidP="000920C0">
            <w:pPr>
              <w:snapToGrid w:val="0"/>
              <w:jc w:val="center"/>
              <w:rPr>
                <w:rFonts w:cs="Arial"/>
                <w:lang w:val="sr-Cyrl-CS"/>
              </w:rPr>
            </w:pPr>
            <w:r w:rsidRPr="00E52F74">
              <w:rPr>
                <w:rFonts w:cs="Arial"/>
                <w:lang w:val="sr-Cyrl-CS"/>
              </w:rPr>
              <w:t>18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5E8812" w14:textId="77777777" w:rsidR="00460CE4" w:rsidRPr="00D04C70" w:rsidRDefault="00460CE4" w:rsidP="000920C0">
            <w:pPr>
              <w:rPr>
                <w:rFonts w:cs="Arial"/>
              </w:rPr>
            </w:pPr>
            <w:r w:rsidRPr="00D04C70">
              <w:rPr>
                <w:rFonts w:cs="Arial"/>
              </w:rPr>
              <w:t>Крај летве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B96E57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EDF8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68B9CB"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AC714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0832E3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390403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FFBF763" w14:textId="77777777" w:rsidR="00460CE4" w:rsidRPr="00D04C70" w:rsidRDefault="00460CE4" w:rsidP="000920C0">
            <w:pPr>
              <w:rPr>
                <w:rFonts w:cs="Arial"/>
              </w:rPr>
            </w:pPr>
          </w:p>
        </w:tc>
      </w:tr>
      <w:tr w:rsidR="00460CE4" w:rsidRPr="00D04C70" w14:paraId="62196B6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B317A" w14:textId="77777777" w:rsidR="00460CE4" w:rsidRPr="00E52F74" w:rsidRDefault="00460CE4" w:rsidP="000920C0">
            <w:pPr>
              <w:snapToGrid w:val="0"/>
              <w:jc w:val="center"/>
              <w:rPr>
                <w:rFonts w:cs="Arial"/>
                <w:lang w:val="sr-Cyrl-CS"/>
              </w:rPr>
            </w:pPr>
            <w:r w:rsidRPr="00E52F74">
              <w:rPr>
                <w:rFonts w:cs="Arial"/>
                <w:lang w:val="sr-Cyrl-CS"/>
              </w:rPr>
              <w:t>19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25CDBE" w14:textId="77777777" w:rsidR="00460CE4" w:rsidRPr="00D04C70" w:rsidRDefault="00460CE4" w:rsidP="000920C0">
            <w:pPr>
              <w:rPr>
                <w:rFonts w:cs="Arial"/>
              </w:rPr>
            </w:pPr>
            <w:r w:rsidRPr="00D04C70">
              <w:rPr>
                <w:rFonts w:cs="Arial"/>
              </w:rPr>
              <w:t>Крај споне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552C33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3191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59A34F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EED79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0D1E9B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FFEEE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20B2F10" w14:textId="77777777" w:rsidR="00460CE4" w:rsidRPr="00D04C70" w:rsidRDefault="00460CE4" w:rsidP="000920C0">
            <w:pPr>
              <w:rPr>
                <w:rFonts w:cs="Arial"/>
              </w:rPr>
            </w:pPr>
          </w:p>
        </w:tc>
      </w:tr>
      <w:tr w:rsidR="00460CE4" w:rsidRPr="00D04C70" w14:paraId="208CAE7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937AB" w14:textId="77777777" w:rsidR="00460CE4" w:rsidRPr="00E52F74" w:rsidRDefault="00460CE4" w:rsidP="000920C0">
            <w:pPr>
              <w:snapToGrid w:val="0"/>
              <w:jc w:val="center"/>
              <w:rPr>
                <w:rFonts w:cs="Arial"/>
                <w:lang w:val="sr-Cyrl-CS"/>
              </w:rPr>
            </w:pPr>
            <w:r w:rsidRPr="00E52F74">
              <w:rPr>
                <w:rFonts w:cs="Arial"/>
                <w:lang w:val="sr-Cyrl-CS"/>
              </w:rPr>
              <w:t>20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2193CEA" w14:textId="77777777" w:rsidR="00460CE4" w:rsidRPr="00D04C70" w:rsidRDefault="00460CE4" w:rsidP="000920C0">
            <w:pPr>
              <w:rPr>
                <w:rFonts w:cs="Arial"/>
              </w:rPr>
            </w:pPr>
            <w:r w:rsidRPr="00D04C70">
              <w:rPr>
                <w:rFonts w:cs="Arial"/>
              </w:rPr>
              <w:t>Испаривач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42B3C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2F799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D45CB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0F67D8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3A66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A83E0B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051789C" w14:textId="77777777" w:rsidR="00460CE4" w:rsidRPr="00D04C70" w:rsidRDefault="00460CE4" w:rsidP="000920C0">
            <w:pPr>
              <w:rPr>
                <w:rFonts w:cs="Arial"/>
              </w:rPr>
            </w:pPr>
          </w:p>
        </w:tc>
      </w:tr>
      <w:tr w:rsidR="00460CE4" w:rsidRPr="00D04C70" w14:paraId="6E52456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E1B77" w14:textId="77777777" w:rsidR="00460CE4" w:rsidRPr="00E52F74" w:rsidRDefault="00460CE4" w:rsidP="000920C0">
            <w:pPr>
              <w:snapToGrid w:val="0"/>
              <w:jc w:val="center"/>
              <w:rPr>
                <w:rFonts w:cs="Arial"/>
                <w:lang w:val="sr-Cyrl-CS"/>
              </w:rPr>
            </w:pPr>
            <w:r w:rsidRPr="00E52F74">
              <w:rPr>
                <w:rFonts w:cs="Arial"/>
                <w:lang w:val="sr-Cyrl-CS"/>
              </w:rPr>
              <w:t>21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8409752" w14:textId="77777777" w:rsidR="00460CE4" w:rsidRPr="00D04C70" w:rsidRDefault="00460CE4" w:rsidP="000920C0">
            <w:pPr>
              <w:rPr>
                <w:rFonts w:cs="Arial"/>
              </w:rPr>
            </w:pPr>
            <w:r w:rsidRPr="00D04C70">
              <w:rPr>
                <w:rFonts w:cs="Arial"/>
              </w:rPr>
              <w:t>Компресор клима уређаја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F9FEA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AA382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A39566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4B5BC7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0CCA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D18C7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60664B4" w14:textId="77777777" w:rsidR="00460CE4" w:rsidRPr="00D04C70" w:rsidRDefault="00460CE4" w:rsidP="000920C0">
            <w:pPr>
              <w:rPr>
                <w:rFonts w:cs="Arial"/>
              </w:rPr>
            </w:pPr>
          </w:p>
        </w:tc>
      </w:tr>
      <w:tr w:rsidR="00460CE4" w:rsidRPr="00D04C70" w14:paraId="523B6595" w14:textId="77777777" w:rsidTr="000920C0">
        <w:trPr>
          <w:trHeight w:val="432"/>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E4023" w14:textId="77777777" w:rsidR="00460CE4" w:rsidRPr="00E52F74" w:rsidRDefault="00460CE4" w:rsidP="000920C0">
            <w:pPr>
              <w:snapToGrid w:val="0"/>
              <w:jc w:val="center"/>
              <w:rPr>
                <w:rFonts w:cs="Arial"/>
                <w:lang w:val="sr-Cyrl-CS"/>
              </w:rPr>
            </w:pPr>
            <w:r w:rsidRPr="00E52F74">
              <w:rPr>
                <w:rFonts w:cs="Arial"/>
                <w:lang w:val="sr-Cyrl-CS"/>
              </w:rPr>
              <w:t>22</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F5AF4" w14:textId="77777777" w:rsidR="00460CE4" w:rsidRPr="00D04C70" w:rsidRDefault="00460CE4" w:rsidP="000920C0">
            <w:pPr>
              <w:rPr>
                <w:rFonts w:cs="Arial"/>
              </w:rPr>
            </w:pPr>
            <w:r w:rsidRPr="00D04C70">
              <w:rPr>
                <w:rFonts w:cs="Arial"/>
              </w:rPr>
              <w:t>Термостат са заменом</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10D1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126D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DCECD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77A8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85957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42A22"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49138C4" w14:textId="77777777" w:rsidR="00460CE4" w:rsidRPr="00D04C70" w:rsidRDefault="00460CE4" w:rsidP="000920C0">
            <w:pPr>
              <w:rPr>
                <w:rFonts w:cs="Arial"/>
              </w:rPr>
            </w:pPr>
          </w:p>
        </w:tc>
      </w:tr>
      <w:tr w:rsidR="00460CE4" w:rsidRPr="00D04C70" w14:paraId="4CF191E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4EFAD" w14:textId="77777777" w:rsidR="00460CE4" w:rsidRPr="00E52F74" w:rsidRDefault="00460CE4" w:rsidP="000920C0">
            <w:pPr>
              <w:snapToGrid w:val="0"/>
              <w:jc w:val="center"/>
              <w:rPr>
                <w:rFonts w:cs="Arial"/>
                <w:lang w:val="sr-Cyrl-CS"/>
              </w:rPr>
            </w:pPr>
            <w:r w:rsidRPr="00E52F74">
              <w:rPr>
                <w:rFonts w:cs="Arial"/>
                <w:lang w:val="sr-Cyrl-CS"/>
              </w:rPr>
              <w:t>23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75BA4EC" w14:textId="77777777" w:rsidR="00460CE4" w:rsidRPr="00D04C70" w:rsidRDefault="00460CE4" w:rsidP="000920C0">
            <w:pPr>
              <w:rPr>
                <w:rFonts w:cs="Arial"/>
              </w:rPr>
            </w:pPr>
            <w:r w:rsidRPr="00D04C70">
              <w:rPr>
                <w:rFonts w:cs="Arial"/>
              </w:rPr>
              <w:t>Контрола рада клима уређаја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11D2F337"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64C933A9"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CFBA7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D30C8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391B0E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3CA19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C106B4E" w14:textId="77777777" w:rsidR="00460CE4" w:rsidRPr="00D04C70" w:rsidRDefault="00460CE4" w:rsidP="000920C0">
            <w:pPr>
              <w:rPr>
                <w:rFonts w:cs="Arial"/>
              </w:rPr>
            </w:pPr>
          </w:p>
        </w:tc>
      </w:tr>
      <w:tr w:rsidR="00460CE4" w:rsidRPr="00D04C70" w14:paraId="212E151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86EBD" w14:textId="77777777" w:rsidR="00460CE4" w:rsidRPr="00E52F74" w:rsidRDefault="00460CE4" w:rsidP="000920C0">
            <w:pPr>
              <w:snapToGrid w:val="0"/>
              <w:jc w:val="center"/>
              <w:rPr>
                <w:rFonts w:cs="Arial"/>
                <w:lang w:val="sr-Cyrl-CS"/>
              </w:rPr>
            </w:pPr>
            <w:r w:rsidRPr="00E52F74">
              <w:rPr>
                <w:rFonts w:cs="Arial"/>
                <w:lang w:val="sr-Cyrl-CS"/>
              </w:rPr>
              <w:lastRenderedPageBreak/>
              <w:t>24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293D3E99" w14:textId="77777777" w:rsidR="00460CE4" w:rsidRPr="00D04C70" w:rsidRDefault="00460CE4" w:rsidP="000920C0">
            <w:pPr>
              <w:rPr>
                <w:rFonts w:cs="Arial"/>
              </w:rPr>
            </w:pPr>
            <w:r w:rsidRPr="00D04C70">
              <w:rPr>
                <w:rFonts w:cs="Arial"/>
              </w:rPr>
              <w:t>Допуна клима уређаја расхладним флуидом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9749AD"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FF2406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B9C642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9BA749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116E76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6B8E0A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D8FD012" w14:textId="77777777" w:rsidR="00460CE4" w:rsidRPr="00D04C70" w:rsidRDefault="00460CE4" w:rsidP="000920C0">
            <w:pPr>
              <w:rPr>
                <w:rFonts w:cs="Arial"/>
              </w:rPr>
            </w:pPr>
          </w:p>
        </w:tc>
      </w:tr>
      <w:tr w:rsidR="00460CE4" w:rsidRPr="00D04C70" w14:paraId="13A0480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CB373" w14:textId="77777777" w:rsidR="00460CE4" w:rsidRPr="00E52F74" w:rsidRDefault="00460CE4" w:rsidP="000920C0">
            <w:pPr>
              <w:snapToGrid w:val="0"/>
              <w:jc w:val="center"/>
              <w:rPr>
                <w:rFonts w:cs="Arial"/>
                <w:lang w:val="sr-Cyrl-CS"/>
              </w:rPr>
            </w:pPr>
            <w:r w:rsidRPr="00E52F74">
              <w:rPr>
                <w:rFonts w:cs="Arial"/>
                <w:lang w:val="sr-Cyrl-CS"/>
              </w:rPr>
              <w:t>25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6AD52A4" w14:textId="77777777" w:rsidR="00460CE4" w:rsidRPr="00D04C70" w:rsidRDefault="00460CE4" w:rsidP="000920C0">
            <w:pPr>
              <w:rPr>
                <w:rFonts w:cs="Arial"/>
              </w:rPr>
            </w:pPr>
            <w:r w:rsidRPr="00D04C70">
              <w:rPr>
                <w:rFonts w:cs="Arial"/>
              </w:rPr>
              <w:t>Сервис клима уређаја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482DD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12E61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121CE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7EACEBC"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609EAD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582630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61E4DED" w14:textId="77777777" w:rsidR="00460CE4" w:rsidRPr="00D04C70" w:rsidRDefault="00460CE4" w:rsidP="000920C0">
            <w:pPr>
              <w:rPr>
                <w:rFonts w:cs="Arial"/>
              </w:rPr>
            </w:pPr>
          </w:p>
        </w:tc>
      </w:tr>
      <w:tr w:rsidR="00460CE4" w:rsidRPr="00D04C70" w14:paraId="4C976A4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80099" w14:textId="77777777" w:rsidR="00460CE4" w:rsidRPr="00E52F74" w:rsidRDefault="00460CE4" w:rsidP="000920C0">
            <w:pPr>
              <w:snapToGrid w:val="0"/>
              <w:jc w:val="center"/>
              <w:rPr>
                <w:rFonts w:cs="Arial"/>
                <w:lang w:val="sr-Cyrl-CS"/>
              </w:rPr>
            </w:pPr>
            <w:r w:rsidRPr="00E52F74">
              <w:rPr>
                <w:rFonts w:cs="Arial"/>
                <w:lang w:val="sr-Cyrl-CS"/>
              </w:rPr>
              <w:t>26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33BAF11" w14:textId="77777777" w:rsidR="00460CE4" w:rsidRPr="00D04C70" w:rsidRDefault="00460CE4" w:rsidP="000920C0">
            <w:pPr>
              <w:rPr>
                <w:rFonts w:cs="Arial"/>
              </w:rPr>
            </w:pPr>
            <w:r w:rsidRPr="00D04C70">
              <w:rPr>
                <w:rFonts w:cs="Arial"/>
              </w:rPr>
              <w:t>Издувни лонац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3B815F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82E6E4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8498E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8F390D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308439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1626F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FE1982A" w14:textId="77777777" w:rsidR="00460CE4" w:rsidRPr="00D04C70" w:rsidRDefault="00460CE4" w:rsidP="000920C0">
            <w:pPr>
              <w:rPr>
                <w:rFonts w:cs="Arial"/>
              </w:rPr>
            </w:pPr>
          </w:p>
        </w:tc>
      </w:tr>
      <w:tr w:rsidR="00460CE4" w:rsidRPr="00D04C70" w14:paraId="0D3C749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542FE" w14:textId="77777777" w:rsidR="00460CE4" w:rsidRPr="00E52F74" w:rsidRDefault="00460CE4" w:rsidP="000920C0">
            <w:pPr>
              <w:snapToGrid w:val="0"/>
              <w:jc w:val="center"/>
              <w:rPr>
                <w:rFonts w:cs="Arial"/>
                <w:lang w:val="sr-Cyrl-CS"/>
              </w:rPr>
            </w:pPr>
            <w:r w:rsidRPr="00E52F74">
              <w:rPr>
                <w:rFonts w:cs="Arial"/>
                <w:lang w:val="sr-Cyrl-CS"/>
              </w:rPr>
              <w:t>27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B77E742" w14:textId="77777777" w:rsidR="00460CE4" w:rsidRPr="00D04C70" w:rsidRDefault="00460CE4" w:rsidP="000920C0">
            <w:pPr>
              <w:rPr>
                <w:rFonts w:cs="Arial"/>
              </w:rPr>
            </w:pPr>
            <w:r w:rsidRPr="00D04C70">
              <w:rPr>
                <w:rFonts w:cs="Arial"/>
              </w:rPr>
              <w:t>Ветробранско стакло (шофершајбна)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1EFB8C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490700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2780A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808AE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05C69ED"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458659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E3D358E" w14:textId="77777777" w:rsidR="00460CE4" w:rsidRPr="00D04C70" w:rsidRDefault="00460CE4" w:rsidP="000920C0">
            <w:pPr>
              <w:rPr>
                <w:rFonts w:cs="Arial"/>
              </w:rPr>
            </w:pPr>
          </w:p>
        </w:tc>
      </w:tr>
      <w:tr w:rsidR="00460CE4" w:rsidRPr="00D04C70" w14:paraId="492B8ED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0620C" w14:textId="77777777" w:rsidR="00460CE4" w:rsidRPr="00E52F74" w:rsidRDefault="00460CE4" w:rsidP="000920C0">
            <w:pPr>
              <w:snapToGrid w:val="0"/>
              <w:jc w:val="center"/>
              <w:rPr>
                <w:rFonts w:cs="Arial"/>
                <w:lang w:val="sr-Cyrl-CS"/>
              </w:rPr>
            </w:pPr>
            <w:r w:rsidRPr="00E52F74">
              <w:rPr>
                <w:rFonts w:cs="Arial"/>
                <w:lang w:val="sr-Cyrl-CS"/>
              </w:rPr>
              <w:t>28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DCE46DF" w14:textId="77777777" w:rsidR="00460CE4" w:rsidRPr="00D04C70" w:rsidRDefault="00460CE4" w:rsidP="000920C0">
            <w:pPr>
              <w:rPr>
                <w:rFonts w:cs="Arial"/>
              </w:rPr>
            </w:pPr>
            <w:r w:rsidRPr="00D04C70">
              <w:rPr>
                <w:rFonts w:cs="Arial"/>
              </w:rPr>
              <w:t>Предњи прозор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818A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DB26C3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0ED36A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7561D2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DAA1AE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1D6967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05788E5" w14:textId="77777777" w:rsidR="00460CE4" w:rsidRPr="00D04C70" w:rsidRDefault="00460CE4" w:rsidP="000920C0">
            <w:pPr>
              <w:rPr>
                <w:rFonts w:cs="Arial"/>
              </w:rPr>
            </w:pPr>
          </w:p>
        </w:tc>
      </w:tr>
      <w:tr w:rsidR="00460CE4" w:rsidRPr="00D04C70" w14:paraId="2D97B8E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372D2" w14:textId="77777777" w:rsidR="00460CE4" w:rsidRPr="00E52F74" w:rsidRDefault="00460CE4" w:rsidP="000920C0">
            <w:pPr>
              <w:snapToGrid w:val="0"/>
              <w:jc w:val="center"/>
              <w:rPr>
                <w:rFonts w:cs="Arial"/>
                <w:lang w:val="sr-Cyrl-CS"/>
              </w:rPr>
            </w:pPr>
            <w:r w:rsidRPr="00E52F74">
              <w:rPr>
                <w:rFonts w:cs="Arial"/>
                <w:lang w:val="sr-Cyrl-CS"/>
              </w:rPr>
              <w:t>29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028BC47" w14:textId="77777777" w:rsidR="00460CE4" w:rsidRPr="00D04C70" w:rsidRDefault="00460CE4" w:rsidP="000920C0">
            <w:pPr>
              <w:rPr>
                <w:rFonts w:cs="Arial"/>
              </w:rPr>
            </w:pPr>
            <w:r w:rsidRPr="00D04C70">
              <w:rPr>
                <w:rFonts w:cs="Arial"/>
              </w:rPr>
              <w:t>Спољна ручка (квака) на предњим вратима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5CBCF6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0739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BBE50A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F28DB6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D74E15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7F6B7C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EF524F5" w14:textId="77777777" w:rsidR="00460CE4" w:rsidRPr="00D04C70" w:rsidRDefault="00460CE4" w:rsidP="000920C0">
            <w:pPr>
              <w:rPr>
                <w:rFonts w:cs="Arial"/>
              </w:rPr>
            </w:pPr>
          </w:p>
        </w:tc>
      </w:tr>
      <w:tr w:rsidR="00460CE4" w:rsidRPr="00D04C70" w14:paraId="5352FCF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E217C" w14:textId="77777777" w:rsidR="00460CE4" w:rsidRPr="00E52F74" w:rsidRDefault="00460CE4" w:rsidP="000920C0">
            <w:pPr>
              <w:snapToGrid w:val="0"/>
              <w:jc w:val="center"/>
              <w:rPr>
                <w:rFonts w:cs="Arial"/>
                <w:lang w:val="sr-Cyrl-CS"/>
              </w:rPr>
            </w:pPr>
            <w:r w:rsidRPr="00E52F74">
              <w:rPr>
                <w:rFonts w:cs="Arial"/>
                <w:lang w:val="sr-Cyrl-CS"/>
              </w:rPr>
              <w:t>30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D774D2A" w14:textId="77777777" w:rsidR="00460CE4" w:rsidRPr="00D04C70" w:rsidRDefault="00460CE4" w:rsidP="000920C0">
            <w:pPr>
              <w:rPr>
                <w:rFonts w:cs="Arial"/>
              </w:rPr>
            </w:pPr>
            <w:r w:rsidRPr="00D04C70">
              <w:rPr>
                <w:rFonts w:cs="Arial"/>
              </w:rPr>
              <w:t>Спољне ручке (квака) на бочним вратима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4D82A2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D641E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AC3BE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382CABB"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BA86283"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5D8421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46C21A1" w14:textId="77777777" w:rsidR="00460CE4" w:rsidRPr="00D04C70" w:rsidRDefault="00460CE4" w:rsidP="000920C0">
            <w:pPr>
              <w:rPr>
                <w:rFonts w:cs="Arial"/>
              </w:rPr>
            </w:pPr>
          </w:p>
        </w:tc>
      </w:tr>
      <w:tr w:rsidR="00460CE4" w:rsidRPr="00D04C70" w14:paraId="34B0FAA5"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EB97D" w14:textId="77777777" w:rsidR="00460CE4" w:rsidRPr="00E52F74" w:rsidRDefault="00460CE4" w:rsidP="000920C0">
            <w:pPr>
              <w:snapToGrid w:val="0"/>
              <w:jc w:val="center"/>
              <w:rPr>
                <w:rFonts w:cs="Arial"/>
                <w:lang w:val="sr-Cyrl-CS"/>
              </w:rPr>
            </w:pPr>
            <w:r w:rsidRPr="00E52F74">
              <w:rPr>
                <w:rFonts w:cs="Arial"/>
                <w:lang w:val="sr-Cyrl-CS"/>
              </w:rPr>
              <w:t>31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CDEC7A0" w14:textId="77777777" w:rsidR="00460CE4" w:rsidRPr="00D04C70" w:rsidRDefault="00460CE4" w:rsidP="000920C0">
            <w:pPr>
              <w:rPr>
                <w:rFonts w:cs="Arial"/>
              </w:rPr>
            </w:pPr>
            <w:r w:rsidRPr="00D04C70">
              <w:rPr>
                <w:rFonts w:cs="Arial"/>
              </w:rPr>
              <w:t>Бравa предњих врата (левa или деснa)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99D2F7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E321F0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3DD17A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3E0251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8FB1C79"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4802E3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47AC3A9" w14:textId="77777777" w:rsidR="00460CE4" w:rsidRPr="00D04C70" w:rsidRDefault="00460CE4" w:rsidP="000920C0">
            <w:pPr>
              <w:rPr>
                <w:rFonts w:cs="Arial"/>
              </w:rPr>
            </w:pPr>
          </w:p>
        </w:tc>
      </w:tr>
      <w:tr w:rsidR="00460CE4" w:rsidRPr="00D04C70" w14:paraId="4E395A9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C5407" w14:textId="77777777" w:rsidR="00460CE4" w:rsidRPr="00E52F74" w:rsidRDefault="00460CE4" w:rsidP="000920C0">
            <w:pPr>
              <w:snapToGrid w:val="0"/>
              <w:jc w:val="center"/>
              <w:rPr>
                <w:rFonts w:cs="Arial"/>
                <w:lang w:val="sr-Cyrl-CS"/>
              </w:rPr>
            </w:pPr>
            <w:r w:rsidRPr="00E52F74">
              <w:rPr>
                <w:rFonts w:cs="Arial"/>
                <w:lang w:val="sr-Cyrl-CS"/>
              </w:rPr>
              <w:t>32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68039FB" w14:textId="77777777" w:rsidR="00460CE4" w:rsidRPr="00D04C70" w:rsidRDefault="00460CE4" w:rsidP="000920C0">
            <w:pPr>
              <w:rPr>
                <w:rFonts w:cs="Arial"/>
              </w:rPr>
            </w:pPr>
            <w:r w:rsidRPr="00D04C70">
              <w:rPr>
                <w:rFonts w:cs="Arial"/>
              </w:rPr>
              <w:t>Наплатак точка (фелна)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03D16D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2A1387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DFF7C8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D591E5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EED942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B5A2809"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BEC932" w14:textId="77777777" w:rsidR="00460CE4" w:rsidRPr="00D04C70" w:rsidRDefault="00460CE4" w:rsidP="000920C0">
            <w:pPr>
              <w:rPr>
                <w:rFonts w:cs="Arial"/>
              </w:rPr>
            </w:pPr>
          </w:p>
        </w:tc>
      </w:tr>
      <w:tr w:rsidR="00460CE4" w:rsidRPr="00D04C70" w14:paraId="3DA65D5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5C52D" w14:textId="77777777" w:rsidR="00460CE4" w:rsidRPr="00E52F74" w:rsidRDefault="00460CE4" w:rsidP="000920C0">
            <w:pPr>
              <w:snapToGrid w:val="0"/>
              <w:jc w:val="center"/>
              <w:rPr>
                <w:rFonts w:cs="Arial"/>
                <w:lang w:val="sr-Cyrl-CS"/>
              </w:rPr>
            </w:pPr>
            <w:r w:rsidRPr="00E52F74">
              <w:rPr>
                <w:rFonts w:cs="Arial"/>
                <w:lang w:val="sr-Cyrl-CS"/>
              </w:rPr>
              <w:t>33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A7A1329" w14:textId="77777777" w:rsidR="00460CE4" w:rsidRPr="00D04C70" w:rsidRDefault="00460CE4" w:rsidP="000920C0">
            <w:pPr>
              <w:rPr>
                <w:rFonts w:cs="Arial"/>
              </w:rPr>
            </w:pPr>
            <w:r w:rsidRPr="00D04C70">
              <w:rPr>
                <w:rFonts w:cs="Arial"/>
              </w:rPr>
              <w:t>Предњи рукавац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83DCE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619B7B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A96E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EDC85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E2BC9B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0E61A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697EE85" w14:textId="77777777" w:rsidR="00460CE4" w:rsidRPr="00D04C70" w:rsidRDefault="00460CE4" w:rsidP="000920C0">
            <w:pPr>
              <w:rPr>
                <w:rFonts w:cs="Arial"/>
              </w:rPr>
            </w:pPr>
          </w:p>
        </w:tc>
      </w:tr>
      <w:tr w:rsidR="00460CE4" w:rsidRPr="00D04C70" w14:paraId="49DF3046"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7207B" w14:textId="77777777" w:rsidR="00460CE4" w:rsidRPr="00E52F74" w:rsidRDefault="00460CE4" w:rsidP="000920C0">
            <w:pPr>
              <w:snapToGrid w:val="0"/>
              <w:jc w:val="center"/>
              <w:rPr>
                <w:rFonts w:cs="Arial"/>
                <w:lang w:val="sr-Cyrl-CS"/>
              </w:rPr>
            </w:pPr>
            <w:r w:rsidRPr="00E52F74">
              <w:rPr>
                <w:rFonts w:cs="Arial"/>
                <w:lang w:val="sr-Cyrl-CS"/>
              </w:rPr>
              <w:t>34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385D4AA" w14:textId="77777777" w:rsidR="00460CE4" w:rsidRPr="00D04C70" w:rsidRDefault="00460CE4" w:rsidP="000920C0">
            <w:pPr>
              <w:rPr>
                <w:rFonts w:cs="Arial"/>
              </w:rPr>
            </w:pPr>
            <w:r w:rsidRPr="00D04C70">
              <w:rPr>
                <w:rFonts w:cs="Arial"/>
              </w:rPr>
              <w:t>Лежај предњег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03C709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B96F0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9E6707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8761D5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64F5E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DF6B46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C7399C7" w14:textId="77777777" w:rsidR="00460CE4" w:rsidRPr="00D04C70" w:rsidRDefault="00460CE4" w:rsidP="000920C0">
            <w:pPr>
              <w:rPr>
                <w:rFonts w:cs="Arial"/>
              </w:rPr>
            </w:pPr>
          </w:p>
        </w:tc>
      </w:tr>
      <w:tr w:rsidR="00460CE4" w:rsidRPr="00D04C70" w14:paraId="06BE87A7"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BC420" w14:textId="77777777" w:rsidR="00460CE4" w:rsidRPr="00E52F74" w:rsidRDefault="00460CE4" w:rsidP="000920C0">
            <w:pPr>
              <w:snapToGrid w:val="0"/>
              <w:jc w:val="center"/>
              <w:rPr>
                <w:rFonts w:cs="Arial"/>
                <w:lang w:val="sr-Cyrl-CS"/>
              </w:rPr>
            </w:pPr>
            <w:r w:rsidRPr="00E52F74">
              <w:rPr>
                <w:rFonts w:cs="Arial"/>
                <w:lang w:val="sr-Cyrl-CS"/>
              </w:rPr>
              <w:t>35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7FAFB92B" w14:textId="77777777" w:rsidR="00460CE4" w:rsidRPr="00D04C70" w:rsidRDefault="00460CE4" w:rsidP="000920C0">
            <w:pPr>
              <w:rPr>
                <w:rFonts w:cs="Arial"/>
              </w:rPr>
            </w:pPr>
            <w:r w:rsidRPr="00D04C70">
              <w:rPr>
                <w:rFonts w:cs="Arial"/>
              </w:rPr>
              <w:t>Лежај задњег точка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35F93A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AFDF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A1E4B6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73F8BB3"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BDF57C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237299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94427FB" w14:textId="77777777" w:rsidR="00460CE4" w:rsidRPr="00D04C70" w:rsidRDefault="00460CE4" w:rsidP="000920C0">
            <w:pPr>
              <w:rPr>
                <w:rFonts w:cs="Arial"/>
              </w:rPr>
            </w:pPr>
          </w:p>
        </w:tc>
      </w:tr>
      <w:tr w:rsidR="00460CE4" w:rsidRPr="00D04C70" w14:paraId="2B97EF02"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6BF60" w14:textId="77777777" w:rsidR="00460CE4" w:rsidRPr="00E52F74" w:rsidRDefault="00460CE4" w:rsidP="000920C0">
            <w:pPr>
              <w:snapToGrid w:val="0"/>
              <w:jc w:val="center"/>
              <w:rPr>
                <w:rFonts w:cs="Arial"/>
                <w:lang w:val="sr-Cyrl-CS"/>
              </w:rPr>
            </w:pPr>
            <w:r w:rsidRPr="00E52F74">
              <w:rPr>
                <w:rFonts w:cs="Arial"/>
                <w:lang w:val="sr-Cyrl-CS"/>
              </w:rPr>
              <w:t>36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EC89812" w14:textId="77777777" w:rsidR="00460CE4" w:rsidRPr="00D04C70" w:rsidRDefault="00460CE4" w:rsidP="000920C0">
            <w:pPr>
              <w:rPr>
                <w:rFonts w:cs="Arial"/>
              </w:rPr>
            </w:pPr>
            <w:r w:rsidRPr="00D04C70">
              <w:rPr>
                <w:rFonts w:cs="Arial"/>
              </w:rPr>
              <w:t>Лево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07ECE5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BBEDDB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44C5D7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0AB847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F058CF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2FDC15D"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BEFDA56" w14:textId="77777777" w:rsidR="00460CE4" w:rsidRPr="00D04C70" w:rsidRDefault="00460CE4" w:rsidP="000920C0">
            <w:pPr>
              <w:rPr>
                <w:rFonts w:cs="Arial"/>
              </w:rPr>
            </w:pPr>
          </w:p>
        </w:tc>
      </w:tr>
      <w:tr w:rsidR="00460CE4" w:rsidRPr="00D04C70" w14:paraId="462FB02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8EA6D" w14:textId="77777777" w:rsidR="00460CE4" w:rsidRPr="00E52F74" w:rsidRDefault="00460CE4" w:rsidP="000920C0">
            <w:pPr>
              <w:snapToGrid w:val="0"/>
              <w:jc w:val="center"/>
              <w:rPr>
                <w:rFonts w:cs="Arial"/>
                <w:lang w:val="sr-Cyrl-CS"/>
              </w:rPr>
            </w:pPr>
            <w:r w:rsidRPr="00E52F74">
              <w:rPr>
                <w:rFonts w:cs="Arial"/>
                <w:lang w:val="sr-Cyrl-CS"/>
              </w:rPr>
              <w:t>37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7065B79" w14:textId="77777777" w:rsidR="00460CE4" w:rsidRPr="00D04C70" w:rsidRDefault="00460CE4" w:rsidP="000920C0">
            <w:pPr>
              <w:rPr>
                <w:rFonts w:cs="Arial"/>
              </w:rPr>
            </w:pPr>
            <w:r w:rsidRPr="00D04C70">
              <w:rPr>
                <w:rFonts w:cs="Arial"/>
              </w:rPr>
              <w:t>Десно полувратило (полуосовина)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9EFFEC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70F1A7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977748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6BEB1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C9E9834"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B41F2D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C0DBD9B" w14:textId="77777777" w:rsidR="00460CE4" w:rsidRPr="00D04C70" w:rsidRDefault="00460CE4" w:rsidP="000920C0">
            <w:pPr>
              <w:rPr>
                <w:rFonts w:cs="Arial"/>
              </w:rPr>
            </w:pPr>
          </w:p>
        </w:tc>
      </w:tr>
      <w:tr w:rsidR="00460CE4" w:rsidRPr="00D04C70" w14:paraId="090D288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6E2DA" w14:textId="77777777" w:rsidR="00460CE4" w:rsidRPr="00E52F74" w:rsidRDefault="00460CE4" w:rsidP="000920C0">
            <w:pPr>
              <w:snapToGrid w:val="0"/>
              <w:jc w:val="center"/>
              <w:rPr>
                <w:rFonts w:cs="Arial"/>
                <w:lang w:val="sr-Cyrl-CS"/>
              </w:rPr>
            </w:pPr>
            <w:r w:rsidRPr="00E52F74">
              <w:rPr>
                <w:rFonts w:cs="Arial"/>
                <w:lang w:val="sr-Cyrl-CS"/>
              </w:rPr>
              <w:t>38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7B98EA1" w14:textId="77777777" w:rsidR="00460CE4" w:rsidRPr="00D04C70" w:rsidRDefault="00460CE4" w:rsidP="000920C0">
            <w:pPr>
              <w:rPr>
                <w:rFonts w:cs="Arial"/>
              </w:rPr>
            </w:pPr>
            <w:r w:rsidRPr="00D04C70">
              <w:rPr>
                <w:rFonts w:cs="Arial"/>
              </w:rPr>
              <w:t>Заштитна гума на зглобу полуосовине (манжетна)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A16A4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F7679E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F2EC28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FE9460E"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331437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3F68898"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3E310EE" w14:textId="77777777" w:rsidR="00460CE4" w:rsidRPr="00D04C70" w:rsidRDefault="00460CE4" w:rsidP="000920C0">
            <w:pPr>
              <w:rPr>
                <w:rFonts w:cs="Arial"/>
              </w:rPr>
            </w:pPr>
          </w:p>
        </w:tc>
      </w:tr>
      <w:tr w:rsidR="00460CE4" w:rsidRPr="00D04C70" w14:paraId="2E1B2CD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2B2B" w14:textId="77777777" w:rsidR="00460CE4" w:rsidRPr="00E52F74" w:rsidRDefault="00460CE4" w:rsidP="000920C0">
            <w:pPr>
              <w:snapToGrid w:val="0"/>
              <w:jc w:val="center"/>
              <w:rPr>
                <w:rFonts w:cs="Arial"/>
                <w:lang w:val="sr-Cyrl-CS"/>
              </w:rPr>
            </w:pPr>
            <w:r w:rsidRPr="00E52F74">
              <w:rPr>
                <w:rFonts w:cs="Arial"/>
                <w:lang w:val="sr-Cyrl-CS"/>
              </w:rPr>
              <w:t>39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E5A0630" w14:textId="77777777" w:rsidR="00460CE4" w:rsidRPr="00D04C70" w:rsidRDefault="00460CE4" w:rsidP="000920C0">
            <w:pPr>
              <w:rPr>
                <w:rFonts w:cs="Arial"/>
              </w:rPr>
            </w:pPr>
            <w:r w:rsidRPr="00D04C70">
              <w:rPr>
                <w:rFonts w:cs="Arial"/>
              </w:rPr>
              <w:t>Фар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EAC12AF"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A55CD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8A8EB01"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34C596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0FC98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FB2D71E"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AF39801" w14:textId="77777777" w:rsidR="00460CE4" w:rsidRPr="00D04C70" w:rsidRDefault="00460CE4" w:rsidP="000920C0">
            <w:pPr>
              <w:rPr>
                <w:rFonts w:cs="Arial"/>
              </w:rPr>
            </w:pPr>
          </w:p>
        </w:tc>
      </w:tr>
      <w:tr w:rsidR="00460CE4" w:rsidRPr="00D04C70" w14:paraId="63D62B6F"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30838" w14:textId="77777777" w:rsidR="00460CE4" w:rsidRPr="00E52F74" w:rsidRDefault="00460CE4" w:rsidP="000920C0">
            <w:pPr>
              <w:snapToGrid w:val="0"/>
              <w:jc w:val="center"/>
              <w:rPr>
                <w:rFonts w:cs="Arial"/>
                <w:lang w:val="sr-Cyrl-CS"/>
              </w:rPr>
            </w:pPr>
            <w:r w:rsidRPr="00E52F74">
              <w:rPr>
                <w:rFonts w:cs="Arial"/>
                <w:lang w:val="sr-Cyrl-CS"/>
              </w:rPr>
              <w:t>40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AAF3253" w14:textId="77777777" w:rsidR="00460CE4" w:rsidRPr="00D04C70" w:rsidRDefault="00460CE4" w:rsidP="000920C0">
            <w:pPr>
              <w:rPr>
                <w:rFonts w:cs="Arial"/>
              </w:rPr>
            </w:pPr>
            <w:r w:rsidRPr="00D04C70">
              <w:rPr>
                <w:rFonts w:cs="Arial"/>
              </w:rPr>
              <w:t>Стоп лампа (лева или десна)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E2A55CB"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92A3D1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475735D"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8D7ADD8"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53529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3836BB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3C8A7B2" w14:textId="77777777" w:rsidR="00460CE4" w:rsidRPr="00D04C70" w:rsidRDefault="00460CE4" w:rsidP="000920C0">
            <w:pPr>
              <w:rPr>
                <w:rFonts w:cs="Arial"/>
              </w:rPr>
            </w:pPr>
          </w:p>
        </w:tc>
      </w:tr>
      <w:tr w:rsidR="00460CE4" w:rsidRPr="00D04C70" w14:paraId="06954F34" w14:textId="77777777" w:rsidTr="000920C0">
        <w:trPr>
          <w:trHeight w:val="65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D1E03" w14:textId="77777777" w:rsidR="00460CE4" w:rsidRPr="00E52F74" w:rsidRDefault="00460CE4" w:rsidP="000920C0">
            <w:pPr>
              <w:snapToGrid w:val="0"/>
              <w:jc w:val="center"/>
              <w:rPr>
                <w:rFonts w:cs="Arial"/>
                <w:lang w:val="sr-Cyrl-CS"/>
              </w:rPr>
            </w:pPr>
            <w:r w:rsidRPr="00E52F74">
              <w:rPr>
                <w:rFonts w:cs="Arial"/>
                <w:lang w:val="sr-Cyrl-CS"/>
              </w:rPr>
              <w:t>41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B852703" w14:textId="77777777" w:rsidR="00460CE4" w:rsidRPr="00D04C70" w:rsidRDefault="00460CE4" w:rsidP="000920C0">
            <w:pPr>
              <w:rPr>
                <w:rFonts w:cs="Arial"/>
              </w:rPr>
            </w:pPr>
            <w:r w:rsidRPr="00D04C70">
              <w:rPr>
                <w:rFonts w:cs="Arial"/>
              </w:rPr>
              <w:t>Спољни ретровизор (леви или десни)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E369AB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FD97B3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5839F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4B42B17"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EE60F4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1AE6309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BE2604E" w14:textId="77777777" w:rsidR="00460CE4" w:rsidRPr="00D04C70" w:rsidRDefault="00460CE4" w:rsidP="000920C0">
            <w:pPr>
              <w:rPr>
                <w:rFonts w:cs="Arial"/>
              </w:rPr>
            </w:pPr>
          </w:p>
        </w:tc>
      </w:tr>
      <w:tr w:rsidR="00460CE4" w:rsidRPr="00D04C70" w14:paraId="7C83B448" w14:textId="77777777" w:rsidTr="000920C0">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C4094" w14:textId="77777777" w:rsidR="00460CE4" w:rsidRPr="00E52F74" w:rsidRDefault="00460CE4" w:rsidP="000920C0">
            <w:pPr>
              <w:snapToGrid w:val="0"/>
              <w:jc w:val="center"/>
              <w:rPr>
                <w:rFonts w:cs="Arial"/>
                <w:lang w:val="sr-Cyrl-CS"/>
              </w:rPr>
            </w:pPr>
            <w:r w:rsidRPr="00E52F74">
              <w:rPr>
                <w:rFonts w:cs="Arial"/>
                <w:lang w:val="sr-Cyrl-CS"/>
              </w:rPr>
              <w:t>42</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6163A91" w14:textId="77777777" w:rsidR="00460CE4" w:rsidRPr="00013111" w:rsidRDefault="00460CE4" w:rsidP="000920C0">
            <w:pPr>
              <w:rPr>
                <w:rFonts w:cs="Arial"/>
                <w:lang w:val="sr-Cyrl-RS"/>
              </w:rPr>
            </w:pPr>
            <w:r w:rsidRPr="00D04C70">
              <w:rPr>
                <w:rFonts w:cs="Arial"/>
              </w:rPr>
              <w:t>Предње крило (лево или десно)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DD1AD7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FF93B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7703658"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6E1BF0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D6A99D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D9D3B6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3FBC364" w14:textId="77777777" w:rsidR="00460CE4" w:rsidRPr="00D04C70" w:rsidRDefault="00460CE4" w:rsidP="000920C0">
            <w:pPr>
              <w:rPr>
                <w:rFonts w:cs="Arial"/>
              </w:rPr>
            </w:pPr>
          </w:p>
        </w:tc>
      </w:tr>
      <w:tr w:rsidR="00460CE4" w:rsidRPr="00D04C70" w14:paraId="1EF80FD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83001" w14:textId="77777777" w:rsidR="00460CE4" w:rsidRPr="00E52F74" w:rsidRDefault="00460CE4" w:rsidP="000920C0">
            <w:pPr>
              <w:snapToGrid w:val="0"/>
              <w:jc w:val="center"/>
              <w:rPr>
                <w:rFonts w:cs="Arial"/>
                <w:lang w:val="sr-Cyrl-CS"/>
              </w:rPr>
            </w:pPr>
            <w:r w:rsidRPr="00E52F74">
              <w:rPr>
                <w:rFonts w:cs="Arial"/>
                <w:lang w:val="sr-Cyrl-CS"/>
              </w:rPr>
              <w:t>43</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6468E53" w14:textId="77777777" w:rsidR="00460CE4" w:rsidRPr="00D04C70" w:rsidRDefault="00460CE4" w:rsidP="000920C0">
            <w:pPr>
              <w:rPr>
                <w:rFonts w:cs="Arial"/>
              </w:rPr>
            </w:pPr>
            <w:r w:rsidRPr="00D04C70">
              <w:rPr>
                <w:rFonts w:cs="Arial"/>
              </w:rPr>
              <w:t>Подкрило (лево или десно)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BCED893"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95751BF" w14:textId="77777777" w:rsidR="00460CE4" w:rsidRPr="00D04C70" w:rsidRDefault="00460CE4" w:rsidP="000920C0">
            <w:pPr>
              <w:rPr>
                <w:rFonts w:cs="Arial"/>
              </w:rPr>
            </w:pP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5E7FE20" w14:textId="77777777" w:rsidR="00460CE4" w:rsidRPr="00D04C70" w:rsidRDefault="00460CE4" w:rsidP="000920C0">
            <w:pPr>
              <w:rPr>
                <w:rFonts w:cs="Arial"/>
              </w:rPr>
            </w:pP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00D077D" w14:textId="77777777" w:rsidR="00460CE4" w:rsidRPr="00D04C70" w:rsidRDefault="00460CE4" w:rsidP="000920C0">
            <w:pPr>
              <w:rPr>
                <w:rFonts w:cs="Arial"/>
              </w:rPr>
            </w:pP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4EE51589" w14:textId="77777777" w:rsidR="00460CE4" w:rsidRPr="00D04C70" w:rsidRDefault="00460CE4" w:rsidP="000920C0">
            <w:pPr>
              <w:rPr>
                <w:rFonts w:cs="Arial"/>
              </w:rPr>
            </w:pP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4577FB6A" w14:textId="77777777" w:rsidR="00460CE4" w:rsidRPr="00D04C70" w:rsidRDefault="00460CE4" w:rsidP="000920C0">
            <w:pPr>
              <w:rPr>
                <w:rFonts w:cs="Arial"/>
              </w:rPr>
            </w:pPr>
          </w:p>
        </w:tc>
        <w:tc>
          <w:tcPr>
            <w:tcW w:w="640" w:type="pct"/>
            <w:tcBorders>
              <w:top w:val="single" w:sz="4" w:space="0" w:color="auto"/>
              <w:left w:val="nil"/>
              <w:bottom w:val="single" w:sz="4" w:space="0" w:color="auto"/>
              <w:right w:val="single" w:sz="4" w:space="0" w:color="auto"/>
            </w:tcBorders>
          </w:tcPr>
          <w:p w14:paraId="26F4F8C3" w14:textId="77777777" w:rsidR="00460CE4" w:rsidRPr="00D04C70" w:rsidRDefault="00460CE4" w:rsidP="000920C0">
            <w:pPr>
              <w:rPr>
                <w:rFonts w:cs="Arial"/>
              </w:rPr>
            </w:pPr>
          </w:p>
        </w:tc>
      </w:tr>
      <w:tr w:rsidR="00460CE4" w:rsidRPr="00D04C70" w14:paraId="08717E02" w14:textId="77777777" w:rsidTr="000920C0">
        <w:trPr>
          <w:trHeight w:val="56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152F" w14:textId="77777777" w:rsidR="00460CE4" w:rsidRPr="00E52F74" w:rsidRDefault="00460CE4" w:rsidP="000920C0">
            <w:pPr>
              <w:snapToGrid w:val="0"/>
              <w:jc w:val="center"/>
              <w:rPr>
                <w:rFonts w:cs="Arial"/>
                <w:lang w:val="sr-Cyrl-CS"/>
              </w:rPr>
            </w:pPr>
            <w:r w:rsidRPr="00E52F74">
              <w:rPr>
                <w:rFonts w:cs="Arial"/>
                <w:lang w:val="sr-Cyrl-CS"/>
              </w:rPr>
              <w:t>44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58A70A2" w14:textId="77777777" w:rsidR="00460CE4" w:rsidRPr="004D589F" w:rsidRDefault="00460CE4" w:rsidP="000920C0">
            <w:pPr>
              <w:rPr>
                <w:rFonts w:cs="Arial"/>
                <w:lang w:val="sr-Cyrl-RS"/>
              </w:rPr>
            </w:pPr>
            <w:r>
              <w:rPr>
                <w:rFonts w:cs="Arial"/>
              </w:rPr>
              <w:t>Поклопац мотора (хауба</w:t>
            </w:r>
            <w:r w:rsidRPr="00D04C70">
              <w:rPr>
                <w:rFonts w:cs="Arial"/>
              </w:rPr>
              <w:t>) са заменом</w:t>
            </w:r>
            <w:r>
              <w:rPr>
                <w:rFonts w:cs="Arial"/>
                <w:lang w:val="sr-Cyrl-RS"/>
              </w:rPr>
              <w:t xml:space="preserve"> и фарбањем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0FD8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EDFAA6"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9B5AF96"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1DDBF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68B8D3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22B5103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73C8971" w14:textId="77777777" w:rsidR="00460CE4" w:rsidRPr="00D04C70" w:rsidRDefault="00460CE4" w:rsidP="000920C0">
            <w:pPr>
              <w:rPr>
                <w:rFonts w:cs="Arial"/>
              </w:rPr>
            </w:pPr>
          </w:p>
        </w:tc>
      </w:tr>
      <w:tr w:rsidR="00460CE4" w:rsidRPr="00D04C70" w14:paraId="650C8440"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BD0EC" w14:textId="77777777" w:rsidR="00460CE4" w:rsidRPr="00E52F74" w:rsidRDefault="00460CE4" w:rsidP="000920C0">
            <w:pPr>
              <w:snapToGrid w:val="0"/>
              <w:jc w:val="center"/>
              <w:rPr>
                <w:rFonts w:cs="Arial"/>
                <w:lang w:val="sr-Cyrl-CS"/>
              </w:rPr>
            </w:pPr>
            <w:r w:rsidRPr="00E52F74">
              <w:rPr>
                <w:rFonts w:cs="Arial"/>
                <w:lang w:val="sr-Cyrl-CS"/>
              </w:rPr>
              <w:t>45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B8A9812" w14:textId="77777777" w:rsidR="00460CE4" w:rsidRPr="00D04C70" w:rsidRDefault="00460CE4" w:rsidP="000920C0">
            <w:pPr>
              <w:rPr>
                <w:rFonts w:cs="Arial"/>
              </w:rPr>
            </w:pPr>
            <w:r>
              <w:rPr>
                <w:rFonts w:cs="Arial"/>
              </w:rPr>
              <w:t xml:space="preserve">Фарбање </w:t>
            </w:r>
            <w:r w:rsidRPr="00D04C70">
              <w:rPr>
                <w:rFonts w:cs="Arial"/>
              </w:rPr>
              <w:t>врата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1EF8B61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6D879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F858E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7802C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630EF97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085F3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DDD121C" w14:textId="77777777" w:rsidR="00460CE4" w:rsidRPr="00D04C70" w:rsidRDefault="00460CE4" w:rsidP="000920C0">
            <w:pPr>
              <w:rPr>
                <w:rFonts w:cs="Arial"/>
              </w:rPr>
            </w:pPr>
          </w:p>
        </w:tc>
      </w:tr>
      <w:tr w:rsidR="00460CE4" w:rsidRPr="00D04C70" w14:paraId="2D70449D"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A816A" w14:textId="77777777" w:rsidR="00460CE4" w:rsidRPr="00E52F74" w:rsidRDefault="00460CE4" w:rsidP="000920C0">
            <w:pPr>
              <w:snapToGrid w:val="0"/>
              <w:jc w:val="center"/>
              <w:rPr>
                <w:rFonts w:cs="Arial"/>
                <w:lang w:val="sr-Cyrl-CS"/>
              </w:rPr>
            </w:pPr>
            <w:r w:rsidRPr="00E52F74">
              <w:rPr>
                <w:rFonts w:cs="Arial"/>
                <w:lang w:val="sr-Cyrl-CS"/>
              </w:rPr>
              <w:t>46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5B838424" w14:textId="77777777" w:rsidR="00460CE4" w:rsidRPr="00D04C70" w:rsidRDefault="00460CE4" w:rsidP="000920C0">
            <w:pPr>
              <w:rPr>
                <w:rFonts w:cs="Arial"/>
              </w:rPr>
            </w:pPr>
            <w:r w:rsidRPr="00D04C70">
              <w:rPr>
                <w:rFonts w:cs="Arial"/>
              </w:rPr>
              <w:t>Мали сервис (замена моторног уља, подлошке чепа картера и свих филтера)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5F71419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6EE99B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A8B18F4"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54939EF"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54051E1"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F91E63B"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B3A0F77" w14:textId="77777777" w:rsidR="00460CE4" w:rsidRPr="00D04C70" w:rsidRDefault="00460CE4" w:rsidP="000920C0">
            <w:pPr>
              <w:rPr>
                <w:rFonts w:cs="Arial"/>
              </w:rPr>
            </w:pPr>
          </w:p>
        </w:tc>
      </w:tr>
      <w:tr w:rsidR="00460CE4" w:rsidRPr="00D04C70" w14:paraId="201FA20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50297" w14:textId="77777777" w:rsidR="00460CE4" w:rsidRPr="00E52F74" w:rsidRDefault="00460CE4" w:rsidP="000920C0">
            <w:pPr>
              <w:snapToGrid w:val="0"/>
              <w:jc w:val="center"/>
              <w:rPr>
                <w:rFonts w:cs="Arial"/>
                <w:lang w:val="sr-Cyrl-CS"/>
              </w:rPr>
            </w:pPr>
            <w:r w:rsidRPr="00E52F74">
              <w:rPr>
                <w:rFonts w:cs="Arial"/>
                <w:lang w:val="sr-Cyrl-CS"/>
              </w:rPr>
              <w:lastRenderedPageBreak/>
              <w:t>47</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1469B" w14:textId="77777777" w:rsidR="00460CE4" w:rsidRPr="00D04C70" w:rsidRDefault="00460CE4" w:rsidP="000920C0">
            <w:pPr>
              <w:rPr>
                <w:rFonts w:cs="Arial"/>
              </w:rPr>
            </w:pPr>
            <w:r w:rsidRPr="00D04C70">
              <w:rPr>
                <w:rFonts w:cs="Arial"/>
              </w:rPr>
              <w:t>Велики сервис (замена свих уља и филтера, сет ПК каиша, преглед комплетног возила и дијагностика возила)</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3E636E"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793280" w14:textId="77777777" w:rsidR="00460CE4" w:rsidRPr="00D04C70" w:rsidRDefault="00460CE4" w:rsidP="000920C0">
            <w:pPr>
              <w:rPr>
                <w:rFonts w:cs="Arial"/>
              </w:rPr>
            </w:pPr>
            <w:r w:rsidRPr="00D04C70">
              <w:rPr>
                <w:rFonts w:cs="Arial"/>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3338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D033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0EC6F" w14:textId="77777777" w:rsidR="00460CE4" w:rsidRPr="00D04C70" w:rsidRDefault="00460CE4" w:rsidP="000920C0">
            <w:pPr>
              <w:rPr>
                <w:rFonts w:cs="Arial"/>
              </w:rPr>
            </w:pPr>
            <w:r w:rsidRPr="00D04C70">
              <w:rPr>
                <w:rFonts w:cs="Arial"/>
              </w:rPr>
              <w:t> </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B328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single" w:sz="4" w:space="0" w:color="auto"/>
              <w:bottom w:val="single" w:sz="4" w:space="0" w:color="auto"/>
              <w:right w:val="single" w:sz="4" w:space="0" w:color="auto"/>
            </w:tcBorders>
          </w:tcPr>
          <w:p w14:paraId="0B2EDEA2" w14:textId="77777777" w:rsidR="00460CE4" w:rsidRPr="00D04C70" w:rsidRDefault="00460CE4" w:rsidP="000920C0">
            <w:pPr>
              <w:rPr>
                <w:rFonts w:cs="Arial"/>
              </w:rPr>
            </w:pPr>
          </w:p>
        </w:tc>
      </w:tr>
      <w:tr w:rsidR="00460CE4" w:rsidRPr="00D04C70" w14:paraId="5248C86E"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8A536" w14:textId="77777777" w:rsidR="00460CE4" w:rsidRPr="00E52F74" w:rsidRDefault="00460CE4" w:rsidP="000920C0">
            <w:pPr>
              <w:snapToGrid w:val="0"/>
              <w:jc w:val="center"/>
              <w:rPr>
                <w:rFonts w:cs="Arial"/>
                <w:lang w:val="sr-Cyrl-CS"/>
              </w:rPr>
            </w:pPr>
            <w:r w:rsidRPr="00E52F74">
              <w:rPr>
                <w:rFonts w:cs="Arial"/>
                <w:lang w:val="sr-Cyrl-CS"/>
              </w:rPr>
              <w:t>48</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1306F651" w14:textId="77777777" w:rsidR="00460CE4" w:rsidRPr="00D04C70" w:rsidRDefault="00460CE4" w:rsidP="000920C0">
            <w:pPr>
              <w:rPr>
                <w:rFonts w:cs="Arial"/>
              </w:rPr>
            </w:pPr>
            <w:r w:rsidRPr="00D04C70">
              <w:rPr>
                <w:rFonts w:cs="Arial"/>
              </w:rPr>
              <w:t>Сет квачила (корпа, ламела и потисни лежај)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D2431E8"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09B58C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A9159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BAF3400"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1B6AC98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AC21E9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41CDCA0" w14:textId="77777777" w:rsidR="00460CE4" w:rsidRPr="00D04C70" w:rsidRDefault="00460CE4" w:rsidP="000920C0">
            <w:pPr>
              <w:rPr>
                <w:rFonts w:cs="Arial"/>
              </w:rPr>
            </w:pPr>
          </w:p>
        </w:tc>
      </w:tr>
      <w:tr w:rsidR="00460CE4" w:rsidRPr="00D04C70" w14:paraId="0403C5EB"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E09CA" w14:textId="77777777" w:rsidR="00460CE4" w:rsidRPr="00E52F74" w:rsidRDefault="00460CE4" w:rsidP="000920C0">
            <w:pPr>
              <w:snapToGrid w:val="0"/>
              <w:jc w:val="center"/>
              <w:rPr>
                <w:rFonts w:cs="Arial"/>
                <w:lang w:val="sr-Cyrl-CS"/>
              </w:rPr>
            </w:pPr>
            <w:r w:rsidRPr="00E52F74">
              <w:rPr>
                <w:rFonts w:cs="Arial"/>
                <w:lang w:val="sr-Cyrl-CS"/>
              </w:rPr>
              <w:t>49</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600A5E73" w14:textId="77777777" w:rsidR="00460CE4" w:rsidRPr="00D04C70" w:rsidRDefault="00460CE4" w:rsidP="000920C0">
            <w:pPr>
              <w:rPr>
                <w:rFonts w:cs="Arial"/>
              </w:rPr>
            </w:pPr>
            <w:r w:rsidRPr="00D04C70">
              <w:rPr>
                <w:rFonts w:cs="Arial"/>
              </w:rPr>
              <w:t>Дизна мотора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8D65A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2254790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DB4991A"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6248D2"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99079FB"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6A455EA"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1980FA01" w14:textId="77777777" w:rsidR="00460CE4" w:rsidRPr="00D04C70" w:rsidRDefault="00460CE4" w:rsidP="000920C0">
            <w:pPr>
              <w:rPr>
                <w:rFonts w:cs="Arial"/>
              </w:rPr>
            </w:pPr>
          </w:p>
        </w:tc>
      </w:tr>
      <w:tr w:rsidR="00460CE4" w:rsidRPr="00D04C70" w14:paraId="59FCCCA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C7BC6" w14:textId="77777777" w:rsidR="00460CE4" w:rsidRPr="00E52F74" w:rsidRDefault="00460CE4" w:rsidP="000920C0">
            <w:pPr>
              <w:snapToGrid w:val="0"/>
              <w:jc w:val="center"/>
              <w:rPr>
                <w:rFonts w:cs="Arial"/>
                <w:lang w:val="sr-Cyrl-CS"/>
              </w:rPr>
            </w:pPr>
            <w:r w:rsidRPr="00E52F74">
              <w:rPr>
                <w:rFonts w:cs="Arial"/>
                <w:lang w:val="sr-Cyrl-CS"/>
              </w:rPr>
              <w:t>50</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2B525A3" w14:textId="77777777" w:rsidR="00460CE4" w:rsidRPr="00D04C70" w:rsidRDefault="00460CE4" w:rsidP="000920C0">
            <w:pPr>
              <w:rPr>
                <w:rFonts w:cs="Arial"/>
              </w:rPr>
            </w:pPr>
            <w:r>
              <w:rPr>
                <w:rFonts w:cs="Arial"/>
              </w:rPr>
              <w:t>Допремнa пумпa</w:t>
            </w:r>
            <w:r w:rsidRPr="00D04C70">
              <w:rPr>
                <w:rFonts w:cs="Arial"/>
              </w:rPr>
              <w:t xml:space="preserve"> горива (ниског притиска)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A71955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27BDEA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518F97F"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7A282E5D"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72878C96"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529386C"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296670A9" w14:textId="77777777" w:rsidR="00460CE4" w:rsidRPr="00D04C70" w:rsidRDefault="00460CE4" w:rsidP="000920C0">
            <w:pPr>
              <w:rPr>
                <w:rFonts w:cs="Arial"/>
              </w:rPr>
            </w:pPr>
          </w:p>
        </w:tc>
      </w:tr>
      <w:tr w:rsidR="00460CE4" w:rsidRPr="00D04C70" w14:paraId="405AEB2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4D50D" w14:textId="77777777" w:rsidR="00460CE4" w:rsidRPr="00E52F74" w:rsidRDefault="00460CE4" w:rsidP="000920C0">
            <w:pPr>
              <w:snapToGrid w:val="0"/>
              <w:jc w:val="center"/>
              <w:rPr>
                <w:rFonts w:cs="Arial"/>
                <w:lang w:val="sr-Cyrl-CS"/>
              </w:rPr>
            </w:pPr>
            <w:r w:rsidRPr="00E52F74">
              <w:rPr>
                <w:rFonts w:cs="Arial"/>
                <w:lang w:val="sr-Cyrl-CS"/>
              </w:rPr>
              <w:t>51</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5AE2326" w14:textId="77777777" w:rsidR="00460CE4" w:rsidRPr="00D04C70" w:rsidRDefault="00460CE4" w:rsidP="000920C0">
            <w:pPr>
              <w:rPr>
                <w:rFonts w:cs="Arial"/>
              </w:rPr>
            </w:pPr>
            <w:r w:rsidRPr="00D04C70">
              <w:rPr>
                <w:rFonts w:cs="Arial"/>
              </w:rPr>
              <w:t>Сајла ручне кочнице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48730F5"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016E2423"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96D13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688D40B6"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DF86EA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0EB97255"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7B63D7CE" w14:textId="77777777" w:rsidR="00460CE4" w:rsidRPr="00D04C70" w:rsidRDefault="00460CE4" w:rsidP="000920C0">
            <w:pPr>
              <w:rPr>
                <w:rFonts w:cs="Arial"/>
              </w:rPr>
            </w:pPr>
          </w:p>
        </w:tc>
      </w:tr>
      <w:tr w:rsidR="00460CE4" w:rsidRPr="00D04C70" w14:paraId="567080A3"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B1D0A" w14:textId="77777777" w:rsidR="00460CE4" w:rsidRPr="00E52F74" w:rsidRDefault="00460CE4" w:rsidP="000920C0">
            <w:pPr>
              <w:snapToGrid w:val="0"/>
              <w:jc w:val="center"/>
              <w:rPr>
                <w:rFonts w:cs="Arial"/>
                <w:lang w:val="sr-Cyrl-CS"/>
              </w:rPr>
            </w:pPr>
            <w:r w:rsidRPr="00E52F74">
              <w:rPr>
                <w:rFonts w:cs="Arial"/>
                <w:lang w:val="sr-Cyrl-CS"/>
              </w:rPr>
              <w:t>52</w:t>
            </w:r>
          </w:p>
        </w:tc>
        <w:tc>
          <w:tcPr>
            <w:tcW w:w="1409" w:type="pct"/>
            <w:tcBorders>
              <w:top w:val="single" w:sz="4" w:space="0" w:color="auto"/>
              <w:left w:val="nil"/>
              <w:bottom w:val="single" w:sz="4" w:space="0" w:color="auto"/>
              <w:right w:val="single" w:sz="4" w:space="0" w:color="auto"/>
            </w:tcBorders>
            <w:shd w:val="clear" w:color="auto" w:fill="auto"/>
            <w:vAlign w:val="center"/>
          </w:tcPr>
          <w:p w14:paraId="0E95F07D" w14:textId="77777777" w:rsidR="00460CE4" w:rsidRPr="00D04C70" w:rsidRDefault="00460CE4" w:rsidP="000920C0">
            <w:pPr>
              <w:rPr>
                <w:rFonts w:cs="Arial"/>
              </w:rPr>
            </w:pPr>
            <w:r w:rsidRPr="00D04C70">
              <w:rPr>
                <w:rFonts w:cs="Arial"/>
              </w:rPr>
              <w:t>Ременица алтернатора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2937959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72CC2C"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0F99A9"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1886D4E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7A20945"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6E4A58C1"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353BE943" w14:textId="77777777" w:rsidR="00460CE4" w:rsidRPr="00D04C70" w:rsidRDefault="00460CE4" w:rsidP="000920C0">
            <w:pPr>
              <w:rPr>
                <w:rFonts w:cs="Arial"/>
              </w:rPr>
            </w:pPr>
          </w:p>
        </w:tc>
      </w:tr>
      <w:tr w:rsidR="00460CE4" w:rsidRPr="00D04C70" w14:paraId="799E164F" w14:textId="77777777" w:rsidTr="000920C0">
        <w:trPr>
          <w:trHeight w:val="51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3CA20" w14:textId="77777777" w:rsidR="00460CE4" w:rsidRPr="00E52F74" w:rsidRDefault="00460CE4" w:rsidP="000920C0">
            <w:pPr>
              <w:snapToGrid w:val="0"/>
              <w:jc w:val="center"/>
              <w:rPr>
                <w:rFonts w:cs="Arial"/>
                <w:lang w:val="sr-Cyrl-CS"/>
              </w:rPr>
            </w:pPr>
            <w:r w:rsidRPr="00E52F74">
              <w:rPr>
                <w:rFonts w:cs="Arial"/>
                <w:lang w:val="sr-Cyrl-CS"/>
              </w:rPr>
              <w:t>53</w:t>
            </w:r>
          </w:p>
        </w:tc>
        <w:tc>
          <w:tcPr>
            <w:tcW w:w="1409" w:type="pct"/>
            <w:tcBorders>
              <w:top w:val="single" w:sz="4" w:space="0" w:color="auto"/>
              <w:left w:val="nil"/>
              <w:bottom w:val="single" w:sz="4" w:space="0" w:color="auto"/>
              <w:right w:val="single" w:sz="4" w:space="0" w:color="auto"/>
            </w:tcBorders>
            <w:shd w:val="clear" w:color="auto" w:fill="auto"/>
            <w:vAlign w:val="center"/>
          </w:tcPr>
          <w:p w14:paraId="6D6E1074" w14:textId="77777777" w:rsidR="00460CE4" w:rsidRPr="00D04C70" w:rsidRDefault="00460CE4" w:rsidP="000920C0">
            <w:pPr>
              <w:rPr>
                <w:rFonts w:cs="Arial"/>
              </w:rPr>
            </w:pPr>
            <w:r w:rsidRPr="00D04C70">
              <w:rPr>
                <w:rFonts w:cs="Arial"/>
              </w:rPr>
              <w:t>Алтернатор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27A2262"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1285E757"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3608B10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67B0FEA"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A1E3F5A"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5713424"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52EA17C1" w14:textId="77777777" w:rsidR="00460CE4" w:rsidRPr="00D04C70" w:rsidRDefault="00460CE4" w:rsidP="000920C0">
            <w:pPr>
              <w:rPr>
                <w:rFonts w:cs="Arial"/>
              </w:rPr>
            </w:pPr>
          </w:p>
        </w:tc>
      </w:tr>
      <w:tr w:rsidR="00460CE4" w:rsidRPr="00D04C70" w14:paraId="162B0C0C"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AD4AD" w14:textId="77777777" w:rsidR="00460CE4" w:rsidRPr="00E52F74" w:rsidRDefault="00460CE4" w:rsidP="000920C0">
            <w:pPr>
              <w:snapToGrid w:val="0"/>
              <w:jc w:val="center"/>
              <w:rPr>
                <w:rFonts w:cs="Arial"/>
                <w:lang w:val="sr-Cyrl-CS"/>
              </w:rPr>
            </w:pPr>
            <w:r w:rsidRPr="00E52F74">
              <w:rPr>
                <w:rFonts w:cs="Arial"/>
                <w:lang w:val="sr-Cyrl-CS"/>
              </w:rPr>
              <w:t>54</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4DD3FA" w14:textId="77777777" w:rsidR="00460CE4" w:rsidRPr="00D04C70" w:rsidRDefault="00460CE4" w:rsidP="000920C0">
            <w:pPr>
              <w:rPr>
                <w:rFonts w:cs="Arial"/>
              </w:rPr>
            </w:pPr>
            <w:r w:rsidRPr="00D04C70">
              <w:rPr>
                <w:rFonts w:cs="Arial"/>
              </w:rPr>
              <w:t>Електропокретач (анласер) са заменом</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4CA0394"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4F7EB8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6128A2E"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04BEA24"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0B624258"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397E696"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575E050" w14:textId="77777777" w:rsidR="00460CE4" w:rsidRPr="00D04C70" w:rsidRDefault="00460CE4" w:rsidP="000920C0">
            <w:pPr>
              <w:rPr>
                <w:rFonts w:cs="Arial"/>
              </w:rPr>
            </w:pPr>
          </w:p>
        </w:tc>
      </w:tr>
      <w:tr w:rsidR="00460CE4" w:rsidRPr="00D04C70" w14:paraId="1CE73539"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9D791" w14:textId="77777777" w:rsidR="00460CE4" w:rsidRPr="00E52F74" w:rsidRDefault="00460CE4" w:rsidP="000920C0">
            <w:pPr>
              <w:snapToGrid w:val="0"/>
              <w:jc w:val="center"/>
              <w:rPr>
                <w:rFonts w:cs="Arial"/>
                <w:lang w:val="sr-Cyrl-CS"/>
              </w:rPr>
            </w:pPr>
            <w:r w:rsidRPr="00E52F74">
              <w:rPr>
                <w:rFonts w:cs="Arial"/>
                <w:lang w:val="sr-Cyrl-CS"/>
              </w:rPr>
              <w:t>55</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394F99C9" w14:textId="77777777" w:rsidR="00460CE4" w:rsidRPr="00D04C70" w:rsidRDefault="00460CE4" w:rsidP="000920C0">
            <w:pPr>
              <w:rPr>
                <w:rFonts w:cs="Arial"/>
              </w:rPr>
            </w:pPr>
            <w:r w:rsidRPr="00D04C70">
              <w:rPr>
                <w:rFonts w:cs="Arial"/>
              </w:rPr>
              <w:t>Ремонт електропокретача (анласера)</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3DCB9221"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5B1DB3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5333EE60"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A4CBC75"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3CE69757"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7548BF57"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02E16B8A" w14:textId="77777777" w:rsidR="00460CE4" w:rsidRPr="00D04C70" w:rsidRDefault="00460CE4" w:rsidP="000920C0">
            <w:pPr>
              <w:rPr>
                <w:rFonts w:cs="Arial"/>
              </w:rPr>
            </w:pPr>
          </w:p>
        </w:tc>
      </w:tr>
      <w:tr w:rsidR="00460CE4" w:rsidRPr="00D04C70" w14:paraId="0B5B99D3"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18600" w14:textId="77777777" w:rsidR="00460CE4" w:rsidRPr="00E52F74" w:rsidRDefault="00460CE4" w:rsidP="000920C0">
            <w:pPr>
              <w:snapToGrid w:val="0"/>
              <w:jc w:val="center"/>
              <w:rPr>
                <w:rFonts w:cs="Arial"/>
                <w:lang w:val="sr-Cyrl-CS"/>
              </w:rPr>
            </w:pPr>
            <w:r w:rsidRPr="00E52F74">
              <w:rPr>
                <w:rFonts w:cs="Arial"/>
                <w:lang w:val="sr-Cyrl-CS"/>
              </w:rPr>
              <w:t>56</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08AEAAFC" w14:textId="77777777" w:rsidR="00460CE4" w:rsidRPr="00D04C70" w:rsidRDefault="00460CE4" w:rsidP="000920C0">
            <w:pPr>
              <w:rPr>
                <w:rFonts w:cs="Arial"/>
              </w:rPr>
            </w:pPr>
            <w:r w:rsidRPr="00D04C70">
              <w:rPr>
                <w:rFonts w:cs="Arial"/>
              </w:rPr>
              <w:t>Дијагностика возила дијагностичким уређајем</w:t>
            </w:r>
          </w:p>
        </w:tc>
        <w:tc>
          <w:tcPr>
            <w:tcW w:w="414" w:type="pct"/>
            <w:tcBorders>
              <w:top w:val="single" w:sz="4" w:space="0" w:color="auto"/>
              <w:bottom w:val="single" w:sz="4" w:space="0" w:color="auto"/>
              <w:right w:val="single" w:sz="4" w:space="0" w:color="auto"/>
            </w:tcBorders>
            <w:noWrap/>
            <w:vAlign w:val="center"/>
          </w:tcPr>
          <w:p w14:paraId="2FE23820"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bottom w:val="single" w:sz="4" w:space="0" w:color="auto"/>
              <w:right w:val="single" w:sz="4" w:space="0" w:color="auto"/>
            </w:tcBorders>
            <w:noWrap/>
            <w:vAlign w:val="center"/>
          </w:tcPr>
          <w:p w14:paraId="148FEE68" w14:textId="77777777" w:rsidR="00460CE4" w:rsidRPr="00E66C7C" w:rsidRDefault="00460CE4"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70B9C9E5"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22834649"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212C2E2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36F404AF"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4A6477FA" w14:textId="77777777" w:rsidR="00460CE4" w:rsidRPr="00D04C70" w:rsidRDefault="00460CE4" w:rsidP="000920C0">
            <w:pPr>
              <w:rPr>
                <w:rFonts w:cs="Arial"/>
              </w:rPr>
            </w:pPr>
          </w:p>
        </w:tc>
      </w:tr>
      <w:tr w:rsidR="00460CE4" w:rsidRPr="00D04C70" w14:paraId="1701B451" w14:textId="77777777" w:rsidTr="000920C0">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8EB9F" w14:textId="77777777" w:rsidR="00460CE4" w:rsidRPr="00E52F74" w:rsidRDefault="00460CE4" w:rsidP="000920C0">
            <w:pPr>
              <w:snapToGrid w:val="0"/>
              <w:jc w:val="center"/>
              <w:rPr>
                <w:rFonts w:cs="Arial"/>
                <w:lang w:val="sr-Cyrl-CS"/>
              </w:rPr>
            </w:pPr>
            <w:r w:rsidRPr="00E52F74">
              <w:rPr>
                <w:rFonts w:cs="Arial"/>
                <w:lang w:val="sr-Cyrl-CS"/>
              </w:rPr>
              <w:t>57</w:t>
            </w:r>
          </w:p>
        </w:tc>
        <w:tc>
          <w:tcPr>
            <w:tcW w:w="1409" w:type="pct"/>
            <w:tcBorders>
              <w:top w:val="single" w:sz="4" w:space="0" w:color="auto"/>
              <w:left w:val="nil"/>
              <w:bottom w:val="single" w:sz="4" w:space="0" w:color="auto"/>
              <w:right w:val="single" w:sz="4" w:space="0" w:color="auto"/>
            </w:tcBorders>
            <w:shd w:val="clear" w:color="auto" w:fill="auto"/>
            <w:noWrap/>
            <w:vAlign w:val="center"/>
          </w:tcPr>
          <w:p w14:paraId="40E426E7" w14:textId="77777777" w:rsidR="00460CE4" w:rsidRPr="00D04C70" w:rsidRDefault="00460CE4" w:rsidP="000920C0">
            <w:pPr>
              <w:rPr>
                <w:rFonts w:cs="Arial"/>
              </w:rPr>
            </w:pPr>
            <w:r w:rsidRPr="00D04C70">
              <w:rPr>
                <w:rFonts w:cs="Arial"/>
              </w:rPr>
              <w:t>Замена водене пумпе</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0BB5343A"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41A15369" w14:textId="77777777" w:rsidR="00460CE4" w:rsidRPr="00D04C70" w:rsidRDefault="00460CE4" w:rsidP="000920C0">
            <w:pPr>
              <w:rPr>
                <w:rFonts w:cs="Arial"/>
              </w:rPr>
            </w:pPr>
            <w:r w:rsidRPr="00D04C70">
              <w:rPr>
                <w:rFonts w:cs="Arial"/>
              </w:rPr>
              <w:t> </w:t>
            </w:r>
          </w:p>
        </w:tc>
        <w:tc>
          <w:tcPr>
            <w:tcW w:w="373" w:type="pct"/>
            <w:tcBorders>
              <w:top w:val="single" w:sz="4" w:space="0" w:color="auto"/>
              <w:left w:val="nil"/>
              <w:bottom w:val="single" w:sz="4" w:space="0" w:color="auto"/>
              <w:right w:val="single" w:sz="4" w:space="0" w:color="auto"/>
            </w:tcBorders>
            <w:shd w:val="clear" w:color="auto" w:fill="auto"/>
            <w:noWrap/>
            <w:vAlign w:val="bottom"/>
          </w:tcPr>
          <w:p w14:paraId="6509C1C7" w14:textId="77777777" w:rsidR="00460CE4" w:rsidRPr="00D04C70" w:rsidRDefault="00460CE4" w:rsidP="000920C0">
            <w:pPr>
              <w:rPr>
                <w:rFonts w:cs="Arial"/>
              </w:rPr>
            </w:pPr>
            <w:r w:rsidRPr="00D04C70">
              <w:rPr>
                <w:rFonts w:cs="Arial"/>
              </w:rPr>
              <w:t> </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425BD8F1" w14:textId="77777777" w:rsidR="00460CE4" w:rsidRPr="00D04C70" w:rsidRDefault="00460CE4" w:rsidP="000920C0">
            <w:pPr>
              <w:rPr>
                <w:rFonts w:cs="Arial"/>
              </w:rPr>
            </w:pPr>
            <w:r w:rsidRPr="00D04C70">
              <w:rPr>
                <w:rFonts w:cs="Arial"/>
              </w:rPr>
              <w:t> </w:t>
            </w:r>
          </w:p>
        </w:tc>
        <w:tc>
          <w:tcPr>
            <w:tcW w:w="539" w:type="pct"/>
            <w:tcBorders>
              <w:top w:val="single" w:sz="4" w:space="0" w:color="auto"/>
              <w:left w:val="nil"/>
              <w:bottom w:val="single" w:sz="4" w:space="0" w:color="auto"/>
              <w:right w:val="single" w:sz="4" w:space="0" w:color="auto"/>
            </w:tcBorders>
            <w:shd w:val="clear" w:color="auto" w:fill="auto"/>
            <w:noWrap/>
            <w:vAlign w:val="bottom"/>
          </w:tcPr>
          <w:p w14:paraId="589E73BC" w14:textId="77777777" w:rsidR="00460CE4" w:rsidRPr="00D04C70" w:rsidRDefault="00460CE4" w:rsidP="000920C0">
            <w:pPr>
              <w:rPr>
                <w:rFonts w:cs="Arial"/>
              </w:rPr>
            </w:pPr>
            <w:r w:rsidRPr="00D04C70">
              <w:rPr>
                <w:rFonts w:cs="Arial"/>
              </w:rPr>
              <w:t> </w:t>
            </w:r>
          </w:p>
        </w:tc>
        <w:tc>
          <w:tcPr>
            <w:tcW w:w="642" w:type="pct"/>
            <w:tcBorders>
              <w:top w:val="single" w:sz="4" w:space="0" w:color="auto"/>
              <w:left w:val="nil"/>
              <w:bottom w:val="single" w:sz="4" w:space="0" w:color="auto"/>
              <w:right w:val="single" w:sz="4" w:space="0" w:color="auto"/>
            </w:tcBorders>
            <w:shd w:val="clear" w:color="auto" w:fill="auto"/>
            <w:noWrap/>
            <w:vAlign w:val="bottom"/>
          </w:tcPr>
          <w:p w14:paraId="51CAD980" w14:textId="77777777" w:rsidR="00460CE4" w:rsidRPr="00D04C70" w:rsidRDefault="00460CE4" w:rsidP="000920C0">
            <w:pPr>
              <w:rPr>
                <w:rFonts w:cs="Arial"/>
              </w:rPr>
            </w:pPr>
            <w:r w:rsidRPr="00D04C70">
              <w:rPr>
                <w:rFonts w:cs="Arial"/>
              </w:rPr>
              <w:t> </w:t>
            </w:r>
          </w:p>
        </w:tc>
        <w:tc>
          <w:tcPr>
            <w:tcW w:w="640" w:type="pct"/>
            <w:tcBorders>
              <w:top w:val="single" w:sz="4" w:space="0" w:color="auto"/>
              <w:left w:val="nil"/>
              <w:bottom w:val="single" w:sz="4" w:space="0" w:color="auto"/>
              <w:right w:val="single" w:sz="4" w:space="0" w:color="auto"/>
            </w:tcBorders>
          </w:tcPr>
          <w:p w14:paraId="6E06D40C" w14:textId="77777777" w:rsidR="00460CE4" w:rsidRPr="00D04C70" w:rsidRDefault="00460CE4" w:rsidP="000920C0">
            <w:pPr>
              <w:rPr>
                <w:rFonts w:cs="Arial"/>
              </w:rPr>
            </w:pPr>
          </w:p>
        </w:tc>
      </w:tr>
      <w:tr w:rsidR="00460CE4" w:rsidRPr="00D04C70" w14:paraId="4174FA8E" w14:textId="77777777" w:rsidTr="000920C0">
        <w:trPr>
          <w:trHeight w:val="463"/>
        </w:trPr>
        <w:tc>
          <w:tcPr>
            <w:tcW w:w="371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76F46E4" w14:textId="77777777" w:rsidR="00460CE4" w:rsidRPr="00D04C70" w:rsidRDefault="00460CE4" w:rsidP="000920C0">
            <w:pPr>
              <w:jc w:val="right"/>
              <w:rPr>
                <w:rFonts w:cs="Arial"/>
                <w:b/>
                <w:lang w:val="sr-Cyrl-RS"/>
              </w:rPr>
            </w:pPr>
            <w:r w:rsidRPr="00D04C70">
              <w:rPr>
                <w:rFonts w:cs="Arial"/>
                <w:b/>
                <w:lang w:val="sr-Cyrl-CS"/>
              </w:rPr>
              <w:t>ЗБИРНА ЈЕДИНИЧНА ЦЕНА (УКУПНА УПОРЕДНА ВРЕДНОСТ)</w:t>
            </w:r>
            <w:r w:rsidRPr="00D04C70">
              <w:rPr>
                <w:rFonts w:cs="Arial"/>
                <w:b/>
                <w:bCs/>
              </w:rPr>
              <w:t xml:space="preserve">  БЕЗ ПДВ</w:t>
            </w:r>
            <w:r w:rsidRPr="00D04C70">
              <w:rPr>
                <w:rFonts w:cs="Arial"/>
                <w:b/>
                <w:bCs/>
                <w:lang w:val="sr-Cyrl-CS"/>
              </w:rPr>
              <w:t>-А</w:t>
            </w:r>
            <w:r w:rsidRPr="00D04C70">
              <w:rPr>
                <w:rFonts w:cs="Arial"/>
                <w:b/>
                <w:lang w:val="sr-Cyrl-RS"/>
              </w:rPr>
              <w:t>:</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2FF6CE6" w14:textId="77777777" w:rsidR="00460CE4" w:rsidRPr="00D04C70" w:rsidRDefault="00460CE4" w:rsidP="000920C0">
            <w:pPr>
              <w:jc w:val="right"/>
              <w:rPr>
                <w:rFonts w:cs="Arial"/>
              </w:rPr>
            </w:pPr>
          </w:p>
        </w:tc>
        <w:tc>
          <w:tcPr>
            <w:tcW w:w="640" w:type="pct"/>
            <w:tcBorders>
              <w:top w:val="single" w:sz="4" w:space="0" w:color="auto"/>
              <w:left w:val="nil"/>
              <w:bottom w:val="single" w:sz="4" w:space="0" w:color="auto"/>
              <w:right w:val="single" w:sz="4" w:space="0" w:color="auto"/>
            </w:tcBorders>
          </w:tcPr>
          <w:p w14:paraId="5C0185C0" w14:textId="77777777" w:rsidR="00460CE4" w:rsidRPr="00D04C70" w:rsidRDefault="00460CE4" w:rsidP="000920C0">
            <w:pPr>
              <w:jc w:val="right"/>
              <w:rPr>
                <w:rFonts w:cs="Arial"/>
              </w:rPr>
            </w:pPr>
          </w:p>
        </w:tc>
      </w:tr>
    </w:tbl>
    <w:p w14:paraId="3FBCF154" w14:textId="77777777" w:rsidR="00460CE4" w:rsidRDefault="00460CE4" w:rsidP="00460CE4">
      <w:pPr>
        <w:widowControl/>
        <w:suppressAutoHyphens w:val="0"/>
        <w:autoSpaceDN/>
        <w:snapToGrid w:val="0"/>
        <w:textAlignment w:val="auto"/>
        <w:rPr>
          <w:rFonts w:cs="Arial"/>
          <w:b/>
          <w:kern w:val="0"/>
          <w:lang w:val="sr-Cyrl-CS"/>
        </w:rPr>
      </w:pPr>
    </w:p>
    <w:p w14:paraId="4E82F1E4"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Понуђена цена (укупна упоредна вредност-табеле 1-</w:t>
      </w:r>
      <w:r>
        <w:rPr>
          <w:rFonts w:cs="Arial"/>
          <w:b/>
          <w:kern w:val="0"/>
          <w:lang w:val="sr-Cyrl-RS"/>
        </w:rPr>
        <w:t>13</w:t>
      </w:r>
      <w:r w:rsidRPr="00E66C7C">
        <w:rPr>
          <w:rFonts w:cs="Arial"/>
          <w:b/>
          <w:kern w:val="0"/>
          <w:lang w:val="sr-Cyrl-CS"/>
        </w:rPr>
        <w:t xml:space="preserve">)  за Партију број </w:t>
      </w:r>
      <w:r>
        <w:rPr>
          <w:rFonts w:cs="Arial"/>
          <w:b/>
          <w:kern w:val="0"/>
          <w:lang w:val="sr-Cyrl-RS"/>
        </w:rPr>
        <w:t>3</w:t>
      </w:r>
      <w:r w:rsidRPr="00E66C7C">
        <w:rPr>
          <w:rFonts w:cs="Arial"/>
          <w:b/>
          <w:kern w:val="0"/>
          <w:lang w:val="sr-Cyrl-CS"/>
        </w:rPr>
        <w:t xml:space="preserve"> без ПДВ-а:...................._________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10869185" w14:textId="77777777" w:rsidR="00460CE4" w:rsidRPr="00E66C7C" w:rsidRDefault="00460CE4" w:rsidP="00460CE4">
      <w:pPr>
        <w:widowControl/>
        <w:suppressAutoHyphens w:val="0"/>
        <w:autoSpaceDN/>
        <w:snapToGrid w:val="0"/>
        <w:textAlignment w:val="auto"/>
        <w:rPr>
          <w:rFonts w:cs="Arial"/>
          <w:b/>
          <w:kern w:val="0"/>
          <w:lang w:val="sr-Cyrl-RS"/>
        </w:rPr>
      </w:pPr>
    </w:p>
    <w:p w14:paraId="15895F0E" w14:textId="77777777" w:rsidR="00460CE4" w:rsidRPr="00E66C7C" w:rsidRDefault="00460CE4" w:rsidP="00460CE4">
      <w:pPr>
        <w:widowControl/>
        <w:suppressAutoHyphens w:val="0"/>
        <w:autoSpaceDN/>
        <w:snapToGrid w:val="0"/>
        <w:textAlignment w:val="auto"/>
        <w:rPr>
          <w:rFonts w:cs="Arial"/>
          <w:b/>
          <w:kern w:val="0"/>
          <w:lang w:val="sr-Cyrl-RS"/>
        </w:rPr>
      </w:pPr>
      <w:r w:rsidRPr="00E66C7C">
        <w:rPr>
          <w:rFonts w:cs="Arial"/>
          <w:b/>
          <w:kern w:val="0"/>
          <w:lang w:val="sr-Cyrl-CS"/>
        </w:rPr>
        <w:t xml:space="preserve">ПДВ </w:t>
      </w:r>
      <w:r w:rsidRPr="00E66C7C">
        <w:rPr>
          <w:rFonts w:cs="Arial"/>
          <w:b/>
          <w:kern w:val="0"/>
        </w:rPr>
        <w:t>20</w:t>
      </w:r>
      <w:r w:rsidRPr="00E66C7C">
        <w:rPr>
          <w:rFonts w:cs="Arial"/>
          <w:b/>
          <w:kern w:val="0"/>
          <w:lang w:val="sr-Cyrl-CS"/>
        </w:rPr>
        <w:t>%:........................................................................................................................................................</w:t>
      </w:r>
      <w:r w:rsidR="00687119">
        <w:rPr>
          <w:rFonts w:cs="Arial"/>
          <w:b/>
          <w:kern w:val="0"/>
          <w:lang w:val="sr-Cyrl-CS"/>
        </w:rPr>
        <w:t>..</w:t>
      </w:r>
      <w:r w:rsidRPr="00E66C7C">
        <w:rPr>
          <w:rFonts w:cs="Arial"/>
          <w:b/>
          <w:kern w:val="0"/>
          <w:lang w:val="sr-Cyrl-CS"/>
        </w:rPr>
        <w:t>.______</w:t>
      </w:r>
      <w:r w:rsidRPr="00E66C7C">
        <w:rPr>
          <w:rFonts w:cs="Arial"/>
          <w:b/>
          <w:kern w:val="0"/>
          <w:lang w:val="sr-Cyrl-RS"/>
        </w:rPr>
        <w:t>_____</w:t>
      </w:r>
      <w:r w:rsidRPr="00E66C7C">
        <w:rPr>
          <w:rFonts w:cs="Arial"/>
          <w:b/>
          <w:kern w:val="0"/>
          <w:lang w:val="sr-Cyrl-CS"/>
        </w:rPr>
        <w:t>__</w:t>
      </w:r>
      <w:r w:rsidRPr="00E66C7C">
        <w:rPr>
          <w:rFonts w:cs="Arial"/>
          <w:b/>
          <w:kern w:val="0"/>
        </w:rPr>
        <w:t>_</w:t>
      </w:r>
      <w:r w:rsidRPr="00E66C7C">
        <w:rPr>
          <w:rFonts w:cs="Arial"/>
          <w:b/>
          <w:kern w:val="0"/>
          <w:lang w:val="sr-Cyrl-CS"/>
        </w:rPr>
        <w:t>_______ динара,</w:t>
      </w:r>
    </w:p>
    <w:p w14:paraId="5210575A" w14:textId="77777777" w:rsidR="00460CE4" w:rsidRPr="00E66C7C" w:rsidRDefault="00460CE4" w:rsidP="00460CE4">
      <w:pPr>
        <w:widowControl/>
        <w:suppressAutoHyphens w:val="0"/>
        <w:autoSpaceDN/>
        <w:snapToGrid w:val="0"/>
        <w:textAlignment w:val="auto"/>
        <w:rPr>
          <w:rFonts w:cs="Arial"/>
          <w:b/>
          <w:kern w:val="0"/>
          <w:lang w:val="sr-Cyrl-RS"/>
        </w:rPr>
      </w:pPr>
    </w:p>
    <w:p w14:paraId="57F40B89" w14:textId="77777777" w:rsidR="00460CE4" w:rsidRDefault="00460CE4" w:rsidP="00460CE4">
      <w:pPr>
        <w:widowControl/>
        <w:suppressAutoHyphens w:val="0"/>
        <w:autoSpaceDN/>
        <w:spacing w:after="200" w:line="276" w:lineRule="auto"/>
        <w:textAlignment w:val="auto"/>
        <w:rPr>
          <w:rFonts w:cs="Arial"/>
          <w:b/>
          <w:kern w:val="0"/>
          <w:lang w:val="sr-Cyrl-CS"/>
        </w:rPr>
      </w:pPr>
      <w:r w:rsidRPr="00E66C7C">
        <w:rPr>
          <w:rFonts w:cs="Arial"/>
          <w:b/>
          <w:kern w:val="0"/>
          <w:lang w:val="sr-Cyrl-CS"/>
        </w:rPr>
        <w:t>Понуђена цена (укупна упоредна вредност-табеле 1-</w:t>
      </w:r>
      <w:r>
        <w:rPr>
          <w:rFonts w:cs="Arial"/>
          <w:b/>
          <w:kern w:val="0"/>
          <w:lang w:val="sr-Cyrl-RS"/>
        </w:rPr>
        <w:t>13</w:t>
      </w:r>
      <w:r w:rsidRPr="00E66C7C">
        <w:rPr>
          <w:rFonts w:cs="Arial"/>
          <w:b/>
          <w:kern w:val="0"/>
          <w:lang w:val="sr-Cyrl-CS"/>
        </w:rPr>
        <w:t xml:space="preserve">)  за Партију број </w:t>
      </w:r>
      <w:r>
        <w:rPr>
          <w:rFonts w:cs="Arial"/>
          <w:b/>
          <w:kern w:val="0"/>
          <w:lang w:val="sr-Cyrl-RS"/>
        </w:rPr>
        <w:t>3</w:t>
      </w:r>
      <w:r w:rsidRPr="00E66C7C">
        <w:rPr>
          <w:rFonts w:cs="Arial"/>
          <w:b/>
          <w:kern w:val="0"/>
          <w:lang w:val="sr-Cyrl-CS"/>
        </w:rPr>
        <w:t xml:space="preserve"> са ПДВ-ом:...................._________</w:t>
      </w:r>
      <w:r w:rsidRPr="00E66C7C">
        <w:rPr>
          <w:rFonts w:cs="Arial"/>
          <w:b/>
          <w:kern w:val="0"/>
          <w:lang w:val="sr-Cyrl-RS"/>
        </w:rPr>
        <w:t>___</w:t>
      </w:r>
      <w:r w:rsidRPr="00E66C7C">
        <w:rPr>
          <w:rFonts w:cs="Arial"/>
          <w:b/>
          <w:kern w:val="0"/>
        </w:rPr>
        <w:t>_</w:t>
      </w:r>
      <w:r w:rsidRPr="00E66C7C">
        <w:rPr>
          <w:rFonts w:cs="Arial"/>
          <w:b/>
          <w:kern w:val="0"/>
          <w:lang w:val="sr-Cyrl-RS"/>
        </w:rPr>
        <w:t>__</w:t>
      </w:r>
      <w:r w:rsidRPr="00E66C7C">
        <w:rPr>
          <w:rFonts w:cs="Arial"/>
          <w:b/>
          <w:kern w:val="0"/>
          <w:lang w:val="sr-Cyrl-CS"/>
        </w:rPr>
        <w:t>______ динара.</w:t>
      </w:r>
    </w:p>
    <w:p w14:paraId="486B5991" w14:textId="77777777" w:rsidR="00460CE4" w:rsidRPr="006F64A0" w:rsidRDefault="00460CE4" w:rsidP="00460CE4">
      <w:pPr>
        <w:widowControl/>
        <w:suppressAutoHyphens w:val="0"/>
        <w:autoSpaceDN/>
        <w:spacing w:after="200" w:line="276" w:lineRule="auto"/>
        <w:textAlignment w:val="auto"/>
        <w:rPr>
          <w:rFonts w:cs="Arial"/>
          <w:b/>
          <w:kern w:val="0"/>
          <w:sz w:val="22"/>
          <w:szCs w:val="22"/>
          <w:lang w:val="sr-Cyrl-CS"/>
        </w:rPr>
      </w:pPr>
      <w:r w:rsidRPr="006F64A0">
        <w:rPr>
          <w:rFonts w:cs="Arial"/>
          <w:b/>
          <w:kern w:val="0"/>
          <w:sz w:val="22"/>
          <w:szCs w:val="22"/>
          <w:lang w:val="sr-Cyrl-CS"/>
        </w:rPr>
        <w:t>Напомена:</w:t>
      </w:r>
    </w:p>
    <w:p w14:paraId="5957DE80"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Понуђена цена </w:t>
      </w:r>
      <w:r w:rsidRPr="006F64A0">
        <w:rPr>
          <w:rFonts w:ascii="Arial" w:hAnsi="Arial" w:cs="Arial"/>
          <w:color w:val="000000" w:themeColor="text1"/>
          <w:sz w:val="22"/>
          <w:szCs w:val="22"/>
          <w:u w:val="single"/>
          <w:lang w:val="sr-Cyrl-CS"/>
        </w:rPr>
        <w:t>(укупна упоредна вредност понуде)</w:t>
      </w:r>
      <w:r w:rsidRPr="006F64A0">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1AFFB1A3"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6F64A0">
        <w:rPr>
          <w:rFonts w:ascii="Arial" w:hAnsi="Arial" w:cs="Arial"/>
          <w:color w:val="000000" w:themeColor="text1"/>
          <w:sz w:val="22"/>
          <w:szCs w:val="22"/>
        </w:rPr>
        <w:t xml:space="preserve"> </w:t>
      </w:r>
    </w:p>
    <w:p w14:paraId="5E4E8B96" w14:textId="77777777" w:rsidR="00460CE4"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064DDD60" w14:textId="77777777" w:rsidR="00460CE4" w:rsidRPr="00596117" w:rsidRDefault="00460CE4" w:rsidP="00C26FD0">
      <w:pPr>
        <w:pStyle w:val="ListParagraph"/>
        <w:widowControl/>
        <w:numPr>
          <w:ilvl w:val="0"/>
          <w:numId w:val="61"/>
        </w:numPr>
        <w:tabs>
          <w:tab w:val="left" w:pos="-1701"/>
        </w:tabs>
        <w:suppressAutoHyphens w:val="0"/>
        <w:autoSpaceDN/>
        <w:spacing w:after="0" w:line="240" w:lineRule="auto"/>
        <w:rPr>
          <w:rFonts w:ascii="Arial" w:hAnsi="Arial" w:cs="Arial"/>
          <w:b/>
          <w:color w:val="000000" w:themeColor="text1"/>
          <w:sz w:val="22"/>
          <w:szCs w:val="22"/>
          <w:lang w:val="sr-Cyrl-CS"/>
        </w:rPr>
      </w:pPr>
      <w:r w:rsidRPr="00596117">
        <w:rPr>
          <w:rFonts w:ascii="Arial" w:hAnsi="Arial" w:cs="Arial"/>
          <w:b/>
          <w:color w:val="000000" w:themeColor="text1"/>
          <w:sz w:val="22"/>
          <w:szCs w:val="22"/>
          <w:lang w:val="sr-Cyrl-CS"/>
        </w:rPr>
        <w:t xml:space="preserve">Понуђач је у обавези да уз понуду за партију </w:t>
      </w:r>
      <w:r>
        <w:rPr>
          <w:rFonts w:ascii="Arial" w:hAnsi="Arial" w:cs="Arial"/>
          <w:b/>
          <w:color w:val="000000" w:themeColor="text1"/>
          <w:sz w:val="22"/>
          <w:szCs w:val="22"/>
          <w:lang w:val="sr-Cyrl-CS"/>
        </w:rPr>
        <w:t>3</w:t>
      </w:r>
      <w:r w:rsidRPr="00596117">
        <w:rPr>
          <w:rFonts w:ascii="Arial" w:hAnsi="Arial" w:cs="Arial"/>
          <w:b/>
          <w:color w:val="000000" w:themeColor="text1"/>
          <w:sz w:val="22"/>
          <w:szCs w:val="22"/>
          <w:lang w:val="sr-Cyrl-CS"/>
        </w:rPr>
        <w:t xml:space="preserve">, Сервис </w:t>
      </w:r>
      <w:r w:rsidR="00C26FD0" w:rsidRPr="00C26FD0">
        <w:rPr>
          <w:rFonts w:ascii="Arial" w:hAnsi="Arial" w:cs="Arial"/>
          <w:b/>
          <w:color w:val="000000" w:themeColor="text1"/>
          <w:sz w:val="22"/>
          <w:szCs w:val="22"/>
          <w:lang w:val="sr-Cyrl-CS"/>
        </w:rPr>
        <w:t xml:space="preserve">и одржавање </w:t>
      </w:r>
      <w:r w:rsidRPr="00596117">
        <w:rPr>
          <w:rFonts w:ascii="Arial" w:hAnsi="Arial" w:cs="Arial"/>
          <w:b/>
          <w:color w:val="000000" w:themeColor="text1"/>
          <w:sz w:val="22"/>
          <w:szCs w:val="22"/>
          <w:lang w:val="sr-Cyrl-CS"/>
        </w:rPr>
        <w:t>возила марке „</w:t>
      </w:r>
      <w:r>
        <w:rPr>
          <w:rFonts w:ascii="Arial" w:hAnsi="Arial" w:cs="Arial"/>
          <w:b/>
          <w:color w:val="000000" w:themeColor="text1"/>
          <w:sz w:val="22"/>
          <w:szCs w:val="22"/>
          <w:lang w:val="sr-Latn-RS"/>
        </w:rPr>
        <w:t>Škoda</w:t>
      </w:r>
      <w:r w:rsidRPr="00596117">
        <w:rPr>
          <w:rFonts w:ascii="Arial" w:hAnsi="Arial" w:cs="Arial"/>
          <w:b/>
          <w:color w:val="000000" w:themeColor="text1"/>
          <w:sz w:val="22"/>
          <w:szCs w:val="22"/>
          <w:lang w:val="sr-Cyrl-CS"/>
        </w:rPr>
        <w:t>“, Наручиоцу достави  важећи ценовник резервних делова и нормативе времена у електронском облику (на CD-у)</w:t>
      </w:r>
    </w:p>
    <w:p w14:paraId="74326438"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eastAsia="Times New Roman" w:hAnsi="Arial" w:cs="Arial"/>
          <w:color w:val="000000" w:themeColor="text1"/>
          <w:sz w:val="22"/>
          <w:szCs w:val="22"/>
          <w:lang w:val="sr-Cyrl-RS" w:eastAsia="ar-SA"/>
        </w:rPr>
        <w:t>Понуђач</w:t>
      </w:r>
      <w:r w:rsidRPr="006F64A0">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6F64A0">
        <w:rPr>
          <w:rFonts w:ascii="Arial" w:eastAsia="Times New Roman" w:hAnsi="Arial" w:cs="Arial"/>
          <w:color w:val="000000" w:themeColor="text1"/>
          <w:sz w:val="22"/>
          <w:szCs w:val="22"/>
          <w:lang w:val="sr-Cyrl-CS" w:eastAsia="ar-SA"/>
        </w:rPr>
        <w:t xml:space="preserve">, </w:t>
      </w:r>
      <w:r w:rsidRPr="006F64A0">
        <w:rPr>
          <w:rFonts w:ascii="Arial" w:eastAsia="Times New Roman" w:hAnsi="Arial" w:cs="Arial"/>
          <w:color w:val="000000" w:themeColor="text1"/>
          <w:sz w:val="22"/>
          <w:szCs w:val="22"/>
          <w:lang w:val="sr-Latn-CS" w:eastAsia="ar-SA"/>
        </w:rPr>
        <w:t>у супротном понуда ће се сматрати не</w:t>
      </w:r>
      <w:r w:rsidRPr="006F64A0">
        <w:rPr>
          <w:rFonts w:ascii="Arial" w:eastAsia="Times New Roman" w:hAnsi="Arial" w:cs="Arial"/>
          <w:color w:val="000000" w:themeColor="text1"/>
          <w:sz w:val="22"/>
          <w:szCs w:val="22"/>
          <w:lang w:val="sr-Cyrl-RS" w:eastAsia="ar-SA"/>
        </w:rPr>
        <w:t>прихватљивом</w:t>
      </w:r>
    </w:p>
    <w:p w14:paraId="4C3BA8F6"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t xml:space="preserve">Понуђач се обавезује да </w:t>
      </w:r>
      <w:r w:rsidRPr="006F64A0">
        <w:rPr>
          <w:rFonts w:ascii="Arial" w:hAnsi="Arial" w:cs="Arial"/>
          <w:color w:val="000000" w:themeColor="text1"/>
          <w:sz w:val="22"/>
          <w:szCs w:val="22"/>
          <w:lang w:val="ru-RU"/>
        </w:rPr>
        <w:t xml:space="preserve">изврши уградњу </w:t>
      </w:r>
      <w:r w:rsidRPr="00596117">
        <w:rPr>
          <w:rFonts w:ascii="Arial" w:hAnsi="Arial" w:cs="Arial"/>
          <w:b/>
          <w:color w:val="000000" w:themeColor="text1"/>
          <w:sz w:val="22"/>
          <w:szCs w:val="22"/>
          <w:u w:val="single"/>
          <w:lang w:val="ru-RU"/>
        </w:rPr>
        <w:t xml:space="preserve">нових </w:t>
      </w:r>
      <w:r w:rsidRPr="00596117">
        <w:rPr>
          <w:rFonts w:ascii="Arial" w:hAnsi="Arial" w:cs="Arial"/>
          <w:b/>
          <w:color w:val="000000" w:themeColor="text1"/>
          <w:sz w:val="22"/>
          <w:szCs w:val="22"/>
          <w:u w:val="single"/>
        </w:rPr>
        <w:t xml:space="preserve">оригиналних </w:t>
      </w:r>
      <w:r w:rsidRPr="00596117">
        <w:rPr>
          <w:rFonts w:ascii="Arial" w:hAnsi="Arial" w:cs="Arial"/>
          <w:b/>
          <w:color w:val="000000" w:themeColor="text1"/>
          <w:sz w:val="22"/>
          <w:szCs w:val="22"/>
          <w:u w:val="single"/>
          <w:lang w:val="sr-Cyrl-RS"/>
        </w:rPr>
        <w:t xml:space="preserve">резервних </w:t>
      </w:r>
      <w:r w:rsidRPr="00596117">
        <w:rPr>
          <w:rFonts w:ascii="Arial" w:hAnsi="Arial" w:cs="Arial"/>
          <w:b/>
          <w:color w:val="000000" w:themeColor="text1"/>
          <w:sz w:val="22"/>
          <w:szCs w:val="22"/>
          <w:u w:val="single"/>
          <w:lang w:val="sr-Cyrl-CS"/>
        </w:rPr>
        <w:t>делова</w:t>
      </w:r>
      <w:r w:rsidRPr="006F64A0">
        <w:rPr>
          <w:rFonts w:ascii="Arial" w:hAnsi="Arial" w:cs="Arial"/>
          <w:color w:val="000000" w:themeColor="text1"/>
          <w:sz w:val="22"/>
          <w:szCs w:val="22"/>
          <w:lang w:val="sr-Cyrl-CS"/>
        </w:rPr>
        <w:t xml:space="preserve"> </w:t>
      </w:r>
      <w:r w:rsidRPr="006F64A0">
        <w:rPr>
          <w:rFonts w:ascii="Arial" w:hAnsi="Arial" w:cs="Arial"/>
          <w:color w:val="000000" w:themeColor="text1"/>
          <w:sz w:val="22"/>
          <w:szCs w:val="22"/>
          <w:lang w:val="ru-RU"/>
        </w:rPr>
        <w:t>за чији квалитет и исправност је одговоран</w:t>
      </w:r>
    </w:p>
    <w:p w14:paraId="27CDBF82" w14:textId="77777777" w:rsidR="00460CE4" w:rsidRPr="006F64A0" w:rsidRDefault="00460CE4" w:rsidP="00460CE4">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6F64A0">
        <w:rPr>
          <w:rFonts w:ascii="Arial" w:hAnsi="Arial" w:cs="Arial"/>
          <w:color w:val="000000" w:themeColor="text1"/>
          <w:sz w:val="22"/>
          <w:szCs w:val="22"/>
          <w:lang w:val="sr-Cyrl-CS"/>
        </w:rPr>
        <w:lastRenderedPageBreak/>
        <w:t xml:space="preserve">У „Обрасцу структуре понуђене цене“  су наведени основни резервни делови који се мењају, односно најчешће услуге које се пружају </w:t>
      </w:r>
      <w:r w:rsidRPr="006F64A0">
        <w:rPr>
          <w:rFonts w:ascii="Arial" w:hAnsi="Arial" w:cs="Arial"/>
          <w:color w:val="000000" w:themeColor="text1"/>
          <w:sz w:val="22"/>
          <w:szCs w:val="22"/>
          <w:lang w:val="sr-Cyrl-RS"/>
        </w:rPr>
        <w:t xml:space="preserve">приликом </w:t>
      </w:r>
      <w:r w:rsidRPr="006F64A0">
        <w:rPr>
          <w:rFonts w:ascii="Arial" w:hAnsi="Arial" w:cs="Arial"/>
          <w:color w:val="000000" w:themeColor="text1"/>
          <w:sz w:val="22"/>
          <w:szCs w:val="22"/>
          <w:lang w:val="sr-Cyrl-CS"/>
        </w:rPr>
        <w:t>поправке и сервисирања</w:t>
      </w:r>
      <w:r w:rsidRPr="006F64A0">
        <w:rPr>
          <w:rFonts w:ascii="Arial" w:hAnsi="Arial" w:cs="Arial"/>
          <w:color w:val="000000" w:themeColor="text1"/>
          <w:sz w:val="22"/>
          <w:szCs w:val="22"/>
          <w:lang w:val="sr-Cyrl-RS"/>
        </w:rPr>
        <w:t xml:space="preserve"> путничких</w:t>
      </w:r>
      <w:r w:rsidRPr="006F64A0">
        <w:rPr>
          <w:rFonts w:ascii="Arial" w:hAnsi="Arial" w:cs="Arial"/>
          <w:color w:val="000000" w:themeColor="text1"/>
          <w:sz w:val="22"/>
          <w:szCs w:val="22"/>
          <w:lang w:val="sr-Latn-RS"/>
        </w:rPr>
        <w:t xml:space="preserve"> </w:t>
      </w:r>
      <w:r w:rsidRPr="006F64A0">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6F64A0">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w:t>
      </w:r>
      <w:r w:rsidRPr="00591ABC">
        <w:rPr>
          <w:rFonts w:ascii="Arial" w:hAnsi="Arial" w:cs="Arial"/>
          <w:b/>
          <w:color w:val="000000" w:themeColor="text1"/>
          <w:sz w:val="22"/>
          <w:szCs w:val="22"/>
        </w:rPr>
        <w:t>Škoda</w:t>
      </w:r>
      <w:r w:rsidRPr="00591ABC">
        <w:rPr>
          <w:rFonts w:ascii="Arial" w:hAnsi="Arial" w:cs="Arial"/>
          <w:b/>
          <w:color w:val="000000" w:themeColor="text1"/>
          <w:sz w:val="22"/>
          <w:szCs w:val="22"/>
          <w:lang w:val="sr-Latn-RS"/>
        </w:rPr>
        <w:t>“</w:t>
      </w:r>
      <w:r w:rsidRPr="006F64A0">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6F64A0">
        <w:rPr>
          <w:rFonts w:ascii="Arial" w:hAnsi="Arial" w:cs="Arial"/>
          <w:color w:val="000000" w:themeColor="text1"/>
          <w:sz w:val="22"/>
          <w:szCs w:val="22"/>
          <w:lang w:val="ru-RU"/>
        </w:rPr>
        <w:t xml:space="preserve">који нису </w:t>
      </w:r>
      <w:r w:rsidRPr="006F64A0">
        <w:rPr>
          <w:rFonts w:ascii="Arial" w:hAnsi="Arial" w:cs="Arial"/>
          <w:color w:val="000000" w:themeColor="text1"/>
          <w:sz w:val="22"/>
          <w:szCs w:val="22"/>
          <w:lang w:val="sr-Cyrl-CS"/>
        </w:rPr>
        <w:t xml:space="preserve">обухваћени „обрасцем структура понуђене цене“, </w:t>
      </w:r>
      <w:r w:rsidRPr="006F64A0">
        <w:rPr>
          <w:rFonts w:ascii="Arial" w:hAnsi="Arial" w:cs="Arial"/>
          <w:color w:val="000000" w:themeColor="text1"/>
          <w:sz w:val="22"/>
          <w:szCs w:val="22"/>
          <w:lang w:val="ru-RU"/>
        </w:rPr>
        <w:t xml:space="preserve">изабрани Понуђач се обавезује да исте изврши, а </w:t>
      </w:r>
      <w:r w:rsidRPr="006F64A0">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6F64A0">
        <w:rPr>
          <w:rFonts w:ascii="Arial" w:hAnsi="Arial" w:cs="Arial"/>
          <w:color w:val="000000" w:themeColor="text1"/>
          <w:sz w:val="22"/>
          <w:szCs w:val="22"/>
          <w:lang w:val="sr-Cyrl-RS"/>
        </w:rPr>
        <w:t xml:space="preserve"> и норматива времена рада</w:t>
      </w:r>
      <w:r w:rsidRPr="006F64A0">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6F64A0">
        <w:rPr>
          <w:rFonts w:ascii="Arial" w:hAnsi="Arial" w:cs="Arial"/>
          <w:color w:val="000000" w:themeColor="text1"/>
          <w:sz w:val="22"/>
          <w:szCs w:val="22"/>
        </w:rPr>
        <w:t xml:space="preserve"> </w:t>
      </w:r>
      <w:r w:rsidRPr="006F64A0">
        <w:rPr>
          <w:rFonts w:ascii="Arial" w:hAnsi="Arial" w:cs="Arial"/>
          <w:color w:val="000000" w:themeColor="text1"/>
          <w:sz w:val="22"/>
          <w:szCs w:val="22"/>
          <w:lang w:val="sr-Cyrl-CS"/>
        </w:rPr>
        <w:t>Наручиоца овлашћено за надзор.</w:t>
      </w:r>
    </w:p>
    <w:p w14:paraId="1B38A569" w14:textId="77777777" w:rsidR="00460CE4" w:rsidRPr="006F64A0" w:rsidRDefault="00460CE4" w:rsidP="00460CE4">
      <w:pPr>
        <w:widowControl/>
        <w:tabs>
          <w:tab w:val="left" w:pos="0"/>
        </w:tabs>
        <w:suppressAutoHyphens w:val="0"/>
        <w:autoSpaceDN/>
        <w:jc w:val="center"/>
        <w:textAlignment w:val="auto"/>
        <w:rPr>
          <w:rFonts w:cs="Arial"/>
          <w:kern w:val="0"/>
          <w:sz w:val="22"/>
          <w:szCs w:val="22"/>
        </w:rPr>
      </w:pPr>
    </w:p>
    <w:p w14:paraId="672E760C" w14:textId="77777777" w:rsidR="00460CE4" w:rsidRPr="00D55E2B" w:rsidRDefault="00460CE4" w:rsidP="00460CE4">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7C73A071" w14:textId="77777777" w:rsidR="00460CE4" w:rsidRPr="00E66C7C" w:rsidRDefault="00460CE4" w:rsidP="00460CE4">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7ADF1971" w14:textId="77777777" w:rsidR="00460CE4" w:rsidRPr="00E66C7C" w:rsidRDefault="00460CE4" w:rsidP="00460CE4">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5BDFF0C5" w14:textId="77777777" w:rsidR="00460CE4" w:rsidRPr="00E66C7C" w:rsidRDefault="00460CE4" w:rsidP="00460CE4">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3924A4FC" w14:textId="77777777" w:rsidR="00460CE4" w:rsidRPr="00E66C7C" w:rsidRDefault="00460CE4" w:rsidP="00460CE4">
      <w:pPr>
        <w:widowControl/>
        <w:suppressAutoHyphens w:val="0"/>
        <w:autoSpaceDN/>
        <w:jc w:val="both"/>
        <w:textAlignment w:val="auto"/>
        <w:rPr>
          <w:rFonts w:eastAsia="Calibri" w:cs="Arial"/>
          <w:b/>
          <w:bCs/>
          <w:i/>
          <w:kern w:val="0"/>
          <w:lang w:val="sr-Cyrl-CS"/>
        </w:rPr>
      </w:pPr>
    </w:p>
    <w:p w14:paraId="4DDA3535"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47380E0A" w14:textId="77777777" w:rsidR="00460CE4" w:rsidRPr="006F64A0" w:rsidRDefault="00460CE4" w:rsidP="00460CE4">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C7F8307"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596117">
        <w:rPr>
          <w:rFonts w:eastAsia="Calibri" w:cs="Arial"/>
          <w:b/>
          <w:kern w:val="0"/>
          <w:sz w:val="22"/>
          <w:szCs w:val="22"/>
          <w:u w:val="single"/>
          <w:lang w:val="sr-Cyrl-CS"/>
        </w:rPr>
        <w:t>оригиналног резервног дела</w:t>
      </w:r>
      <w:r w:rsidRPr="00596117">
        <w:rPr>
          <w:rFonts w:eastAsia="Calibri" w:cs="Arial"/>
          <w:kern w:val="0"/>
          <w:sz w:val="22"/>
          <w:szCs w:val="22"/>
          <w:lang w:val="sr-Cyrl-CS"/>
        </w:rPr>
        <w:t>,</w:t>
      </w:r>
    </w:p>
    <w:p w14:paraId="52D284E0"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71405D57"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4D49B5E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1FD392DE"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12B61A7B"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6F228D43"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1B924678"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55A61846"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5FFE157C" w14:textId="77777777" w:rsidR="00460CE4" w:rsidRPr="00596117" w:rsidRDefault="00460CE4" w:rsidP="00460CE4">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318B3101" w14:textId="77777777" w:rsidR="00460CE4" w:rsidRPr="00591ABC" w:rsidRDefault="00460CE4" w:rsidP="00460CE4">
      <w:pPr>
        <w:widowControl/>
        <w:suppressAutoHyphens w:val="0"/>
        <w:autoSpaceDN/>
        <w:ind w:left="1004"/>
        <w:jc w:val="both"/>
        <w:textAlignment w:val="auto"/>
        <w:rPr>
          <w:rFonts w:eastAsia="Calibri" w:cs="Arial"/>
          <w:i/>
          <w:kern w:val="0"/>
          <w:sz w:val="22"/>
          <w:szCs w:val="22"/>
          <w:lang w:val="sr-Cyrl-CS"/>
        </w:rPr>
      </w:pPr>
    </w:p>
    <w:p w14:paraId="43E3CFFA" w14:textId="77777777" w:rsidR="00460CE4" w:rsidRPr="00591ABC" w:rsidRDefault="00460CE4" w:rsidP="00460CE4">
      <w:pPr>
        <w:pStyle w:val="Standard"/>
        <w:spacing w:before="0"/>
        <w:rPr>
          <w:color w:val="auto"/>
          <w:sz w:val="22"/>
          <w:szCs w:val="22"/>
        </w:rPr>
      </w:pPr>
      <w:r w:rsidRPr="00591ABC">
        <w:rPr>
          <w:rFonts w:cs="Arial"/>
          <w:b/>
          <w:i/>
          <w:color w:val="auto"/>
          <w:sz w:val="22"/>
          <w:szCs w:val="22"/>
        </w:rPr>
        <w:t>Напомена:</w:t>
      </w:r>
    </w:p>
    <w:p w14:paraId="15AE70C8"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60295CA8" w14:textId="77777777" w:rsidR="00460CE4" w:rsidRPr="00591ABC" w:rsidRDefault="00460CE4" w:rsidP="00460CE4">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DD4751F"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A9DE2CE" w14:textId="77777777" w:rsidR="00460CE4" w:rsidRPr="00591ABC" w:rsidRDefault="00460CE4" w:rsidP="00460CE4">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2612C9AF" w14:textId="77777777" w:rsidR="00E753BF" w:rsidRDefault="00E753BF"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39D0180A"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7F370CD3"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7DF3E8A5"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130F4A9"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E26AE78"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4CFFF87A" w14:textId="77777777" w:rsidR="00460CE4" w:rsidRDefault="00460CE4" w:rsidP="00E753BF">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12EC33B8" w14:textId="77777777" w:rsidR="00310FE5" w:rsidRPr="00EC21B7" w:rsidRDefault="00310FE5" w:rsidP="00310FE5">
      <w:pPr>
        <w:pStyle w:val="KDObrazac"/>
        <w:spacing w:before="0"/>
        <w:outlineLvl w:val="9"/>
        <w:rPr>
          <w:sz w:val="22"/>
          <w:szCs w:val="22"/>
        </w:rPr>
      </w:pPr>
      <w:r w:rsidRPr="00EC21B7">
        <w:rPr>
          <w:sz w:val="22"/>
          <w:szCs w:val="22"/>
        </w:rPr>
        <w:t>ОБРАЗАЦ 2.4</w:t>
      </w:r>
    </w:p>
    <w:p w14:paraId="0A88D3B1" w14:textId="77777777" w:rsidR="00310FE5" w:rsidRPr="00EC21B7" w:rsidRDefault="00310FE5" w:rsidP="00310FE5">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4</w:t>
      </w:r>
    </w:p>
    <w:p w14:paraId="3E2DE978" w14:textId="77777777" w:rsidR="00310FE5" w:rsidRPr="00EC21B7" w:rsidRDefault="00B86810" w:rsidP="00310FE5">
      <w:pPr>
        <w:autoSpaceDE w:val="0"/>
        <w:adjustRightInd w:val="0"/>
        <w:jc w:val="center"/>
        <w:rPr>
          <w:rFonts w:cs="Arial"/>
          <w:sz w:val="22"/>
          <w:szCs w:val="22"/>
          <w:lang w:val="sr-Cyrl-RS"/>
        </w:rPr>
      </w:pPr>
      <w:r w:rsidRPr="00EC21B7">
        <w:rPr>
          <w:rFonts w:cs="Arial"/>
          <w:b/>
          <w:sz w:val="22"/>
          <w:szCs w:val="22"/>
          <w:lang w:val="sr-Latn-RS"/>
        </w:rPr>
        <w:t>ЈНО/1000/0031/2017</w:t>
      </w:r>
    </w:p>
    <w:p w14:paraId="026274F8" w14:textId="77777777" w:rsidR="00310FE5" w:rsidRPr="00EC21B7" w:rsidRDefault="00310FE5" w:rsidP="00310FE5">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62DEF71" w14:textId="77777777" w:rsidR="00310FE5" w:rsidRPr="00EC21B7" w:rsidRDefault="00310FE5" w:rsidP="00310FE5">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00C85A0A" w:rsidRPr="00EC21B7">
        <w:rPr>
          <w:rFonts w:cs="Arial"/>
          <w:b/>
          <w:kern w:val="0"/>
          <w:sz w:val="22"/>
          <w:szCs w:val="22"/>
        </w:rPr>
        <w:t>4</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„Zastava</w:t>
      </w:r>
      <w:r w:rsidR="00460CE4">
        <w:rPr>
          <w:rFonts w:eastAsia="Calibri" w:cs="Arial"/>
          <w:b/>
          <w:kern w:val="0"/>
          <w:sz w:val="22"/>
          <w:szCs w:val="22"/>
        </w:rPr>
        <w:t xml:space="preserve"> i Rival</w:t>
      </w:r>
      <w:r w:rsidRPr="00EC21B7">
        <w:rPr>
          <w:rFonts w:eastAsia="Calibri" w:cs="Arial"/>
          <w:b/>
          <w:kern w:val="0"/>
          <w:sz w:val="22"/>
          <w:szCs w:val="22"/>
          <w:lang w:val="sr-Cyrl-CS"/>
        </w:rPr>
        <w:t>“</w:t>
      </w:r>
    </w:p>
    <w:p w14:paraId="7B476F02"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7E7A8FF7"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3EF1FAD4" w14:textId="77777777" w:rsidR="00310FE5" w:rsidRPr="00EC21B7" w:rsidRDefault="00310FE5" w:rsidP="00310FE5">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643079D8" w14:textId="77777777" w:rsidR="00E753BF" w:rsidRPr="00EC21B7" w:rsidRDefault="00E753BF" w:rsidP="00E66C7C">
      <w:pPr>
        <w:rPr>
          <w:rFonts w:cs="Arial"/>
          <w:b/>
          <w:sz w:val="22"/>
          <w:szCs w:val="22"/>
          <w:lang w:val="sr-Latn-RS"/>
        </w:rPr>
      </w:pPr>
    </w:p>
    <w:p w14:paraId="32BF43B6" w14:textId="77777777" w:rsidR="00940E0F" w:rsidRPr="00310FE5" w:rsidRDefault="00940E0F" w:rsidP="00940E0F">
      <w:pPr>
        <w:widowControl/>
        <w:numPr>
          <w:ilvl w:val="0"/>
          <w:numId w:val="64"/>
        </w:numPr>
        <w:suppressAutoHyphens w:val="0"/>
        <w:autoSpaceDN/>
        <w:spacing w:after="200" w:line="276" w:lineRule="auto"/>
        <w:textAlignment w:val="auto"/>
        <w:rPr>
          <w:rFonts w:eastAsia="Calibri" w:cs="Arial"/>
          <w:b/>
          <w:kern w:val="0"/>
          <w:lang w:val="sr-Cyrl-CS"/>
        </w:rPr>
      </w:pPr>
      <w:r w:rsidRPr="00310FE5">
        <w:rPr>
          <w:rFonts w:eastAsia="Calibri" w:cs="Arial"/>
          <w:b/>
          <w:kern w:val="0"/>
          <w:lang w:val="sr-Cyrl-CS"/>
        </w:rPr>
        <w:t>ZASTAVA YUGO 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934"/>
        <w:gridCol w:w="1148"/>
        <w:gridCol w:w="1148"/>
        <w:gridCol w:w="1148"/>
        <w:gridCol w:w="1660"/>
        <w:gridCol w:w="1528"/>
        <w:gridCol w:w="2234"/>
        <w:gridCol w:w="2234"/>
      </w:tblGrid>
      <w:tr w:rsidR="00940E0F" w:rsidRPr="00310FE5" w14:paraId="0DAF5D96" w14:textId="77777777" w:rsidTr="000920C0">
        <w:trPr>
          <w:cantSplit/>
          <w:trHeight w:val="645"/>
          <w:jc w:val="center"/>
        </w:trPr>
        <w:tc>
          <w:tcPr>
            <w:tcW w:w="207" w:type="pct"/>
            <w:shd w:val="clear" w:color="auto" w:fill="FFFFFF"/>
            <w:vAlign w:val="center"/>
          </w:tcPr>
          <w:p w14:paraId="6E957AB3"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Ред.</w:t>
            </w:r>
            <w:r w:rsidRPr="00310FE5">
              <w:rPr>
                <w:rFonts w:cs="Arial"/>
                <w:b/>
                <w:bCs/>
                <w:kern w:val="0"/>
                <w:sz w:val="14"/>
              </w:rPr>
              <w:br/>
              <w:t>број</w:t>
            </w:r>
          </w:p>
        </w:tc>
        <w:tc>
          <w:tcPr>
            <w:tcW w:w="1002" w:type="pct"/>
            <w:shd w:val="clear" w:color="auto" w:fill="FFFFFF"/>
            <w:vAlign w:val="center"/>
          </w:tcPr>
          <w:p w14:paraId="77912035"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Назив услуге</w:t>
            </w:r>
          </w:p>
        </w:tc>
        <w:tc>
          <w:tcPr>
            <w:tcW w:w="392" w:type="pct"/>
            <w:shd w:val="clear" w:color="auto" w:fill="FFFFFF"/>
            <w:vAlign w:val="center"/>
          </w:tcPr>
          <w:p w14:paraId="158D82C6" w14:textId="77777777" w:rsidR="00940E0F" w:rsidRPr="00310FE5" w:rsidRDefault="00940E0F" w:rsidP="000920C0">
            <w:pPr>
              <w:widowControl/>
              <w:suppressAutoHyphens w:val="0"/>
              <w:autoSpaceDN/>
              <w:jc w:val="center"/>
              <w:textAlignment w:val="auto"/>
              <w:rPr>
                <w:rFonts w:cs="Arial"/>
                <w:b/>
                <w:bCs/>
                <w:kern w:val="0"/>
                <w:sz w:val="14"/>
                <w:lang w:val="sr-Cyrl-RS"/>
              </w:rPr>
            </w:pPr>
            <w:r w:rsidRPr="00310FE5">
              <w:rPr>
                <w:rFonts w:cs="Arial"/>
                <w:b/>
                <w:bCs/>
                <w:kern w:val="0"/>
                <w:sz w:val="14"/>
              </w:rPr>
              <w:t>Kaталошки</w:t>
            </w:r>
            <w:r w:rsidRPr="00310FE5">
              <w:rPr>
                <w:rFonts w:cs="Arial"/>
                <w:b/>
                <w:bCs/>
                <w:kern w:val="0"/>
                <w:sz w:val="14"/>
              </w:rPr>
              <w:br/>
              <w:t>број</w:t>
            </w:r>
            <w:r w:rsidRPr="00310FE5">
              <w:rPr>
                <w:rFonts w:cs="Arial"/>
                <w:b/>
                <w:bCs/>
                <w:kern w:val="0"/>
                <w:sz w:val="14"/>
                <w:lang w:val="sr-Cyrl-RS"/>
              </w:rPr>
              <w:t xml:space="preserve"> понуђеног резервног дела</w:t>
            </w:r>
          </w:p>
        </w:tc>
        <w:tc>
          <w:tcPr>
            <w:tcW w:w="392" w:type="pct"/>
            <w:shd w:val="clear" w:color="auto" w:fill="FFFFFF"/>
            <w:vAlign w:val="center"/>
          </w:tcPr>
          <w:p w14:paraId="70DEA099"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Јед</w:t>
            </w:r>
            <w:r w:rsidRPr="00310FE5">
              <w:rPr>
                <w:rFonts w:cs="Arial"/>
                <w:b/>
                <w:bCs/>
                <w:kern w:val="0"/>
                <w:sz w:val="14"/>
                <w:lang w:val="sr-Cyrl-CS"/>
              </w:rPr>
              <w:t>.</w:t>
            </w:r>
          </w:p>
          <w:p w14:paraId="27C3F00A"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 xml:space="preserve">цена дела </w:t>
            </w:r>
            <w:r w:rsidRPr="00310FE5">
              <w:rPr>
                <w:rFonts w:cs="Arial"/>
                <w:b/>
                <w:bCs/>
                <w:kern w:val="0"/>
                <w:sz w:val="14"/>
                <w:lang w:val="sr-Cyrl-CS"/>
              </w:rPr>
              <w:t>без ПДВ-а</w:t>
            </w:r>
          </w:p>
        </w:tc>
        <w:tc>
          <w:tcPr>
            <w:tcW w:w="392" w:type="pct"/>
            <w:shd w:val="clear" w:color="auto" w:fill="FFFFFF"/>
            <w:vAlign w:val="center"/>
          </w:tcPr>
          <w:p w14:paraId="22DC7D30"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НЧ замена делова  </w:t>
            </w:r>
          </w:p>
        </w:tc>
        <w:tc>
          <w:tcPr>
            <w:tcW w:w="567" w:type="pct"/>
            <w:shd w:val="clear" w:color="auto" w:fill="FFFFFF"/>
            <w:vAlign w:val="center"/>
          </w:tcPr>
          <w:p w14:paraId="7FBB4DD6"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Вредност НЧ </w:t>
            </w:r>
          </w:p>
          <w:p w14:paraId="4FA5FBCF"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без ПДВ-а</w:t>
            </w:r>
          </w:p>
        </w:tc>
        <w:tc>
          <w:tcPr>
            <w:tcW w:w="522" w:type="pct"/>
            <w:shd w:val="clear" w:color="auto" w:fill="FFFFFF"/>
            <w:vAlign w:val="center"/>
          </w:tcPr>
          <w:p w14:paraId="2DBA11C9"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Вредност</w:t>
            </w:r>
            <w:r w:rsidRPr="00310FE5">
              <w:rPr>
                <w:rFonts w:cs="Arial"/>
                <w:b/>
                <w:bCs/>
                <w:kern w:val="0"/>
                <w:sz w:val="14"/>
              </w:rPr>
              <w:br/>
              <w:t>услуге</w:t>
            </w:r>
            <w:r w:rsidRPr="00310FE5">
              <w:rPr>
                <w:rFonts w:cs="Arial"/>
                <w:b/>
                <w:bCs/>
                <w:kern w:val="0"/>
                <w:sz w:val="14"/>
                <w:lang w:val="sr-Cyrl-CS"/>
              </w:rPr>
              <w:t xml:space="preserve"> </w:t>
            </w:r>
          </w:p>
          <w:p w14:paraId="564920D6"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lang w:val="sr-Cyrl-CS"/>
              </w:rPr>
              <w:t>без ПДВ-а</w:t>
            </w:r>
          </w:p>
        </w:tc>
        <w:tc>
          <w:tcPr>
            <w:tcW w:w="763" w:type="pct"/>
            <w:shd w:val="clear" w:color="auto" w:fill="FFFFFF"/>
            <w:vAlign w:val="center"/>
          </w:tcPr>
          <w:p w14:paraId="4E7DA342"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без ПДВ-а</w:t>
            </w:r>
          </w:p>
        </w:tc>
        <w:tc>
          <w:tcPr>
            <w:tcW w:w="763" w:type="pct"/>
            <w:shd w:val="clear" w:color="auto" w:fill="FFFFFF"/>
            <w:vAlign w:val="center"/>
          </w:tcPr>
          <w:p w14:paraId="44ECFBEF" w14:textId="77777777" w:rsidR="00940E0F" w:rsidRPr="00310FE5" w:rsidRDefault="00940E0F" w:rsidP="000920C0">
            <w:pPr>
              <w:widowControl/>
              <w:suppressAutoHyphens w:val="0"/>
              <w:autoSpaceDN/>
              <w:spacing w:line="360" w:lineRule="auto"/>
              <w:jc w:val="center"/>
              <w:textAlignment w:val="auto"/>
              <w:rPr>
                <w:rFonts w:cs="Arial"/>
                <w:b/>
                <w:bCs/>
                <w:kern w:val="0"/>
                <w:sz w:val="14"/>
                <w:lang w:val="sr-Cyrl-CS"/>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са </w:t>
            </w:r>
          </w:p>
          <w:p w14:paraId="5289DB50" w14:textId="77777777" w:rsidR="00940E0F" w:rsidRPr="00310FE5" w:rsidRDefault="00940E0F" w:rsidP="000920C0">
            <w:pPr>
              <w:widowControl/>
              <w:suppressAutoHyphens w:val="0"/>
              <w:autoSpaceDN/>
              <w:spacing w:line="360" w:lineRule="auto"/>
              <w:jc w:val="center"/>
              <w:textAlignment w:val="auto"/>
              <w:rPr>
                <w:rFonts w:cs="Arial"/>
                <w:b/>
                <w:bCs/>
                <w:kern w:val="0"/>
                <w:sz w:val="14"/>
              </w:rPr>
            </w:pPr>
            <w:r w:rsidRPr="00310FE5">
              <w:rPr>
                <w:rFonts w:cs="Arial"/>
                <w:b/>
                <w:bCs/>
                <w:kern w:val="0"/>
                <w:sz w:val="14"/>
                <w:lang w:val="sr-Cyrl-CS"/>
              </w:rPr>
              <w:t>ПДВ-ом</w:t>
            </w:r>
          </w:p>
        </w:tc>
      </w:tr>
      <w:tr w:rsidR="00940E0F" w:rsidRPr="00310FE5" w14:paraId="1A32CF5E" w14:textId="77777777" w:rsidTr="000920C0">
        <w:trPr>
          <w:trHeight w:val="235"/>
          <w:jc w:val="center"/>
        </w:trPr>
        <w:tc>
          <w:tcPr>
            <w:tcW w:w="207" w:type="pct"/>
            <w:tcBorders>
              <w:bottom w:val="single" w:sz="4" w:space="0" w:color="auto"/>
            </w:tcBorders>
            <w:shd w:val="clear" w:color="auto" w:fill="FFFFFF"/>
            <w:noWrap/>
            <w:vAlign w:val="center"/>
          </w:tcPr>
          <w:p w14:paraId="1BA60EF3"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w:t>
            </w:r>
          </w:p>
        </w:tc>
        <w:tc>
          <w:tcPr>
            <w:tcW w:w="1002" w:type="pct"/>
            <w:shd w:val="clear" w:color="auto" w:fill="FFFFFF"/>
            <w:vAlign w:val="center"/>
          </w:tcPr>
          <w:p w14:paraId="4C983062" w14:textId="77777777" w:rsidR="00940E0F" w:rsidRPr="00310FE5" w:rsidRDefault="00940E0F" w:rsidP="000920C0">
            <w:pPr>
              <w:widowControl/>
              <w:suppressAutoHyphens w:val="0"/>
              <w:autoSpaceDN/>
              <w:jc w:val="center"/>
              <w:textAlignment w:val="auto"/>
              <w:rPr>
                <w:rFonts w:cs="Arial"/>
                <w:b/>
                <w:bCs/>
                <w:iCs/>
                <w:kern w:val="0"/>
                <w:sz w:val="18"/>
              </w:rPr>
            </w:pPr>
            <w:r w:rsidRPr="00310FE5">
              <w:rPr>
                <w:rFonts w:cs="Arial"/>
                <w:b/>
                <w:bCs/>
                <w:iCs/>
                <w:kern w:val="0"/>
                <w:sz w:val="18"/>
              </w:rPr>
              <w:t>II</w:t>
            </w:r>
          </w:p>
        </w:tc>
        <w:tc>
          <w:tcPr>
            <w:tcW w:w="392" w:type="pct"/>
            <w:shd w:val="clear" w:color="auto" w:fill="FFFFFF"/>
            <w:noWrap/>
            <w:vAlign w:val="center"/>
          </w:tcPr>
          <w:p w14:paraId="0584EA9C"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III</w:t>
            </w:r>
          </w:p>
        </w:tc>
        <w:tc>
          <w:tcPr>
            <w:tcW w:w="392" w:type="pct"/>
            <w:shd w:val="clear" w:color="auto" w:fill="FFFFFF"/>
            <w:noWrap/>
            <w:vAlign w:val="center"/>
          </w:tcPr>
          <w:p w14:paraId="57290F54"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IV</w:t>
            </w:r>
          </w:p>
        </w:tc>
        <w:tc>
          <w:tcPr>
            <w:tcW w:w="392" w:type="pct"/>
            <w:shd w:val="clear" w:color="auto" w:fill="FFFFFF"/>
            <w:noWrap/>
            <w:vAlign w:val="center"/>
          </w:tcPr>
          <w:p w14:paraId="5D3DED3E"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w:t>
            </w:r>
          </w:p>
        </w:tc>
        <w:tc>
          <w:tcPr>
            <w:tcW w:w="567" w:type="pct"/>
            <w:shd w:val="clear" w:color="auto" w:fill="FFFFFF"/>
            <w:noWrap/>
            <w:vAlign w:val="center"/>
          </w:tcPr>
          <w:p w14:paraId="2BC35AA9"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w:t>
            </w:r>
          </w:p>
        </w:tc>
        <w:tc>
          <w:tcPr>
            <w:tcW w:w="522" w:type="pct"/>
            <w:shd w:val="clear" w:color="auto" w:fill="FFFFFF"/>
            <w:noWrap/>
            <w:vAlign w:val="center"/>
          </w:tcPr>
          <w:p w14:paraId="0079D7E5"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VII=V*VI</w:t>
            </w:r>
          </w:p>
        </w:tc>
        <w:tc>
          <w:tcPr>
            <w:tcW w:w="763" w:type="pct"/>
            <w:shd w:val="clear" w:color="auto" w:fill="FFFFFF"/>
            <w:noWrap/>
            <w:vAlign w:val="center"/>
          </w:tcPr>
          <w:p w14:paraId="5D5C1F24"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VIII=</w:t>
            </w:r>
            <w:r w:rsidRPr="00310FE5">
              <w:rPr>
                <w:rFonts w:cs="Arial"/>
                <w:b/>
                <w:bCs/>
                <w:kern w:val="0"/>
                <w:sz w:val="18"/>
              </w:rPr>
              <w:t xml:space="preserve"> IV+VII</w:t>
            </w:r>
          </w:p>
        </w:tc>
        <w:tc>
          <w:tcPr>
            <w:tcW w:w="763" w:type="pct"/>
            <w:shd w:val="clear" w:color="auto" w:fill="FFFFFF"/>
            <w:vAlign w:val="center"/>
          </w:tcPr>
          <w:p w14:paraId="322395B3" w14:textId="77777777" w:rsidR="00940E0F" w:rsidRPr="00310FE5" w:rsidRDefault="00940E0F" w:rsidP="000920C0">
            <w:pPr>
              <w:widowControl/>
              <w:suppressAutoHyphens w:val="0"/>
              <w:autoSpaceDN/>
              <w:jc w:val="center"/>
              <w:textAlignment w:val="auto"/>
              <w:rPr>
                <w:rFonts w:cs="Arial"/>
                <w:b/>
                <w:kern w:val="0"/>
                <w:sz w:val="18"/>
              </w:rPr>
            </w:pPr>
            <w:r w:rsidRPr="00310FE5">
              <w:rPr>
                <w:rFonts w:cs="Arial"/>
                <w:b/>
                <w:kern w:val="0"/>
                <w:sz w:val="18"/>
              </w:rPr>
              <w:t>IX</w:t>
            </w:r>
          </w:p>
        </w:tc>
      </w:tr>
      <w:tr w:rsidR="00940E0F" w:rsidRPr="00310FE5" w14:paraId="3C84EBAF" w14:textId="77777777" w:rsidTr="000920C0">
        <w:trPr>
          <w:trHeight w:val="248"/>
          <w:jc w:val="center"/>
        </w:trPr>
        <w:tc>
          <w:tcPr>
            <w:tcW w:w="207" w:type="pct"/>
            <w:shd w:val="clear" w:color="auto" w:fill="FFFFFF"/>
            <w:noWrap/>
            <w:vAlign w:val="center"/>
          </w:tcPr>
          <w:p w14:paraId="2A4A0CB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w:t>
            </w:r>
          </w:p>
        </w:tc>
        <w:tc>
          <w:tcPr>
            <w:tcW w:w="1002" w:type="pct"/>
            <w:shd w:val="clear" w:color="auto" w:fill="auto"/>
            <w:noWrap/>
            <w:vAlign w:val="center"/>
          </w:tcPr>
          <w:p w14:paraId="75D75BF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е</w:t>
            </w:r>
            <w:r w:rsidRPr="00310FE5">
              <w:rPr>
                <w:rFonts w:eastAsia="Calibri" w:cs="Arial"/>
                <w:kern w:val="0"/>
              </w:rPr>
              <w:t xml:space="preserve"> диск плочиц</w:t>
            </w:r>
            <w:r w:rsidRPr="00310FE5">
              <w:rPr>
                <w:rFonts w:eastAsia="Calibri" w:cs="Arial"/>
                <w:kern w:val="0"/>
                <w:lang w:val="sr-Cyrl-RS"/>
              </w:rPr>
              <w:t>е са заменом</w:t>
            </w:r>
          </w:p>
        </w:tc>
        <w:tc>
          <w:tcPr>
            <w:tcW w:w="392" w:type="pct"/>
            <w:shd w:val="clear" w:color="auto" w:fill="auto"/>
            <w:noWrap/>
            <w:vAlign w:val="center"/>
          </w:tcPr>
          <w:p w14:paraId="61F0F4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3F386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074CD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0286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7E1D4D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DAE54E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3FD03BB" w14:textId="77777777" w:rsidR="00940E0F" w:rsidRPr="00310FE5" w:rsidRDefault="00940E0F" w:rsidP="000920C0">
            <w:pPr>
              <w:widowControl/>
              <w:suppressAutoHyphens w:val="0"/>
              <w:autoSpaceDN/>
              <w:textAlignment w:val="auto"/>
              <w:rPr>
                <w:rFonts w:cs="Arial"/>
                <w:kern w:val="0"/>
              </w:rPr>
            </w:pPr>
          </w:p>
        </w:tc>
      </w:tr>
      <w:tr w:rsidR="00940E0F" w:rsidRPr="00310FE5" w14:paraId="351981A9" w14:textId="77777777" w:rsidTr="000920C0">
        <w:trPr>
          <w:trHeight w:val="248"/>
          <w:jc w:val="center"/>
        </w:trPr>
        <w:tc>
          <w:tcPr>
            <w:tcW w:w="207" w:type="pct"/>
            <w:shd w:val="clear" w:color="auto" w:fill="FFFFFF"/>
            <w:noWrap/>
            <w:vAlign w:val="center"/>
          </w:tcPr>
          <w:p w14:paraId="52526EB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w:t>
            </w:r>
          </w:p>
        </w:tc>
        <w:tc>
          <w:tcPr>
            <w:tcW w:w="1002" w:type="pct"/>
            <w:shd w:val="clear" w:color="auto" w:fill="auto"/>
            <w:noWrap/>
            <w:vAlign w:val="center"/>
          </w:tcPr>
          <w:p w14:paraId="3F6F448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редњи кочн</w:t>
            </w:r>
            <w:r w:rsidRPr="00310FE5">
              <w:rPr>
                <w:rFonts w:eastAsia="Calibri" w:cs="Arial"/>
                <w:kern w:val="0"/>
                <w:lang w:val="sr-Cyrl-RS"/>
              </w:rPr>
              <w:t>и</w:t>
            </w:r>
            <w:r w:rsidRPr="00310FE5">
              <w:rPr>
                <w:rFonts w:eastAsia="Calibri" w:cs="Arial"/>
                <w:kern w:val="0"/>
              </w:rPr>
              <w:t xml:space="preserve"> диск</w:t>
            </w:r>
            <w:r w:rsidRPr="00310FE5">
              <w:rPr>
                <w:rFonts w:eastAsia="Calibri" w:cs="Arial"/>
                <w:kern w:val="0"/>
                <w:lang w:val="sr-Cyrl-RS"/>
              </w:rPr>
              <w:t xml:space="preserve"> са заменом</w:t>
            </w:r>
          </w:p>
        </w:tc>
        <w:tc>
          <w:tcPr>
            <w:tcW w:w="392" w:type="pct"/>
            <w:shd w:val="clear" w:color="auto" w:fill="auto"/>
            <w:noWrap/>
            <w:vAlign w:val="center"/>
          </w:tcPr>
          <w:p w14:paraId="2AA45F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EEEED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F2324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22EEA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CF54C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98F00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E1E8D24" w14:textId="77777777" w:rsidR="00940E0F" w:rsidRPr="00310FE5" w:rsidRDefault="00940E0F" w:rsidP="000920C0">
            <w:pPr>
              <w:widowControl/>
              <w:suppressAutoHyphens w:val="0"/>
              <w:autoSpaceDN/>
              <w:textAlignment w:val="auto"/>
              <w:rPr>
                <w:rFonts w:cs="Arial"/>
                <w:kern w:val="0"/>
              </w:rPr>
            </w:pPr>
          </w:p>
        </w:tc>
      </w:tr>
      <w:tr w:rsidR="00940E0F" w:rsidRPr="00310FE5" w14:paraId="6984BE05" w14:textId="77777777" w:rsidTr="000920C0">
        <w:trPr>
          <w:trHeight w:val="248"/>
          <w:jc w:val="center"/>
        </w:trPr>
        <w:tc>
          <w:tcPr>
            <w:tcW w:w="207" w:type="pct"/>
            <w:shd w:val="clear" w:color="auto" w:fill="FFFFFF"/>
            <w:noWrap/>
            <w:vAlign w:val="center"/>
          </w:tcPr>
          <w:p w14:paraId="2E8FF33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w:t>
            </w:r>
          </w:p>
        </w:tc>
        <w:tc>
          <w:tcPr>
            <w:tcW w:w="1002" w:type="pct"/>
            <w:shd w:val="clear" w:color="auto" w:fill="auto"/>
            <w:noWrap/>
            <w:vAlign w:val="center"/>
          </w:tcPr>
          <w:p w14:paraId="6372F92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добош</w:t>
            </w:r>
            <w:r w:rsidRPr="00310FE5">
              <w:rPr>
                <w:rFonts w:eastAsia="Calibri" w:cs="Arial"/>
                <w:kern w:val="0"/>
                <w:lang w:val="sr-Cyrl-RS"/>
              </w:rPr>
              <w:t xml:space="preserve"> са заменом</w:t>
            </w:r>
          </w:p>
        </w:tc>
        <w:tc>
          <w:tcPr>
            <w:tcW w:w="392" w:type="pct"/>
            <w:shd w:val="clear" w:color="auto" w:fill="auto"/>
            <w:noWrap/>
            <w:vAlign w:val="center"/>
          </w:tcPr>
          <w:p w14:paraId="4CCDE58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1EC208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AA8876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E5F424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77E58B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51D28E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AB84039" w14:textId="77777777" w:rsidR="00940E0F" w:rsidRPr="00310FE5" w:rsidRDefault="00940E0F" w:rsidP="000920C0">
            <w:pPr>
              <w:widowControl/>
              <w:suppressAutoHyphens w:val="0"/>
              <w:autoSpaceDN/>
              <w:textAlignment w:val="auto"/>
              <w:rPr>
                <w:rFonts w:cs="Arial"/>
                <w:kern w:val="0"/>
              </w:rPr>
            </w:pPr>
          </w:p>
        </w:tc>
      </w:tr>
      <w:tr w:rsidR="00940E0F" w:rsidRPr="00310FE5" w14:paraId="4BA32B9E" w14:textId="77777777" w:rsidTr="000920C0">
        <w:trPr>
          <w:trHeight w:val="248"/>
          <w:jc w:val="center"/>
        </w:trPr>
        <w:tc>
          <w:tcPr>
            <w:tcW w:w="207" w:type="pct"/>
            <w:shd w:val="clear" w:color="auto" w:fill="FFFFFF"/>
            <w:noWrap/>
            <w:vAlign w:val="center"/>
          </w:tcPr>
          <w:p w14:paraId="247AB4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w:t>
            </w:r>
          </w:p>
        </w:tc>
        <w:tc>
          <w:tcPr>
            <w:tcW w:w="1002" w:type="pct"/>
            <w:shd w:val="clear" w:color="auto" w:fill="auto"/>
            <w:noWrap/>
            <w:vAlign w:val="center"/>
          </w:tcPr>
          <w:p w14:paraId="126DBDA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Задњи пакнов</w:t>
            </w:r>
            <w:r w:rsidRPr="00310FE5">
              <w:rPr>
                <w:rFonts w:eastAsia="Calibri" w:cs="Arial"/>
                <w:kern w:val="0"/>
                <w:lang w:val="sr-Cyrl-RS"/>
              </w:rPr>
              <w:t>и са заменом</w:t>
            </w:r>
          </w:p>
        </w:tc>
        <w:tc>
          <w:tcPr>
            <w:tcW w:w="392" w:type="pct"/>
            <w:shd w:val="clear" w:color="auto" w:fill="auto"/>
            <w:noWrap/>
            <w:vAlign w:val="center"/>
          </w:tcPr>
          <w:p w14:paraId="1710574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8F1027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0F7F6C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3C40E6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36A8A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9599F3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E3D2AE3" w14:textId="77777777" w:rsidR="00940E0F" w:rsidRPr="00310FE5" w:rsidRDefault="00940E0F" w:rsidP="000920C0">
            <w:pPr>
              <w:widowControl/>
              <w:suppressAutoHyphens w:val="0"/>
              <w:autoSpaceDN/>
              <w:textAlignment w:val="auto"/>
              <w:rPr>
                <w:rFonts w:cs="Arial"/>
                <w:kern w:val="0"/>
              </w:rPr>
            </w:pPr>
          </w:p>
        </w:tc>
      </w:tr>
      <w:tr w:rsidR="00940E0F" w:rsidRPr="00310FE5" w14:paraId="613C71F0" w14:textId="77777777" w:rsidTr="000920C0">
        <w:trPr>
          <w:trHeight w:val="248"/>
          <w:jc w:val="center"/>
        </w:trPr>
        <w:tc>
          <w:tcPr>
            <w:tcW w:w="207" w:type="pct"/>
            <w:shd w:val="clear" w:color="auto" w:fill="FFFFFF"/>
            <w:noWrap/>
            <w:vAlign w:val="center"/>
          </w:tcPr>
          <w:p w14:paraId="4DCD2E7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w:t>
            </w:r>
          </w:p>
        </w:tc>
        <w:tc>
          <w:tcPr>
            <w:tcW w:w="1002" w:type="pct"/>
            <w:shd w:val="clear" w:color="auto" w:fill="auto"/>
            <w:noWrap/>
            <w:vAlign w:val="center"/>
          </w:tcPr>
          <w:p w14:paraId="537CF59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Г</w:t>
            </w:r>
            <w:r w:rsidRPr="00310FE5">
              <w:rPr>
                <w:rFonts w:eastAsia="Calibri" w:cs="Arial"/>
                <w:kern w:val="0"/>
              </w:rPr>
              <w:t>лавн</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цилинд</w:t>
            </w:r>
            <w:r w:rsidRPr="00310FE5">
              <w:rPr>
                <w:rFonts w:eastAsia="Calibri" w:cs="Arial"/>
                <w:kern w:val="0"/>
                <w:lang w:val="sr-Cyrl-RS"/>
              </w:rPr>
              <w:t>а</w:t>
            </w:r>
            <w:r w:rsidRPr="00310FE5">
              <w:rPr>
                <w:rFonts w:eastAsia="Calibri" w:cs="Arial"/>
                <w:kern w:val="0"/>
              </w:rPr>
              <w:t>р</w:t>
            </w:r>
            <w:r w:rsidRPr="00310FE5">
              <w:rPr>
                <w:rFonts w:eastAsia="Calibri" w:cs="Arial"/>
                <w:kern w:val="0"/>
                <w:lang w:val="sr-Cyrl-RS"/>
              </w:rPr>
              <w:t xml:space="preserve"> са заменом</w:t>
            </w:r>
          </w:p>
        </w:tc>
        <w:tc>
          <w:tcPr>
            <w:tcW w:w="392" w:type="pct"/>
            <w:shd w:val="clear" w:color="auto" w:fill="auto"/>
            <w:noWrap/>
            <w:vAlign w:val="center"/>
          </w:tcPr>
          <w:p w14:paraId="7BE71BB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C2019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66F9C3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2C9A7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D1898D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3AC7B4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B01057E" w14:textId="77777777" w:rsidR="00940E0F" w:rsidRPr="00310FE5" w:rsidRDefault="00940E0F" w:rsidP="000920C0">
            <w:pPr>
              <w:widowControl/>
              <w:suppressAutoHyphens w:val="0"/>
              <w:autoSpaceDN/>
              <w:textAlignment w:val="auto"/>
              <w:rPr>
                <w:rFonts w:cs="Arial"/>
                <w:kern w:val="0"/>
              </w:rPr>
            </w:pPr>
          </w:p>
        </w:tc>
      </w:tr>
      <w:tr w:rsidR="00940E0F" w:rsidRPr="00310FE5" w14:paraId="3F647453" w14:textId="77777777" w:rsidTr="000920C0">
        <w:trPr>
          <w:trHeight w:val="248"/>
          <w:jc w:val="center"/>
        </w:trPr>
        <w:tc>
          <w:tcPr>
            <w:tcW w:w="207" w:type="pct"/>
            <w:shd w:val="clear" w:color="auto" w:fill="FFFFFF"/>
            <w:noWrap/>
            <w:vAlign w:val="center"/>
          </w:tcPr>
          <w:p w14:paraId="66EBE2B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6</w:t>
            </w:r>
          </w:p>
        </w:tc>
        <w:tc>
          <w:tcPr>
            <w:tcW w:w="1002" w:type="pct"/>
            <w:shd w:val="clear" w:color="auto" w:fill="auto"/>
            <w:noWrap/>
            <w:vAlign w:val="center"/>
          </w:tcPr>
          <w:p w14:paraId="02669C1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ерво уређај кочнице</w:t>
            </w:r>
            <w:r w:rsidRPr="00310FE5">
              <w:rPr>
                <w:rFonts w:eastAsia="Calibri" w:cs="Arial"/>
                <w:kern w:val="0"/>
                <w:lang w:val="sr-Cyrl-RS"/>
              </w:rPr>
              <w:t xml:space="preserve"> са заменом</w:t>
            </w:r>
          </w:p>
        </w:tc>
        <w:tc>
          <w:tcPr>
            <w:tcW w:w="392" w:type="pct"/>
            <w:shd w:val="clear" w:color="auto" w:fill="auto"/>
            <w:noWrap/>
            <w:vAlign w:val="center"/>
          </w:tcPr>
          <w:p w14:paraId="357E1A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1CAC6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B2E7A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12494E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370AD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4AD49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6E52260" w14:textId="77777777" w:rsidR="00940E0F" w:rsidRPr="00310FE5" w:rsidRDefault="00940E0F" w:rsidP="000920C0">
            <w:pPr>
              <w:widowControl/>
              <w:suppressAutoHyphens w:val="0"/>
              <w:autoSpaceDN/>
              <w:textAlignment w:val="auto"/>
              <w:rPr>
                <w:rFonts w:cs="Arial"/>
                <w:kern w:val="0"/>
              </w:rPr>
            </w:pPr>
          </w:p>
        </w:tc>
      </w:tr>
      <w:tr w:rsidR="00940E0F" w:rsidRPr="00310FE5" w14:paraId="5C8C3B13" w14:textId="77777777" w:rsidTr="000920C0">
        <w:trPr>
          <w:trHeight w:val="582"/>
          <w:jc w:val="center"/>
        </w:trPr>
        <w:tc>
          <w:tcPr>
            <w:tcW w:w="207" w:type="pct"/>
            <w:shd w:val="clear" w:color="auto" w:fill="FFFFFF"/>
            <w:noWrap/>
            <w:vAlign w:val="center"/>
          </w:tcPr>
          <w:p w14:paraId="0BCF578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7</w:t>
            </w:r>
          </w:p>
        </w:tc>
        <w:tc>
          <w:tcPr>
            <w:tcW w:w="1002" w:type="pct"/>
            <w:shd w:val="clear" w:color="auto" w:fill="auto"/>
            <w:noWrap/>
            <w:vAlign w:val="center"/>
          </w:tcPr>
          <w:p w14:paraId="2C5D21BF"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редње кочно црев</w:t>
            </w:r>
            <w:r w:rsidRPr="00310FE5">
              <w:rPr>
                <w:rFonts w:eastAsia="Calibri" w:cs="Arial"/>
                <w:kern w:val="0"/>
                <w:lang w:val="sr-Cyrl-RS"/>
              </w:rPr>
              <w:t>о</w:t>
            </w:r>
            <w:r w:rsidRPr="00310FE5">
              <w:rPr>
                <w:rFonts w:eastAsia="Calibri" w:cs="Arial"/>
                <w:kern w:val="0"/>
              </w:rPr>
              <w:t xml:space="preserve"> (лево или десно)</w:t>
            </w:r>
            <w:r w:rsidRPr="00310FE5">
              <w:rPr>
                <w:rFonts w:eastAsia="Calibri" w:cs="Arial"/>
                <w:kern w:val="0"/>
                <w:lang w:val="sr-Cyrl-RS"/>
              </w:rPr>
              <w:t xml:space="preserve"> са заменом</w:t>
            </w:r>
          </w:p>
        </w:tc>
        <w:tc>
          <w:tcPr>
            <w:tcW w:w="392" w:type="pct"/>
            <w:shd w:val="clear" w:color="auto" w:fill="auto"/>
            <w:noWrap/>
            <w:vAlign w:val="center"/>
          </w:tcPr>
          <w:p w14:paraId="0BE458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214D4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431EA5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9F8E9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D17F7B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B86F05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2BDF5D1" w14:textId="77777777" w:rsidR="00940E0F" w:rsidRPr="00310FE5" w:rsidRDefault="00940E0F" w:rsidP="000920C0">
            <w:pPr>
              <w:widowControl/>
              <w:suppressAutoHyphens w:val="0"/>
              <w:autoSpaceDN/>
              <w:textAlignment w:val="auto"/>
              <w:rPr>
                <w:rFonts w:cs="Arial"/>
                <w:kern w:val="0"/>
              </w:rPr>
            </w:pPr>
          </w:p>
        </w:tc>
      </w:tr>
      <w:tr w:rsidR="00940E0F" w:rsidRPr="00310FE5" w14:paraId="4B66BB6D" w14:textId="77777777" w:rsidTr="000920C0">
        <w:trPr>
          <w:trHeight w:val="248"/>
          <w:jc w:val="center"/>
        </w:trPr>
        <w:tc>
          <w:tcPr>
            <w:tcW w:w="207" w:type="pct"/>
            <w:shd w:val="clear" w:color="auto" w:fill="FFFFFF"/>
            <w:noWrap/>
            <w:vAlign w:val="center"/>
          </w:tcPr>
          <w:p w14:paraId="0AC3342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8</w:t>
            </w:r>
          </w:p>
        </w:tc>
        <w:tc>
          <w:tcPr>
            <w:tcW w:w="1002" w:type="pct"/>
            <w:shd w:val="clear" w:color="auto" w:fill="auto"/>
            <w:noWrap/>
            <w:vAlign w:val="center"/>
          </w:tcPr>
          <w:p w14:paraId="7DB567E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Задње кочно црев</w:t>
            </w:r>
            <w:r w:rsidRPr="00310FE5">
              <w:rPr>
                <w:rFonts w:eastAsia="Calibri" w:cs="Arial"/>
                <w:kern w:val="0"/>
                <w:lang w:val="sr-Cyrl-RS"/>
              </w:rPr>
              <w:t>о</w:t>
            </w:r>
            <w:r w:rsidRPr="00310FE5">
              <w:rPr>
                <w:rFonts w:eastAsia="Calibri" w:cs="Arial"/>
                <w:kern w:val="0"/>
              </w:rPr>
              <w:t xml:space="preserve"> (лево или десно) </w:t>
            </w:r>
            <w:r w:rsidRPr="00310FE5">
              <w:rPr>
                <w:rFonts w:eastAsia="Calibri" w:cs="Arial"/>
                <w:kern w:val="0"/>
                <w:lang w:val="sr-Cyrl-RS"/>
              </w:rPr>
              <w:t>са заменом</w:t>
            </w:r>
          </w:p>
        </w:tc>
        <w:tc>
          <w:tcPr>
            <w:tcW w:w="392" w:type="pct"/>
            <w:shd w:val="clear" w:color="auto" w:fill="auto"/>
            <w:noWrap/>
            <w:vAlign w:val="center"/>
          </w:tcPr>
          <w:p w14:paraId="335F12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148664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8821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E786EC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D3EA9F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80C967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5F4622A" w14:textId="77777777" w:rsidR="00940E0F" w:rsidRPr="00310FE5" w:rsidRDefault="00940E0F" w:rsidP="000920C0">
            <w:pPr>
              <w:widowControl/>
              <w:suppressAutoHyphens w:val="0"/>
              <w:autoSpaceDN/>
              <w:textAlignment w:val="auto"/>
              <w:rPr>
                <w:rFonts w:cs="Arial"/>
                <w:kern w:val="0"/>
              </w:rPr>
            </w:pPr>
          </w:p>
        </w:tc>
      </w:tr>
      <w:tr w:rsidR="00940E0F" w:rsidRPr="00310FE5" w14:paraId="5B058889" w14:textId="77777777" w:rsidTr="000920C0">
        <w:trPr>
          <w:trHeight w:val="248"/>
          <w:jc w:val="center"/>
        </w:trPr>
        <w:tc>
          <w:tcPr>
            <w:tcW w:w="207" w:type="pct"/>
            <w:shd w:val="clear" w:color="auto" w:fill="FFFFFF"/>
            <w:noWrap/>
            <w:vAlign w:val="center"/>
          </w:tcPr>
          <w:p w14:paraId="3F311A1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9</w:t>
            </w:r>
          </w:p>
        </w:tc>
        <w:tc>
          <w:tcPr>
            <w:tcW w:w="1002" w:type="pct"/>
            <w:shd w:val="clear" w:color="auto" w:fill="auto"/>
            <w:noWrap/>
            <w:vAlign w:val="center"/>
          </w:tcPr>
          <w:p w14:paraId="59C2C7DC"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кочн</w:t>
            </w:r>
            <w:r w:rsidRPr="00310FE5">
              <w:rPr>
                <w:rFonts w:eastAsia="Calibri" w:cs="Arial"/>
                <w:kern w:val="0"/>
                <w:lang w:val="sr-Cyrl-RS"/>
              </w:rPr>
              <w:t>а</w:t>
            </w:r>
            <w:r w:rsidRPr="00310FE5">
              <w:rPr>
                <w:rFonts w:eastAsia="Calibri" w:cs="Arial"/>
                <w:kern w:val="0"/>
              </w:rPr>
              <w:t xml:space="preserve"> клешта</w:t>
            </w:r>
            <w:r w:rsidRPr="00310FE5">
              <w:rPr>
                <w:rFonts w:eastAsia="Calibri" w:cs="Arial"/>
                <w:kern w:val="0"/>
                <w:lang w:val="sr-Cyrl-RS"/>
              </w:rPr>
              <w:t xml:space="preserve"> са заменом</w:t>
            </w:r>
          </w:p>
        </w:tc>
        <w:tc>
          <w:tcPr>
            <w:tcW w:w="392" w:type="pct"/>
            <w:shd w:val="clear" w:color="auto" w:fill="auto"/>
            <w:noWrap/>
            <w:vAlign w:val="center"/>
          </w:tcPr>
          <w:p w14:paraId="207A25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8F0280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03C6CB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9243A1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DD678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7CF1D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FA93FE8" w14:textId="77777777" w:rsidR="00940E0F" w:rsidRPr="00310FE5" w:rsidRDefault="00940E0F" w:rsidP="000920C0">
            <w:pPr>
              <w:widowControl/>
              <w:suppressAutoHyphens w:val="0"/>
              <w:autoSpaceDN/>
              <w:textAlignment w:val="auto"/>
              <w:rPr>
                <w:rFonts w:cs="Arial"/>
                <w:kern w:val="0"/>
              </w:rPr>
            </w:pPr>
          </w:p>
        </w:tc>
      </w:tr>
      <w:tr w:rsidR="00940E0F" w:rsidRPr="00310FE5" w14:paraId="62CDD950" w14:textId="77777777" w:rsidTr="000920C0">
        <w:trPr>
          <w:trHeight w:val="248"/>
          <w:jc w:val="center"/>
        </w:trPr>
        <w:tc>
          <w:tcPr>
            <w:tcW w:w="207" w:type="pct"/>
            <w:shd w:val="clear" w:color="auto" w:fill="FFFFFF"/>
            <w:noWrap/>
            <w:vAlign w:val="center"/>
          </w:tcPr>
          <w:p w14:paraId="7E53E72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10</w:t>
            </w:r>
          </w:p>
        </w:tc>
        <w:tc>
          <w:tcPr>
            <w:tcW w:w="1002" w:type="pct"/>
            <w:shd w:val="clear" w:color="auto" w:fill="auto"/>
            <w:noWrap/>
            <w:vAlign w:val="center"/>
          </w:tcPr>
          <w:p w14:paraId="73D6C463"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auto"/>
            <w:noWrap/>
            <w:vAlign w:val="center"/>
          </w:tcPr>
          <w:p w14:paraId="1138FD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2597B9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DE8025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8AD8D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51885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8C7D6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5741EC9" w14:textId="77777777" w:rsidR="00940E0F" w:rsidRPr="00310FE5" w:rsidRDefault="00940E0F" w:rsidP="000920C0">
            <w:pPr>
              <w:widowControl/>
              <w:suppressAutoHyphens w:val="0"/>
              <w:autoSpaceDN/>
              <w:textAlignment w:val="auto"/>
              <w:rPr>
                <w:rFonts w:cs="Arial"/>
                <w:kern w:val="0"/>
              </w:rPr>
            </w:pPr>
          </w:p>
        </w:tc>
      </w:tr>
      <w:tr w:rsidR="00940E0F" w:rsidRPr="00310FE5" w14:paraId="12B8DC90" w14:textId="77777777" w:rsidTr="000920C0">
        <w:trPr>
          <w:trHeight w:val="248"/>
          <w:jc w:val="center"/>
        </w:trPr>
        <w:tc>
          <w:tcPr>
            <w:tcW w:w="207" w:type="pct"/>
            <w:shd w:val="clear" w:color="auto" w:fill="FFFFFF"/>
            <w:noWrap/>
            <w:vAlign w:val="center"/>
          </w:tcPr>
          <w:p w14:paraId="0E16B92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11</w:t>
            </w:r>
          </w:p>
        </w:tc>
        <w:tc>
          <w:tcPr>
            <w:tcW w:w="1002" w:type="pct"/>
            <w:shd w:val="clear" w:color="auto" w:fill="auto"/>
            <w:noWrap/>
            <w:vAlign w:val="center"/>
          </w:tcPr>
          <w:p w14:paraId="18CA57B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спиралн</w:t>
            </w:r>
            <w:r w:rsidRPr="00310FE5">
              <w:rPr>
                <w:rFonts w:eastAsia="Calibri" w:cs="Arial"/>
                <w:kern w:val="0"/>
                <w:lang w:val="sr-Cyrl-RS"/>
              </w:rPr>
              <w:t>а</w:t>
            </w:r>
            <w:r w:rsidRPr="00310FE5">
              <w:rPr>
                <w:rFonts w:eastAsia="Calibri" w:cs="Arial"/>
                <w:kern w:val="0"/>
              </w:rPr>
              <w:t xml:space="preserve"> опруг</w:t>
            </w:r>
            <w:r w:rsidRPr="00310FE5">
              <w:rPr>
                <w:rFonts w:eastAsia="Calibri" w:cs="Arial"/>
                <w:kern w:val="0"/>
                <w:lang w:val="sr-Cyrl-RS"/>
              </w:rPr>
              <w:t>а са заменом</w:t>
            </w:r>
          </w:p>
        </w:tc>
        <w:tc>
          <w:tcPr>
            <w:tcW w:w="392" w:type="pct"/>
            <w:shd w:val="clear" w:color="auto" w:fill="auto"/>
            <w:noWrap/>
            <w:vAlign w:val="center"/>
          </w:tcPr>
          <w:p w14:paraId="259346E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E1383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D957F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B4D004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4115D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931FF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E2814F5" w14:textId="77777777" w:rsidR="00940E0F" w:rsidRPr="00310FE5" w:rsidRDefault="00940E0F" w:rsidP="000920C0">
            <w:pPr>
              <w:widowControl/>
              <w:suppressAutoHyphens w:val="0"/>
              <w:autoSpaceDN/>
              <w:textAlignment w:val="auto"/>
              <w:rPr>
                <w:rFonts w:cs="Arial"/>
                <w:kern w:val="0"/>
              </w:rPr>
            </w:pPr>
          </w:p>
        </w:tc>
      </w:tr>
      <w:tr w:rsidR="00940E0F" w:rsidRPr="00310FE5" w14:paraId="406271E8" w14:textId="77777777" w:rsidTr="000920C0">
        <w:trPr>
          <w:trHeight w:val="248"/>
          <w:jc w:val="center"/>
        </w:trPr>
        <w:tc>
          <w:tcPr>
            <w:tcW w:w="207" w:type="pct"/>
            <w:shd w:val="clear" w:color="auto" w:fill="FFFFFF"/>
            <w:noWrap/>
            <w:vAlign w:val="center"/>
          </w:tcPr>
          <w:p w14:paraId="58F246F8"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12</w:t>
            </w:r>
          </w:p>
        </w:tc>
        <w:tc>
          <w:tcPr>
            <w:tcW w:w="1002" w:type="pct"/>
            <w:shd w:val="clear" w:color="auto" w:fill="auto"/>
            <w:noWrap/>
            <w:vAlign w:val="center"/>
          </w:tcPr>
          <w:p w14:paraId="61997CF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угл</w:t>
            </w:r>
            <w:r w:rsidRPr="00310FE5">
              <w:rPr>
                <w:rFonts w:eastAsia="Calibri" w:cs="Arial"/>
                <w:kern w:val="0"/>
                <w:lang w:val="sr-Cyrl-RS"/>
              </w:rPr>
              <w:t>а</w:t>
            </w:r>
            <w:r w:rsidRPr="00310FE5">
              <w:rPr>
                <w:rFonts w:eastAsia="Calibri" w:cs="Arial"/>
                <w:kern w:val="0"/>
              </w:rPr>
              <w:t xml:space="preserve"> предњег трапа</w:t>
            </w:r>
            <w:r w:rsidRPr="00310FE5">
              <w:rPr>
                <w:rFonts w:eastAsia="Calibri" w:cs="Arial"/>
                <w:kern w:val="0"/>
                <w:lang w:val="sr-Cyrl-RS"/>
              </w:rPr>
              <w:t xml:space="preserve"> са заменом</w:t>
            </w:r>
          </w:p>
        </w:tc>
        <w:tc>
          <w:tcPr>
            <w:tcW w:w="392" w:type="pct"/>
            <w:shd w:val="clear" w:color="auto" w:fill="auto"/>
            <w:noWrap/>
            <w:vAlign w:val="center"/>
          </w:tcPr>
          <w:p w14:paraId="585B3C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F2C42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FFE3B1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2D270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A405E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276AF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327295" w14:textId="77777777" w:rsidR="00940E0F" w:rsidRPr="00310FE5" w:rsidRDefault="00940E0F" w:rsidP="000920C0">
            <w:pPr>
              <w:widowControl/>
              <w:suppressAutoHyphens w:val="0"/>
              <w:autoSpaceDN/>
              <w:textAlignment w:val="auto"/>
              <w:rPr>
                <w:rFonts w:cs="Arial"/>
                <w:kern w:val="0"/>
              </w:rPr>
            </w:pPr>
          </w:p>
        </w:tc>
      </w:tr>
      <w:tr w:rsidR="00940E0F" w:rsidRPr="00310FE5" w14:paraId="6702D2E9" w14:textId="77777777" w:rsidTr="000920C0">
        <w:trPr>
          <w:trHeight w:val="248"/>
          <w:jc w:val="center"/>
        </w:trPr>
        <w:tc>
          <w:tcPr>
            <w:tcW w:w="207" w:type="pct"/>
            <w:shd w:val="clear" w:color="auto" w:fill="FFFFFF"/>
            <w:noWrap/>
            <w:vAlign w:val="center"/>
          </w:tcPr>
          <w:p w14:paraId="1BB8987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13</w:t>
            </w:r>
          </w:p>
        </w:tc>
        <w:tc>
          <w:tcPr>
            <w:tcW w:w="1002" w:type="pct"/>
            <w:shd w:val="clear" w:color="auto" w:fill="auto"/>
            <w:noWrap/>
            <w:vAlign w:val="center"/>
          </w:tcPr>
          <w:p w14:paraId="13BDD62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auto"/>
            <w:noWrap/>
            <w:vAlign w:val="center"/>
          </w:tcPr>
          <w:p w14:paraId="74CCCC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FCBC8B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7E0013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79AF0F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E1A51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2BB301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22F98BA" w14:textId="77777777" w:rsidR="00940E0F" w:rsidRPr="00310FE5" w:rsidRDefault="00940E0F" w:rsidP="000920C0">
            <w:pPr>
              <w:widowControl/>
              <w:suppressAutoHyphens w:val="0"/>
              <w:autoSpaceDN/>
              <w:textAlignment w:val="auto"/>
              <w:rPr>
                <w:rFonts w:cs="Arial"/>
                <w:kern w:val="0"/>
              </w:rPr>
            </w:pPr>
          </w:p>
        </w:tc>
      </w:tr>
      <w:tr w:rsidR="00940E0F" w:rsidRPr="00310FE5" w14:paraId="10D991FE" w14:textId="77777777" w:rsidTr="000920C0">
        <w:trPr>
          <w:trHeight w:val="248"/>
          <w:jc w:val="center"/>
        </w:trPr>
        <w:tc>
          <w:tcPr>
            <w:tcW w:w="207" w:type="pct"/>
            <w:shd w:val="clear" w:color="auto" w:fill="FFFFFF"/>
            <w:noWrap/>
            <w:vAlign w:val="center"/>
          </w:tcPr>
          <w:p w14:paraId="72622F7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14</w:t>
            </w:r>
          </w:p>
        </w:tc>
        <w:tc>
          <w:tcPr>
            <w:tcW w:w="1002" w:type="pct"/>
            <w:shd w:val="clear" w:color="auto" w:fill="auto"/>
            <w:noWrap/>
            <w:vAlign w:val="center"/>
          </w:tcPr>
          <w:p w14:paraId="3BC343D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етв</w:t>
            </w:r>
            <w:r w:rsidRPr="00310FE5">
              <w:rPr>
                <w:rFonts w:eastAsia="Calibri" w:cs="Arial"/>
                <w:kern w:val="0"/>
                <w:lang w:val="sr-Cyrl-RS"/>
              </w:rPr>
              <w:t>а</w:t>
            </w:r>
            <w:r w:rsidRPr="00310FE5">
              <w:rPr>
                <w:rFonts w:eastAsia="Calibri" w:cs="Arial"/>
                <w:kern w:val="0"/>
              </w:rPr>
              <w:t xml:space="preserve"> волана</w:t>
            </w:r>
            <w:r w:rsidRPr="00310FE5">
              <w:rPr>
                <w:rFonts w:eastAsia="Calibri" w:cs="Arial"/>
                <w:kern w:val="0"/>
                <w:lang w:val="sr-Cyrl-RS"/>
              </w:rPr>
              <w:t xml:space="preserve"> са заменом</w:t>
            </w:r>
          </w:p>
        </w:tc>
        <w:tc>
          <w:tcPr>
            <w:tcW w:w="392" w:type="pct"/>
            <w:shd w:val="clear" w:color="auto" w:fill="auto"/>
            <w:noWrap/>
            <w:vAlign w:val="center"/>
          </w:tcPr>
          <w:p w14:paraId="4D0D78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8CBFCF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4B5041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F6A0D0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283250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C315D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CDEF7E9" w14:textId="77777777" w:rsidR="00940E0F" w:rsidRPr="00310FE5" w:rsidRDefault="00940E0F" w:rsidP="000920C0">
            <w:pPr>
              <w:widowControl/>
              <w:suppressAutoHyphens w:val="0"/>
              <w:autoSpaceDN/>
              <w:textAlignment w:val="auto"/>
              <w:rPr>
                <w:rFonts w:cs="Arial"/>
                <w:kern w:val="0"/>
              </w:rPr>
            </w:pPr>
          </w:p>
        </w:tc>
      </w:tr>
      <w:tr w:rsidR="00940E0F" w:rsidRPr="00310FE5" w14:paraId="29BDC23E" w14:textId="77777777" w:rsidTr="000920C0">
        <w:trPr>
          <w:trHeight w:val="248"/>
          <w:jc w:val="center"/>
        </w:trPr>
        <w:tc>
          <w:tcPr>
            <w:tcW w:w="207" w:type="pct"/>
            <w:shd w:val="clear" w:color="auto" w:fill="FFFFFF"/>
            <w:noWrap/>
            <w:vAlign w:val="center"/>
          </w:tcPr>
          <w:p w14:paraId="05C289E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15</w:t>
            </w:r>
          </w:p>
        </w:tc>
        <w:tc>
          <w:tcPr>
            <w:tcW w:w="1002" w:type="pct"/>
            <w:shd w:val="clear" w:color="auto" w:fill="auto"/>
            <w:noWrap/>
            <w:vAlign w:val="center"/>
          </w:tcPr>
          <w:p w14:paraId="13321BF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летве волана</w:t>
            </w:r>
            <w:r w:rsidRPr="00310FE5">
              <w:rPr>
                <w:rFonts w:eastAsia="Calibri" w:cs="Arial"/>
                <w:kern w:val="0"/>
                <w:lang w:val="sr-Cyrl-RS"/>
              </w:rPr>
              <w:t xml:space="preserve"> </w:t>
            </w:r>
          </w:p>
        </w:tc>
        <w:tc>
          <w:tcPr>
            <w:tcW w:w="392" w:type="pct"/>
            <w:shd w:val="clear" w:color="auto" w:fill="auto"/>
            <w:noWrap/>
            <w:vAlign w:val="center"/>
          </w:tcPr>
          <w:p w14:paraId="0467CEE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D78B37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A8A47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5E327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6683EE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841A3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9234940" w14:textId="77777777" w:rsidR="00940E0F" w:rsidRPr="00310FE5" w:rsidRDefault="00940E0F" w:rsidP="000920C0">
            <w:pPr>
              <w:widowControl/>
              <w:suppressAutoHyphens w:val="0"/>
              <w:autoSpaceDN/>
              <w:textAlignment w:val="auto"/>
              <w:rPr>
                <w:rFonts w:cs="Arial"/>
                <w:kern w:val="0"/>
              </w:rPr>
            </w:pPr>
          </w:p>
        </w:tc>
      </w:tr>
      <w:tr w:rsidR="00940E0F" w:rsidRPr="00310FE5" w14:paraId="2F1023F2" w14:textId="77777777" w:rsidTr="000920C0">
        <w:trPr>
          <w:trHeight w:val="633"/>
          <w:jc w:val="center"/>
        </w:trPr>
        <w:tc>
          <w:tcPr>
            <w:tcW w:w="207" w:type="pct"/>
            <w:shd w:val="clear" w:color="auto" w:fill="FFFFFF"/>
            <w:noWrap/>
            <w:vAlign w:val="center"/>
          </w:tcPr>
          <w:p w14:paraId="6FD17B8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16</w:t>
            </w:r>
          </w:p>
        </w:tc>
        <w:tc>
          <w:tcPr>
            <w:tcW w:w="1002" w:type="pct"/>
            <w:shd w:val="clear" w:color="auto" w:fill="auto"/>
            <w:noWrap/>
            <w:vAlign w:val="center"/>
          </w:tcPr>
          <w:p w14:paraId="527C839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летве (леви или десни)</w:t>
            </w:r>
            <w:r w:rsidRPr="00310FE5">
              <w:rPr>
                <w:rFonts w:eastAsia="Calibri" w:cs="Arial"/>
                <w:kern w:val="0"/>
                <w:lang w:val="sr-Cyrl-RS"/>
              </w:rPr>
              <w:t xml:space="preserve"> са заменом</w:t>
            </w:r>
          </w:p>
        </w:tc>
        <w:tc>
          <w:tcPr>
            <w:tcW w:w="392" w:type="pct"/>
            <w:shd w:val="clear" w:color="auto" w:fill="auto"/>
            <w:noWrap/>
            <w:vAlign w:val="center"/>
          </w:tcPr>
          <w:p w14:paraId="0DD135D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E0A2D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76D3AE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47AA5D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037DE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A6E07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A2A2D14" w14:textId="77777777" w:rsidR="00940E0F" w:rsidRPr="00310FE5" w:rsidRDefault="00940E0F" w:rsidP="000920C0">
            <w:pPr>
              <w:widowControl/>
              <w:suppressAutoHyphens w:val="0"/>
              <w:autoSpaceDN/>
              <w:textAlignment w:val="auto"/>
              <w:rPr>
                <w:rFonts w:cs="Arial"/>
                <w:kern w:val="0"/>
              </w:rPr>
            </w:pPr>
          </w:p>
        </w:tc>
      </w:tr>
      <w:tr w:rsidR="00940E0F" w:rsidRPr="00310FE5" w14:paraId="25F6C2C0" w14:textId="77777777" w:rsidTr="000920C0">
        <w:trPr>
          <w:trHeight w:val="696"/>
          <w:jc w:val="center"/>
        </w:trPr>
        <w:tc>
          <w:tcPr>
            <w:tcW w:w="207" w:type="pct"/>
            <w:shd w:val="clear" w:color="auto" w:fill="FFFFFF"/>
            <w:noWrap/>
            <w:vAlign w:val="center"/>
          </w:tcPr>
          <w:p w14:paraId="193FBFE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17</w:t>
            </w:r>
          </w:p>
        </w:tc>
        <w:tc>
          <w:tcPr>
            <w:tcW w:w="1002" w:type="pct"/>
            <w:shd w:val="clear" w:color="auto" w:fill="auto"/>
            <w:noWrap/>
            <w:vAlign w:val="center"/>
          </w:tcPr>
          <w:p w14:paraId="3DB2A5B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споне (леве или десне)</w:t>
            </w:r>
            <w:r w:rsidRPr="00310FE5">
              <w:rPr>
                <w:rFonts w:eastAsia="Calibri" w:cs="Arial"/>
                <w:kern w:val="0"/>
                <w:lang w:val="sr-Cyrl-RS"/>
              </w:rPr>
              <w:t xml:space="preserve"> са заменом</w:t>
            </w:r>
          </w:p>
        </w:tc>
        <w:tc>
          <w:tcPr>
            <w:tcW w:w="392" w:type="pct"/>
            <w:shd w:val="clear" w:color="auto" w:fill="auto"/>
            <w:noWrap/>
            <w:vAlign w:val="center"/>
          </w:tcPr>
          <w:p w14:paraId="098D17C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4D713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A00C6A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AD2FFB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BA7F4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54E67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E9DE03" w14:textId="77777777" w:rsidR="00940E0F" w:rsidRPr="00310FE5" w:rsidRDefault="00940E0F" w:rsidP="000920C0">
            <w:pPr>
              <w:widowControl/>
              <w:suppressAutoHyphens w:val="0"/>
              <w:autoSpaceDN/>
              <w:textAlignment w:val="auto"/>
              <w:rPr>
                <w:rFonts w:cs="Arial"/>
                <w:kern w:val="0"/>
              </w:rPr>
            </w:pPr>
          </w:p>
        </w:tc>
      </w:tr>
      <w:tr w:rsidR="00940E0F" w:rsidRPr="00310FE5" w14:paraId="477D20E0" w14:textId="77777777" w:rsidTr="000920C0">
        <w:trPr>
          <w:trHeight w:val="248"/>
          <w:jc w:val="center"/>
        </w:trPr>
        <w:tc>
          <w:tcPr>
            <w:tcW w:w="207" w:type="pct"/>
            <w:shd w:val="clear" w:color="auto" w:fill="FFFFFF"/>
            <w:noWrap/>
            <w:vAlign w:val="center"/>
          </w:tcPr>
          <w:p w14:paraId="069A194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18</w:t>
            </w:r>
          </w:p>
        </w:tc>
        <w:tc>
          <w:tcPr>
            <w:tcW w:w="1002" w:type="pct"/>
            <w:shd w:val="clear" w:color="auto" w:fill="auto"/>
            <w:noWrap/>
            <w:vAlign w:val="center"/>
          </w:tcPr>
          <w:p w14:paraId="60C9080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Т</w:t>
            </w:r>
            <w:r w:rsidRPr="00310FE5">
              <w:rPr>
                <w:rFonts w:eastAsia="Calibri" w:cs="Arial"/>
                <w:kern w:val="0"/>
              </w:rPr>
              <w:t>ермостат</w:t>
            </w:r>
            <w:r w:rsidRPr="00310FE5">
              <w:rPr>
                <w:rFonts w:eastAsia="Calibri" w:cs="Arial"/>
                <w:kern w:val="0"/>
                <w:lang w:val="sr-Cyrl-RS"/>
              </w:rPr>
              <w:t xml:space="preserve"> са заменом</w:t>
            </w:r>
          </w:p>
        </w:tc>
        <w:tc>
          <w:tcPr>
            <w:tcW w:w="392" w:type="pct"/>
            <w:shd w:val="clear" w:color="auto" w:fill="auto"/>
            <w:noWrap/>
            <w:vAlign w:val="center"/>
          </w:tcPr>
          <w:p w14:paraId="1B4677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7172B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04B96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3ED97E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8CD17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F0195F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AE3FD66" w14:textId="77777777" w:rsidR="00940E0F" w:rsidRPr="00310FE5" w:rsidRDefault="00940E0F" w:rsidP="000920C0">
            <w:pPr>
              <w:widowControl/>
              <w:suppressAutoHyphens w:val="0"/>
              <w:autoSpaceDN/>
              <w:textAlignment w:val="auto"/>
              <w:rPr>
                <w:rFonts w:cs="Arial"/>
                <w:kern w:val="0"/>
              </w:rPr>
            </w:pPr>
          </w:p>
        </w:tc>
      </w:tr>
      <w:tr w:rsidR="00940E0F" w:rsidRPr="00310FE5" w14:paraId="27770F2D" w14:textId="77777777" w:rsidTr="000920C0">
        <w:trPr>
          <w:trHeight w:val="586"/>
          <w:jc w:val="center"/>
        </w:trPr>
        <w:tc>
          <w:tcPr>
            <w:tcW w:w="207" w:type="pct"/>
            <w:shd w:val="clear" w:color="auto" w:fill="FFFFFF"/>
            <w:noWrap/>
            <w:vAlign w:val="center"/>
          </w:tcPr>
          <w:p w14:paraId="2662FDB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19</w:t>
            </w:r>
          </w:p>
        </w:tc>
        <w:tc>
          <w:tcPr>
            <w:tcW w:w="1002" w:type="pct"/>
            <w:shd w:val="clear" w:color="auto" w:fill="auto"/>
            <w:noWrap/>
            <w:vAlign w:val="center"/>
          </w:tcPr>
          <w:p w14:paraId="3EACA5E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Х</w:t>
            </w:r>
            <w:r w:rsidRPr="00310FE5">
              <w:rPr>
                <w:rFonts w:eastAsia="Calibri" w:cs="Arial"/>
                <w:kern w:val="0"/>
              </w:rPr>
              <w:t>ладњак за грејање кабине</w:t>
            </w:r>
            <w:r w:rsidRPr="00310FE5">
              <w:rPr>
                <w:rFonts w:eastAsia="Calibri" w:cs="Arial"/>
                <w:kern w:val="0"/>
                <w:lang w:val="sr-Cyrl-RS"/>
              </w:rPr>
              <w:t xml:space="preserve"> са заменом</w:t>
            </w:r>
          </w:p>
        </w:tc>
        <w:tc>
          <w:tcPr>
            <w:tcW w:w="392" w:type="pct"/>
            <w:shd w:val="clear" w:color="auto" w:fill="auto"/>
            <w:noWrap/>
            <w:vAlign w:val="center"/>
          </w:tcPr>
          <w:p w14:paraId="006681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78C072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1FC292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1C4BE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3C27B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71650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211D8B" w14:textId="77777777" w:rsidR="00940E0F" w:rsidRPr="00310FE5" w:rsidRDefault="00940E0F" w:rsidP="000920C0">
            <w:pPr>
              <w:widowControl/>
              <w:suppressAutoHyphens w:val="0"/>
              <w:autoSpaceDN/>
              <w:textAlignment w:val="auto"/>
              <w:rPr>
                <w:rFonts w:cs="Arial"/>
                <w:kern w:val="0"/>
              </w:rPr>
            </w:pPr>
          </w:p>
        </w:tc>
      </w:tr>
      <w:tr w:rsidR="00940E0F" w:rsidRPr="00310FE5" w14:paraId="2E49F09E" w14:textId="77777777" w:rsidTr="000920C0">
        <w:trPr>
          <w:trHeight w:val="576"/>
          <w:jc w:val="center"/>
        </w:trPr>
        <w:tc>
          <w:tcPr>
            <w:tcW w:w="207" w:type="pct"/>
            <w:shd w:val="clear" w:color="auto" w:fill="FFFFFF"/>
            <w:noWrap/>
            <w:vAlign w:val="center"/>
          </w:tcPr>
          <w:p w14:paraId="1D8DF53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20</w:t>
            </w:r>
          </w:p>
        </w:tc>
        <w:tc>
          <w:tcPr>
            <w:tcW w:w="1002" w:type="pct"/>
            <w:shd w:val="clear" w:color="auto" w:fill="auto"/>
            <w:noWrap/>
            <w:vAlign w:val="center"/>
          </w:tcPr>
          <w:p w14:paraId="6A05C80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систем КПТ. (ауспух)</w:t>
            </w:r>
            <w:r w:rsidRPr="00310FE5">
              <w:rPr>
                <w:rFonts w:eastAsia="Calibri" w:cs="Arial"/>
                <w:kern w:val="0"/>
                <w:lang w:val="sr-Cyrl-RS"/>
              </w:rPr>
              <w:t xml:space="preserve"> са заменом</w:t>
            </w:r>
          </w:p>
        </w:tc>
        <w:tc>
          <w:tcPr>
            <w:tcW w:w="392" w:type="pct"/>
            <w:shd w:val="clear" w:color="auto" w:fill="auto"/>
            <w:noWrap/>
            <w:vAlign w:val="center"/>
          </w:tcPr>
          <w:p w14:paraId="7AD6939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4E9282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FB541D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ABDCB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73F9C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E664E2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5D10217" w14:textId="77777777" w:rsidR="00940E0F" w:rsidRPr="00310FE5" w:rsidRDefault="00940E0F" w:rsidP="000920C0">
            <w:pPr>
              <w:widowControl/>
              <w:suppressAutoHyphens w:val="0"/>
              <w:autoSpaceDN/>
              <w:textAlignment w:val="auto"/>
              <w:rPr>
                <w:rFonts w:cs="Arial"/>
                <w:kern w:val="0"/>
              </w:rPr>
            </w:pPr>
          </w:p>
        </w:tc>
      </w:tr>
      <w:tr w:rsidR="00940E0F" w:rsidRPr="00310FE5" w14:paraId="6ECD2993" w14:textId="77777777" w:rsidTr="000920C0">
        <w:trPr>
          <w:trHeight w:val="248"/>
          <w:jc w:val="center"/>
        </w:trPr>
        <w:tc>
          <w:tcPr>
            <w:tcW w:w="207" w:type="pct"/>
            <w:shd w:val="clear" w:color="auto" w:fill="FFFFFF"/>
            <w:noWrap/>
            <w:vAlign w:val="center"/>
          </w:tcPr>
          <w:p w14:paraId="65A0A31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21</w:t>
            </w:r>
          </w:p>
        </w:tc>
        <w:tc>
          <w:tcPr>
            <w:tcW w:w="1002" w:type="pct"/>
            <w:shd w:val="clear" w:color="auto" w:fill="auto"/>
            <w:noWrap/>
            <w:vAlign w:val="center"/>
          </w:tcPr>
          <w:p w14:paraId="5E9D339E"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лон</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4FD230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D8F31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96124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EB816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74993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CB254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051022B" w14:textId="77777777" w:rsidR="00940E0F" w:rsidRPr="00310FE5" w:rsidRDefault="00940E0F" w:rsidP="000920C0">
            <w:pPr>
              <w:widowControl/>
              <w:suppressAutoHyphens w:val="0"/>
              <w:autoSpaceDN/>
              <w:textAlignment w:val="auto"/>
              <w:rPr>
                <w:rFonts w:cs="Arial"/>
                <w:kern w:val="0"/>
              </w:rPr>
            </w:pPr>
          </w:p>
        </w:tc>
      </w:tr>
      <w:tr w:rsidR="00940E0F" w:rsidRPr="00310FE5" w14:paraId="77B133DB" w14:textId="77777777" w:rsidTr="000920C0">
        <w:trPr>
          <w:trHeight w:val="248"/>
          <w:jc w:val="center"/>
        </w:trPr>
        <w:tc>
          <w:tcPr>
            <w:tcW w:w="207" w:type="pct"/>
            <w:shd w:val="clear" w:color="auto" w:fill="FFFFFF"/>
            <w:noWrap/>
            <w:vAlign w:val="center"/>
          </w:tcPr>
          <w:p w14:paraId="4FC0D34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22</w:t>
            </w:r>
          </w:p>
        </w:tc>
        <w:tc>
          <w:tcPr>
            <w:tcW w:w="1002" w:type="pct"/>
            <w:shd w:val="clear" w:color="auto" w:fill="auto"/>
            <w:noWrap/>
            <w:vAlign w:val="center"/>
          </w:tcPr>
          <w:p w14:paraId="337633C5"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а</w:t>
            </w:r>
            <w:r w:rsidRPr="00310FE5">
              <w:rPr>
                <w:rFonts w:eastAsia="Calibri" w:cs="Arial"/>
                <w:kern w:val="0"/>
              </w:rPr>
              <w:t xml:space="preserve"> цев</w:t>
            </w:r>
            <w:r w:rsidRPr="00310FE5">
              <w:rPr>
                <w:rFonts w:eastAsia="Calibri" w:cs="Arial"/>
                <w:kern w:val="0"/>
                <w:lang w:val="sr-Cyrl-RS"/>
              </w:rPr>
              <w:t xml:space="preserve"> са заменом</w:t>
            </w:r>
          </w:p>
        </w:tc>
        <w:tc>
          <w:tcPr>
            <w:tcW w:w="392" w:type="pct"/>
            <w:shd w:val="clear" w:color="auto" w:fill="auto"/>
            <w:noWrap/>
            <w:vAlign w:val="center"/>
          </w:tcPr>
          <w:p w14:paraId="58ACD2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1077F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7D7CBB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AF55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D7561D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B36AF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EBFF63" w14:textId="77777777" w:rsidR="00940E0F" w:rsidRPr="00310FE5" w:rsidRDefault="00940E0F" w:rsidP="000920C0">
            <w:pPr>
              <w:widowControl/>
              <w:suppressAutoHyphens w:val="0"/>
              <w:autoSpaceDN/>
              <w:textAlignment w:val="auto"/>
              <w:rPr>
                <w:rFonts w:cs="Arial"/>
                <w:kern w:val="0"/>
              </w:rPr>
            </w:pPr>
          </w:p>
        </w:tc>
      </w:tr>
      <w:tr w:rsidR="00940E0F" w:rsidRPr="00310FE5" w14:paraId="1A12A834" w14:textId="77777777" w:rsidTr="000920C0">
        <w:trPr>
          <w:trHeight w:val="248"/>
          <w:jc w:val="center"/>
        </w:trPr>
        <w:tc>
          <w:tcPr>
            <w:tcW w:w="207" w:type="pct"/>
            <w:shd w:val="clear" w:color="auto" w:fill="FFFFFF"/>
            <w:noWrap/>
            <w:vAlign w:val="center"/>
          </w:tcPr>
          <w:p w14:paraId="641F4FE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23</w:t>
            </w:r>
          </w:p>
        </w:tc>
        <w:tc>
          <w:tcPr>
            <w:tcW w:w="1002" w:type="pct"/>
            <w:shd w:val="clear" w:color="auto" w:fill="auto"/>
            <w:noWrap/>
            <w:vAlign w:val="center"/>
          </w:tcPr>
          <w:p w14:paraId="2049D1D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ржач издувног лонца</w:t>
            </w:r>
            <w:r w:rsidRPr="00310FE5">
              <w:rPr>
                <w:rFonts w:eastAsia="Calibri" w:cs="Arial"/>
                <w:kern w:val="0"/>
                <w:lang w:val="sr-Cyrl-RS"/>
              </w:rPr>
              <w:t xml:space="preserve"> са заменом</w:t>
            </w:r>
          </w:p>
        </w:tc>
        <w:tc>
          <w:tcPr>
            <w:tcW w:w="392" w:type="pct"/>
            <w:shd w:val="clear" w:color="auto" w:fill="auto"/>
            <w:noWrap/>
            <w:vAlign w:val="center"/>
          </w:tcPr>
          <w:p w14:paraId="4B0445C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DF4C15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AB45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29856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92B93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7CE81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8478052" w14:textId="77777777" w:rsidR="00940E0F" w:rsidRPr="00310FE5" w:rsidRDefault="00940E0F" w:rsidP="000920C0">
            <w:pPr>
              <w:widowControl/>
              <w:suppressAutoHyphens w:val="0"/>
              <w:autoSpaceDN/>
              <w:textAlignment w:val="auto"/>
              <w:rPr>
                <w:rFonts w:cs="Arial"/>
                <w:kern w:val="0"/>
              </w:rPr>
            </w:pPr>
          </w:p>
        </w:tc>
      </w:tr>
      <w:tr w:rsidR="00940E0F" w:rsidRPr="00310FE5" w14:paraId="43B4DA23" w14:textId="77777777" w:rsidTr="000920C0">
        <w:trPr>
          <w:trHeight w:val="588"/>
          <w:jc w:val="center"/>
        </w:trPr>
        <w:tc>
          <w:tcPr>
            <w:tcW w:w="207" w:type="pct"/>
            <w:shd w:val="clear" w:color="auto" w:fill="FFFFFF"/>
            <w:noWrap/>
            <w:vAlign w:val="center"/>
          </w:tcPr>
          <w:p w14:paraId="58CB814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24</w:t>
            </w:r>
          </w:p>
        </w:tc>
        <w:tc>
          <w:tcPr>
            <w:tcW w:w="1002" w:type="pct"/>
            <w:shd w:val="clear" w:color="auto" w:fill="auto"/>
            <w:noWrap/>
            <w:vAlign w:val="center"/>
          </w:tcPr>
          <w:p w14:paraId="122B1E9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В</w:t>
            </w:r>
            <w:r w:rsidRPr="00310FE5">
              <w:rPr>
                <w:rFonts w:eastAsia="Calibri" w:cs="Arial"/>
                <w:kern w:val="0"/>
              </w:rPr>
              <w:t>етробранско стакл</w:t>
            </w:r>
            <w:r w:rsidRPr="00310FE5">
              <w:rPr>
                <w:rFonts w:eastAsia="Calibri" w:cs="Arial"/>
                <w:kern w:val="0"/>
                <w:lang w:val="sr-Cyrl-RS"/>
              </w:rPr>
              <w:t>о</w:t>
            </w:r>
            <w:r w:rsidRPr="00310FE5">
              <w:rPr>
                <w:rFonts w:eastAsia="Calibri" w:cs="Arial"/>
                <w:kern w:val="0"/>
              </w:rPr>
              <w:t xml:space="preserve"> (шофершајбн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B4252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A54FD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9939E5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F2E9C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A327CE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DEF466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F6D6B2A" w14:textId="77777777" w:rsidR="00940E0F" w:rsidRPr="00310FE5" w:rsidRDefault="00940E0F" w:rsidP="000920C0">
            <w:pPr>
              <w:widowControl/>
              <w:suppressAutoHyphens w:val="0"/>
              <w:autoSpaceDN/>
              <w:textAlignment w:val="auto"/>
              <w:rPr>
                <w:rFonts w:cs="Arial"/>
                <w:kern w:val="0"/>
              </w:rPr>
            </w:pPr>
          </w:p>
        </w:tc>
      </w:tr>
      <w:tr w:rsidR="00940E0F" w:rsidRPr="00310FE5" w14:paraId="024B00A8" w14:textId="77777777" w:rsidTr="000920C0">
        <w:trPr>
          <w:trHeight w:val="578"/>
          <w:jc w:val="center"/>
        </w:trPr>
        <w:tc>
          <w:tcPr>
            <w:tcW w:w="207" w:type="pct"/>
            <w:shd w:val="clear" w:color="auto" w:fill="FFFFFF"/>
            <w:noWrap/>
            <w:vAlign w:val="center"/>
          </w:tcPr>
          <w:p w14:paraId="0C214D2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25</w:t>
            </w:r>
          </w:p>
        </w:tc>
        <w:tc>
          <w:tcPr>
            <w:tcW w:w="1002" w:type="pct"/>
            <w:shd w:val="clear" w:color="auto" w:fill="auto"/>
            <w:noWrap/>
            <w:vAlign w:val="center"/>
          </w:tcPr>
          <w:p w14:paraId="749A96BA"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онтакт брава (са кодирањем и кључем)</w:t>
            </w:r>
            <w:r w:rsidRPr="00310FE5">
              <w:rPr>
                <w:rFonts w:eastAsia="Calibri" w:cs="Arial"/>
                <w:kern w:val="0"/>
                <w:lang w:val="sr-Cyrl-RS"/>
              </w:rPr>
              <w:t xml:space="preserve"> са заменом</w:t>
            </w:r>
          </w:p>
        </w:tc>
        <w:tc>
          <w:tcPr>
            <w:tcW w:w="392" w:type="pct"/>
            <w:shd w:val="clear" w:color="auto" w:fill="auto"/>
            <w:noWrap/>
            <w:vAlign w:val="center"/>
          </w:tcPr>
          <w:p w14:paraId="699566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38B97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D3EC0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B6D683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F42F58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6D1C15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7F3E2A8" w14:textId="77777777" w:rsidR="00940E0F" w:rsidRPr="00310FE5" w:rsidRDefault="00940E0F" w:rsidP="000920C0">
            <w:pPr>
              <w:widowControl/>
              <w:suppressAutoHyphens w:val="0"/>
              <w:autoSpaceDN/>
              <w:textAlignment w:val="auto"/>
              <w:rPr>
                <w:rFonts w:cs="Arial"/>
                <w:kern w:val="0"/>
              </w:rPr>
            </w:pPr>
          </w:p>
        </w:tc>
      </w:tr>
      <w:tr w:rsidR="00940E0F" w:rsidRPr="00310FE5" w14:paraId="24E2BBF2" w14:textId="77777777" w:rsidTr="000920C0">
        <w:trPr>
          <w:trHeight w:val="248"/>
          <w:jc w:val="center"/>
        </w:trPr>
        <w:tc>
          <w:tcPr>
            <w:tcW w:w="207" w:type="pct"/>
            <w:shd w:val="clear" w:color="auto" w:fill="FFFFFF"/>
            <w:noWrap/>
            <w:vAlign w:val="center"/>
          </w:tcPr>
          <w:p w14:paraId="1264D44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26</w:t>
            </w:r>
          </w:p>
        </w:tc>
        <w:tc>
          <w:tcPr>
            <w:tcW w:w="1002" w:type="pct"/>
            <w:shd w:val="clear" w:color="auto" w:fill="auto"/>
            <w:noWrap/>
            <w:vAlign w:val="center"/>
          </w:tcPr>
          <w:p w14:paraId="413121FB"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Н</w:t>
            </w:r>
            <w:r w:rsidRPr="00310FE5">
              <w:rPr>
                <w:rFonts w:eastAsia="Calibri" w:cs="Arial"/>
                <w:kern w:val="0"/>
              </w:rPr>
              <w:t>аплат</w:t>
            </w:r>
            <w:r w:rsidRPr="00310FE5">
              <w:rPr>
                <w:rFonts w:eastAsia="Calibri" w:cs="Arial"/>
                <w:kern w:val="0"/>
                <w:lang w:val="sr-Cyrl-RS"/>
              </w:rPr>
              <w:t>а</w:t>
            </w:r>
            <w:r w:rsidRPr="00310FE5">
              <w:rPr>
                <w:rFonts w:eastAsia="Calibri" w:cs="Arial"/>
                <w:kern w:val="0"/>
              </w:rPr>
              <w:t>к точка (фелн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4F177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E8C95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24BC2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F62D9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E4C820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825D7F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EDAA46C" w14:textId="77777777" w:rsidR="00940E0F" w:rsidRPr="00310FE5" w:rsidRDefault="00940E0F" w:rsidP="000920C0">
            <w:pPr>
              <w:widowControl/>
              <w:suppressAutoHyphens w:val="0"/>
              <w:autoSpaceDN/>
              <w:textAlignment w:val="auto"/>
              <w:rPr>
                <w:rFonts w:cs="Arial"/>
                <w:kern w:val="0"/>
              </w:rPr>
            </w:pPr>
          </w:p>
        </w:tc>
      </w:tr>
      <w:tr w:rsidR="00940E0F" w:rsidRPr="00310FE5" w14:paraId="2EE843EF" w14:textId="77777777" w:rsidTr="000920C0">
        <w:trPr>
          <w:trHeight w:val="248"/>
          <w:jc w:val="center"/>
        </w:trPr>
        <w:tc>
          <w:tcPr>
            <w:tcW w:w="207" w:type="pct"/>
            <w:shd w:val="clear" w:color="auto" w:fill="FFFFFF"/>
            <w:noWrap/>
            <w:vAlign w:val="center"/>
          </w:tcPr>
          <w:p w14:paraId="2950FE5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27</w:t>
            </w:r>
          </w:p>
        </w:tc>
        <w:tc>
          <w:tcPr>
            <w:tcW w:w="1002" w:type="pct"/>
            <w:shd w:val="clear" w:color="auto" w:fill="auto"/>
            <w:noWrap/>
            <w:vAlign w:val="center"/>
          </w:tcPr>
          <w:p w14:paraId="233B329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w:t>
            </w:r>
            <w:r w:rsidRPr="00310FE5">
              <w:rPr>
                <w:rFonts w:eastAsia="Calibri" w:cs="Arial"/>
                <w:kern w:val="0"/>
              </w:rPr>
              <w:t xml:space="preserve"> </w:t>
            </w:r>
            <w:r w:rsidRPr="00310FE5">
              <w:rPr>
                <w:rFonts w:eastAsia="Calibri" w:cs="Arial"/>
                <w:kern w:val="0"/>
                <w:lang w:val="sr-Cyrl-RS"/>
              </w:rPr>
              <w:t>са заменом</w:t>
            </w:r>
          </w:p>
        </w:tc>
        <w:tc>
          <w:tcPr>
            <w:tcW w:w="392" w:type="pct"/>
            <w:shd w:val="clear" w:color="auto" w:fill="auto"/>
            <w:noWrap/>
            <w:vAlign w:val="center"/>
          </w:tcPr>
          <w:p w14:paraId="3111A26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C901C7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F9FD86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23E51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BCEF9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E4417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5335F9F" w14:textId="77777777" w:rsidR="00940E0F" w:rsidRPr="00310FE5" w:rsidRDefault="00940E0F" w:rsidP="000920C0">
            <w:pPr>
              <w:widowControl/>
              <w:suppressAutoHyphens w:val="0"/>
              <w:autoSpaceDN/>
              <w:textAlignment w:val="auto"/>
              <w:rPr>
                <w:rFonts w:cs="Arial"/>
                <w:kern w:val="0"/>
              </w:rPr>
            </w:pPr>
          </w:p>
        </w:tc>
      </w:tr>
      <w:tr w:rsidR="00940E0F" w:rsidRPr="00310FE5" w14:paraId="695D7BD6" w14:textId="77777777" w:rsidTr="000920C0">
        <w:trPr>
          <w:trHeight w:val="248"/>
          <w:jc w:val="center"/>
        </w:trPr>
        <w:tc>
          <w:tcPr>
            <w:tcW w:w="207" w:type="pct"/>
            <w:shd w:val="clear" w:color="auto" w:fill="FFFFFF"/>
            <w:noWrap/>
            <w:vAlign w:val="center"/>
          </w:tcPr>
          <w:p w14:paraId="1F82F44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28</w:t>
            </w:r>
          </w:p>
        </w:tc>
        <w:tc>
          <w:tcPr>
            <w:tcW w:w="1002" w:type="pct"/>
            <w:shd w:val="clear" w:color="auto" w:fill="auto"/>
            <w:noWrap/>
            <w:vAlign w:val="center"/>
          </w:tcPr>
          <w:p w14:paraId="7DE11F93"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408552E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5CAFFC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7C339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77562E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D6096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D7E8B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AC81869" w14:textId="77777777" w:rsidR="00940E0F" w:rsidRPr="00310FE5" w:rsidRDefault="00940E0F" w:rsidP="000920C0">
            <w:pPr>
              <w:widowControl/>
              <w:suppressAutoHyphens w:val="0"/>
              <w:autoSpaceDN/>
              <w:textAlignment w:val="auto"/>
              <w:rPr>
                <w:rFonts w:cs="Arial"/>
                <w:kern w:val="0"/>
              </w:rPr>
            </w:pPr>
          </w:p>
        </w:tc>
      </w:tr>
      <w:tr w:rsidR="00940E0F" w:rsidRPr="00310FE5" w14:paraId="712B0F6D" w14:textId="77777777" w:rsidTr="000920C0">
        <w:trPr>
          <w:trHeight w:val="295"/>
          <w:jc w:val="center"/>
        </w:trPr>
        <w:tc>
          <w:tcPr>
            <w:tcW w:w="207" w:type="pct"/>
            <w:shd w:val="clear" w:color="auto" w:fill="FFFFFF"/>
            <w:noWrap/>
            <w:vAlign w:val="center"/>
          </w:tcPr>
          <w:p w14:paraId="4264BF2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29</w:t>
            </w:r>
          </w:p>
        </w:tc>
        <w:tc>
          <w:tcPr>
            <w:tcW w:w="1002" w:type="pct"/>
            <w:shd w:val="clear" w:color="auto" w:fill="auto"/>
            <w:noWrap/>
            <w:vAlign w:val="center"/>
          </w:tcPr>
          <w:p w14:paraId="2E05D8B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 са заменом</w:t>
            </w:r>
          </w:p>
        </w:tc>
        <w:tc>
          <w:tcPr>
            <w:tcW w:w="392" w:type="pct"/>
            <w:shd w:val="clear" w:color="auto" w:fill="auto"/>
            <w:noWrap/>
            <w:vAlign w:val="center"/>
          </w:tcPr>
          <w:p w14:paraId="3156C7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9308B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66301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F3A074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0367C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546791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BA0C179" w14:textId="77777777" w:rsidR="00940E0F" w:rsidRPr="00310FE5" w:rsidRDefault="00940E0F" w:rsidP="000920C0">
            <w:pPr>
              <w:widowControl/>
              <w:suppressAutoHyphens w:val="0"/>
              <w:autoSpaceDN/>
              <w:textAlignment w:val="auto"/>
              <w:rPr>
                <w:rFonts w:cs="Arial"/>
                <w:kern w:val="0"/>
              </w:rPr>
            </w:pPr>
          </w:p>
        </w:tc>
      </w:tr>
      <w:tr w:rsidR="00940E0F" w:rsidRPr="00310FE5" w14:paraId="31448A8A" w14:textId="77777777" w:rsidTr="000920C0">
        <w:trPr>
          <w:trHeight w:val="248"/>
          <w:jc w:val="center"/>
        </w:trPr>
        <w:tc>
          <w:tcPr>
            <w:tcW w:w="207" w:type="pct"/>
            <w:shd w:val="clear" w:color="auto" w:fill="FFFFFF"/>
            <w:noWrap/>
            <w:vAlign w:val="center"/>
          </w:tcPr>
          <w:p w14:paraId="1BFBCBF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30</w:t>
            </w:r>
          </w:p>
        </w:tc>
        <w:tc>
          <w:tcPr>
            <w:tcW w:w="1002" w:type="pct"/>
            <w:shd w:val="clear" w:color="auto" w:fill="auto"/>
            <w:noWrap/>
            <w:vAlign w:val="center"/>
          </w:tcPr>
          <w:p w14:paraId="25CBECCA"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auto"/>
            <w:noWrap/>
            <w:vAlign w:val="center"/>
          </w:tcPr>
          <w:p w14:paraId="1B47CE1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CBAE2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87D5EC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CA9383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2DEFDA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FB6082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56365C8" w14:textId="77777777" w:rsidR="00940E0F" w:rsidRPr="00310FE5" w:rsidRDefault="00940E0F" w:rsidP="000920C0">
            <w:pPr>
              <w:widowControl/>
              <w:suppressAutoHyphens w:val="0"/>
              <w:autoSpaceDN/>
              <w:textAlignment w:val="auto"/>
              <w:rPr>
                <w:rFonts w:cs="Arial"/>
                <w:kern w:val="0"/>
              </w:rPr>
            </w:pPr>
          </w:p>
        </w:tc>
      </w:tr>
      <w:tr w:rsidR="00940E0F" w:rsidRPr="00310FE5" w14:paraId="5F1DC5B4" w14:textId="77777777" w:rsidTr="000920C0">
        <w:trPr>
          <w:trHeight w:val="248"/>
          <w:jc w:val="center"/>
        </w:trPr>
        <w:tc>
          <w:tcPr>
            <w:tcW w:w="207" w:type="pct"/>
            <w:shd w:val="clear" w:color="auto" w:fill="FFFFFF"/>
            <w:noWrap/>
            <w:vAlign w:val="center"/>
          </w:tcPr>
          <w:p w14:paraId="2D83A4A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31</w:t>
            </w:r>
          </w:p>
        </w:tc>
        <w:tc>
          <w:tcPr>
            <w:tcW w:w="1002" w:type="pct"/>
            <w:shd w:val="clear" w:color="auto" w:fill="auto"/>
            <w:noWrap/>
            <w:vAlign w:val="center"/>
          </w:tcPr>
          <w:p w14:paraId="2E50705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предњег точка</w:t>
            </w:r>
            <w:r w:rsidRPr="00310FE5">
              <w:rPr>
                <w:rFonts w:eastAsia="Calibri" w:cs="Arial"/>
                <w:kern w:val="0"/>
                <w:lang w:val="sr-Cyrl-RS"/>
              </w:rPr>
              <w:t xml:space="preserve"> са заменом</w:t>
            </w:r>
          </w:p>
        </w:tc>
        <w:tc>
          <w:tcPr>
            <w:tcW w:w="392" w:type="pct"/>
            <w:shd w:val="clear" w:color="auto" w:fill="auto"/>
            <w:noWrap/>
            <w:vAlign w:val="center"/>
          </w:tcPr>
          <w:p w14:paraId="5EF178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09AD71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F3986C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CF49E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F64A6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35AE0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10567045" w14:textId="77777777" w:rsidR="00940E0F" w:rsidRPr="00310FE5" w:rsidRDefault="00940E0F" w:rsidP="000920C0">
            <w:pPr>
              <w:widowControl/>
              <w:suppressAutoHyphens w:val="0"/>
              <w:autoSpaceDN/>
              <w:textAlignment w:val="auto"/>
              <w:rPr>
                <w:rFonts w:cs="Arial"/>
                <w:kern w:val="0"/>
              </w:rPr>
            </w:pPr>
          </w:p>
        </w:tc>
      </w:tr>
      <w:tr w:rsidR="00940E0F" w:rsidRPr="00310FE5" w14:paraId="7D30970E" w14:textId="77777777" w:rsidTr="000920C0">
        <w:trPr>
          <w:trHeight w:val="248"/>
          <w:jc w:val="center"/>
        </w:trPr>
        <w:tc>
          <w:tcPr>
            <w:tcW w:w="207" w:type="pct"/>
            <w:shd w:val="clear" w:color="auto" w:fill="FFFFFF"/>
            <w:noWrap/>
            <w:vAlign w:val="center"/>
          </w:tcPr>
          <w:p w14:paraId="143684E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32</w:t>
            </w:r>
          </w:p>
        </w:tc>
        <w:tc>
          <w:tcPr>
            <w:tcW w:w="1002" w:type="pct"/>
            <w:shd w:val="clear" w:color="auto" w:fill="auto"/>
            <w:noWrap/>
            <w:vAlign w:val="center"/>
          </w:tcPr>
          <w:p w14:paraId="0A9544B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задњег точка</w:t>
            </w:r>
            <w:r w:rsidRPr="00310FE5">
              <w:rPr>
                <w:rFonts w:eastAsia="Calibri" w:cs="Arial"/>
                <w:kern w:val="0"/>
                <w:lang w:val="sr-Cyrl-RS"/>
              </w:rPr>
              <w:t xml:space="preserve"> са заменом</w:t>
            </w:r>
          </w:p>
        </w:tc>
        <w:tc>
          <w:tcPr>
            <w:tcW w:w="392" w:type="pct"/>
            <w:shd w:val="clear" w:color="auto" w:fill="auto"/>
            <w:noWrap/>
            <w:vAlign w:val="center"/>
          </w:tcPr>
          <w:p w14:paraId="1B7A268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824E12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9DEAC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E9606D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C9105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28CDD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11BA909" w14:textId="77777777" w:rsidR="00940E0F" w:rsidRPr="00310FE5" w:rsidRDefault="00940E0F" w:rsidP="000920C0">
            <w:pPr>
              <w:widowControl/>
              <w:suppressAutoHyphens w:val="0"/>
              <w:autoSpaceDN/>
              <w:textAlignment w:val="auto"/>
              <w:rPr>
                <w:rFonts w:cs="Arial"/>
                <w:kern w:val="0"/>
              </w:rPr>
            </w:pPr>
          </w:p>
        </w:tc>
      </w:tr>
      <w:tr w:rsidR="00940E0F" w:rsidRPr="00310FE5" w14:paraId="611408FE" w14:textId="77777777" w:rsidTr="000920C0">
        <w:trPr>
          <w:trHeight w:val="591"/>
          <w:jc w:val="center"/>
        </w:trPr>
        <w:tc>
          <w:tcPr>
            <w:tcW w:w="207" w:type="pct"/>
            <w:shd w:val="clear" w:color="auto" w:fill="FFFFFF"/>
            <w:noWrap/>
            <w:vAlign w:val="center"/>
          </w:tcPr>
          <w:p w14:paraId="4C1FFDA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33</w:t>
            </w:r>
          </w:p>
        </w:tc>
        <w:tc>
          <w:tcPr>
            <w:tcW w:w="1002" w:type="pct"/>
            <w:shd w:val="clear" w:color="auto" w:fill="auto"/>
            <w:noWrap/>
            <w:vAlign w:val="center"/>
          </w:tcPr>
          <w:p w14:paraId="0252DC65"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ево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3FDDB14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6E7FA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C7DC53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00499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4B72D35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F236A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CC7339D" w14:textId="77777777" w:rsidR="00940E0F" w:rsidRPr="00310FE5" w:rsidRDefault="00940E0F" w:rsidP="000920C0">
            <w:pPr>
              <w:widowControl/>
              <w:suppressAutoHyphens w:val="0"/>
              <w:autoSpaceDN/>
              <w:textAlignment w:val="auto"/>
              <w:rPr>
                <w:rFonts w:cs="Arial"/>
                <w:kern w:val="0"/>
              </w:rPr>
            </w:pPr>
          </w:p>
        </w:tc>
      </w:tr>
      <w:tr w:rsidR="00940E0F" w:rsidRPr="00310FE5" w14:paraId="0E8EB26E" w14:textId="77777777" w:rsidTr="000920C0">
        <w:trPr>
          <w:trHeight w:val="749"/>
          <w:jc w:val="center"/>
        </w:trPr>
        <w:tc>
          <w:tcPr>
            <w:tcW w:w="207" w:type="pct"/>
            <w:shd w:val="clear" w:color="auto" w:fill="FFFFFF"/>
            <w:noWrap/>
            <w:vAlign w:val="center"/>
          </w:tcPr>
          <w:p w14:paraId="58A9D4E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34</w:t>
            </w:r>
          </w:p>
        </w:tc>
        <w:tc>
          <w:tcPr>
            <w:tcW w:w="1002" w:type="pct"/>
            <w:shd w:val="clear" w:color="auto" w:fill="auto"/>
            <w:noWrap/>
            <w:vAlign w:val="center"/>
          </w:tcPr>
          <w:p w14:paraId="0658CF6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есно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181A3C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19395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5E1A4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C5E716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E30E2C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4795AF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EA29730" w14:textId="77777777" w:rsidR="00940E0F" w:rsidRPr="00310FE5" w:rsidRDefault="00940E0F" w:rsidP="000920C0">
            <w:pPr>
              <w:widowControl/>
              <w:suppressAutoHyphens w:val="0"/>
              <w:autoSpaceDN/>
              <w:textAlignment w:val="auto"/>
              <w:rPr>
                <w:rFonts w:cs="Arial"/>
                <w:kern w:val="0"/>
              </w:rPr>
            </w:pPr>
          </w:p>
        </w:tc>
      </w:tr>
      <w:tr w:rsidR="00940E0F" w:rsidRPr="00310FE5" w14:paraId="4696CDB0" w14:textId="77777777" w:rsidTr="000920C0">
        <w:trPr>
          <w:trHeight w:val="248"/>
          <w:jc w:val="center"/>
        </w:trPr>
        <w:tc>
          <w:tcPr>
            <w:tcW w:w="207" w:type="pct"/>
            <w:shd w:val="clear" w:color="auto" w:fill="FFFFFF"/>
            <w:noWrap/>
            <w:vAlign w:val="center"/>
          </w:tcPr>
          <w:p w14:paraId="135FDCF6"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35</w:t>
            </w:r>
          </w:p>
        </w:tc>
        <w:tc>
          <w:tcPr>
            <w:tcW w:w="1002" w:type="pct"/>
            <w:shd w:val="clear" w:color="auto" w:fill="auto"/>
            <w:noWrap/>
            <w:vAlign w:val="center"/>
          </w:tcPr>
          <w:p w14:paraId="5FAC894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Заштитн</w:t>
            </w:r>
            <w:r w:rsidRPr="00310FE5">
              <w:rPr>
                <w:rFonts w:eastAsia="Calibri" w:cs="Arial"/>
                <w:kern w:val="0"/>
                <w:lang w:val="sr-Cyrl-RS"/>
              </w:rPr>
              <w:t>а</w:t>
            </w:r>
            <w:r w:rsidRPr="00310FE5">
              <w:rPr>
                <w:rFonts w:eastAsia="Calibri" w:cs="Arial"/>
                <w:kern w:val="0"/>
              </w:rPr>
              <w:t xml:space="preserve"> гум</w:t>
            </w:r>
            <w:r w:rsidRPr="00310FE5">
              <w:rPr>
                <w:rFonts w:eastAsia="Calibri" w:cs="Arial"/>
                <w:kern w:val="0"/>
                <w:lang w:val="sr-Cyrl-RS"/>
              </w:rPr>
              <w:t>а</w:t>
            </w:r>
            <w:r w:rsidRPr="00310FE5">
              <w:rPr>
                <w:rFonts w:eastAsia="Calibri" w:cs="Arial"/>
                <w:kern w:val="0"/>
              </w:rPr>
              <w:t xml:space="preserve"> на зглобу полуосовине (манжетне)</w:t>
            </w:r>
            <w:r w:rsidRPr="00310FE5">
              <w:rPr>
                <w:rFonts w:eastAsia="Calibri" w:cs="Arial"/>
                <w:kern w:val="0"/>
                <w:lang w:val="sr-Cyrl-RS"/>
              </w:rPr>
              <w:t xml:space="preserve"> са заменом</w:t>
            </w:r>
          </w:p>
        </w:tc>
        <w:tc>
          <w:tcPr>
            <w:tcW w:w="392" w:type="pct"/>
            <w:shd w:val="clear" w:color="auto" w:fill="auto"/>
            <w:noWrap/>
            <w:vAlign w:val="center"/>
          </w:tcPr>
          <w:p w14:paraId="791B66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B3EB45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F986D8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35AFAA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F1FF55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813A3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4680BBB" w14:textId="77777777" w:rsidR="00940E0F" w:rsidRPr="00310FE5" w:rsidRDefault="00940E0F" w:rsidP="000920C0">
            <w:pPr>
              <w:widowControl/>
              <w:suppressAutoHyphens w:val="0"/>
              <w:autoSpaceDN/>
              <w:textAlignment w:val="auto"/>
              <w:rPr>
                <w:rFonts w:cs="Arial"/>
                <w:kern w:val="0"/>
              </w:rPr>
            </w:pPr>
          </w:p>
        </w:tc>
      </w:tr>
      <w:tr w:rsidR="00940E0F" w:rsidRPr="00310FE5" w14:paraId="72E879CC" w14:textId="77777777" w:rsidTr="000920C0">
        <w:trPr>
          <w:trHeight w:val="248"/>
          <w:jc w:val="center"/>
        </w:trPr>
        <w:tc>
          <w:tcPr>
            <w:tcW w:w="207" w:type="pct"/>
            <w:shd w:val="clear" w:color="auto" w:fill="FFFFFF"/>
            <w:noWrap/>
            <w:vAlign w:val="center"/>
          </w:tcPr>
          <w:p w14:paraId="225DC11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36</w:t>
            </w:r>
          </w:p>
        </w:tc>
        <w:tc>
          <w:tcPr>
            <w:tcW w:w="1002" w:type="pct"/>
            <w:shd w:val="clear" w:color="auto" w:fill="auto"/>
            <w:noWrap/>
            <w:vAlign w:val="center"/>
          </w:tcPr>
          <w:p w14:paraId="01C55545"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ар (леви или десни)</w:t>
            </w:r>
            <w:r w:rsidRPr="00310FE5">
              <w:rPr>
                <w:rFonts w:eastAsia="Calibri" w:cs="Arial"/>
                <w:kern w:val="0"/>
                <w:lang w:val="sr-Cyrl-RS"/>
              </w:rPr>
              <w:t xml:space="preserve"> са заменом</w:t>
            </w:r>
          </w:p>
        </w:tc>
        <w:tc>
          <w:tcPr>
            <w:tcW w:w="392" w:type="pct"/>
            <w:shd w:val="clear" w:color="auto" w:fill="auto"/>
            <w:noWrap/>
            <w:vAlign w:val="center"/>
          </w:tcPr>
          <w:p w14:paraId="0A64D73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9A208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8221AA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0F64A2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2C0A6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3BD81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28201C40" w14:textId="77777777" w:rsidR="00940E0F" w:rsidRPr="00310FE5" w:rsidRDefault="00940E0F" w:rsidP="000920C0">
            <w:pPr>
              <w:widowControl/>
              <w:suppressAutoHyphens w:val="0"/>
              <w:autoSpaceDN/>
              <w:textAlignment w:val="auto"/>
              <w:rPr>
                <w:rFonts w:cs="Arial"/>
                <w:kern w:val="0"/>
              </w:rPr>
            </w:pPr>
          </w:p>
        </w:tc>
      </w:tr>
      <w:tr w:rsidR="00940E0F" w:rsidRPr="00310FE5" w14:paraId="7E06C21E" w14:textId="77777777" w:rsidTr="000920C0">
        <w:trPr>
          <w:trHeight w:val="642"/>
          <w:jc w:val="center"/>
        </w:trPr>
        <w:tc>
          <w:tcPr>
            <w:tcW w:w="207" w:type="pct"/>
            <w:shd w:val="clear" w:color="auto" w:fill="FFFFFF"/>
            <w:noWrap/>
            <w:vAlign w:val="center"/>
          </w:tcPr>
          <w:p w14:paraId="5B9569F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37</w:t>
            </w:r>
          </w:p>
        </w:tc>
        <w:tc>
          <w:tcPr>
            <w:tcW w:w="1002" w:type="pct"/>
            <w:shd w:val="clear" w:color="auto" w:fill="auto"/>
            <w:noWrap/>
            <w:vAlign w:val="center"/>
          </w:tcPr>
          <w:p w14:paraId="0E0E0C82"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топ ламп</w:t>
            </w:r>
            <w:r w:rsidRPr="00310FE5">
              <w:rPr>
                <w:rFonts w:eastAsia="Calibri" w:cs="Arial"/>
                <w:kern w:val="0"/>
                <w:lang w:val="sr-Cyrl-RS"/>
              </w:rPr>
              <w:t>а</w:t>
            </w:r>
            <w:r w:rsidRPr="00310FE5">
              <w:rPr>
                <w:rFonts w:eastAsia="Calibri" w:cs="Arial"/>
                <w:kern w:val="0"/>
              </w:rPr>
              <w:t xml:space="preserve"> (лев</w:t>
            </w:r>
            <w:r w:rsidRPr="00310FE5">
              <w:rPr>
                <w:rFonts w:eastAsia="Calibri" w:cs="Arial"/>
                <w:kern w:val="0"/>
                <w:lang w:val="sr-Cyrl-RS"/>
              </w:rPr>
              <w:t>а</w:t>
            </w:r>
            <w:r w:rsidRPr="00310FE5">
              <w:rPr>
                <w:rFonts w:eastAsia="Calibri" w:cs="Arial"/>
                <w:kern w:val="0"/>
              </w:rPr>
              <w:t xml:space="preserve"> или десн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auto"/>
            <w:noWrap/>
            <w:vAlign w:val="center"/>
          </w:tcPr>
          <w:p w14:paraId="4C0295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A2AFA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DDB7E9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68935E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788E457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50CCD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72693F3" w14:textId="77777777" w:rsidR="00940E0F" w:rsidRPr="00310FE5" w:rsidRDefault="00940E0F" w:rsidP="000920C0">
            <w:pPr>
              <w:widowControl/>
              <w:suppressAutoHyphens w:val="0"/>
              <w:autoSpaceDN/>
              <w:textAlignment w:val="auto"/>
              <w:rPr>
                <w:rFonts w:cs="Arial"/>
                <w:kern w:val="0"/>
              </w:rPr>
            </w:pPr>
          </w:p>
        </w:tc>
      </w:tr>
      <w:tr w:rsidR="00940E0F" w:rsidRPr="00310FE5" w14:paraId="088D96D4" w14:textId="77777777" w:rsidTr="000920C0">
        <w:trPr>
          <w:trHeight w:val="741"/>
          <w:jc w:val="center"/>
        </w:trPr>
        <w:tc>
          <w:tcPr>
            <w:tcW w:w="207" w:type="pct"/>
            <w:shd w:val="clear" w:color="auto" w:fill="FFFFFF"/>
            <w:noWrap/>
            <w:vAlign w:val="center"/>
          </w:tcPr>
          <w:p w14:paraId="6451E7D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38</w:t>
            </w:r>
          </w:p>
        </w:tc>
        <w:tc>
          <w:tcPr>
            <w:tcW w:w="1002" w:type="pct"/>
            <w:shd w:val="clear" w:color="auto" w:fill="auto"/>
            <w:noWrap/>
            <w:vAlign w:val="center"/>
          </w:tcPr>
          <w:p w14:paraId="353909F0"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rPr>
              <w:t>Мали сервис (замена моторног уља, подлошке чепа картера и свих</w:t>
            </w:r>
            <w:r w:rsidRPr="00310FE5">
              <w:rPr>
                <w:rFonts w:eastAsia="Calibri" w:cs="Arial"/>
                <w:kern w:val="0"/>
                <w:lang w:val="sr-Cyrl-CS"/>
              </w:rPr>
              <w:t xml:space="preserve"> </w:t>
            </w:r>
            <w:r w:rsidRPr="00310FE5">
              <w:rPr>
                <w:rFonts w:eastAsia="Calibri" w:cs="Arial"/>
                <w:kern w:val="0"/>
              </w:rPr>
              <w:t xml:space="preserve"> филтера)</w:t>
            </w:r>
            <w:r w:rsidRPr="00310FE5">
              <w:rPr>
                <w:rFonts w:eastAsia="Calibri" w:cs="Arial"/>
                <w:kern w:val="0"/>
                <w:lang w:val="sr-Cyrl-RS"/>
              </w:rPr>
              <w:t xml:space="preserve"> </w:t>
            </w:r>
          </w:p>
        </w:tc>
        <w:tc>
          <w:tcPr>
            <w:tcW w:w="392" w:type="pct"/>
            <w:shd w:val="clear" w:color="auto" w:fill="auto"/>
            <w:noWrap/>
            <w:vAlign w:val="center"/>
          </w:tcPr>
          <w:p w14:paraId="683F114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687C45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184F4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49B64F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687D1B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2288066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57699532" w14:textId="77777777" w:rsidR="00940E0F" w:rsidRPr="00310FE5" w:rsidRDefault="00940E0F" w:rsidP="000920C0">
            <w:pPr>
              <w:widowControl/>
              <w:suppressAutoHyphens w:val="0"/>
              <w:autoSpaceDN/>
              <w:textAlignment w:val="auto"/>
              <w:rPr>
                <w:rFonts w:cs="Arial"/>
                <w:kern w:val="0"/>
              </w:rPr>
            </w:pPr>
          </w:p>
        </w:tc>
      </w:tr>
      <w:tr w:rsidR="00940E0F" w:rsidRPr="00310FE5" w14:paraId="609EFA20" w14:textId="77777777" w:rsidTr="000920C0">
        <w:trPr>
          <w:trHeight w:val="276"/>
          <w:jc w:val="center"/>
        </w:trPr>
        <w:tc>
          <w:tcPr>
            <w:tcW w:w="207" w:type="pct"/>
            <w:shd w:val="clear" w:color="auto" w:fill="FFFFFF"/>
            <w:noWrap/>
            <w:vAlign w:val="center"/>
          </w:tcPr>
          <w:p w14:paraId="3ADFF9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39</w:t>
            </w:r>
          </w:p>
        </w:tc>
        <w:tc>
          <w:tcPr>
            <w:tcW w:w="1002" w:type="pct"/>
            <w:shd w:val="clear" w:color="auto" w:fill="auto"/>
            <w:noWrap/>
            <w:vAlign w:val="center"/>
          </w:tcPr>
          <w:p w14:paraId="3D75EC25"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rPr>
              <w:t>Велики сервис (замена свих уља и филтера, сет ПК каиша, преглед</w:t>
            </w:r>
            <w:r w:rsidRPr="00310FE5">
              <w:rPr>
                <w:rFonts w:eastAsia="Calibri" w:cs="Arial"/>
                <w:kern w:val="0"/>
                <w:lang w:val="sr-Cyrl-CS"/>
              </w:rPr>
              <w:t xml:space="preserve"> </w:t>
            </w:r>
            <w:r w:rsidRPr="00310FE5">
              <w:rPr>
                <w:rFonts w:eastAsia="Calibri" w:cs="Arial"/>
                <w:kern w:val="0"/>
              </w:rPr>
              <w:t>комплетног возила)</w:t>
            </w:r>
          </w:p>
        </w:tc>
        <w:tc>
          <w:tcPr>
            <w:tcW w:w="392" w:type="pct"/>
            <w:shd w:val="clear" w:color="auto" w:fill="auto"/>
            <w:noWrap/>
            <w:vAlign w:val="center"/>
          </w:tcPr>
          <w:p w14:paraId="6FF1115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0E3254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BDBBBC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7BF46A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0007AAC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12F49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E319E9E" w14:textId="77777777" w:rsidR="00940E0F" w:rsidRPr="00310FE5" w:rsidRDefault="00940E0F" w:rsidP="000920C0">
            <w:pPr>
              <w:widowControl/>
              <w:suppressAutoHyphens w:val="0"/>
              <w:autoSpaceDN/>
              <w:textAlignment w:val="auto"/>
              <w:rPr>
                <w:rFonts w:cs="Arial"/>
                <w:kern w:val="0"/>
              </w:rPr>
            </w:pPr>
          </w:p>
        </w:tc>
      </w:tr>
      <w:tr w:rsidR="00940E0F" w:rsidRPr="00310FE5" w14:paraId="6F218FD1" w14:textId="77777777" w:rsidTr="000920C0">
        <w:trPr>
          <w:trHeight w:val="613"/>
          <w:jc w:val="center"/>
        </w:trPr>
        <w:tc>
          <w:tcPr>
            <w:tcW w:w="207" w:type="pct"/>
            <w:shd w:val="clear" w:color="auto" w:fill="FFFFFF"/>
            <w:noWrap/>
            <w:vAlign w:val="center"/>
          </w:tcPr>
          <w:p w14:paraId="4DEE7896"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40</w:t>
            </w:r>
          </w:p>
        </w:tc>
        <w:tc>
          <w:tcPr>
            <w:tcW w:w="1002" w:type="pct"/>
            <w:shd w:val="clear" w:color="auto" w:fill="auto"/>
            <w:noWrap/>
            <w:vAlign w:val="center"/>
          </w:tcPr>
          <w:p w14:paraId="5094FFF6"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ет квачила (корпа, ламела и потисни лежај)</w:t>
            </w:r>
            <w:r w:rsidRPr="00310FE5">
              <w:rPr>
                <w:rFonts w:eastAsia="Calibri" w:cs="Arial"/>
                <w:kern w:val="0"/>
                <w:lang w:val="sr-Cyrl-RS"/>
              </w:rPr>
              <w:t xml:space="preserve"> са заменом</w:t>
            </w:r>
          </w:p>
        </w:tc>
        <w:tc>
          <w:tcPr>
            <w:tcW w:w="392" w:type="pct"/>
            <w:shd w:val="clear" w:color="auto" w:fill="auto"/>
            <w:noWrap/>
            <w:vAlign w:val="center"/>
          </w:tcPr>
          <w:p w14:paraId="7F2C68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5B83B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7E156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ABEBDA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27E0F1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0915253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419C9B" w14:textId="77777777" w:rsidR="00940E0F" w:rsidRPr="00310FE5" w:rsidRDefault="00940E0F" w:rsidP="000920C0">
            <w:pPr>
              <w:widowControl/>
              <w:suppressAutoHyphens w:val="0"/>
              <w:autoSpaceDN/>
              <w:textAlignment w:val="auto"/>
              <w:rPr>
                <w:rFonts w:cs="Arial"/>
                <w:kern w:val="0"/>
              </w:rPr>
            </w:pPr>
          </w:p>
        </w:tc>
      </w:tr>
      <w:tr w:rsidR="00940E0F" w:rsidRPr="00310FE5" w14:paraId="48C2E813" w14:textId="77777777" w:rsidTr="000920C0">
        <w:trPr>
          <w:trHeight w:val="248"/>
          <w:jc w:val="center"/>
        </w:trPr>
        <w:tc>
          <w:tcPr>
            <w:tcW w:w="207" w:type="pct"/>
            <w:shd w:val="clear" w:color="auto" w:fill="FFFFFF"/>
            <w:noWrap/>
            <w:vAlign w:val="center"/>
          </w:tcPr>
          <w:p w14:paraId="759736E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41</w:t>
            </w:r>
          </w:p>
        </w:tc>
        <w:tc>
          <w:tcPr>
            <w:tcW w:w="1002" w:type="pct"/>
            <w:shd w:val="clear" w:color="auto" w:fill="auto"/>
            <w:noWrap/>
            <w:vAlign w:val="center"/>
          </w:tcPr>
          <w:p w14:paraId="4521AD4F"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ајл</w:t>
            </w:r>
            <w:r w:rsidRPr="00310FE5">
              <w:rPr>
                <w:rFonts w:eastAsia="Calibri" w:cs="Arial"/>
                <w:kern w:val="0"/>
                <w:lang w:val="sr-Cyrl-RS"/>
              </w:rPr>
              <w:t>а</w:t>
            </w:r>
            <w:r w:rsidRPr="00310FE5">
              <w:rPr>
                <w:rFonts w:eastAsia="Calibri" w:cs="Arial"/>
                <w:kern w:val="0"/>
              </w:rPr>
              <w:t xml:space="preserve"> ручне кочнице</w:t>
            </w:r>
            <w:r w:rsidRPr="00310FE5">
              <w:rPr>
                <w:rFonts w:eastAsia="Calibri" w:cs="Arial"/>
                <w:kern w:val="0"/>
                <w:lang w:val="sr-Cyrl-RS"/>
              </w:rPr>
              <w:t xml:space="preserve"> са заменом</w:t>
            </w:r>
          </w:p>
        </w:tc>
        <w:tc>
          <w:tcPr>
            <w:tcW w:w="392" w:type="pct"/>
            <w:shd w:val="clear" w:color="auto" w:fill="auto"/>
            <w:noWrap/>
            <w:vAlign w:val="center"/>
          </w:tcPr>
          <w:p w14:paraId="380279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1FC207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076E7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CA0AF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B8915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1506B3D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3D2ED58A" w14:textId="77777777" w:rsidR="00940E0F" w:rsidRPr="00310FE5" w:rsidRDefault="00940E0F" w:rsidP="000920C0">
            <w:pPr>
              <w:widowControl/>
              <w:suppressAutoHyphens w:val="0"/>
              <w:autoSpaceDN/>
              <w:textAlignment w:val="auto"/>
              <w:rPr>
                <w:rFonts w:cs="Arial"/>
                <w:kern w:val="0"/>
              </w:rPr>
            </w:pPr>
          </w:p>
        </w:tc>
      </w:tr>
      <w:tr w:rsidR="00940E0F" w:rsidRPr="00310FE5" w14:paraId="05D1554D" w14:textId="77777777" w:rsidTr="000920C0">
        <w:trPr>
          <w:trHeight w:val="248"/>
          <w:jc w:val="center"/>
        </w:trPr>
        <w:tc>
          <w:tcPr>
            <w:tcW w:w="207" w:type="pct"/>
            <w:shd w:val="clear" w:color="auto" w:fill="FFFFFF"/>
            <w:noWrap/>
            <w:vAlign w:val="center"/>
          </w:tcPr>
          <w:p w14:paraId="784DEBA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42</w:t>
            </w:r>
          </w:p>
        </w:tc>
        <w:tc>
          <w:tcPr>
            <w:tcW w:w="1002" w:type="pct"/>
            <w:shd w:val="clear" w:color="auto" w:fill="auto"/>
            <w:noWrap/>
            <w:vAlign w:val="center"/>
          </w:tcPr>
          <w:p w14:paraId="605756B0"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Р</w:t>
            </w:r>
            <w:r w:rsidRPr="00310FE5">
              <w:rPr>
                <w:rFonts w:eastAsia="Calibri" w:cs="Arial"/>
                <w:kern w:val="0"/>
              </w:rPr>
              <w:t>емениц</w:t>
            </w:r>
            <w:r w:rsidRPr="00310FE5">
              <w:rPr>
                <w:rFonts w:eastAsia="Calibri" w:cs="Arial"/>
                <w:kern w:val="0"/>
                <w:lang w:val="sr-Cyrl-RS"/>
              </w:rPr>
              <w:t>а</w:t>
            </w:r>
            <w:r w:rsidRPr="00310FE5">
              <w:rPr>
                <w:rFonts w:eastAsia="Calibri" w:cs="Arial"/>
                <w:kern w:val="0"/>
              </w:rPr>
              <w:t xml:space="preserve"> алтернатора</w:t>
            </w:r>
            <w:r w:rsidRPr="00310FE5">
              <w:rPr>
                <w:rFonts w:eastAsia="Calibri" w:cs="Arial"/>
                <w:kern w:val="0"/>
                <w:lang w:val="sr-Cyrl-RS"/>
              </w:rPr>
              <w:t xml:space="preserve"> са заменом</w:t>
            </w:r>
          </w:p>
        </w:tc>
        <w:tc>
          <w:tcPr>
            <w:tcW w:w="392" w:type="pct"/>
            <w:shd w:val="clear" w:color="auto" w:fill="auto"/>
            <w:noWrap/>
            <w:vAlign w:val="center"/>
          </w:tcPr>
          <w:p w14:paraId="11A58E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749786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89DC6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57D666E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736DD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6ED39E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4764EC7D" w14:textId="77777777" w:rsidR="00940E0F" w:rsidRPr="00310FE5" w:rsidRDefault="00940E0F" w:rsidP="000920C0">
            <w:pPr>
              <w:widowControl/>
              <w:suppressAutoHyphens w:val="0"/>
              <w:autoSpaceDN/>
              <w:textAlignment w:val="auto"/>
              <w:rPr>
                <w:rFonts w:cs="Arial"/>
                <w:kern w:val="0"/>
              </w:rPr>
            </w:pPr>
          </w:p>
        </w:tc>
      </w:tr>
      <w:tr w:rsidR="00940E0F" w:rsidRPr="00310FE5" w14:paraId="0EFEF834" w14:textId="77777777" w:rsidTr="000920C0">
        <w:trPr>
          <w:trHeight w:val="248"/>
          <w:jc w:val="center"/>
        </w:trPr>
        <w:tc>
          <w:tcPr>
            <w:tcW w:w="207" w:type="pct"/>
            <w:shd w:val="clear" w:color="auto" w:fill="FFFFFF"/>
            <w:noWrap/>
            <w:vAlign w:val="center"/>
          </w:tcPr>
          <w:p w14:paraId="4AC20EF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43</w:t>
            </w:r>
          </w:p>
        </w:tc>
        <w:tc>
          <w:tcPr>
            <w:tcW w:w="1002" w:type="pct"/>
            <w:shd w:val="clear" w:color="auto" w:fill="auto"/>
            <w:noWrap/>
            <w:vAlign w:val="center"/>
          </w:tcPr>
          <w:p w14:paraId="11C3EE39"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А</w:t>
            </w:r>
            <w:r w:rsidRPr="00310FE5">
              <w:rPr>
                <w:rFonts w:eastAsia="Calibri" w:cs="Arial"/>
                <w:kern w:val="0"/>
              </w:rPr>
              <w:t>лтернатор</w:t>
            </w:r>
            <w:r w:rsidRPr="00310FE5">
              <w:rPr>
                <w:rFonts w:eastAsia="Calibri" w:cs="Arial"/>
                <w:kern w:val="0"/>
                <w:lang w:val="sr-Cyrl-RS"/>
              </w:rPr>
              <w:t xml:space="preserve"> са заменом</w:t>
            </w:r>
          </w:p>
        </w:tc>
        <w:tc>
          <w:tcPr>
            <w:tcW w:w="392" w:type="pct"/>
            <w:shd w:val="clear" w:color="auto" w:fill="auto"/>
            <w:noWrap/>
            <w:vAlign w:val="center"/>
          </w:tcPr>
          <w:p w14:paraId="2496BC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45D5D1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6E14A3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7BE87FD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217D118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61556E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0BB3E258" w14:textId="77777777" w:rsidR="00940E0F" w:rsidRPr="00310FE5" w:rsidRDefault="00940E0F" w:rsidP="000920C0">
            <w:pPr>
              <w:widowControl/>
              <w:suppressAutoHyphens w:val="0"/>
              <w:autoSpaceDN/>
              <w:textAlignment w:val="auto"/>
              <w:rPr>
                <w:rFonts w:cs="Arial"/>
                <w:kern w:val="0"/>
              </w:rPr>
            </w:pPr>
          </w:p>
        </w:tc>
      </w:tr>
      <w:tr w:rsidR="00940E0F" w:rsidRPr="00310FE5" w14:paraId="52BE6E5E" w14:textId="77777777" w:rsidTr="000920C0">
        <w:trPr>
          <w:trHeight w:val="248"/>
          <w:jc w:val="center"/>
        </w:trPr>
        <w:tc>
          <w:tcPr>
            <w:tcW w:w="207" w:type="pct"/>
            <w:shd w:val="clear" w:color="auto" w:fill="FFFFFF"/>
            <w:noWrap/>
            <w:vAlign w:val="center"/>
          </w:tcPr>
          <w:p w14:paraId="6684992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44</w:t>
            </w:r>
          </w:p>
        </w:tc>
        <w:tc>
          <w:tcPr>
            <w:tcW w:w="1002" w:type="pct"/>
            <w:shd w:val="clear" w:color="auto" w:fill="auto"/>
            <w:noWrap/>
            <w:vAlign w:val="center"/>
          </w:tcPr>
          <w:p w14:paraId="07F3C10A"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Е</w:t>
            </w:r>
            <w:r w:rsidRPr="00310FE5">
              <w:rPr>
                <w:rFonts w:eastAsia="Calibri" w:cs="Arial"/>
                <w:kern w:val="0"/>
              </w:rPr>
              <w:t>лектропокретач (анласер)</w:t>
            </w:r>
            <w:r w:rsidRPr="00310FE5">
              <w:rPr>
                <w:rFonts w:eastAsia="Calibri" w:cs="Arial"/>
                <w:kern w:val="0"/>
                <w:lang w:val="sr-Cyrl-RS"/>
              </w:rPr>
              <w:t xml:space="preserve"> са заменом</w:t>
            </w:r>
          </w:p>
        </w:tc>
        <w:tc>
          <w:tcPr>
            <w:tcW w:w="392" w:type="pct"/>
            <w:shd w:val="clear" w:color="auto" w:fill="auto"/>
            <w:noWrap/>
            <w:vAlign w:val="center"/>
          </w:tcPr>
          <w:p w14:paraId="2D4150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3DBF32F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B12041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2D33DD9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9C7DD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437E63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2AE45F3" w14:textId="77777777" w:rsidR="00940E0F" w:rsidRPr="00310FE5" w:rsidRDefault="00940E0F" w:rsidP="000920C0">
            <w:pPr>
              <w:widowControl/>
              <w:suppressAutoHyphens w:val="0"/>
              <w:autoSpaceDN/>
              <w:textAlignment w:val="auto"/>
              <w:rPr>
                <w:rFonts w:cs="Arial"/>
                <w:kern w:val="0"/>
              </w:rPr>
            </w:pPr>
          </w:p>
        </w:tc>
      </w:tr>
      <w:tr w:rsidR="00940E0F" w:rsidRPr="00310FE5" w14:paraId="2AA80A6E" w14:textId="77777777" w:rsidTr="000920C0">
        <w:trPr>
          <w:trHeight w:val="248"/>
          <w:jc w:val="center"/>
        </w:trPr>
        <w:tc>
          <w:tcPr>
            <w:tcW w:w="207" w:type="pct"/>
            <w:shd w:val="clear" w:color="auto" w:fill="FFFFFF"/>
            <w:noWrap/>
            <w:vAlign w:val="center"/>
          </w:tcPr>
          <w:p w14:paraId="6E9CE5F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5</w:t>
            </w:r>
          </w:p>
        </w:tc>
        <w:tc>
          <w:tcPr>
            <w:tcW w:w="1002" w:type="pct"/>
            <w:shd w:val="clear" w:color="auto" w:fill="auto"/>
            <w:noWrap/>
            <w:vAlign w:val="center"/>
          </w:tcPr>
          <w:p w14:paraId="142FEC9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У</w:t>
            </w:r>
            <w:r w:rsidRPr="00310FE5">
              <w:rPr>
                <w:rFonts w:eastAsia="Calibri" w:cs="Arial"/>
                <w:kern w:val="0"/>
              </w:rPr>
              <w:t>љн</w:t>
            </w:r>
            <w:r w:rsidRPr="00310FE5">
              <w:rPr>
                <w:rFonts w:eastAsia="Calibri" w:cs="Arial"/>
                <w:kern w:val="0"/>
                <w:lang w:val="sr-Cyrl-RS"/>
              </w:rPr>
              <w:t>и</w:t>
            </w:r>
            <w:r w:rsidRPr="00310FE5">
              <w:rPr>
                <w:rFonts w:eastAsia="Calibri" w:cs="Arial"/>
                <w:kern w:val="0"/>
              </w:rPr>
              <w:t xml:space="preserve"> филтер</w:t>
            </w:r>
            <w:r w:rsidRPr="00310FE5">
              <w:rPr>
                <w:rFonts w:eastAsia="Calibri" w:cs="Arial"/>
                <w:kern w:val="0"/>
                <w:lang w:val="sr-Cyrl-RS"/>
              </w:rPr>
              <w:t xml:space="preserve"> са заменом</w:t>
            </w:r>
          </w:p>
        </w:tc>
        <w:tc>
          <w:tcPr>
            <w:tcW w:w="392" w:type="pct"/>
            <w:shd w:val="clear" w:color="auto" w:fill="auto"/>
            <w:noWrap/>
            <w:vAlign w:val="center"/>
          </w:tcPr>
          <w:p w14:paraId="0D93E9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E7821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61A1B1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3114CB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19B89C9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5A5B0DD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22FB10C" w14:textId="77777777" w:rsidR="00940E0F" w:rsidRPr="00310FE5" w:rsidRDefault="00940E0F" w:rsidP="000920C0">
            <w:pPr>
              <w:widowControl/>
              <w:suppressAutoHyphens w:val="0"/>
              <w:autoSpaceDN/>
              <w:textAlignment w:val="auto"/>
              <w:rPr>
                <w:rFonts w:cs="Arial"/>
                <w:kern w:val="0"/>
              </w:rPr>
            </w:pPr>
          </w:p>
        </w:tc>
      </w:tr>
      <w:tr w:rsidR="00940E0F" w:rsidRPr="00310FE5" w14:paraId="3EB10836" w14:textId="77777777" w:rsidTr="000920C0">
        <w:trPr>
          <w:trHeight w:val="248"/>
          <w:jc w:val="center"/>
        </w:trPr>
        <w:tc>
          <w:tcPr>
            <w:tcW w:w="207" w:type="pct"/>
            <w:shd w:val="clear" w:color="auto" w:fill="FFFFFF"/>
            <w:noWrap/>
            <w:vAlign w:val="center"/>
          </w:tcPr>
          <w:p w14:paraId="0BA4D53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6</w:t>
            </w:r>
          </w:p>
        </w:tc>
        <w:tc>
          <w:tcPr>
            <w:tcW w:w="1002" w:type="pct"/>
            <w:shd w:val="clear" w:color="auto" w:fill="auto"/>
            <w:noWrap/>
            <w:vAlign w:val="center"/>
          </w:tcPr>
          <w:p w14:paraId="4D9340E4"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горива</w:t>
            </w:r>
            <w:r w:rsidRPr="00310FE5">
              <w:rPr>
                <w:rFonts w:eastAsia="Calibri" w:cs="Arial"/>
                <w:kern w:val="0"/>
                <w:lang w:val="sr-Cyrl-RS"/>
              </w:rPr>
              <w:t xml:space="preserve"> са заменом</w:t>
            </w:r>
          </w:p>
        </w:tc>
        <w:tc>
          <w:tcPr>
            <w:tcW w:w="392" w:type="pct"/>
            <w:shd w:val="clear" w:color="auto" w:fill="auto"/>
            <w:noWrap/>
            <w:vAlign w:val="center"/>
          </w:tcPr>
          <w:p w14:paraId="252D5C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583C7CE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23916B9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1CD92B0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525403E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7C26B1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737DDDC0" w14:textId="77777777" w:rsidR="00940E0F" w:rsidRPr="00310FE5" w:rsidRDefault="00940E0F" w:rsidP="000920C0">
            <w:pPr>
              <w:widowControl/>
              <w:suppressAutoHyphens w:val="0"/>
              <w:autoSpaceDN/>
              <w:textAlignment w:val="auto"/>
              <w:rPr>
                <w:rFonts w:cs="Arial"/>
                <w:kern w:val="0"/>
              </w:rPr>
            </w:pPr>
          </w:p>
        </w:tc>
      </w:tr>
      <w:tr w:rsidR="00940E0F" w:rsidRPr="00310FE5" w14:paraId="173E6545" w14:textId="77777777" w:rsidTr="000920C0">
        <w:trPr>
          <w:trHeight w:val="248"/>
          <w:jc w:val="center"/>
        </w:trPr>
        <w:tc>
          <w:tcPr>
            <w:tcW w:w="207" w:type="pct"/>
            <w:shd w:val="clear" w:color="auto" w:fill="FFFFFF"/>
            <w:noWrap/>
            <w:vAlign w:val="center"/>
          </w:tcPr>
          <w:p w14:paraId="2894C40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7</w:t>
            </w:r>
          </w:p>
        </w:tc>
        <w:tc>
          <w:tcPr>
            <w:tcW w:w="1002" w:type="pct"/>
            <w:shd w:val="clear" w:color="auto" w:fill="auto"/>
            <w:noWrap/>
            <w:vAlign w:val="center"/>
          </w:tcPr>
          <w:p w14:paraId="6E31142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ваздуха</w:t>
            </w:r>
            <w:r w:rsidRPr="00310FE5">
              <w:rPr>
                <w:rFonts w:eastAsia="Calibri" w:cs="Arial"/>
                <w:kern w:val="0"/>
                <w:lang w:val="sr-Cyrl-RS"/>
              </w:rPr>
              <w:t xml:space="preserve"> са заменом</w:t>
            </w:r>
          </w:p>
        </w:tc>
        <w:tc>
          <w:tcPr>
            <w:tcW w:w="392" w:type="pct"/>
            <w:shd w:val="clear" w:color="auto" w:fill="auto"/>
            <w:noWrap/>
            <w:vAlign w:val="center"/>
          </w:tcPr>
          <w:p w14:paraId="6BDF5E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732648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auto"/>
            <w:noWrap/>
            <w:vAlign w:val="center"/>
          </w:tcPr>
          <w:p w14:paraId="1ECA2E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auto"/>
            <w:noWrap/>
            <w:vAlign w:val="center"/>
          </w:tcPr>
          <w:p w14:paraId="4D6BBCE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shd w:val="clear" w:color="auto" w:fill="auto"/>
            <w:noWrap/>
            <w:vAlign w:val="center"/>
          </w:tcPr>
          <w:p w14:paraId="393B42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shd w:val="clear" w:color="auto" w:fill="auto"/>
            <w:noWrap/>
            <w:vAlign w:val="center"/>
          </w:tcPr>
          <w:p w14:paraId="3171807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Pr>
          <w:p w14:paraId="6A59EF4E" w14:textId="77777777" w:rsidR="00940E0F" w:rsidRPr="00310FE5" w:rsidRDefault="00940E0F" w:rsidP="000920C0">
            <w:pPr>
              <w:widowControl/>
              <w:suppressAutoHyphens w:val="0"/>
              <w:autoSpaceDN/>
              <w:textAlignment w:val="auto"/>
              <w:rPr>
                <w:rFonts w:cs="Arial"/>
                <w:kern w:val="0"/>
              </w:rPr>
            </w:pPr>
          </w:p>
        </w:tc>
      </w:tr>
      <w:tr w:rsidR="00940E0F" w:rsidRPr="00310FE5" w14:paraId="2F9E84A4" w14:textId="77777777" w:rsidTr="000920C0">
        <w:trPr>
          <w:trHeight w:val="248"/>
          <w:jc w:val="center"/>
        </w:trPr>
        <w:tc>
          <w:tcPr>
            <w:tcW w:w="207" w:type="pct"/>
            <w:tcBorders>
              <w:bottom w:val="single" w:sz="4" w:space="0" w:color="auto"/>
            </w:tcBorders>
            <w:shd w:val="clear" w:color="auto" w:fill="FFFFFF"/>
            <w:noWrap/>
            <w:vAlign w:val="center"/>
          </w:tcPr>
          <w:p w14:paraId="4FBFCB0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lang w:val="sr-Cyrl-CS"/>
              </w:rPr>
              <w:t>4</w:t>
            </w:r>
            <w:r w:rsidRPr="00310FE5">
              <w:rPr>
                <w:rFonts w:eastAsia="Calibri" w:cs="Arial"/>
                <w:kern w:val="0"/>
              </w:rPr>
              <w:t>8</w:t>
            </w:r>
          </w:p>
        </w:tc>
        <w:tc>
          <w:tcPr>
            <w:tcW w:w="1002" w:type="pct"/>
            <w:tcBorders>
              <w:bottom w:val="single" w:sz="4" w:space="0" w:color="auto"/>
            </w:tcBorders>
            <w:shd w:val="clear" w:color="auto" w:fill="auto"/>
            <w:noWrap/>
            <w:vAlign w:val="center"/>
          </w:tcPr>
          <w:p w14:paraId="0BDD9A67"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В</w:t>
            </w:r>
            <w:r w:rsidRPr="00310FE5">
              <w:rPr>
                <w:rFonts w:eastAsia="Calibri" w:cs="Arial"/>
                <w:kern w:val="0"/>
              </w:rPr>
              <w:t>оден</w:t>
            </w:r>
            <w:r w:rsidRPr="00310FE5">
              <w:rPr>
                <w:rFonts w:eastAsia="Calibri" w:cs="Arial"/>
                <w:kern w:val="0"/>
                <w:lang w:val="sr-Cyrl-RS"/>
              </w:rPr>
              <w:t>а</w:t>
            </w:r>
            <w:r w:rsidRPr="00310FE5">
              <w:rPr>
                <w:rFonts w:eastAsia="Calibri" w:cs="Arial"/>
                <w:kern w:val="0"/>
              </w:rPr>
              <w:t xml:space="preserve"> пумп</w:t>
            </w:r>
            <w:r w:rsidRPr="00310FE5">
              <w:rPr>
                <w:rFonts w:eastAsia="Calibri" w:cs="Arial"/>
                <w:kern w:val="0"/>
                <w:lang w:val="sr-Cyrl-RS"/>
              </w:rPr>
              <w:t>а са заменом</w:t>
            </w:r>
          </w:p>
        </w:tc>
        <w:tc>
          <w:tcPr>
            <w:tcW w:w="392" w:type="pct"/>
            <w:tcBorders>
              <w:bottom w:val="single" w:sz="4" w:space="0" w:color="auto"/>
            </w:tcBorders>
            <w:shd w:val="clear" w:color="auto" w:fill="auto"/>
            <w:noWrap/>
            <w:vAlign w:val="center"/>
          </w:tcPr>
          <w:p w14:paraId="4F790B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tcBorders>
              <w:bottom w:val="single" w:sz="4" w:space="0" w:color="auto"/>
            </w:tcBorders>
            <w:shd w:val="clear" w:color="auto" w:fill="auto"/>
            <w:noWrap/>
            <w:vAlign w:val="center"/>
          </w:tcPr>
          <w:p w14:paraId="71B6574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tcBorders>
              <w:bottom w:val="single" w:sz="4" w:space="0" w:color="auto"/>
            </w:tcBorders>
            <w:shd w:val="clear" w:color="auto" w:fill="auto"/>
            <w:noWrap/>
            <w:vAlign w:val="center"/>
          </w:tcPr>
          <w:p w14:paraId="7B3F7D8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tcBorders>
              <w:bottom w:val="single" w:sz="4" w:space="0" w:color="auto"/>
            </w:tcBorders>
            <w:shd w:val="clear" w:color="auto" w:fill="auto"/>
            <w:noWrap/>
            <w:vAlign w:val="center"/>
          </w:tcPr>
          <w:p w14:paraId="4DC0C2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2" w:type="pct"/>
            <w:tcBorders>
              <w:bottom w:val="single" w:sz="4" w:space="0" w:color="auto"/>
            </w:tcBorders>
            <w:shd w:val="clear" w:color="auto" w:fill="auto"/>
            <w:noWrap/>
            <w:vAlign w:val="center"/>
          </w:tcPr>
          <w:p w14:paraId="76F1689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Borders>
              <w:bottom w:val="single" w:sz="4" w:space="0" w:color="auto"/>
            </w:tcBorders>
            <w:shd w:val="clear" w:color="auto" w:fill="auto"/>
            <w:noWrap/>
            <w:vAlign w:val="center"/>
          </w:tcPr>
          <w:p w14:paraId="2646FB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763" w:type="pct"/>
            <w:tcBorders>
              <w:bottom w:val="single" w:sz="4" w:space="0" w:color="auto"/>
            </w:tcBorders>
          </w:tcPr>
          <w:p w14:paraId="0C2CD971" w14:textId="77777777" w:rsidR="00940E0F" w:rsidRPr="00310FE5" w:rsidRDefault="00940E0F" w:rsidP="000920C0">
            <w:pPr>
              <w:widowControl/>
              <w:suppressAutoHyphens w:val="0"/>
              <w:autoSpaceDN/>
              <w:textAlignment w:val="auto"/>
              <w:rPr>
                <w:rFonts w:cs="Arial"/>
                <w:kern w:val="0"/>
              </w:rPr>
            </w:pPr>
          </w:p>
        </w:tc>
      </w:tr>
      <w:tr w:rsidR="00940E0F" w:rsidRPr="00310FE5" w14:paraId="271E6E7D" w14:textId="77777777" w:rsidTr="000920C0">
        <w:trPr>
          <w:trHeight w:val="454"/>
          <w:jc w:val="center"/>
        </w:trPr>
        <w:tc>
          <w:tcPr>
            <w:tcW w:w="3474" w:type="pct"/>
            <w:gridSpan w:val="7"/>
            <w:shd w:val="clear" w:color="auto" w:fill="FFFFFF"/>
            <w:noWrap/>
            <w:vAlign w:val="center"/>
          </w:tcPr>
          <w:p w14:paraId="6F535115" w14:textId="77777777" w:rsidR="00940E0F" w:rsidRPr="00310FE5" w:rsidRDefault="00940E0F" w:rsidP="000920C0">
            <w:pPr>
              <w:widowControl/>
              <w:suppressAutoHyphens w:val="0"/>
              <w:autoSpaceDN/>
              <w:jc w:val="right"/>
              <w:textAlignment w:val="auto"/>
              <w:rPr>
                <w:rFonts w:eastAsia="Calibri" w:cs="Arial"/>
                <w:b/>
                <w:kern w:val="0"/>
              </w:rPr>
            </w:pPr>
            <w:r w:rsidRPr="00310FE5">
              <w:rPr>
                <w:rFonts w:eastAsia="Calibri" w:cs="Arial"/>
                <w:b/>
                <w:kern w:val="0"/>
                <w:lang w:val="sr-Cyrl-CS"/>
              </w:rPr>
              <w:t>ЗБИРНА ЈЕДИНИЧНА ЦЕНА (УКУПНА УПОРЕДНА ВРЕДНОСТ)</w:t>
            </w:r>
            <w:r w:rsidRPr="00310FE5">
              <w:rPr>
                <w:rFonts w:eastAsia="Calibri" w:cs="Arial"/>
                <w:b/>
                <w:bCs/>
                <w:kern w:val="0"/>
              </w:rPr>
              <w:t xml:space="preserve">  БЕЗ ПДВ</w:t>
            </w:r>
            <w:r w:rsidRPr="00310FE5">
              <w:rPr>
                <w:rFonts w:eastAsia="Calibri" w:cs="Arial"/>
                <w:b/>
                <w:bCs/>
                <w:kern w:val="0"/>
                <w:lang w:val="sr-Cyrl-CS"/>
              </w:rPr>
              <w:t>-А</w:t>
            </w:r>
            <w:r w:rsidRPr="00310FE5">
              <w:rPr>
                <w:rFonts w:eastAsia="Calibri" w:cs="Arial"/>
                <w:b/>
                <w:kern w:val="0"/>
                <w:lang w:val="sr-Cyrl-RS"/>
              </w:rPr>
              <w:t>:</w:t>
            </w:r>
          </w:p>
        </w:tc>
        <w:tc>
          <w:tcPr>
            <w:tcW w:w="763" w:type="pct"/>
            <w:shd w:val="clear" w:color="auto" w:fill="FFFFFF"/>
            <w:noWrap/>
            <w:vAlign w:val="center"/>
          </w:tcPr>
          <w:p w14:paraId="6A5A73BC" w14:textId="77777777" w:rsidR="00940E0F" w:rsidRPr="00310FE5" w:rsidRDefault="00940E0F" w:rsidP="000920C0">
            <w:pPr>
              <w:widowControl/>
              <w:suppressAutoHyphens w:val="0"/>
              <w:autoSpaceDN/>
              <w:jc w:val="right"/>
              <w:textAlignment w:val="auto"/>
              <w:rPr>
                <w:rFonts w:cs="Arial"/>
                <w:kern w:val="0"/>
              </w:rPr>
            </w:pPr>
          </w:p>
        </w:tc>
        <w:tc>
          <w:tcPr>
            <w:tcW w:w="763" w:type="pct"/>
            <w:shd w:val="clear" w:color="auto" w:fill="FFFFFF"/>
            <w:vAlign w:val="center"/>
          </w:tcPr>
          <w:p w14:paraId="2B16DCB9" w14:textId="77777777" w:rsidR="00940E0F" w:rsidRPr="00310FE5" w:rsidRDefault="00940E0F" w:rsidP="000920C0">
            <w:pPr>
              <w:widowControl/>
              <w:suppressAutoHyphens w:val="0"/>
              <w:autoSpaceDN/>
              <w:jc w:val="right"/>
              <w:textAlignment w:val="auto"/>
              <w:rPr>
                <w:rFonts w:cs="Arial"/>
                <w:kern w:val="0"/>
              </w:rPr>
            </w:pPr>
          </w:p>
        </w:tc>
      </w:tr>
    </w:tbl>
    <w:p w14:paraId="55817D9C" w14:textId="77777777" w:rsidR="00940E0F" w:rsidRDefault="00940E0F" w:rsidP="00940E0F">
      <w:pPr>
        <w:widowControl/>
        <w:autoSpaceDN/>
        <w:contextualSpacing/>
        <w:jc w:val="both"/>
        <w:textAlignment w:val="auto"/>
        <w:rPr>
          <w:rFonts w:cs="Arial"/>
          <w:b/>
          <w:bCs/>
          <w:kern w:val="0"/>
          <w:sz w:val="16"/>
          <w:szCs w:val="16"/>
          <w:lang w:val="sr-Cyrl-CS" w:eastAsia="ar-SA"/>
        </w:rPr>
      </w:pPr>
    </w:p>
    <w:p w14:paraId="63BCBF75" w14:textId="77777777" w:rsidR="00940E0F" w:rsidRPr="00FB3DBA" w:rsidRDefault="00940E0F" w:rsidP="00940E0F">
      <w:pPr>
        <w:pStyle w:val="Textbody"/>
        <w:rPr>
          <w:rFonts w:asciiTheme="minorHAnsi" w:hAnsiTheme="minorHAnsi"/>
          <w:lang w:val="sr-Cyrl-CS"/>
        </w:rPr>
      </w:pPr>
      <w:r>
        <w:rPr>
          <w:lang w:val="sr-Cyrl-CS"/>
        </w:rPr>
        <w:br w:type="page"/>
      </w:r>
    </w:p>
    <w:p w14:paraId="5B09DA06" w14:textId="77777777" w:rsidR="00940E0F" w:rsidRPr="00310FE5" w:rsidRDefault="00940E0F" w:rsidP="00940E0F">
      <w:pPr>
        <w:widowControl/>
        <w:numPr>
          <w:ilvl w:val="0"/>
          <w:numId w:val="64"/>
        </w:numPr>
        <w:suppressAutoHyphens w:val="0"/>
        <w:autoSpaceDN/>
        <w:spacing w:after="200" w:line="276" w:lineRule="auto"/>
        <w:textAlignment w:val="auto"/>
        <w:rPr>
          <w:rFonts w:eastAsia="Calibri" w:cs="Arial"/>
          <w:b/>
          <w:kern w:val="0"/>
          <w:lang w:val="sr-Cyrl-CS"/>
        </w:rPr>
      </w:pPr>
      <w:r w:rsidRPr="00310FE5">
        <w:rPr>
          <w:rFonts w:eastAsia="Calibri" w:cs="Arial"/>
          <w:b/>
          <w:bCs/>
          <w:i/>
          <w:iCs/>
          <w:kern w:val="0"/>
        </w:rPr>
        <w:lastRenderedPageBreak/>
        <w:t>ZASTAVA FLORIDA POLY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2"/>
        <w:gridCol w:w="2934"/>
        <w:gridCol w:w="1148"/>
        <w:gridCol w:w="1148"/>
        <w:gridCol w:w="1148"/>
        <w:gridCol w:w="1660"/>
        <w:gridCol w:w="1531"/>
        <w:gridCol w:w="2234"/>
        <w:gridCol w:w="2234"/>
      </w:tblGrid>
      <w:tr w:rsidR="00940E0F" w:rsidRPr="00310FE5" w14:paraId="43F96919" w14:textId="77777777" w:rsidTr="000920C0">
        <w:trPr>
          <w:trHeight w:val="89"/>
        </w:trPr>
        <w:tc>
          <w:tcPr>
            <w:tcW w:w="206" w:type="pct"/>
            <w:shd w:val="clear" w:color="auto" w:fill="FFFFFF"/>
            <w:noWrap/>
            <w:vAlign w:val="center"/>
          </w:tcPr>
          <w:p w14:paraId="23FDEEF3"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Ред.</w:t>
            </w:r>
            <w:r w:rsidRPr="00310FE5">
              <w:rPr>
                <w:rFonts w:cs="Arial"/>
                <w:b/>
                <w:bCs/>
                <w:kern w:val="0"/>
                <w:sz w:val="14"/>
              </w:rPr>
              <w:br/>
              <w:t>број</w:t>
            </w:r>
          </w:p>
        </w:tc>
        <w:tc>
          <w:tcPr>
            <w:tcW w:w="1002" w:type="pct"/>
            <w:shd w:val="clear" w:color="auto" w:fill="FFFFFF"/>
            <w:noWrap/>
            <w:vAlign w:val="center"/>
          </w:tcPr>
          <w:p w14:paraId="5FC4A0CA"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u w:val="single"/>
              </w:rPr>
              <w:t>Назив услуге</w:t>
            </w:r>
          </w:p>
        </w:tc>
        <w:tc>
          <w:tcPr>
            <w:tcW w:w="392" w:type="pct"/>
            <w:shd w:val="clear" w:color="auto" w:fill="FFFFFF"/>
            <w:noWrap/>
            <w:vAlign w:val="center"/>
          </w:tcPr>
          <w:p w14:paraId="15594E49" w14:textId="77777777" w:rsidR="00940E0F" w:rsidRPr="00310FE5" w:rsidRDefault="00940E0F" w:rsidP="000920C0">
            <w:pPr>
              <w:widowControl/>
              <w:suppressAutoHyphens w:val="0"/>
              <w:autoSpaceDN/>
              <w:jc w:val="center"/>
              <w:textAlignment w:val="auto"/>
              <w:rPr>
                <w:rFonts w:cs="Arial"/>
                <w:b/>
                <w:bCs/>
                <w:kern w:val="0"/>
                <w:sz w:val="14"/>
                <w:lang w:val="sr-Cyrl-RS"/>
              </w:rPr>
            </w:pPr>
            <w:r w:rsidRPr="00310FE5">
              <w:rPr>
                <w:rFonts w:cs="Arial"/>
                <w:b/>
                <w:bCs/>
                <w:kern w:val="0"/>
                <w:sz w:val="14"/>
              </w:rPr>
              <w:t>Kaталошки</w:t>
            </w:r>
            <w:r w:rsidRPr="00310FE5">
              <w:rPr>
                <w:rFonts w:cs="Arial"/>
                <w:b/>
                <w:bCs/>
                <w:kern w:val="0"/>
                <w:sz w:val="14"/>
              </w:rPr>
              <w:br/>
              <w:t>број</w:t>
            </w:r>
            <w:r w:rsidRPr="00310FE5">
              <w:rPr>
                <w:rFonts w:cs="Arial"/>
                <w:b/>
                <w:bCs/>
                <w:kern w:val="0"/>
                <w:sz w:val="14"/>
                <w:lang w:val="sr-Cyrl-RS"/>
              </w:rPr>
              <w:t xml:space="preserve"> понуђеног резервног дела</w:t>
            </w:r>
          </w:p>
        </w:tc>
        <w:tc>
          <w:tcPr>
            <w:tcW w:w="392" w:type="pct"/>
            <w:shd w:val="clear" w:color="auto" w:fill="FFFFFF"/>
            <w:noWrap/>
            <w:vAlign w:val="center"/>
          </w:tcPr>
          <w:p w14:paraId="1E1D0563"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Јед</w:t>
            </w:r>
            <w:r w:rsidRPr="00310FE5">
              <w:rPr>
                <w:rFonts w:cs="Arial"/>
                <w:b/>
                <w:bCs/>
                <w:kern w:val="0"/>
                <w:sz w:val="14"/>
                <w:lang w:val="sr-Cyrl-CS"/>
              </w:rPr>
              <w:t>.</w:t>
            </w:r>
          </w:p>
          <w:p w14:paraId="5A6469A6"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rPr>
              <w:t xml:space="preserve">цена дела </w:t>
            </w:r>
            <w:r w:rsidRPr="00310FE5">
              <w:rPr>
                <w:rFonts w:cs="Arial"/>
                <w:b/>
                <w:bCs/>
                <w:kern w:val="0"/>
                <w:sz w:val="14"/>
                <w:lang w:val="sr-Cyrl-CS"/>
              </w:rPr>
              <w:t>без ПДВ-а</w:t>
            </w:r>
          </w:p>
        </w:tc>
        <w:tc>
          <w:tcPr>
            <w:tcW w:w="392" w:type="pct"/>
            <w:shd w:val="clear" w:color="auto" w:fill="FFFFFF"/>
            <w:noWrap/>
            <w:vAlign w:val="center"/>
          </w:tcPr>
          <w:p w14:paraId="5935F878"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НЧ замена делова  </w:t>
            </w:r>
          </w:p>
        </w:tc>
        <w:tc>
          <w:tcPr>
            <w:tcW w:w="567" w:type="pct"/>
            <w:shd w:val="clear" w:color="auto" w:fill="FFFFFF"/>
            <w:noWrap/>
            <w:vAlign w:val="center"/>
          </w:tcPr>
          <w:p w14:paraId="0689F468"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 xml:space="preserve">Вредност НЧ </w:t>
            </w:r>
          </w:p>
          <w:p w14:paraId="7571E0F7" w14:textId="77777777" w:rsidR="00940E0F" w:rsidRPr="00310FE5" w:rsidRDefault="00940E0F" w:rsidP="000920C0">
            <w:pPr>
              <w:widowControl/>
              <w:suppressAutoHyphens w:val="0"/>
              <w:autoSpaceDN/>
              <w:jc w:val="center"/>
              <w:textAlignment w:val="auto"/>
              <w:rPr>
                <w:rFonts w:cs="Arial"/>
                <w:b/>
                <w:bCs/>
                <w:kern w:val="0"/>
                <w:sz w:val="14"/>
                <w:lang w:val="sr-Cyrl-CS"/>
              </w:rPr>
            </w:pPr>
            <w:r w:rsidRPr="00310FE5">
              <w:rPr>
                <w:rFonts w:cs="Arial"/>
                <w:b/>
                <w:bCs/>
                <w:kern w:val="0"/>
                <w:sz w:val="14"/>
                <w:lang w:val="sr-Cyrl-CS"/>
              </w:rPr>
              <w:t>без ПДВ-а</w:t>
            </w:r>
          </w:p>
        </w:tc>
        <w:tc>
          <w:tcPr>
            <w:tcW w:w="523" w:type="pct"/>
            <w:shd w:val="clear" w:color="auto" w:fill="FFFFFF"/>
            <w:vAlign w:val="center"/>
          </w:tcPr>
          <w:p w14:paraId="2CD063DC"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Вредност</w:t>
            </w:r>
            <w:r w:rsidRPr="00310FE5">
              <w:rPr>
                <w:rFonts w:cs="Arial"/>
                <w:b/>
                <w:bCs/>
                <w:kern w:val="0"/>
                <w:sz w:val="14"/>
              </w:rPr>
              <w:br/>
              <w:t>услуге</w:t>
            </w:r>
            <w:r w:rsidRPr="00310FE5">
              <w:rPr>
                <w:rFonts w:cs="Arial"/>
                <w:b/>
                <w:bCs/>
                <w:kern w:val="0"/>
                <w:sz w:val="14"/>
                <w:lang w:val="sr-Cyrl-CS"/>
              </w:rPr>
              <w:t xml:space="preserve"> </w:t>
            </w:r>
          </w:p>
          <w:p w14:paraId="5193B9C6"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lang w:val="sr-Cyrl-CS"/>
              </w:rPr>
              <w:t>без ПДВ-а</w:t>
            </w:r>
          </w:p>
        </w:tc>
        <w:tc>
          <w:tcPr>
            <w:tcW w:w="763" w:type="pct"/>
            <w:shd w:val="clear" w:color="auto" w:fill="FFFFFF"/>
            <w:vAlign w:val="center"/>
          </w:tcPr>
          <w:p w14:paraId="2B4ACC61" w14:textId="77777777" w:rsidR="00940E0F" w:rsidRPr="00310FE5" w:rsidRDefault="00940E0F" w:rsidP="000920C0">
            <w:pPr>
              <w:widowControl/>
              <w:suppressAutoHyphens w:val="0"/>
              <w:autoSpaceDN/>
              <w:jc w:val="center"/>
              <w:textAlignment w:val="auto"/>
              <w:rPr>
                <w:rFonts w:cs="Arial"/>
                <w:b/>
                <w:bCs/>
                <w:kern w:val="0"/>
                <w:sz w:val="14"/>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без ПДВ-а</w:t>
            </w:r>
          </w:p>
        </w:tc>
        <w:tc>
          <w:tcPr>
            <w:tcW w:w="763" w:type="pct"/>
            <w:shd w:val="clear" w:color="auto" w:fill="FFFFFF"/>
            <w:vAlign w:val="center"/>
          </w:tcPr>
          <w:p w14:paraId="6F8F6AD8" w14:textId="77777777" w:rsidR="00940E0F" w:rsidRPr="00310FE5" w:rsidRDefault="00940E0F" w:rsidP="000920C0">
            <w:pPr>
              <w:widowControl/>
              <w:suppressAutoHyphens w:val="0"/>
              <w:autoSpaceDN/>
              <w:spacing w:line="360" w:lineRule="auto"/>
              <w:jc w:val="center"/>
              <w:textAlignment w:val="auto"/>
              <w:rPr>
                <w:rFonts w:cs="Arial"/>
                <w:b/>
                <w:bCs/>
                <w:kern w:val="0"/>
                <w:sz w:val="14"/>
                <w:lang w:val="sr-Cyrl-CS"/>
              </w:rPr>
            </w:pPr>
            <w:r w:rsidRPr="00310FE5">
              <w:rPr>
                <w:rFonts w:cs="Arial"/>
                <w:b/>
                <w:bCs/>
                <w:kern w:val="0"/>
                <w:sz w:val="14"/>
              </w:rPr>
              <w:t>Укупна</w:t>
            </w:r>
            <w:r w:rsidRPr="00310FE5">
              <w:rPr>
                <w:rFonts w:cs="Arial"/>
                <w:b/>
                <w:bCs/>
                <w:kern w:val="0"/>
                <w:sz w:val="14"/>
              </w:rPr>
              <w:br/>
              <w:t>вредност</w:t>
            </w:r>
            <w:r w:rsidRPr="00310FE5">
              <w:rPr>
                <w:rFonts w:cs="Arial"/>
                <w:b/>
                <w:bCs/>
                <w:kern w:val="0"/>
                <w:sz w:val="14"/>
                <w:lang w:val="sr-Cyrl-CS"/>
              </w:rPr>
              <w:t xml:space="preserve"> са </w:t>
            </w:r>
          </w:p>
          <w:p w14:paraId="6C02D6DA" w14:textId="77777777" w:rsidR="00940E0F" w:rsidRPr="00310FE5" w:rsidRDefault="00940E0F" w:rsidP="000920C0">
            <w:pPr>
              <w:widowControl/>
              <w:suppressAutoHyphens w:val="0"/>
              <w:autoSpaceDN/>
              <w:spacing w:line="360" w:lineRule="auto"/>
              <w:jc w:val="center"/>
              <w:textAlignment w:val="auto"/>
              <w:rPr>
                <w:rFonts w:cs="Arial"/>
                <w:b/>
                <w:bCs/>
                <w:kern w:val="0"/>
                <w:sz w:val="14"/>
              </w:rPr>
            </w:pPr>
            <w:r w:rsidRPr="00310FE5">
              <w:rPr>
                <w:rFonts w:cs="Arial"/>
                <w:b/>
                <w:bCs/>
                <w:kern w:val="0"/>
                <w:sz w:val="14"/>
                <w:lang w:val="sr-Cyrl-CS"/>
              </w:rPr>
              <w:t>ПДВ-ом</w:t>
            </w:r>
          </w:p>
        </w:tc>
      </w:tr>
      <w:tr w:rsidR="00940E0F" w:rsidRPr="00310FE5" w14:paraId="0299C021" w14:textId="77777777" w:rsidTr="000920C0">
        <w:trPr>
          <w:trHeight w:val="89"/>
        </w:trPr>
        <w:tc>
          <w:tcPr>
            <w:tcW w:w="206" w:type="pct"/>
            <w:shd w:val="clear" w:color="auto" w:fill="FFFFFF"/>
            <w:noWrap/>
            <w:vAlign w:val="center"/>
          </w:tcPr>
          <w:p w14:paraId="5241C051"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w:t>
            </w:r>
          </w:p>
        </w:tc>
        <w:tc>
          <w:tcPr>
            <w:tcW w:w="1002" w:type="pct"/>
            <w:shd w:val="clear" w:color="auto" w:fill="FFFFFF"/>
            <w:noWrap/>
            <w:vAlign w:val="center"/>
          </w:tcPr>
          <w:p w14:paraId="3F7BD445" w14:textId="77777777" w:rsidR="00940E0F" w:rsidRPr="00310FE5" w:rsidRDefault="00940E0F" w:rsidP="000920C0">
            <w:pPr>
              <w:widowControl/>
              <w:suppressAutoHyphens w:val="0"/>
              <w:autoSpaceDN/>
              <w:jc w:val="center"/>
              <w:textAlignment w:val="auto"/>
              <w:rPr>
                <w:rFonts w:cs="Arial"/>
                <w:b/>
                <w:bCs/>
                <w:iCs/>
                <w:kern w:val="0"/>
              </w:rPr>
            </w:pPr>
            <w:r w:rsidRPr="00310FE5">
              <w:rPr>
                <w:rFonts w:cs="Arial"/>
                <w:b/>
                <w:bCs/>
                <w:iCs/>
                <w:kern w:val="0"/>
              </w:rPr>
              <w:t>II</w:t>
            </w:r>
          </w:p>
        </w:tc>
        <w:tc>
          <w:tcPr>
            <w:tcW w:w="392" w:type="pct"/>
            <w:shd w:val="clear" w:color="auto" w:fill="FFFFFF"/>
            <w:noWrap/>
            <w:vAlign w:val="center"/>
          </w:tcPr>
          <w:p w14:paraId="0C8B23AD"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III</w:t>
            </w:r>
          </w:p>
        </w:tc>
        <w:tc>
          <w:tcPr>
            <w:tcW w:w="392" w:type="pct"/>
            <w:shd w:val="clear" w:color="auto" w:fill="FFFFFF"/>
            <w:noWrap/>
            <w:vAlign w:val="center"/>
          </w:tcPr>
          <w:p w14:paraId="50E457B3"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IV</w:t>
            </w:r>
          </w:p>
        </w:tc>
        <w:tc>
          <w:tcPr>
            <w:tcW w:w="392" w:type="pct"/>
            <w:shd w:val="clear" w:color="auto" w:fill="FFFFFF"/>
            <w:noWrap/>
            <w:vAlign w:val="center"/>
          </w:tcPr>
          <w:p w14:paraId="63053C2D"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w:t>
            </w:r>
          </w:p>
        </w:tc>
        <w:tc>
          <w:tcPr>
            <w:tcW w:w="567" w:type="pct"/>
            <w:shd w:val="clear" w:color="auto" w:fill="FFFFFF"/>
            <w:noWrap/>
            <w:vAlign w:val="center"/>
          </w:tcPr>
          <w:p w14:paraId="5AE2757E"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w:t>
            </w:r>
          </w:p>
        </w:tc>
        <w:tc>
          <w:tcPr>
            <w:tcW w:w="523" w:type="pct"/>
            <w:shd w:val="clear" w:color="auto" w:fill="FFFFFF"/>
            <w:vAlign w:val="center"/>
          </w:tcPr>
          <w:p w14:paraId="3CC2593C"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VII=V*VI</w:t>
            </w:r>
          </w:p>
        </w:tc>
        <w:tc>
          <w:tcPr>
            <w:tcW w:w="763" w:type="pct"/>
            <w:shd w:val="clear" w:color="auto" w:fill="FFFFFF"/>
            <w:vAlign w:val="center"/>
          </w:tcPr>
          <w:p w14:paraId="06E6334F"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VIII=</w:t>
            </w:r>
            <w:r w:rsidRPr="00310FE5">
              <w:rPr>
                <w:rFonts w:cs="Arial"/>
                <w:b/>
                <w:bCs/>
                <w:kern w:val="0"/>
              </w:rPr>
              <w:t xml:space="preserve"> IV+VII</w:t>
            </w:r>
          </w:p>
        </w:tc>
        <w:tc>
          <w:tcPr>
            <w:tcW w:w="763" w:type="pct"/>
            <w:shd w:val="clear" w:color="auto" w:fill="FFFFFF"/>
            <w:vAlign w:val="center"/>
          </w:tcPr>
          <w:p w14:paraId="484B0F60" w14:textId="77777777" w:rsidR="00940E0F" w:rsidRPr="00310FE5" w:rsidRDefault="00940E0F" w:rsidP="000920C0">
            <w:pPr>
              <w:widowControl/>
              <w:suppressAutoHyphens w:val="0"/>
              <w:autoSpaceDN/>
              <w:jc w:val="center"/>
              <w:textAlignment w:val="auto"/>
              <w:rPr>
                <w:rFonts w:cs="Arial"/>
                <w:b/>
                <w:kern w:val="0"/>
              </w:rPr>
            </w:pPr>
            <w:r w:rsidRPr="00310FE5">
              <w:rPr>
                <w:rFonts w:cs="Arial"/>
                <w:b/>
                <w:kern w:val="0"/>
              </w:rPr>
              <w:t>IX</w:t>
            </w:r>
          </w:p>
        </w:tc>
      </w:tr>
      <w:tr w:rsidR="00940E0F" w:rsidRPr="00310FE5" w14:paraId="01D895A3" w14:textId="77777777" w:rsidTr="000920C0">
        <w:trPr>
          <w:trHeight w:val="89"/>
        </w:trPr>
        <w:tc>
          <w:tcPr>
            <w:tcW w:w="206" w:type="pct"/>
            <w:shd w:val="clear" w:color="auto" w:fill="FFFFFF"/>
            <w:noWrap/>
            <w:vAlign w:val="center"/>
          </w:tcPr>
          <w:p w14:paraId="5F6C54D4"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1</w:t>
            </w:r>
          </w:p>
        </w:tc>
        <w:tc>
          <w:tcPr>
            <w:tcW w:w="1002" w:type="pct"/>
            <w:shd w:val="clear" w:color="auto" w:fill="FFFFFF"/>
            <w:noWrap/>
            <w:vAlign w:val="center"/>
          </w:tcPr>
          <w:p w14:paraId="59FF349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е</w:t>
            </w:r>
            <w:r w:rsidRPr="00310FE5">
              <w:rPr>
                <w:rFonts w:eastAsia="Calibri" w:cs="Arial"/>
                <w:kern w:val="0"/>
              </w:rPr>
              <w:t xml:space="preserve"> диск плочиц</w:t>
            </w:r>
            <w:r w:rsidRPr="00310FE5">
              <w:rPr>
                <w:rFonts w:eastAsia="Calibri" w:cs="Arial"/>
                <w:kern w:val="0"/>
                <w:lang w:val="sr-Cyrl-RS"/>
              </w:rPr>
              <w:t>е са заменом</w:t>
            </w:r>
          </w:p>
        </w:tc>
        <w:tc>
          <w:tcPr>
            <w:tcW w:w="392" w:type="pct"/>
            <w:shd w:val="clear" w:color="auto" w:fill="FFFFFF"/>
            <w:noWrap/>
            <w:vAlign w:val="center"/>
          </w:tcPr>
          <w:p w14:paraId="2E92559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EEA1A3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FC3E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8F171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19044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AE808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852491" w14:textId="77777777" w:rsidR="00940E0F" w:rsidRPr="00310FE5" w:rsidRDefault="00940E0F" w:rsidP="000920C0">
            <w:pPr>
              <w:widowControl/>
              <w:suppressAutoHyphens w:val="0"/>
              <w:autoSpaceDN/>
              <w:textAlignment w:val="auto"/>
              <w:rPr>
                <w:rFonts w:cs="Arial"/>
                <w:kern w:val="0"/>
              </w:rPr>
            </w:pPr>
          </w:p>
        </w:tc>
      </w:tr>
      <w:tr w:rsidR="00940E0F" w:rsidRPr="00310FE5" w14:paraId="68325140" w14:textId="77777777" w:rsidTr="000920C0">
        <w:trPr>
          <w:trHeight w:val="89"/>
        </w:trPr>
        <w:tc>
          <w:tcPr>
            <w:tcW w:w="206" w:type="pct"/>
            <w:shd w:val="clear" w:color="auto" w:fill="FFFFFF"/>
            <w:noWrap/>
            <w:vAlign w:val="center"/>
          </w:tcPr>
          <w:p w14:paraId="6CF14236"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2</w:t>
            </w:r>
          </w:p>
        </w:tc>
        <w:tc>
          <w:tcPr>
            <w:tcW w:w="1002" w:type="pct"/>
            <w:shd w:val="clear" w:color="auto" w:fill="FFFFFF"/>
            <w:noWrap/>
            <w:vAlign w:val="center"/>
          </w:tcPr>
          <w:p w14:paraId="7E86141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редњи кочн</w:t>
            </w:r>
            <w:r w:rsidRPr="00310FE5">
              <w:rPr>
                <w:rFonts w:eastAsia="Calibri" w:cs="Arial"/>
                <w:kern w:val="0"/>
                <w:lang w:val="sr-Cyrl-RS"/>
              </w:rPr>
              <w:t>и</w:t>
            </w:r>
            <w:r w:rsidRPr="00310FE5">
              <w:rPr>
                <w:rFonts w:eastAsia="Calibri" w:cs="Arial"/>
                <w:kern w:val="0"/>
              </w:rPr>
              <w:t xml:space="preserve"> диск</w:t>
            </w:r>
            <w:r w:rsidRPr="00310FE5">
              <w:rPr>
                <w:rFonts w:eastAsia="Calibri" w:cs="Arial"/>
                <w:kern w:val="0"/>
                <w:lang w:val="sr-Cyrl-RS"/>
              </w:rPr>
              <w:t xml:space="preserve"> са заменом</w:t>
            </w:r>
          </w:p>
        </w:tc>
        <w:tc>
          <w:tcPr>
            <w:tcW w:w="392" w:type="pct"/>
            <w:shd w:val="clear" w:color="auto" w:fill="FFFFFF"/>
            <w:noWrap/>
            <w:vAlign w:val="center"/>
          </w:tcPr>
          <w:p w14:paraId="78BCCA1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DA175D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632E7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9DB0E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C063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6C3B82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D7B8F38" w14:textId="77777777" w:rsidR="00940E0F" w:rsidRPr="00310FE5" w:rsidRDefault="00940E0F" w:rsidP="000920C0">
            <w:pPr>
              <w:widowControl/>
              <w:suppressAutoHyphens w:val="0"/>
              <w:autoSpaceDN/>
              <w:textAlignment w:val="auto"/>
              <w:rPr>
                <w:rFonts w:cs="Arial"/>
                <w:kern w:val="0"/>
              </w:rPr>
            </w:pPr>
          </w:p>
        </w:tc>
      </w:tr>
      <w:tr w:rsidR="00940E0F" w:rsidRPr="00310FE5" w14:paraId="4DFFF98E" w14:textId="77777777" w:rsidTr="000920C0">
        <w:trPr>
          <w:trHeight w:val="89"/>
        </w:trPr>
        <w:tc>
          <w:tcPr>
            <w:tcW w:w="206" w:type="pct"/>
            <w:shd w:val="clear" w:color="auto" w:fill="FFFFFF"/>
            <w:noWrap/>
            <w:vAlign w:val="center"/>
          </w:tcPr>
          <w:p w14:paraId="6D63F264"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3</w:t>
            </w:r>
          </w:p>
        </w:tc>
        <w:tc>
          <w:tcPr>
            <w:tcW w:w="1002" w:type="pct"/>
            <w:shd w:val="clear" w:color="auto" w:fill="FFFFFF"/>
            <w:noWrap/>
            <w:vAlign w:val="center"/>
          </w:tcPr>
          <w:p w14:paraId="2E56E6F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добош</w:t>
            </w:r>
            <w:r w:rsidRPr="00310FE5">
              <w:rPr>
                <w:rFonts w:eastAsia="Calibri" w:cs="Arial"/>
                <w:kern w:val="0"/>
                <w:lang w:val="sr-Cyrl-RS"/>
              </w:rPr>
              <w:t xml:space="preserve"> са заменом</w:t>
            </w:r>
          </w:p>
        </w:tc>
        <w:tc>
          <w:tcPr>
            <w:tcW w:w="392" w:type="pct"/>
            <w:shd w:val="clear" w:color="auto" w:fill="FFFFFF"/>
            <w:noWrap/>
            <w:vAlign w:val="center"/>
          </w:tcPr>
          <w:p w14:paraId="56E800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6350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62247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C18982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691A9B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D28CF7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1AABC20" w14:textId="77777777" w:rsidR="00940E0F" w:rsidRPr="00310FE5" w:rsidRDefault="00940E0F" w:rsidP="000920C0">
            <w:pPr>
              <w:widowControl/>
              <w:suppressAutoHyphens w:val="0"/>
              <w:autoSpaceDN/>
              <w:textAlignment w:val="auto"/>
              <w:rPr>
                <w:rFonts w:cs="Arial"/>
                <w:kern w:val="0"/>
              </w:rPr>
            </w:pPr>
          </w:p>
        </w:tc>
      </w:tr>
      <w:tr w:rsidR="00940E0F" w:rsidRPr="00310FE5" w14:paraId="7F78ED1E" w14:textId="77777777" w:rsidTr="000920C0">
        <w:trPr>
          <w:trHeight w:val="89"/>
        </w:trPr>
        <w:tc>
          <w:tcPr>
            <w:tcW w:w="206" w:type="pct"/>
            <w:shd w:val="clear" w:color="auto" w:fill="FFFFFF"/>
            <w:noWrap/>
            <w:vAlign w:val="center"/>
          </w:tcPr>
          <w:p w14:paraId="7015A5EF"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4</w:t>
            </w:r>
          </w:p>
        </w:tc>
        <w:tc>
          <w:tcPr>
            <w:tcW w:w="1002" w:type="pct"/>
            <w:shd w:val="clear" w:color="auto" w:fill="FFFFFF"/>
            <w:noWrap/>
            <w:vAlign w:val="center"/>
          </w:tcPr>
          <w:p w14:paraId="098BAA81"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Задњи пакнов</w:t>
            </w:r>
            <w:r w:rsidRPr="00310FE5">
              <w:rPr>
                <w:rFonts w:eastAsia="Calibri" w:cs="Arial"/>
                <w:kern w:val="0"/>
                <w:lang w:val="sr-Cyrl-RS"/>
              </w:rPr>
              <w:t>и са заменом</w:t>
            </w:r>
          </w:p>
        </w:tc>
        <w:tc>
          <w:tcPr>
            <w:tcW w:w="392" w:type="pct"/>
            <w:shd w:val="clear" w:color="auto" w:fill="FFFFFF"/>
            <w:noWrap/>
            <w:vAlign w:val="center"/>
          </w:tcPr>
          <w:p w14:paraId="4E18C0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6AD0D9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7EE87F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4E2AD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730803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AB43D6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FA4C726" w14:textId="77777777" w:rsidR="00940E0F" w:rsidRPr="00310FE5" w:rsidRDefault="00940E0F" w:rsidP="000920C0">
            <w:pPr>
              <w:widowControl/>
              <w:suppressAutoHyphens w:val="0"/>
              <w:autoSpaceDN/>
              <w:textAlignment w:val="auto"/>
              <w:rPr>
                <w:rFonts w:cs="Arial"/>
                <w:kern w:val="0"/>
              </w:rPr>
            </w:pPr>
          </w:p>
        </w:tc>
      </w:tr>
      <w:tr w:rsidR="00940E0F" w:rsidRPr="00310FE5" w14:paraId="5ED00CF3" w14:textId="77777777" w:rsidTr="000920C0">
        <w:trPr>
          <w:trHeight w:val="89"/>
        </w:trPr>
        <w:tc>
          <w:tcPr>
            <w:tcW w:w="206" w:type="pct"/>
            <w:shd w:val="clear" w:color="auto" w:fill="FFFFFF"/>
            <w:noWrap/>
            <w:vAlign w:val="center"/>
          </w:tcPr>
          <w:p w14:paraId="5D2DA2D0" w14:textId="77777777" w:rsidR="00940E0F" w:rsidRPr="00310FE5" w:rsidRDefault="00940E0F" w:rsidP="000920C0">
            <w:pPr>
              <w:widowControl/>
              <w:suppressAutoHyphens w:val="0"/>
              <w:autoSpaceDN/>
              <w:jc w:val="center"/>
              <w:textAlignment w:val="auto"/>
              <w:rPr>
                <w:rFonts w:cs="Arial"/>
                <w:kern w:val="0"/>
              </w:rPr>
            </w:pPr>
            <w:r w:rsidRPr="00310FE5">
              <w:rPr>
                <w:rFonts w:cs="Arial"/>
                <w:kern w:val="0"/>
              </w:rPr>
              <w:t>5</w:t>
            </w:r>
          </w:p>
        </w:tc>
        <w:tc>
          <w:tcPr>
            <w:tcW w:w="1002" w:type="pct"/>
            <w:shd w:val="clear" w:color="auto" w:fill="FFFFFF"/>
            <w:noWrap/>
            <w:vAlign w:val="center"/>
          </w:tcPr>
          <w:p w14:paraId="3ACBFCC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Г</w:t>
            </w:r>
            <w:r w:rsidRPr="00310FE5">
              <w:rPr>
                <w:rFonts w:eastAsia="Calibri" w:cs="Arial"/>
                <w:kern w:val="0"/>
              </w:rPr>
              <w:t>лавн</w:t>
            </w:r>
            <w:r w:rsidRPr="00310FE5">
              <w:rPr>
                <w:rFonts w:eastAsia="Calibri" w:cs="Arial"/>
                <w:kern w:val="0"/>
                <w:lang w:val="sr-Cyrl-RS"/>
              </w:rPr>
              <w:t>и</w:t>
            </w:r>
            <w:r w:rsidRPr="00310FE5">
              <w:rPr>
                <w:rFonts w:eastAsia="Calibri" w:cs="Arial"/>
                <w:kern w:val="0"/>
              </w:rPr>
              <w:t xml:space="preserve"> кочн</w:t>
            </w:r>
            <w:r w:rsidRPr="00310FE5">
              <w:rPr>
                <w:rFonts w:eastAsia="Calibri" w:cs="Arial"/>
                <w:kern w:val="0"/>
                <w:lang w:val="sr-Cyrl-RS"/>
              </w:rPr>
              <w:t>и</w:t>
            </w:r>
            <w:r w:rsidRPr="00310FE5">
              <w:rPr>
                <w:rFonts w:eastAsia="Calibri" w:cs="Arial"/>
                <w:kern w:val="0"/>
              </w:rPr>
              <w:t xml:space="preserve"> цилинд</w:t>
            </w:r>
            <w:r w:rsidRPr="00310FE5">
              <w:rPr>
                <w:rFonts w:eastAsia="Calibri" w:cs="Arial"/>
                <w:kern w:val="0"/>
                <w:lang w:val="sr-Cyrl-RS"/>
              </w:rPr>
              <w:t>а</w:t>
            </w:r>
            <w:r w:rsidRPr="00310FE5">
              <w:rPr>
                <w:rFonts w:eastAsia="Calibri" w:cs="Arial"/>
                <w:kern w:val="0"/>
              </w:rPr>
              <w:t>р</w:t>
            </w:r>
            <w:r w:rsidRPr="00310FE5">
              <w:rPr>
                <w:rFonts w:eastAsia="Calibri" w:cs="Arial"/>
                <w:kern w:val="0"/>
                <w:lang w:val="sr-Cyrl-RS"/>
              </w:rPr>
              <w:t xml:space="preserve"> са заменом</w:t>
            </w:r>
          </w:p>
        </w:tc>
        <w:tc>
          <w:tcPr>
            <w:tcW w:w="392" w:type="pct"/>
            <w:shd w:val="clear" w:color="auto" w:fill="FFFFFF"/>
            <w:noWrap/>
            <w:vAlign w:val="center"/>
          </w:tcPr>
          <w:p w14:paraId="3EAD11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08124E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570E0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651EB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FC1DEA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B88C5D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91B13B6" w14:textId="77777777" w:rsidR="00940E0F" w:rsidRPr="00310FE5" w:rsidRDefault="00940E0F" w:rsidP="000920C0">
            <w:pPr>
              <w:widowControl/>
              <w:suppressAutoHyphens w:val="0"/>
              <w:autoSpaceDN/>
              <w:textAlignment w:val="auto"/>
              <w:rPr>
                <w:rFonts w:cs="Arial"/>
                <w:kern w:val="0"/>
              </w:rPr>
            </w:pPr>
          </w:p>
        </w:tc>
      </w:tr>
      <w:tr w:rsidR="00940E0F" w:rsidRPr="00310FE5" w14:paraId="062431BE" w14:textId="77777777" w:rsidTr="000920C0">
        <w:trPr>
          <w:trHeight w:val="123"/>
        </w:trPr>
        <w:tc>
          <w:tcPr>
            <w:tcW w:w="206" w:type="pct"/>
            <w:shd w:val="clear" w:color="auto" w:fill="FFFFFF"/>
            <w:noWrap/>
            <w:vAlign w:val="center"/>
          </w:tcPr>
          <w:p w14:paraId="6E8DAC5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6</w:t>
            </w:r>
          </w:p>
        </w:tc>
        <w:tc>
          <w:tcPr>
            <w:tcW w:w="1002" w:type="pct"/>
            <w:shd w:val="clear" w:color="auto" w:fill="FFFFFF"/>
            <w:noWrap/>
            <w:vAlign w:val="center"/>
          </w:tcPr>
          <w:p w14:paraId="4C18FB7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главног кочног цилиндра</w:t>
            </w:r>
          </w:p>
        </w:tc>
        <w:tc>
          <w:tcPr>
            <w:tcW w:w="392" w:type="pct"/>
            <w:shd w:val="clear" w:color="auto" w:fill="FFFFFF"/>
            <w:noWrap/>
            <w:vAlign w:val="center"/>
          </w:tcPr>
          <w:p w14:paraId="7574D6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E5CBD1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6CFA4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6DC22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62D3BB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058EF3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EDED87E" w14:textId="77777777" w:rsidR="00940E0F" w:rsidRPr="00310FE5" w:rsidRDefault="00940E0F" w:rsidP="000920C0">
            <w:pPr>
              <w:widowControl/>
              <w:suppressAutoHyphens w:val="0"/>
              <w:autoSpaceDN/>
              <w:textAlignment w:val="auto"/>
              <w:rPr>
                <w:rFonts w:cs="Arial"/>
                <w:kern w:val="0"/>
              </w:rPr>
            </w:pPr>
          </w:p>
        </w:tc>
      </w:tr>
      <w:tr w:rsidR="00940E0F" w:rsidRPr="00310FE5" w14:paraId="091FC884" w14:textId="77777777" w:rsidTr="000920C0">
        <w:trPr>
          <w:trHeight w:val="89"/>
        </w:trPr>
        <w:tc>
          <w:tcPr>
            <w:tcW w:w="206" w:type="pct"/>
            <w:shd w:val="clear" w:color="auto" w:fill="FFFFFF"/>
            <w:noWrap/>
            <w:vAlign w:val="center"/>
          </w:tcPr>
          <w:p w14:paraId="359502F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7</w:t>
            </w:r>
          </w:p>
        </w:tc>
        <w:tc>
          <w:tcPr>
            <w:tcW w:w="1002" w:type="pct"/>
            <w:shd w:val="clear" w:color="auto" w:fill="FFFFFF"/>
            <w:noWrap/>
            <w:vAlign w:val="center"/>
          </w:tcPr>
          <w:p w14:paraId="309EA4E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С</w:t>
            </w:r>
            <w:r w:rsidRPr="00310FE5">
              <w:rPr>
                <w:rFonts w:eastAsia="Calibri" w:cs="Arial"/>
                <w:kern w:val="0"/>
              </w:rPr>
              <w:t>ерво уређај кочнице</w:t>
            </w:r>
            <w:r w:rsidRPr="00310FE5">
              <w:rPr>
                <w:rFonts w:eastAsia="Calibri" w:cs="Arial"/>
                <w:kern w:val="0"/>
                <w:lang w:val="sr-Cyrl-RS"/>
              </w:rPr>
              <w:t xml:space="preserve"> са заменом</w:t>
            </w:r>
          </w:p>
        </w:tc>
        <w:tc>
          <w:tcPr>
            <w:tcW w:w="392" w:type="pct"/>
            <w:shd w:val="clear" w:color="auto" w:fill="FFFFFF"/>
            <w:noWrap/>
            <w:vAlign w:val="center"/>
          </w:tcPr>
          <w:p w14:paraId="512810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91194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28080B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6D5DEB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5CDF93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9DE583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1EB40C0" w14:textId="77777777" w:rsidR="00940E0F" w:rsidRPr="00310FE5" w:rsidRDefault="00940E0F" w:rsidP="000920C0">
            <w:pPr>
              <w:widowControl/>
              <w:suppressAutoHyphens w:val="0"/>
              <w:autoSpaceDN/>
              <w:textAlignment w:val="auto"/>
              <w:rPr>
                <w:rFonts w:cs="Arial"/>
                <w:kern w:val="0"/>
              </w:rPr>
            </w:pPr>
          </w:p>
        </w:tc>
      </w:tr>
      <w:tr w:rsidR="00940E0F" w:rsidRPr="00310FE5" w14:paraId="681F8F14" w14:textId="77777777" w:rsidTr="000920C0">
        <w:trPr>
          <w:trHeight w:val="89"/>
        </w:trPr>
        <w:tc>
          <w:tcPr>
            <w:tcW w:w="206" w:type="pct"/>
            <w:shd w:val="clear" w:color="auto" w:fill="FFFFFF"/>
            <w:noWrap/>
            <w:vAlign w:val="center"/>
          </w:tcPr>
          <w:p w14:paraId="235C1D5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8</w:t>
            </w:r>
          </w:p>
        </w:tc>
        <w:tc>
          <w:tcPr>
            <w:tcW w:w="1002" w:type="pct"/>
            <w:shd w:val="clear" w:color="auto" w:fill="FFFFFF"/>
            <w:noWrap/>
            <w:vAlign w:val="center"/>
          </w:tcPr>
          <w:p w14:paraId="1FDF2F1C"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редње кочно црев</w:t>
            </w:r>
            <w:r w:rsidRPr="00310FE5">
              <w:rPr>
                <w:rFonts w:eastAsia="Calibri" w:cs="Arial"/>
                <w:kern w:val="0"/>
                <w:lang w:val="sr-Cyrl-RS"/>
              </w:rPr>
              <w:t>о</w:t>
            </w:r>
            <w:r w:rsidRPr="00310FE5">
              <w:rPr>
                <w:rFonts w:eastAsia="Calibri" w:cs="Arial"/>
                <w:kern w:val="0"/>
              </w:rPr>
              <w:t xml:space="preserve"> (лево или десно)</w:t>
            </w:r>
            <w:r w:rsidRPr="00310FE5">
              <w:rPr>
                <w:rFonts w:eastAsia="Calibri" w:cs="Arial"/>
                <w:kern w:val="0"/>
                <w:lang w:val="sr-Cyrl-RS"/>
              </w:rPr>
              <w:t xml:space="preserve"> са заменом</w:t>
            </w:r>
          </w:p>
        </w:tc>
        <w:tc>
          <w:tcPr>
            <w:tcW w:w="392" w:type="pct"/>
            <w:shd w:val="clear" w:color="auto" w:fill="FFFFFF"/>
            <w:noWrap/>
            <w:vAlign w:val="center"/>
          </w:tcPr>
          <w:p w14:paraId="501F13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32C7C5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AA58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E165E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B31118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7B308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50190DF" w14:textId="77777777" w:rsidR="00940E0F" w:rsidRPr="00310FE5" w:rsidRDefault="00940E0F" w:rsidP="000920C0">
            <w:pPr>
              <w:widowControl/>
              <w:suppressAutoHyphens w:val="0"/>
              <w:autoSpaceDN/>
              <w:textAlignment w:val="auto"/>
              <w:rPr>
                <w:rFonts w:cs="Arial"/>
                <w:kern w:val="0"/>
              </w:rPr>
            </w:pPr>
          </w:p>
        </w:tc>
      </w:tr>
      <w:tr w:rsidR="00940E0F" w:rsidRPr="00310FE5" w14:paraId="09AD0698" w14:textId="77777777" w:rsidTr="000920C0">
        <w:trPr>
          <w:trHeight w:val="89"/>
        </w:trPr>
        <w:tc>
          <w:tcPr>
            <w:tcW w:w="206" w:type="pct"/>
            <w:shd w:val="clear" w:color="auto" w:fill="FFFFFF"/>
            <w:noWrap/>
            <w:vAlign w:val="center"/>
          </w:tcPr>
          <w:p w14:paraId="1DC0EAD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9</w:t>
            </w:r>
          </w:p>
        </w:tc>
        <w:tc>
          <w:tcPr>
            <w:tcW w:w="1002" w:type="pct"/>
            <w:shd w:val="clear" w:color="auto" w:fill="FFFFFF"/>
            <w:noWrap/>
            <w:vAlign w:val="center"/>
          </w:tcPr>
          <w:p w14:paraId="0CFD847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Задње кочно црев</w:t>
            </w:r>
            <w:r w:rsidRPr="00310FE5">
              <w:rPr>
                <w:rFonts w:eastAsia="Calibri" w:cs="Arial"/>
                <w:kern w:val="0"/>
                <w:lang w:val="sr-Cyrl-RS"/>
              </w:rPr>
              <w:t>о</w:t>
            </w:r>
            <w:r w:rsidRPr="00310FE5">
              <w:rPr>
                <w:rFonts w:eastAsia="Calibri" w:cs="Arial"/>
                <w:kern w:val="0"/>
              </w:rPr>
              <w:t xml:space="preserve"> (лево или десно) </w:t>
            </w:r>
            <w:r w:rsidRPr="00310FE5">
              <w:rPr>
                <w:rFonts w:eastAsia="Calibri" w:cs="Arial"/>
                <w:kern w:val="0"/>
                <w:lang w:val="sr-Cyrl-RS"/>
              </w:rPr>
              <w:t>са заменом</w:t>
            </w:r>
          </w:p>
        </w:tc>
        <w:tc>
          <w:tcPr>
            <w:tcW w:w="392" w:type="pct"/>
            <w:shd w:val="clear" w:color="auto" w:fill="FFFFFF"/>
            <w:noWrap/>
            <w:vAlign w:val="center"/>
          </w:tcPr>
          <w:p w14:paraId="74CF54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0DFC34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352BB2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7E3A5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4C79F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7F0D37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CEEA141" w14:textId="77777777" w:rsidR="00940E0F" w:rsidRPr="00310FE5" w:rsidRDefault="00940E0F" w:rsidP="000920C0">
            <w:pPr>
              <w:widowControl/>
              <w:suppressAutoHyphens w:val="0"/>
              <w:autoSpaceDN/>
              <w:textAlignment w:val="auto"/>
              <w:rPr>
                <w:rFonts w:cs="Arial"/>
                <w:kern w:val="0"/>
              </w:rPr>
            </w:pPr>
          </w:p>
        </w:tc>
      </w:tr>
      <w:tr w:rsidR="00940E0F" w:rsidRPr="00310FE5" w14:paraId="5BCF7847" w14:textId="77777777" w:rsidTr="000920C0">
        <w:trPr>
          <w:trHeight w:val="89"/>
        </w:trPr>
        <w:tc>
          <w:tcPr>
            <w:tcW w:w="206" w:type="pct"/>
            <w:shd w:val="clear" w:color="auto" w:fill="FFFFFF"/>
            <w:noWrap/>
            <w:vAlign w:val="center"/>
          </w:tcPr>
          <w:p w14:paraId="4DE2AFB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10</w:t>
            </w:r>
          </w:p>
        </w:tc>
        <w:tc>
          <w:tcPr>
            <w:tcW w:w="1002" w:type="pct"/>
            <w:shd w:val="clear" w:color="auto" w:fill="FFFFFF"/>
            <w:noWrap/>
            <w:vAlign w:val="center"/>
          </w:tcPr>
          <w:p w14:paraId="0C7CBA2F"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кочн</w:t>
            </w:r>
            <w:r w:rsidRPr="00310FE5">
              <w:rPr>
                <w:rFonts w:eastAsia="Calibri" w:cs="Arial"/>
                <w:kern w:val="0"/>
                <w:lang w:val="sr-Cyrl-RS"/>
              </w:rPr>
              <w:t>а</w:t>
            </w:r>
            <w:r w:rsidRPr="00310FE5">
              <w:rPr>
                <w:rFonts w:eastAsia="Calibri" w:cs="Arial"/>
                <w:kern w:val="0"/>
              </w:rPr>
              <w:t xml:space="preserve"> клешта</w:t>
            </w:r>
            <w:r w:rsidRPr="00310FE5">
              <w:rPr>
                <w:rFonts w:eastAsia="Calibri" w:cs="Arial"/>
                <w:kern w:val="0"/>
                <w:lang w:val="sr-Cyrl-RS"/>
              </w:rPr>
              <w:t xml:space="preserve"> са заменом</w:t>
            </w:r>
          </w:p>
        </w:tc>
        <w:tc>
          <w:tcPr>
            <w:tcW w:w="392" w:type="pct"/>
            <w:shd w:val="clear" w:color="auto" w:fill="FFFFFF"/>
            <w:noWrap/>
            <w:vAlign w:val="center"/>
          </w:tcPr>
          <w:p w14:paraId="27FF4C5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8210A2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68EBA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C9D6AF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E1EB02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A5870C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DEB6D5D" w14:textId="77777777" w:rsidR="00940E0F" w:rsidRPr="00310FE5" w:rsidRDefault="00940E0F" w:rsidP="000920C0">
            <w:pPr>
              <w:widowControl/>
              <w:suppressAutoHyphens w:val="0"/>
              <w:autoSpaceDN/>
              <w:textAlignment w:val="auto"/>
              <w:rPr>
                <w:rFonts w:cs="Arial"/>
                <w:kern w:val="0"/>
              </w:rPr>
            </w:pPr>
          </w:p>
        </w:tc>
      </w:tr>
      <w:tr w:rsidR="00940E0F" w:rsidRPr="00310FE5" w14:paraId="0F48193D" w14:textId="77777777" w:rsidTr="000920C0">
        <w:trPr>
          <w:trHeight w:val="89"/>
        </w:trPr>
        <w:tc>
          <w:tcPr>
            <w:tcW w:w="206" w:type="pct"/>
            <w:shd w:val="clear" w:color="auto" w:fill="FFFFFF"/>
            <w:noWrap/>
            <w:vAlign w:val="center"/>
          </w:tcPr>
          <w:p w14:paraId="4146206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11</w:t>
            </w:r>
          </w:p>
        </w:tc>
        <w:tc>
          <w:tcPr>
            <w:tcW w:w="1002" w:type="pct"/>
            <w:shd w:val="clear" w:color="auto" w:fill="FFFFFF"/>
            <w:noWrap/>
            <w:vAlign w:val="center"/>
          </w:tcPr>
          <w:p w14:paraId="3A56A6E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предњих кочних клешта</w:t>
            </w:r>
          </w:p>
        </w:tc>
        <w:tc>
          <w:tcPr>
            <w:tcW w:w="392" w:type="pct"/>
            <w:shd w:val="clear" w:color="auto" w:fill="FFFFFF"/>
            <w:noWrap/>
            <w:vAlign w:val="center"/>
          </w:tcPr>
          <w:p w14:paraId="294DB35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4E554F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CF94B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2C296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E14DB5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12E36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4F25231" w14:textId="77777777" w:rsidR="00940E0F" w:rsidRPr="00310FE5" w:rsidRDefault="00940E0F" w:rsidP="000920C0">
            <w:pPr>
              <w:widowControl/>
              <w:suppressAutoHyphens w:val="0"/>
              <w:autoSpaceDN/>
              <w:textAlignment w:val="auto"/>
              <w:rPr>
                <w:rFonts w:cs="Arial"/>
                <w:kern w:val="0"/>
              </w:rPr>
            </w:pPr>
          </w:p>
        </w:tc>
      </w:tr>
      <w:tr w:rsidR="00940E0F" w:rsidRPr="00310FE5" w14:paraId="64F8F2D9" w14:textId="77777777" w:rsidTr="000920C0">
        <w:trPr>
          <w:trHeight w:val="89"/>
        </w:trPr>
        <w:tc>
          <w:tcPr>
            <w:tcW w:w="206" w:type="pct"/>
            <w:shd w:val="clear" w:color="auto" w:fill="FFFFFF"/>
            <w:noWrap/>
            <w:vAlign w:val="center"/>
          </w:tcPr>
          <w:p w14:paraId="5BFD015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12</w:t>
            </w:r>
          </w:p>
        </w:tc>
        <w:tc>
          <w:tcPr>
            <w:tcW w:w="1002" w:type="pct"/>
            <w:shd w:val="clear" w:color="auto" w:fill="FFFFFF"/>
            <w:noWrap/>
            <w:vAlign w:val="center"/>
          </w:tcPr>
          <w:p w14:paraId="14285732"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FFFFFF"/>
            <w:noWrap/>
            <w:vAlign w:val="center"/>
          </w:tcPr>
          <w:p w14:paraId="6AA5D9A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79CAAB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04F46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C54DE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EDB9EA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A62BC7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8E42F56" w14:textId="77777777" w:rsidR="00940E0F" w:rsidRPr="00310FE5" w:rsidRDefault="00940E0F" w:rsidP="000920C0">
            <w:pPr>
              <w:widowControl/>
              <w:suppressAutoHyphens w:val="0"/>
              <w:autoSpaceDN/>
              <w:textAlignment w:val="auto"/>
              <w:rPr>
                <w:rFonts w:cs="Arial"/>
                <w:kern w:val="0"/>
              </w:rPr>
            </w:pPr>
          </w:p>
        </w:tc>
      </w:tr>
      <w:tr w:rsidR="00940E0F" w:rsidRPr="00310FE5" w14:paraId="3499B1C7" w14:textId="77777777" w:rsidTr="000920C0">
        <w:trPr>
          <w:trHeight w:val="89"/>
        </w:trPr>
        <w:tc>
          <w:tcPr>
            <w:tcW w:w="206" w:type="pct"/>
            <w:shd w:val="clear" w:color="auto" w:fill="FFFFFF"/>
            <w:noWrap/>
            <w:vAlign w:val="center"/>
          </w:tcPr>
          <w:p w14:paraId="3D894B5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13</w:t>
            </w:r>
          </w:p>
        </w:tc>
        <w:tc>
          <w:tcPr>
            <w:tcW w:w="1002" w:type="pct"/>
            <w:shd w:val="clear" w:color="auto" w:fill="FFFFFF"/>
            <w:noWrap/>
            <w:vAlign w:val="center"/>
          </w:tcPr>
          <w:p w14:paraId="571D3B8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спиралн</w:t>
            </w:r>
            <w:r w:rsidRPr="00310FE5">
              <w:rPr>
                <w:rFonts w:eastAsia="Calibri" w:cs="Arial"/>
                <w:kern w:val="0"/>
                <w:lang w:val="sr-Cyrl-RS"/>
              </w:rPr>
              <w:t>а</w:t>
            </w:r>
            <w:r w:rsidRPr="00310FE5">
              <w:rPr>
                <w:rFonts w:eastAsia="Calibri" w:cs="Arial"/>
                <w:kern w:val="0"/>
              </w:rPr>
              <w:t xml:space="preserve"> опруг</w:t>
            </w:r>
            <w:r w:rsidRPr="00310FE5">
              <w:rPr>
                <w:rFonts w:eastAsia="Calibri" w:cs="Arial"/>
                <w:kern w:val="0"/>
                <w:lang w:val="sr-Cyrl-RS"/>
              </w:rPr>
              <w:t>а са заменом</w:t>
            </w:r>
          </w:p>
        </w:tc>
        <w:tc>
          <w:tcPr>
            <w:tcW w:w="392" w:type="pct"/>
            <w:shd w:val="clear" w:color="auto" w:fill="FFFFFF"/>
            <w:noWrap/>
            <w:vAlign w:val="center"/>
          </w:tcPr>
          <w:p w14:paraId="17807B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7214E4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3C4206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61BF4D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98DE69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3D488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B8EE951" w14:textId="77777777" w:rsidR="00940E0F" w:rsidRPr="00310FE5" w:rsidRDefault="00940E0F" w:rsidP="000920C0">
            <w:pPr>
              <w:widowControl/>
              <w:suppressAutoHyphens w:val="0"/>
              <w:autoSpaceDN/>
              <w:textAlignment w:val="auto"/>
              <w:rPr>
                <w:rFonts w:cs="Arial"/>
                <w:kern w:val="0"/>
              </w:rPr>
            </w:pPr>
          </w:p>
        </w:tc>
      </w:tr>
      <w:tr w:rsidR="00940E0F" w:rsidRPr="00310FE5" w14:paraId="3349F5F3" w14:textId="77777777" w:rsidTr="000920C0">
        <w:trPr>
          <w:trHeight w:val="89"/>
        </w:trPr>
        <w:tc>
          <w:tcPr>
            <w:tcW w:w="206" w:type="pct"/>
            <w:shd w:val="clear" w:color="auto" w:fill="FFFFFF"/>
            <w:noWrap/>
            <w:vAlign w:val="center"/>
          </w:tcPr>
          <w:p w14:paraId="0745E1C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14</w:t>
            </w:r>
          </w:p>
        </w:tc>
        <w:tc>
          <w:tcPr>
            <w:tcW w:w="1002" w:type="pct"/>
            <w:shd w:val="clear" w:color="auto" w:fill="FFFFFF"/>
            <w:noWrap/>
            <w:vAlign w:val="center"/>
          </w:tcPr>
          <w:p w14:paraId="1EF2876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угл</w:t>
            </w:r>
            <w:r w:rsidRPr="00310FE5">
              <w:rPr>
                <w:rFonts w:eastAsia="Calibri" w:cs="Arial"/>
                <w:kern w:val="0"/>
                <w:lang w:val="sr-Cyrl-RS"/>
              </w:rPr>
              <w:t>а</w:t>
            </w:r>
            <w:r w:rsidRPr="00310FE5">
              <w:rPr>
                <w:rFonts w:eastAsia="Calibri" w:cs="Arial"/>
                <w:kern w:val="0"/>
              </w:rPr>
              <w:t xml:space="preserve"> предњег трапа</w:t>
            </w:r>
            <w:r w:rsidRPr="00310FE5">
              <w:rPr>
                <w:rFonts w:eastAsia="Calibri" w:cs="Arial"/>
                <w:kern w:val="0"/>
                <w:lang w:val="sr-Cyrl-RS"/>
              </w:rPr>
              <w:t xml:space="preserve"> са заменом</w:t>
            </w:r>
          </w:p>
        </w:tc>
        <w:tc>
          <w:tcPr>
            <w:tcW w:w="392" w:type="pct"/>
            <w:shd w:val="clear" w:color="auto" w:fill="FFFFFF"/>
            <w:noWrap/>
            <w:vAlign w:val="center"/>
          </w:tcPr>
          <w:p w14:paraId="594034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F31EA0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8EAE6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69306A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173CC6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2745B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4DB11E3" w14:textId="77777777" w:rsidR="00940E0F" w:rsidRPr="00310FE5" w:rsidRDefault="00940E0F" w:rsidP="000920C0">
            <w:pPr>
              <w:widowControl/>
              <w:suppressAutoHyphens w:val="0"/>
              <w:autoSpaceDN/>
              <w:textAlignment w:val="auto"/>
              <w:rPr>
                <w:rFonts w:cs="Arial"/>
                <w:kern w:val="0"/>
              </w:rPr>
            </w:pPr>
          </w:p>
        </w:tc>
      </w:tr>
      <w:tr w:rsidR="00940E0F" w:rsidRPr="00310FE5" w14:paraId="465DE437" w14:textId="77777777" w:rsidTr="000920C0">
        <w:trPr>
          <w:trHeight w:val="89"/>
        </w:trPr>
        <w:tc>
          <w:tcPr>
            <w:tcW w:w="206" w:type="pct"/>
            <w:shd w:val="clear" w:color="auto" w:fill="FFFFFF"/>
            <w:noWrap/>
            <w:vAlign w:val="center"/>
          </w:tcPr>
          <w:p w14:paraId="376D45DE"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15</w:t>
            </w:r>
          </w:p>
        </w:tc>
        <w:tc>
          <w:tcPr>
            <w:tcW w:w="1002" w:type="pct"/>
            <w:shd w:val="clear" w:color="auto" w:fill="FFFFFF"/>
            <w:noWrap/>
            <w:vAlign w:val="center"/>
          </w:tcPr>
          <w:p w14:paraId="761E204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амортизер</w:t>
            </w:r>
            <w:r w:rsidRPr="00310FE5">
              <w:rPr>
                <w:rFonts w:eastAsia="Calibri" w:cs="Arial"/>
                <w:kern w:val="0"/>
                <w:lang w:val="sr-Cyrl-RS"/>
              </w:rPr>
              <w:t xml:space="preserve"> са заменом</w:t>
            </w:r>
          </w:p>
        </w:tc>
        <w:tc>
          <w:tcPr>
            <w:tcW w:w="392" w:type="pct"/>
            <w:shd w:val="clear" w:color="auto" w:fill="FFFFFF"/>
            <w:noWrap/>
            <w:vAlign w:val="center"/>
          </w:tcPr>
          <w:p w14:paraId="7CC91A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A04274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C6417D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6F2E09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E9F63D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3C503AB"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82AA08B" w14:textId="77777777" w:rsidR="00940E0F" w:rsidRPr="00310FE5" w:rsidRDefault="00940E0F" w:rsidP="000920C0">
            <w:pPr>
              <w:widowControl/>
              <w:suppressAutoHyphens w:val="0"/>
              <w:autoSpaceDN/>
              <w:textAlignment w:val="auto"/>
              <w:rPr>
                <w:rFonts w:cs="Arial"/>
                <w:kern w:val="0"/>
              </w:rPr>
            </w:pPr>
          </w:p>
        </w:tc>
      </w:tr>
      <w:tr w:rsidR="00940E0F" w:rsidRPr="00310FE5" w14:paraId="779A13E6" w14:textId="77777777" w:rsidTr="000920C0">
        <w:trPr>
          <w:trHeight w:val="418"/>
        </w:trPr>
        <w:tc>
          <w:tcPr>
            <w:tcW w:w="206" w:type="pct"/>
            <w:shd w:val="clear" w:color="auto" w:fill="FFFFFF"/>
            <w:noWrap/>
            <w:vAlign w:val="center"/>
          </w:tcPr>
          <w:p w14:paraId="1B08E52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16</w:t>
            </w:r>
          </w:p>
        </w:tc>
        <w:tc>
          <w:tcPr>
            <w:tcW w:w="1002" w:type="pct"/>
            <w:shd w:val="clear" w:color="auto" w:fill="FFFFFF"/>
            <w:noWrap/>
            <w:vAlign w:val="center"/>
          </w:tcPr>
          <w:p w14:paraId="3F4BD479"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етв</w:t>
            </w:r>
            <w:r w:rsidRPr="00310FE5">
              <w:rPr>
                <w:rFonts w:eastAsia="Calibri" w:cs="Arial"/>
                <w:kern w:val="0"/>
                <w:lang w:val="sr-Cyrl-RS"/>
              </w:rPr>
              <w:t>а</w:t>
            </w:r>
            <w:r w:rsidRPr="00310FE5">
              <w:rPr>
                <w:rFonts w:eastAsia="Calibri" w:cs="Arial"/>
                <w:kern w:val="0"/>
              </w:rPr>
              <w:t xml:space="preserve"> волана</w:t>
            </w:r>
            <w:r w:rsidRPr="00310FE5">
              <w:rPr>
                <w:rFonts w:eastAsia="Calibri" w:cs="Arial"/>
                <w:kern w:val="0"/>
                <w:lang w:val="sr-Cyrl-RS"/>
              </w:rPr>
              <w:t xml:space="preserve"> са заменом</w:t>
            </w:r>
          </w:p>
        </w:tc>
        <w:tc>
          <w:tcPr>
            <w:tcW w:w="392" w:type="pct"/>
            <w:shd w:val="clear" w:color="auto" w:fill="FFFFFF"/>
            <w:noWrap/>
            <w:vAlign w:val="center"/>
          </w:tcPr>
          <w:p w14:paraId="5B22EE7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62404A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ED3734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0FB3B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2FE2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FE357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7565F7C" w14:textId="77777777" w:rsidR="00940E0F" w:rsidRPr="00310FE5" w:rsidRDefault="00940E0F" w:rsidP="000920C0">
            <w:pPr>
              <w:widowControl/>
              <w:suppressAutoHyphens w:val="0"/>
              <w:autoSpaceDN/>
              <w:textAlignment w:val="auto"/>
              <w:rPr>
                <w:rFonts w:cs="Arial"/>
                <w:kern w:val="0"/>
              </w:rPr>
            </w:pPr>
          </w:p>
        </w:tc>
      </w:tr>
      <w:tr w:rsidR="00940E0F" w:rsidRPr="00310FE5" w14:paraId="45EA5706" w14:textId="77777777" w:rsidTr="000920C0">
        <w:trPr>
          <w:trHeight w:val="355"/>
        </w:trPr>
        <w:tc>
          <w:tcPr>
            <w:tcW w:w="206" w:type="pct"/>
            <w:shd w:val="clear" w:color="auto" w:fill="FFFFFF"/>
            <w:noWrap/>
            <w:vAlign w:val="center"/>
          </w:tcPr>
          <w:p w14:paraId="6CFA686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17</w:t>
            </w:r>
          </w:p>
        </w:tc>
        <w:tc>
          <w:tcPr>
            <w:tcW w:w="1002" w:type="pct"/>
            <w:shd w:val="clear" w:color="auto" w:fill="FFFFFF"/>
            <w:noWrap/>
            <w:vAlign w:val="center"/>
          </w:tcPr>
          <w:p w14:paraId="5D84D97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летве волана</w:t>
            </w:r>
          </w:p>
        </w:tc>
        <w:tc>
          <w:tcPr>
            <w:tcW w:w="392" w:type="pct"/>
            <w:shd w:val="clear" w:color="auto" w:fill="FFFFFF"/>
            <w:noWrap/>
            <w:vAlign w:val="center"/>
          </w:tcPr>
          <w:p w14:paraId="4C9789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75EF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36EA99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76C2DD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C2674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A4AA13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C16E8B5" w14:textId="77777777" w:rsidR="00940E0F" w:rsidRPr="00310FE5" w:rsidRDefault="00940E0F" w:rsidP="000920C0">
            <w:pPr>
              <w:widowControl/>
              <w:suppressAutoHyphens w:val="0"/>
              <w:autoSpaceDN/>
              <w:textAlignment w:val="auto"/>
              <w:rPr>
                <w:rFonts w:cs="Arial"/>
                <w:kern w:val="0"/>
              </w:rPr>
            </w:pPr>
          </w:p>
        </w:tc>
      </w:tr>
      <w:tr w:rsidR="00940E0F" w:rsidRPr="00310FE5" w14:paraId="6F74B669" w14:textId="77777777" w:rsidTr="000920C0">
        <w:trPr>
          <w:trHeight w:val="89"/>
        </w:trPr>
        <w:tc>
          <w:tcPr>
            <w:tcW w:w="206" w:type="pct"/>
            <w:shd w:val="clear" w:color="auto" w:fill="FFFFFF"/>
            <w:noWrap/>
            <w:vAlign w:val="center"/>
          </w:tcPr>
          <w:p w14:paraId="4A1950FA"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18</w:t>
            </w:r>
          </w:p>
        </w:tc>
        <w:tc>
          <w:tcPr>
            <w:tcW w:w="1002" w:type="pct"/>
            <w:shd w:val="clear" w:color="auto" w:fill="FFFFFF"/>
            <w:noWrap/>
            <w:vAlign w:val="center"/>
          </w:tcPr>
          <w:p w14:paraId="484471D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летве (леви или десни)</w:t>
            </w:r>
            <w:r w:rsidRPr="00310FE5">
              <w:rPr>
                <w:rFonts w:eastAsia="Calibri" w:cs="Arial"/>
                <w:kern w:val="0"/>
                <w:lang w:val="sr-Cyrl-RS"/>
              </w:rPr>
              <w:t xml:space="preserve"> са заменом</w:t>
            </w:r>
          </w:p>
        </w:tc>
        <w:tc>
          <w:tcPr>
            <w:tcW w:w="392" w:type="pct"/>
            <w:shd w:val="clear" w:color="auto" w:fill="FFFFFF"/>
            <w:noWrap/>
            <w:vAlign w:val="center"/>
          </w:tcPr>
          <w:p w14:paraId="04CF477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EF4EF8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95E55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28BDF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AFD670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666AC1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E5F1A8" w14:textId="77777777" w:rsidR="00940E0F" w:rsidRPr="00310FE5" w:rsidRDefault="00940E0F" w:rsidP="000920C0">
            <w:pPr>
              <w:widowControl/>
              <w:suppressAutoHyphens w:val="0"/>
              <w:autoSpaceDN/>
              <w:textAlignment w:val="auto"/>
              <w:rPr>
                <w:rFonts w:cs="Arial"/>
                <w:kern w:val="0"/>
              </w:rPr>
            </w:pPr>
          </w:p>
        </w:tc>
      </w:tr>
      <w:tr w:rsidR="00940E0F" w:rsidRPr="00310FE5" w14:paraId="5A62E2E5" w14:textId="77777777" w:rsidTr="000920C0">
        <w:trPr>
          <w:trHeight w:val="89"/>
        </w:trPr>
        <w:tc>
          <w:tcPr>
            <w:tcW w:w="206" w:type="pct"/>
            <w:shd w:val="clear" w:color="auto" w:fill="FFFFFF"/>
            <w:noWrap/>
            <w:vAlign w:val="center"/>
          </w:tcPr>
          <w:p w14:paraId="6B86C8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19</w:t>
            </w:r>
          </w:p>
        </w:tc>
        <w:tc>
          <w:tcPr>
            <w:tcW w:w="1002" w:type="pct"/>
            <w:shd w:val="clear" w:color="auto" w:fill="FFFFFF"/>
            <w:noWrap/>
            <w:vAlign w:val="center"/>
          </w:tcPr>
          <w:p w14:paraId="2CB5F9A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рај споне (леве или десне)</w:t>
            </w:r>
            <w:r w:rsidRPr="00310FE5">
              <w:rPr>
                <w:rFonts w:eastAsia="Calibri" w:cs="Arial"/>
                <w:kern w:val="0"/>
                <w:lang w:val="sr-Cyrl-RS"/>
              </w:rPr>
              <w:t xml:space="preserve"> са заменом</w:t>
            </w:r>
          </w:p>
        </w:tc>
        <w:tc>
          <w:tcPr>
            <w:tcW w:w="392" w:type="pct"/>
            <w:shd w:val="clear" w:color="auto" w:fill="FFFFFF"/>
            <w:noWrap/>
            <w:vAlign w:val="center"/>
          </w:tcPr>
          <w:p w14:paraId="5C36A4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74CDF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B2BD4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B80D7C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8E39F8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F6BBF9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3A274AE" w14:textId="77777777" w:rsidR="00940E0F" w:rsidRPr="00310FE5" w:rsidRDefault="00940E0F" w:rsidP="000920C0">
            <w:pPr>
              <w:widowControl/>
              <w:suppressAutoHyphens w:val="0"/>
              <w:autoSpaceDN/>
              <w:textAlignment w:val="auto"/>
              <w:rPr>
                <w:rFonts w:cs="Arial"/>
                <w:kern w:val="0"/>
              </w:rPr>
            </w:pPr>
          </w:p>
        </w:tc>
      </w:tr>
      <w:tr w:rsidR="00940E0F" w:rsidRPr="00310FE5" w14:paraId="12EAC497" w14:textId="77777777" w:rsidTr="000920C0">
        <w:trPr>
          <w:trHeight w:val="355"/>
        </w:trPr>
        <w:tc>
          <w:tcPr>
            <w:tcW w:w="206" w:type="pct"/>
            <w:shd w:val="clear" w:color="auto" w:fill="FFFFFF"/>
            <w:noWrap/>
            <w:vAlign w:val="center"/>
          </w:tcPr>
          <w:p w14:paraId="1EA741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20</w:t>
            </w:r>
          </w:p>
        </w:tc>
        <w:tc>
          <w:tcPr>
            <w:tcW w:w="1002" w:type="pct"/>
            <w:shd w:val="clear" w:color="auto" w:fill="FFFFFF"/>
            <w:noWrap/>
            <w:vAlign w:val="center"/>
          </w:tcPr>
          <w:p w14:paraId="1177BC6F"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Т</w:t>
            </w:r>
            <w:r w:rsidRPr="00310FE5">
              <w:rPr>
                <w:rFonts w:eastAsia="Calibri" w:cs="Arial"/>
                <w:kern w:val="0"/>
              </w:rPr>
              <w:t>ермостат</w:t>
            </w:r>
            <w:r w:rsidRPr="00310FE5">
              <w:rPr>
                <w:rFonts w:eastAsia="Calibri" w:cs="Arial"/>
                <w:kern w:val="0"/>
                <w:lang w:val="sr-Cyrl-RS"/>
              </w:rPr>
              <w:t xml:space="preserve"> са заменом</w:t>
            </w:r>
          </w:p>
        </w:tc>
        <w:tc>
          <w:tcPr>
            <w:tcW w:w="392" w:type="pct"/>
            <w:shd w:val="clear" w:color="auto" w:fill="FFFFFF"/>
            <w:noWrap/>
            <w:vAlign w:val="center"/>
          </w:tcPr>
          <w:p w14:paraId="3984BBF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42B3A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95D4B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2CE36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41B7DE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BA62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24EC510" w14:textId="77777777" w:rsidR="00940E0F" w:rsidRPr="00310FE5" w:rsidRDefault="00940E0F" w:rsidP="000920C0">
            <w:pPr>
              <w:widowControl/>
              <w:suppressAutoHyphens w:val="0"/>
              <w:autoSpaceDN/>
              <w:textAlignment w:val="auto"/>
              <w:rPr>
                <w:rFonts w:cs="Arial"/>
                <w:kern w:val="0"/>
              </w:rPr>
            </w:pPr>
          </w:p>
        </w:tc>
      </w:tr>
      <w:tr w:rsidR="00940E0F" w:rsidRPr="00310FE5" w14:paraId="64F03E25" w14:textId="77777777" w:rsidTr="000920C0">
        <w:trPr>
          <w:trHeight w:val="89"/>
        </w:trPr>
        <w:tc>
          <w:tcPr>
            <w:tcW w:w="206" w:type="pct"/>
            <w:shd w:val="clear" w:color="auto" w:fill="FFFFFF"/>
            <w:noWrap/>
            <w:vAlign w:val="center"/>
          </w:tcPr>
          <w:p w14:paraId="53849D29"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21</w:t>
            </w:r>
          </w:p>
        </w:tc>
        <w:tc>
          <w:tcPr>
            <w:tcW w:w="1002" w:type="pct"/>
            <w:shd w:val="clear" w:color="auto" w:fill="FFFFFF"/>
            <w:noWrap/>
            <w:vAlign w:val="center"/>
          </w:tcPr>
          <w:p w14:paraId="218E129A"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Х</w:t>
            </w:r>
            <w:r w:rsidRPr="00310FE5">
              <w:rPr>
                <w:rFonts w:eastAsia="Calibri" w:cs="Arial"/>
                <w:kern w:val="0"/>
              </w:rPr>
              <w:t>ладњак за грејање кабине</w:t>
            </w:r>
            <w:r w:rsidRPr="00310FE5">
              <w:rPr>
                <w:rFonts w:eastAsia="Calibri" w:cs="Arial"/>
                <w:kern w:val="0"/>
                <w:lang w:val="sr-Cyrl-RS"/>
              </w:rPr>
              <w:t xml:space="preserve"> са заменом</w:t>
            </w:r>
          </w:p>
        </w:tc>
        <w:tc>
          <w:tcPr>
            <w:tcW w:w="392" w:type="pct"/>
            <w:shd w:val="clear" w:color="auto" w:fill="FFFFFF"/>
            <w:noWrap/>
            <w:vAlign w:val="center"/>
          </w:tcPr>
          <w:p w14:paraId="626C563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465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22BAFA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0FF3FC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B3DF3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2ADE0E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3998E2D" w14:textId="77777777" w:rsidR="00940E0F" w:rsidRPr="00310FE5" w:rsidRDefault="00940E0F" w:rsidP="000920C0">
            <w:pPr>
              <w:widowControl/>
              <w:suppressAutoHyphens w:val="0"/>
              <w:autoSpaceDN/>
              <w:textAlignment w:val="auto"/>
              <w:rPr>
                <w:rFonts w:cs="Arial"/>
                <w:kern w:val="0"/>
              </w:rPr>
            </w:pPr>
          </w:p>
        </w:tc>
      </w:tr>
      <w:tr w:rsidR="00940E0F" w:rsidRPr="00310FE5" w14:paraId="5027C1F6" w14:textId="77777777" w:rsidTr="000920C0">
        <w:trPr>
          <w:trHeight w:val="89"/>
        </w:trPr>
        <w:tc>
          <w:tcPr>
            <w:tcW w:w="206" w:type="pct"/>
            <w:shd w:val="clear" w:color="auto" w:fill="FFFFFF"/>
            <w:noWrap/>
            <w:vAlign w:val="center"/>
          </w:tcPr>
          <w:p w14:paraId="6F8CFD8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22</w:t>
            </w:r>
          </w:p>
        </w:tc>
        <w:tc>
          <w:tcPr>
            <w:tcW w:w="1002" w:type="pct"/>
            <w:shd w:val="clear" w:color="auto" w:fill="FFFFFF"/>
            <w:noWrap/>
            <w:vAlign w:val="center"/>
          </w:tcPr>
          <w:p w14:paraId="0EE85B4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систем КПТ. (ауспух)</w:t>
            </w:r>
            <w:r w:rsidRPr="00310FE5">
              <w:rPr>
                <w:rFonts w:eastAsia="Calibri" w:cs="Arial"/>
                <w:kern w:val="0"/>
                <w:lang w:val="sr-Cyrl-RS"/>
              </w:rPr>
              <w:t xml:space="preserve"> са заменом</w:t>
            </w:r>
          </w:p>
        </w:tc>
        <w:tc>
          <w:tcPr>
            <w:tcW w:w="392" w:type="pct"/>
            <w:shd w:val="clear" w:color="auto" w:fill="FFFFFF"/>
            <w:noWrap/>
            <w:vAlign w:val="center"/>
          </w:tcPr>
          <w:p w14:paraId="03025DE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CD845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FE476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A9B233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CA372F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57F249B"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9AC4034" w14:textId="77777777" w:rsidR="00940E0F" w:rsidRPr="00310FE5" w:rsidRDefault="00940E0F" w:rsidP="000920C0">
            <w:pPr>
              <w:widowControl/>
              <w:suppressAutoHyphens w:val="0"/>
              <w:autoSpaceDN/>
              <w:textAlignment w:val="auto"/>
              <w:rPr>
                <w:rFonts w:cs="Arial"/>
                <w:kern w:val="0"/>
              </w:rPr>
            </w:pPr>
          </w:p>
        </w:tc>
      </w:tr>
      <w:tr w:rsidR="00940E0F" w:rsidRPr="00310FE5" w14:paraId="0A145530" w14:textId="77777777" w:rsidTr="000920C0">
        <w:trPr>
          <w:trHeight w:val="89"/>
        </w:trPr>
        <w:tc>
          <w:tcPr>
            <w:tcW w:w="206" w:type="pct"/>
            <w:shd w:val="clear" w:color="auto" w:fill="FFFFFF"/>
            <w:noWrap/>
            <w:vAlign w:val="center"/>
          </w:tcPr>
          <w:p w14:paraId="2048E79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23</w:t>
            </w:r>
          </w:p>
        </w:tc>
        <w:tc>
          <w:tcPr>
            <w:tcW w:w="1002" w:type="pct"/>
            <w:shd w:val="clear" w:color="auto" w:fill="FFFFFF"/>
            <w:noWrap/>
            <w:vAlign w:val="center"/>
          </w:tcPr>
          <w:p w14:paraId="27EA456F"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и</w:t>
            </w:r>
            <w:r w:rsidRPr="00310FE5">
              <w:rPr>
                <w:rFonts w:eastAsia="Calibri" w:cs="Arial"/>
                <w:kern w:val="0"/>
              </w:rPr>
              <w:t xml:space="preserve"> лон</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61766D2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46ED2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04C5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D1B06D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0E239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1C1E3D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64E6F66" w14:textId="77777777" w:rsidR="00940E0F" w:rsidRPr="00310FE5" w:rsidRDefault="00940E0F" w:rsidP="000920C0">
            <w:pPr>
              <w:widowControl/>
              <w:suppressAutoHyphens w:val="0"/>
              <w:autoSpaceDN/>
              <w:textAlignment w:val="auto"/>
              <w:rPr>
                <w:rFonts w:cs="Arial"/>
                <w:kern w:val="0"/>
              </w:rPr>
            </w:pPr>
          </w:p>
        </w:tc>
      </w:tr>
      <w:tr w:rsidR="00940E0F" w:rsidRPr="00310FE5" w14:paraId="26E5E60A" w14:textId="77777777" w:rsidTr="000920C0">
        <w:trPr>
          <w:trHeight w:val="418"/>
        </w:trPr>
        <w:tc>
          <w:tcPr>
            <w:tcW w:w="206" w:type="pct"/>
            <w:shd w:val="clear" w:color="auto" w:fill="FFFFFF"/>
            <w:noWrap/>
            <w:vAlign w:val="center"/>
          </w:tcPr>
          <w:p w14:paraId="4914D55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24</w:t>
            </w:r>
          </w:p>
        </w:tc>
        <w:tc>
          <w:tcPr>
            <w:tcW w:w="1002" w:type="pct"/>
            <w:shd w:val="clear" w:color="auto" w:fill="FFFFFF"/>
            <w:noWrap/>
            <w:vAlign w:val="center"/>
          </w:tcPr>
          <w:p w14:paraId="3F48851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И</w:t>
            </w:r>
            <w:r w:rsidRPr="00310FE5">
              <w:rPr>
                <w:rFonts w:eastAsia="Calibri" w:cs="Arial"/>
                <w:kern w:val="0"/>
              </w:rPr>
              <w:t>здувн</w:t>
            </w:r>
            <w:r w:rsidRPr="00310FE5">
              <w:rPr>
                <w:rFonts w:eastAsia="Calibri" w:cs="Arial"/>
                <w:kern w:val="0"/>
                <w:lang w:val="sr-Cyrl-RS"/>
              </w:rPr>
              <w:t>а</w:t>
            </w:r>
            <w:r w:rsidRPr="00310FE5">
              <w:rPr>
                <w:rFonts w:eastAsia="Calibri" w:cs="Arial"/>
                <w:kern w:val="0"/>
              </w:rPr>
              <w:t xml:space="preserve"> цев</w:t>
            </w:r>
            <w:r w:rsidRPr="00310FE5">
              <w:rPr>
                <w:rFonts w:eastAsia="Calibri" w:cs="Arial"/>
                <w:kern w:val="0"/>
                <w:lang w:val="sr-Cyrl-RS"/>
              </w:rPr>
              <w:t xml:space="preserve"> са заменом</w:t>
            </w:r>
          </w:p>
        </w:tc>
        <w:tc>
          <w:tcPr>
            <w:tcW w:w="392" w:type="pct"/>
            <w:shd w:val="clear" w:color="auto" w:fill="FFFFFF"/>
            <w:noWrap/>
            <w:vAlign w:val="center"/>
          </w:tcPr>
          <w:p w14:paraId="5C26816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C3EE8D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4766DB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E5B22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941A4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553E0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F3888D3" w14:textId="77777777" w:rsidR="00940E0F" w:rsidRPr="00310FE5" w:rsidRDefault="00940E0F" w:rsidP="000920C0">
            <w:pPr>
              <w:widowControl/>
              <w:suppressAutoHyphens w:val="0"/>
              <w:autoSpaceDN/>
              <w:textAlignment w:val="auto"/>
              <w:rPr>
                <w:rFonts w:cs="Arial"/>
                <w:kern w:val="0"/>
              </w:rPr>
            </w:pPr>
          </w:p>
        </w:tc>
      </w:tr>
      <w:tr w:rsidR="00940E0F" w:rsidRPr="00310FE5" w14:paraId="2CD53348" w14:textId="77777777" w:rsidTr="000920C0">
        <w:trPr>
          <w:trHeight w:val="89"/>
        </w:trPr>
        <w:tc>
          <w:tcPr>
            <w:tcW w:w="206" w:type="pct"/>
            <w:shd w:val="clear" w:color="auto" w:fill="FFFFFF"/>
            <w:noWrap/>
            <w:vAlign w:val="center"/>
          </w:tcPr>
          <w:p w14:paraId="5CB6C9E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25</w:t>
            </w:r>
          </w:p>
        </w:tc>
        <w:tc>
          <w:tcPr>
            <w:tcW w:w="1002" w:type="pct"/>
            <w:shd w:val="clear" w:color="auto" w:fill="FFFFFF"/>
            <w:noWrap/>
            <w:vAlign w:val="center"/>
          </w:tcPr>
          <w:p w14:paraId="6B6B71B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В</w:t>
            </w:r>
            <w:r w:rsidRPr="00310FE5">
              <w:rPr>
                <w:rFonts w:eastAsia="Calibri" w:cs="Arial"/>
                <w:kern w:val="0"/>
              </w:rPr>
              <w:t>етробранско стакл</w:t>
            </w:r>
            <w:r w:rsidRPr="00310FE5">
              <w:rPr>
                <w:rFonts w:eastAsia="Calibri" w:cs="Arial"/>
                <w:kern w:val="0"/>
                <w:lang w:val="sr-Cyrl-RS"/>
              </w:rPr>
              <w:t>о</w:t>
            </w:r>
            <w:r w:rsidRPr="00310FE5">
              <w:rPr>
                <w:rFonts w:eastAsia="Calibri" w:cs="Arial"/>
                <w:kern w:val="0"/>
              </w:rPr>
              <w:t xml:space="preserve"> (шофершајбн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13F63D1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891890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242687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8AEB3C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331676"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FF15F7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9E76332" w14:textId="77777777" w:rsidR="00940E0F" w:rsidRPr="00310FE5" w:rsidRDefault="00940E0F" w:rsidP="000920C0">
            <w:pPr>
              <w:widowControl/>
              <w:suppressAutoHyphens w:val="0"/>
              <w:autoSpaceDN/>
              <w:textAlignment w:val="auto"/>
              <w:rPr>
                <w:rFonts w:cs="Arial"/>
                <w:kern w:val="0"/>
              </w:rPr>
            </w:pPr>
          </w:p>
        </w:tc>
      </w:tr>
      <w:tr w:rsidR="00940E0F" w:rsidRPr="00310FE5" w14:paraId="318000FA" w14:textId="77777777" w:rsidTr="000920C0">
        <w:trPr>
          <w:trHeight w:val="89"/>
        </w:trPr>
        <w:tc>
          <w:tcPr>
            <w:tcW w:w="206" w:type="pct"/>
            <w:shd w:val="clear" w:color="auto" w:fill="FFFFFF"/>
            <w:noWrap/>
            <w:vAlign w:val="center"/>
          </w:tcPr>
          <w:p w14:paraId="0A1D1AE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26</w:t>
            </w:r>
          </w:p>
        </w:tc>
        <w:tc>
          <w:tcPr>
            <w:tcW w:w="1002" w:type="pct"/>
            <w:shd w:val="clear" w:color="auto" w:fill="FFFFFF"/>
            <w:noWrap/>
            <w:vAlign w:val="center"/>
          </w:tcPr>
          <w:p w14:paraId="199D461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К</w:t>
            </w:r>
            <w:r w:rsidRPr="00310FE5">
              <w:rPr>
                <w:rFonts w:eastAsia="Calibri" w:cs="Arial"/>
                <w:kern w:val="0"/>
              </w:rPr>
              <w:t>онтакт брава (са кодирањем и кључем)</w:t>
            </w:r>
            <w:r w:rsidRPr="00310FE5">
              <w:rPr>
                <w:rFonts w:eastAsia="Calibri" w:cs="Arial"/>
                <w:kern w:val="0"/>
                <w:lang w:val="sr-Cyrl-RS"/>
              </w:rPr>
              <w:t xml:space="preserve"> са заменом</w:t>
            </w:r>
          </w:p>
        </w:tc>
        <w:tc>
          <w:tcPr>
            <w:tcW w:w="392" w:type="pct"/>
            <w:shd w:val="clear" w:color="auto" w:fill="FFFFFF"/>
            <w:noWrap/>
            <w:vAlign w:val="center"/>
          </w:tcPr>
          <w:p w14:paraId="4197A3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6BEEF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4BC218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05FD63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7A909F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AEF2AD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44BF843" w14:textId="77777777" w:rsidR="00940E0F" w:rsidRPr="00310FE5" w:rsidRDefault="00940E0F" w:rsidP="000920C0">
            <w:pPr>
              <w:widowControl/>
              <w:suppressAutoHyphens w:val="0"/>
              <w:autoSpaceDN/>
              <w:textAlignment w:val="auto"/>
              <w:rPr>
                <w:rFonts w:cs="Arial"/>
                <w:kern w:val="0"/>
              </w:rPr>
            </w:pPr>
          </w:p>
        </w:tc>
      </w:tr>
      <w:tr w:rsidR="00940E0F" w:rsidRPr="00310FE5" w14:paraId="10A7A41A" w14:textId="77777777" w:rsidTr="000920C0">
        <w:trPr>
          <w:trHeight w:val="89"/>
        </w:trPr>
        <w:tc>
          <w:tcPr>
            <w:tcW w:w="206" w:type="pct"/>
            <w:shd w:val="clear" w:color="auto" w:fill="FFFFFF"/>
            <w:noWrap/>
            <w:vAlign w:val="center"/>
          </w:tcPr>
          <w:p w14:paraId="16B23A1C"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27</w:t>
            </w:r>
          </w:p>
        </w:tc>
        <w:tc>
          <w:tcPr>
            <w:tcW w:w="1002" w:type="pct"/>
            <w:shd w:val="clear" w:color="auto" w:fill="FFFFFF"/>
            <w:noWrap/>
            <w:vAlign w:val="center"/>
          </w:tcPr>
          <w:p w14:paraId="4E6BFBFE"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Н</w:t>
            </w:r>
            <w:r w:rsidRPr="00310FE5">
              <w:rPr>
                <w:rFonts w:eastAsia="Calibri" w:cs="Arial"/>
                <w:kern w:val="0"/>
              </w:rPr>
              <w:t>аплат</w:t>
            </w:r>
            <w:r w:rsidRPr="00310FE5">
              <w:rPr>
                <w:rFonts w:eastAsia="Calibri" w:cs="Arial"/>
                <w:kern w:val="0"/>
                <w:lang w:val="sr-Cyrl-RS"/>
              </w:rPr>
              <w:t>а</w:t>
            </w:r>
            <w:r w:rsidRPr="00310FE5">
              <w:rPr>
                <w:rFonts w:eastAsia="Calibri" w:cs="Arial"/>
                <w:kern w:val="0"/>
              </w:rPr>
              <w:t>к точка (фелн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1FAF257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3D89D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CDEED9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F4E12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12D4A4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186A06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4C4E591" w14:textId="77777777" w:rsidR="00940E0F" w:rsidRPr="00310FE5" w:rsidRDefault="00940E0F" w:rsidP="000920C0">
            <w:pPr>
              <w:widowControl/>
              <w:suppressAutoHyphens w:val="0"/>
              <w:autoSpaceDN/>
              <w:textAlignment w:val="auto"/>
              <w:rPr>
                <w:rFonts w:cs="Arial"/>
                <w:kern w:val="0"/>
              </w:rPr>
            </w:pPr>
          </w:p>
        </w:tc>
      </w:tr>
      <w:tr w:rsidR="00940E0F" w:rsidRPr="00310FE5" w14:paraId="57C83AF0" w14:textId="77777777" w:rsidTr="000920C0">
        <w:trPr>
          <w:trHeight w:val="89"/>
        </w:trPr>
        <w:tc>
          <w:tcPr>
            <w:tcW w:w="206" w:type="pct"/>
            <w:shd w:val="clear" w:color="auto" w:fill="FFFFFF"/>
            <w:noWrap/>
            <w:vAlign w:val="center"/>
          </w:tcPr>
          <w:p w14:paraId="0A4F244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28</w:t>
            </w:r>
          </w:p>
        </w:tc>
        <w:tc>
          <w:tcPr>
            <w:tcW w:w="1002" w:type="pct"/>
            <w:shd w:val="clear" w:color="auto" w:fill="FFFFFF"/>
            <w:noWrap/>
            <w:vAlign w:val="center"/>
          </w:tcPr>
          <w:p w14:paraId="19309A4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w:t>
            </w:r>
            <w:r w:rsidRPr="00310FE5">
              <w:rPr>
                <w:rFonts w:eastAsia="Calibri" w:cs="Arial"/>
                <w:kern w:val="0"/>
              </w:rPr>
              <w:t xml:space="preserve"> </w:t>
            </w:r>
            <w:r w:rsidRPr="00310FE5">
              <w:rPr>
                <w:rFonts w:eastAsia="Calibri" w:cs="Arial"/>
                <w:kern w:val="0"/>
                <w:lang w:val="sr-Cyrl-RS"/>
              </w:rPr>
              <w:t>са заменом</w:t>
            </w:r>
          </w:p>
        </w:tc>
        <w:tc>
          <w:tcPr>
            <w:tcW w:w="392" w:type="pct"/>
            <w:shd w:val="clear" w:color="auto" w:fill="FFFFFF"/>
            <w:noWrap/>
            <w:vAlign w:val="center"/>
          </w:tcPr>
          <w:p w14:paraId="789B7CB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00D74E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F4A300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C20AD1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C9E511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0987B5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4C0E96F" w14:textId="77777777" w:rsidR="00940E0F" w:rsidRPr="00310FE5" w:rsidRDefault="00940E0F" w:rsidP="000920C0">
            <w:pPr>
              <w:widowControl/>
              <w:suppressAutoHyphens w:val="0"/>
              <w:autoSpaceDN/>
              <w:textAlignment w:val="auto"/>
              <w:rPr>
                <w:rFonts w:cs="Arial"/>
                <w:kern w:val="0"/>
              </w:rPr>
            </w:pPr>
          </w:p>
        </w:tc>
      </w:tr>
      <w:tr w:rsidR="00940E0F" w:rsidRPr="00310FE5" w14:paraId="39263D0C" w14:textId="77777777" w:rsidTr="000920C0">
        <w:trPr>
          <w:trHeight w:val="89"/>
        </w:trPr>
        <w:tc>
          <w:tcPr>
            <w:tcW w:w="206" w:type="pct"/>
            <w:shd w:val="clear" w:color="auto" w:fill="FFFFFF"/>
            <w:noWrap/>
            <w:vAlign w:val="center"/>
          </w:tcPr>
          <w:p w14:paraId="3789ED7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29</w:t>
            </w:r>
          </w:p>
        </w:tc>
        <w:tc>
          <w:tcPr>
            <w:tcW w:w="1002" w:type="pct"/>
            <w:shd w:val="clear" w:color="auto" w:fill="FFFFFF"/>
            <w:noWrap/>
            <w:vAlign w:val="center"/>
          </w:tcPr>
          <w:p w14:paraId="4166E33D"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П</w:t>
            </w:r>
            <w:r w:rsidRPr="00310FE5">
              <w:rPr>
                <w:rFonts w:eastAsia="Calibri" w:cs="Arial"/>
                <w:kern w:val="0"/>
              </w:rPr>
              <w:t>редњ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232877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270AEE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7F368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0049A7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BA7396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951DA4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43039CD" w14:textId="77777777" w:rsidR="00940E0F" w:rsidRPr="00310FE5" w:rsidRDefault="00940E0F" w:rsidP="000920C0">
            <w:pPr>
              <w:widowControl/>
              <w:suppressAutoHyphens w:val="0"/>
              <w:autoSpaceDN/>
              <w:textAlignment w:val="auto"/>
              <w:rPr>
                <w:rFonts w:cs="Arial"/>
                <w:kern w:val="0"/>
              </w:rPr>
            </w:pPr>
          </w:p>
        </w:tc>
      </w:tr>
      <w:tr w:rsidR="00940E0F" w:rsidRPr="00310FE5" w14:paraId="300CD8CF" w14:textId="77777777" w:rsidTr="000920C0">
        <w:trPr>
          <w:trHeight w:val="89"/>
        </w:trPr>
        <w:tc>
          <w:tcPr>
            <w:tcW w:w="206" w:type="pct"/>
            <w:shd w:val="clear" w:color="auto" w:fill="FFFFFF"/>
            <w:noWrap/>
            <w:vAlign w:val="center"/>
          </w:tcPr>
          <w:p w14:paraId="0B00CB7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30</w:t>
            </w:r>
          </w:p>
        </w:tc>
        <w:tc>
          <w:tcPr>
            <w:tcW w:w="1002" w:type="pct"/>
            <w:shd w:val="clear" w:color="auto" w:fill="FFFFFF"/>
            <w:noWrap/>
            <w:vAlign w:val="center"/>
          </w:tcPr>
          <w:p w14:paraId="3889EFA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а</w:t>
            </w:r>
            <w:r w:rsidRPr="00310FE5">
              <w:rPr>
                <w:rFonts w:eastAsia="Calibri" w:cs="Arial"/>
                <w:kern w:val="0"/>
              </w:rPr>
              <w:t xml:space="preserve"> главчин</w:t>
            </w:r>
            <w:r w:rsidRPr="00310FE5">
              <w:rPr>
                <w:rFonts w:eastAsia="Calibri" w:cs="Arial"/>
                <w:kern w:val="0"/>
                <w:lang w:val="sr-Cyrl-RS"/>
              </w:rPr>
              <w:t>а са заменом</w:t>
            </w:r>
          </w:p>
        </w:tc>
        <w:tc>
          <w:tcPr>
            <w:tcW w:w="392" w:type="pct"/>
            <w:shd w:val="clear" w:color="auto" w:fill="FFFFFF"/>
            <w:noWrap/>
            <w:vAlign w:val="center"/>
          </w:tcPr>
          <w:p w14:paraId="1EBC346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53275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BD0EBE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8F629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6B22C8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C62237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BF6399B" w14:textId="77777777" w:rsidR="00940E0F" w:rsidRPr="00310FE5" w:rsidRDefault="00940E0F" w:rsidP="000920C0">
            <w:pPr>
              <w:widowControl/>
              <w:suppressAutoHyphens w:val="0"/>
              <w:autoSpaceDN/>
              <w:textAlignment w:val="auto"/>
              <w:rPr>
                <w:rFonts w:cs="Arial"/>
                <w:kern w:val="0"/>
              </w:rPr>
            </w:pPr>
          </w:p>
        </w:tc>
      </w:tr>
      <w:tr w:rsidR="00940E0F" w:rsidRPr="00310FE5" w14:paraId="646BE1A0" w14:textId="77777777" w:rsidTr="000920C0">
        <w:trPr>
          <w:trHeight w:val="89"/>
        </w:trPr>
        <w:tc>
          <w:tcPr>
            <w:tcW w:w="206" w:type="pct"/>
            <w:shd w:val="clear" w:color="auto" w:fill="FFFFFF"/>
            <w:noWrap/>
            <w:vAlign w:val="center"/>
          </w:tcPr>
          <w:p w14:paraId="77E64D7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31</w:t>
            </w:r>
          </w:p>
        </w:tc>
        <w:tc>
          <w:tcPr>
            <w:tcW w:w="1002" w:type="pct"/>
            <w:shd w:val="clear" w:color="auto" w:fill="FFFFFF"/>
            <w:noWrap/>
            <w:vAlign w:val="center"/>
          </w:tcPr>
          <w:p w14:paraId="5935FCDB"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Задњ</w:t>
            </w:r>
            <w:r w:rsidRPr="00310FE5">
              <w:rPr>
                <w:rFonts w:eastAsia="Calibri" w:cs="Arial"/>
                <w:kern w:val="0"/>
                <w:lang w:val="sr-Cyrl-RS"/>
              </w:rPr>
              <w:t>и</w:t>
            </w:r>
            <w:r w:rsidRPr="00310FE5">
              <w:rPr>
                <w:rFonts w:eastAsia="Calibri" w:cs="Arial"/>
                <w:kern w:val="0"/>
              </w:rPr>
              <w:t xml:space="preserve"> рукав</w:t>
            </w:r>
            <w:r w:rsidRPr="00310FE5">
              <w:rPr>
                <w:rFonts w:eastAsia="Calibri" w:cs="Arial"/>
                <w:kern w:val="0"/>
                <w:lang w:val="sr-Cyrl-RS"/>
              </w:rPr>
              <w:t>а</w:t>
            </w:r>
            <w:r w:rsidRPr="00310FE5">
              <w:rPr>
                <w:rFonts w:eastAsia="Calibri" w:cs="Arial"/>
                <w:kern w:val="0"/>
              </w:rPr>
              <w:t>ц</w:t>
            </w:r>
            <w:r w:rsidRPr="00310FE5">
              <w:rPr>
                <w:rFonts w:eastAsia="Calibri" w:cs="Arial"/>
                <w:kern w:val="0"/>
                <w:lang w:val="sr-Cyrl-RS"/>
              </w:rPr>
              <w:t xml:space="preserve"> са заменом</w:t>
            </w:r>
          </w:p>
        </w:tc>
        <w:tc>
          <w:tcPr>
            <w:tcW w:w="392" w:type="pct"/>
            <w:shd w:val="clear" w:color="auto" w:fill="FFFFFF"/>
            <w:noWrap/>
            <w:vAlign w:val="center"/>
          </w:tcPr>
          <w:p w14:paraId="073253E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0C8649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2C7886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C90D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B1D43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CA776E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F888BE6" w14:textId="77777777" w:rsidR="00940E0F" w:rsidRPr="00310FE5" w:rsidRDefault="00940E0F" w:rsidP="000920C0">
            <w:pPr>
              <w:widowControl/>
              <w:suppressAutoHyphens w:val="0"/>
              <w:autoSpaceDN/>
              <w:textAlignment w:val="auto"/>
              <w:rPr>
                <w:rFonts w:cs="Arial"/>
                <w:kern w:val="0"/>
              </w:rPr>
            </w:pPr>
          </w:p>
        </w:tc>
      </w:tr>
      <w:tr w:rsidR="00940E0F" w:rsidRPr="00310FE5" w14:paraId="3F6E03F7" w14:textId="77777777" w:rsidTr="000920C0">
        <w:trPr>
          <w:trHeight w:val="89"/>
        </w:trPr>
        <w:tc>
          <w:tcPr>
            <w:tcW w:w="206" w:type="pct"/>
            <w:shd w:val="clear" w:color="auto" w:fill="FFFFFF"/>
            <w:noWrap/>
            <w:vAlign w:val="center"/>
          </w:tcPr>
          <w:p w14:paraId="19BBA6B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32</w:t>
            </w:r>
          </w:p>
        </w:tc>
        <w:tc>
          <w:tcPr>
            <w:tcW w:w="1002" w:type="pct"/>
            <w:shd w:val="clear" w:color="auto" w:fill="FFFFFF"/>
            <w:noWrap/>
            <w:vAlign w:val="center"/>
          </w:tcPr>
          <w:p w14:paraId="4EF6BFE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предњег точка</w:t>
            </w:r>
            <w:r w:rsidRPr="00310FE5">
              <w:rPr>
                <w:rFonts w:eastAsia="Calibri" w:cs="Arial"/>
                <w:kern w:val="0"/>
                <w:lang w:val="sr-Cyrl-RS"/>
              </w:rPr>
              <w:t xml:space="preserve"> са заменом</w:t>
            </w:r>
          </w:p>
        </w:tc>
        <w:tc>
          <w:tcPr>
            <w:tcW w:w="392" w:type="pct"/>
            <w:shd w:val="clear" w:color="auto" w:fill="FFFFFF"/>
            <w:noWrap/>
            <w:vAlign w:val="center"/>
          </w:tcPr>
          <w:p w14:paraId="6B2CAE1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C1FE3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E5D028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136184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34E60F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0E9CEC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4AE57E0" w14:textId="77777777" w:rsidR="00940E0F" w:rsidRPr="00310FE5" w:rsidRDefault="00940E0F" w:rsidP="000920C0">
            <w:pPr>
              <w:widowControl/>
              <w:suppressAutoHyphens w:val="0"/>
              <w:autoSpaceDN/>
              <w:textAlignment w:val="auto"/>
              <w:rPr>
                <w:rFonts w:cs="Arial"/>
                <w:kern w:val="0"/>
              </w:rPr>
            </w:pPr>
          </w:p>
        </w:tc>
      </w:tr>
      <w:tr w:rsidR="00940E0F" w:rsidRPr="00310FE5" w14:paraId="0BFE2282" w14:textId="77777777" w:rsidTr="000920C0">
        <w:trPr>
          <w:trHeight w:val="89"/>
        </w:trPr>
        <w:tc>
          <w:tcPr>
            <w:tcW w:w="206" w:type="pct"/>
            <w:shd w:val="clear" w:color="auto" w:fill="FFFFFF"/>
            <w:noWrap/>
            <w:vAlign w:val="center"/>
          </w:tcPr>
          <w:p w14:paraId="7A9B018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33</w:t>
            </w:r>
          </w:p>
        </w:tc>
        <w:tc>
          <w:tcPr>
            <w:tcW w:w="1002" w:type="pct"/>
            <w:shd w:val="clear" w:color="auto" w:fill="FFFFFF"/>
            <w:noWrap/>
            <w:vAlign w:val="center"/>
          </w:tcPr>
          <w:p w14:paraId="2796A05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ежај задњег точка</w:t>
            </w:r>
            <w:r w:rsidRPr="00310FE5">
              <w:rPr>
                <w:rFonts w:eastAsia="Calibri" w:cs="Arial"/>
                <w:kern w:val="0"/>
                <w:lang w:val="sr-Cyrl-RS"/>
              </w:rPr>
              <w:t xml:space="preserve"> са заменом</w:t>
            </w:r>
          </w:p>
        </w:tc>
        <w:tc>
          <w:tcPr>
            <w:tcW w:w="392" w:type="pct"/>
            <w:shd w:val="clear" w:color="auto" w:fill="FFFFFF"/>
            <w:noWrap/>
            <w:vAlign w:val="center"/>
          </w:tcPr>
          <w:p w14:paraId="5891EC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125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574ACA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80F1F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72F1C7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563D3E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1C41FA0" w14:textId="77777777" w:rsidR="00940E0F" w:rsidRPr="00310FE5" w:rsidRDefault="00940E0F" w:rsidP="000920C0">
            <w:pPr>
              <w:widowControl/>
              <w:suppressAutoHyphens w:val="0"/>
              <w:autoSpaceDN/>
              <w:textAlignment w:val="auto"/>
              <w:rPr>
                <w:rFonts w:cs="Arial"/>
                <w:kern w:val="0"/>
              </w:rPr>
            </w:pPr>
          </w:p>
        </w:tc>
      </w:tr>
      <w:tr w:rsidR="00940E0F" w:rsidRPr="00310FE5" w14:paraId="7B73A8C8" w14:textId="77777777" w:rsidTr="000920C0">
        <w:trPr>
          <w:trHeight w:val="89"/>
        </w:trPr>
        <w:tc>
          <w:tcPr>
            <w:tcW w:w="206" w:type="pct"/>
            <w:shd w:val="clear" w:color="auto" w:fill="FFFFFF"/>
            <w:noWrap/>
            <w:vAlign w:val="center"/>
          </w:tcPr>
          <w:p w14:paraId="2F7E7F9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34</w:t>
            </w:r>
          </w:p>
        </w:tc>
        <w:tc>
          <w:tcPr>
            <w:tcW w:w="1002" w:type="pct"/>
            <w:shd w:val="clear" w:color="auto" w:fill="FFFFFF"/>
            <w:noWrap/>
            <w:vAlign w:val="center"/>
          </w:tcPr>
          <w:p w14:paraId="22F082D8"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Л</w:t>
            </w:r>
            <w:r w:rsidRPr="00310FE5">
              <w:rPr>
                <w:rFonts w:eastAsia="Calibri" w:cs="Arial"/>
                <w:kern w:val="0"/>
              </w:rPr>
              <w:t>ево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7FD84F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8704E6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77BB2C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F8690C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86DE2E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AA6E7B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0139CD0" w14:textId="77777777" w:rsidR="00940E0F" w:rsidRPr="00310FE5" w:rsidRDefault="00940E0F" w:rsidP="000920C0">
            <w:pPr>
              <w:widowControl/>
              <w:suppressAutoHyphens w:val="0"/>
              <w:autoSpaceDN/>
              <w:textAlignment w:val="auto"/>
              <w:rPr>
                <w:rFonts w:cs="Arial"/>
                <w:kern w:val="0"/>
              </w:rPr>
            </w:pPr>
          </w:p>
        </w:tc>
      </w:tr>
      <w:tr w:rsidR="00940E0F" w:rsidRPr="00310FE5" w14:paraId="1C32D0D3" w14:textId="77777777" w:rsidTr="000920C0">
        <w:trPr>
          <w:trHeight w:val="89"/>
        </w:trPr>
        <w:tc>
          <w:tcPr>
            <w:tcW w:w="206" w:type="pct"/>
            <w:shd w:val="clear" w:color="auto" w:fill="FFFFFF"/>
            <w:noWrap/>
            <w:vAlign w:val="center"/>
          </w:tcPr>
          <w:p w14:paraId="1F1EFCF7"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35</w:t>
            </w:r>
          </w:p>
        </w:tc>
        <w:tc>
          <w:tcPr>
            <w:tcW w:w="1002" w:type="pct"/>
            <w:shd w:val="clear" w:color="auto" w:fill="FFFFFF"/>
            <w:noWrap/>
            <w:vAlign w:val="center"/>
          </w:tcPr>
          <w:p w14:paraId="02DB5066"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Д</w:t>
            </w:r>
            <w:r w:rsidRPr="00310FE5">
              <w:rPr>
                <w:rFonts w:eastAsia="Calibri" w:cs="Arial"/>
                <w:kern w:val="0"/>
              </w:rPr>
              <w:t>есно полувратил</w:t>
            </w:r>
            <w:r w:rsidRPr="00310FE5">
              <w:rPr>
                <w:rFonts w:eastAsia="Calibri" w:cs="Arial"/>
                <w:kern w:val="0"/>
                <w:lang w:val="sr-Cyrl-RS"/>
              </w:rPr>
              <w:t>о</w:t>
            </w:r>
            <w:r w:rsidRPr="00310FE5">
              <w:rPr>
                <w:rFonts w:eastAsia="Calibri" w:cs="Arial"/>
                <w:kern w:val="0"/>
              </w:rPr>
              <w:t xml:space="preserve"> (полуосовин</w:t>
            </w:r>
            <w:r w:rsidRPr="00310FE5">
              <w:rPr>
                <w:rFonts w:eastAsia="Calibri" w:cs="Arial"/>
                <w:kern w:val="0"/>
                <w:lang w:val="sr-Cyrl-RS"/>
              </w:rPr>
              <w:t>а</w:t>
            </w:r>
            <w:r w:rsidRPr="00310FE5">
              <w:rPr>
                <w:rFonts w:eastAsia="Calibri" w:cs="Arial"/>
                <w:kern w:val="0"/>
              </w:rPr>
              <w:t>)</w:t>
            </w:r>
            <w:r w:rsidRPr="00310FE5">
              <w:rPr>
                <w:rFonts w:eastAsia="Calibri" w:cs="Arial"/>
                <w:kern w:val="0"/>
                <w:lang w:val="sr-Cyrl-RS"/>
              </w:rPr>
              <w:t xml:space="preserve"> са заменом</w:t>
            </w:r>
          </w:p>
        </w:tc>
        <w:tc>
          <w:tcPr>
            <w:tcW w:w="392" w:type="pct"/>
            <w:shd w:val="clear" w:color="auto" w:fill="FFFFFF"/>
            <w:noWrap/>
            <w:vAlign w:val="center"/>
          </w:tcPr>
          <w:p w14:paraId="32A8032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28E3F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61D2E5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887094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F7BF4E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16F5B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81F84B4" w14:textId="77777777" w:rsidR="00940E0F" w:rsidRPr="00310FE5" w:rsidRDefault="00940E0F" w:rsidP="000920C0">
            <w:pPr>
              <w:widowControl/>
              <w:suppressAutoHyphens w:val="0"/>
              <w:autoSpaceDN/>
              <w:textAlignment w:val="auto"/>
              <w:rPr>
                <w:rFonts w:cs="Arial"/>
                <w:kern w:val="0"/>
              </w:rPr>
            </w:pPr>
          </w:p>
        </w:tc>
      </w:tr>
      <w:tr w:rsidR="00940E0F" w:rsidRPr="00310FE5" w14:paraId="3F8D1281" w14:textId="77777777" w:rsidTr="000920C0">
        <w:trPr>
          <w:trHeight w:val="89"/>
        </w:trPr>
        <w:tc>
          <w:tcPr>
            <w:tcW w:w="206" w:type="pct"/>
            <w:shd w:val="clear" w:color="auto" w:fill="FFFFFF"/>
            <w:noWrap/>
            <w:vAlign w:val="center"/>
          </w:tcPr>
          <w:p w14:paraId="6481E38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36</w:t>
            </w:r>
          </w:p>
        </w:tc>
        <w:tc>
          <w:tcPr>
            <w:tcW w:w="1002" w:type="pct"/>
            <w:shd w:val="clear" w:color="auto" w:fill="FFFFFF"/>
            <w:noWrap/>
            <w:vAlign w:val="center"/>
          </w:tcPr>
          <w:p w14:paraId="66037B3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Заштитн</w:t>
            </w:r>
            <w:r w:rsidRPr="00310FE5">
              <w:rPr>
                <w:rFonts w:eastAsia="Calibri" w:cs="Arial"/>
                <w:kern w:val="0"/>
                <w:lang w:val="sr-Cyrl-RS"/>
              </w:rPr>
              <w:t>а</w:t>
            </w:r>
            <w:r w:rsidRPr="00310FE5">
              <w:rPr>
                <w:rFonts w:eastAsia="Calibri" w:cs="Arial"/>
                <w:kern w:val="0"/>
              </w:rPr>
              <w:t xml:space="preserve"> гум</w:t>
            </w:r>
            <w:r w:rsidRPr="00310FE5">
              <w:rPr>
                <w:rFonts w:eastAsia="Calibri" w:cs="Arial"/>
                <w:kern w:val="0"/>
                <w:lang w:val="sr-Cyrl-RS"/>
              </w:rPr>
              <w:t>а</w:t>
            </w:r>
            <w:r w:rsidRPr="00310FE5">
              <w:rPr>
                <w:rFonts w:eastAsia="Calibri" w:cs="Arial"/>
                <w:kern w:val="0"/>
              </w:rPr>
              <w:t xml:space="preserve"> на зглобу полуосовине (манжетне)</w:t>
            </w:r>
            <w:r w:rsidRPr="00310FE5">
              <w:rPr>
                <w:rFonts w:eastAsia="Calibri" w:cs="Arial"/>
                <w:kern w:val="0"/>
                <w:lang w:val="sr-Cyrl-RS"/>
              </w:rPr>
              <w:t xml:space="preserve"> са заменом</w:t>
            </w:r>
          </w:p>
        </w:tc>
        <w:tc>
          <w:tcPr>
            <w:tcW w:w="392" w:type="pct"/>
            <w:shd w:val="clear" w:color="auto" w:fill="FFFFFF"/>
            <w:noWrap/>
            <w:vAlign w:val="center"/>
          </w:tcPr>
          <w:p w14:paraId="2E9A51B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13D621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AE92EA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EAF80E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DF1F02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59692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C7C81D2" w14:textId="77777777" w:rsidR="00940E0F" w:rsidRPr="00310FE5" w:rsidRDefault="00940E0F" w:rsidP="000920C0">
            <w:pPr>
              <w:widowControl/>
              <w:suppressAutoHyphens w:val="0"/>
              <w:autoSpaceDN/>
              <w:textAlignment w:val="auto"/>
              <w:rPr>
                <w:rFonts w:cs="Arial"/>
                <w:kern w:val="0"/>
              </w:rPr>
            </w:pPr>
          </w:p>
        </w:tc>
      </w:tr>
      <w:tr w:rsidR="00940E0F" w:rsidRPr="00310FE5" w14:paraId="054401E6" w14:textId="77777777" w:rsidTr="000920C0">
        <w:trPr>
          <w:trHeight w:val="89"/>
        </w:trPr>
        <w:tc>
          <w:tcPr>
            <w:tcW w:w="206" w:type="pct"/>
            <w:shd w:val="clear" w:color="auto" w:fill="FFFFFF"/>
            <w:noWrap/>
            <w:vAlign w:val="center"/>
          </w:tcPr>
          <w:p w14:paraId="220BC81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37</w:t>
            </w:r>
          </w:p>
        </w:tc>
        <w:tc>
          <w:tcPr>
            <w:tcW w:w="1002" w:type="pct"/>
            <w:shd w:val="clear" w:color="auto" w:fill="FFFFFF"/>
            <w:noWrap/>
            <w:vAlign w:val="center"/>
          </w:tcPr>
          <w:p w14:paraId="3906E88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Мали сервис (замена моторног уља, подлошке чепа картера и свих филтера)</w:t>
            </w:r>
          </w:p>
        </w:tc>
        <w:tc>
          <w:tcPr>
            <w:tcW w:w="392" w:type="pct"/>
            <w:shd w:val="clear" w:color="auto" w:fill="FFFFFF"/>
            <w:noWrap/>
            <w:vAlign w:val="center"/>
          </w:tcPr>
          <w:p w14:paraId="591441C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92CB0A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282FC4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615B77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A2C317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C73596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039D242" w14:textId="77777777" w:rsidR="00940E0F" w:rsidRPr="00310FE5" w:rsidRDefault="00940E0F" w:rsidP="000920C0">
            <w:pPr>
              <w:widowControl/>
              <w:suppressAutoHyphens w:val="0"/>
              <w:autoSpaceDN/>
              <w:textAlignment w:val="auto"/>
              <w:rPr>
                <w:rFonts w:cs="Arial"/>
                <w:kern w:val="0"/>
              </w:rPr>
            </w:pPr>
          </w:p>
        </w:tc>
      </w:tr>
      <w:tr w:rsidR="00940E0F" w:rsidRPr="00310FE5" w14:paraId="0B356B14" w14:textId="77777777" w:rsidTr="000920C0">
        <w:trPr>
          <w:trHeight w:val="89"/>
        </w:trPr>
        <w:tc>
          <w:tcPr>
            <w:tcW w:w="206" w:type="pct"/>
            <w:shd w:val="clear" w:color="auto" w:fill="FFFFFF"/>
            <w:noWrap/>
            <w:vAlign w:val="center"/>
          </w:tcPr>
          <w:p w14:paraId="1D0998D1"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38</w:t>
            </w:r>
          </w:p>
        </w:tc>
        <w:tc>
          <w:tcPr>
            <w:tcW w:w="1002" w:type="pct"/>
            <w:shd w:val="clear" w:color="auto" w:fill="FFFFFF"/>
            <w:noWrap/>
            <w:vAlign w:val="center"/>
          </w:tcPr>
          <w:p w14:paraId="14384F9D"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Велики сервис (замена свих уља и филтера, сет ПК каиша, преглед комплетног возила)</w:t>
            </w:r>
          </w:p>
        </w:tc>
        <w:tc>
          <w:tcPr>
            <w:tcW w:w="392" w:type="pct"/>
            <w:shd w:val="clear" w:color="auto" w:fill="FFFFFF"/>
            <w:noWrap/>
            <w:vAlign w:val="center"/>
          </w:tcPr>
          <w:p w14:paraId="4F52EAA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B01512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C9407E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5FF4F7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7E97F39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66A1CD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FE1242B" w14:textId="77777777" w:rsidR="00940E0F" w:rsidRPr="00310FE5" w:rsidRDefault="00940E0F" w:rsidP="000920C0">
            <w:pPr>
              <w:widowControl/>
              <w:suppressAutoHyphens w:val="0"/>
              <w:autoSpaceDN/>
              <w:textAlignment w:val="auto"/>
              <w:rPr>
                <w:rFonts w:cs="Arial"/>
                <w:kern w:val="0"/>
              </w:rPr>
            </w:pPr>
          </w:p>
        </w:tc>
      </w:tr>
      <w:tr w:rsidR="00940E0F" w:rsidRPr="00310FE5" w14:paraId="7AB8B55E" w14:textId="77777777" w:rsidTr="000920C0">
        <w:trPr>
          <w:trHeight w:val="98"/>
        </w:trPr>
        <w:tc>
          <w:tcPr>
            <w:tcW w:w="206" w:type="pct"/>
            <w:shd w:val="clear" w:color="auto" w:fill="FFFFFF"/>
            <w:noWrap/>
            <w:vAlign w:val="center"/>
          </w:tcPr>
          <w:p w14:paraId="1B598F7F"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lastRenderedPageBreak/>
              <w:t>39</w:t>
            </w:r>
          </w:p>
        </w:tc>
        <w:tc>
          <w:tcPr>
            <w:tcW w:w="1002" w:type="pct"/>
            <w:shd w:val="clear" w:color="auto" w:fill="FFFFFF"/>
            <w:noWrap/>
            <w:vAlign w:val="center"/>
          </w:tcPr>
          <w:p w14:paraId="55E2BB93"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ет квачила (корпа, ламела и потисни лежај)</w:t>
            </w:r>
            <w:r w:rsidRPr="00310FE5">
              <w:rPr>
                <w:rFonts w:eastAsia="Calibri" w:cs="Arial"/>
                <w:kern w:val="0"/>
                <w:lang w:val="sr-Cyrl-RS"/>
              </w:rPr>
              <w:t xml:space="preserve"> са заменом</w:t>
            </w:r>
          </w:p>
        </w:tc>
        <w:tc>
          <w:tcPr>
            <w:tcW w:w="392" w:type="pct"/>
            <w:shd w:val="clear" w:color="auto" w:fill="FFFFFF"/>
            <w:noWrap/>
            <w:vAlign w:val="center"/>
          </w:tcPr>
          <w:p w14:paraId="7642D855"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D721E3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DFE7FE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77D528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DD3D2D2"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24B8A99"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710CDED" w14:textId="77777777" w:rsidR="00940E0F" w:rsidRPr="00310FE5" w:rsidRDefault="00940E0F" w:rsidP="000920C0">
            <w:pPr>
              <w:widowControl/>
              <w:suppressAutoHyphens w:val="0"/>
              <w:autoSpaceDN/>
              <w:textAlignment w:val="auto"/>
              <w:rPr>
                <w:rFonts w:cs="Arial"/>
                <w:kern w:val="0"/>
              </w:rPr>
            </w:pPr>
          </w:p>
        </w:tc>
      </w:tr>
      <w:tr w:rsidR="00940E0F" w:rsidRPr="00310FE5" w14:paraId="6BD74C1E" w14:textId="77777777" w:rsidTr="000920C0">
        <w:trPr>
          <w:trHeight w:val="89"/>
        </w:trPr>
        <w:tc>
          <w:tcPr>
            <w:tcW w:w="206" w:type="pct"/>
            <w:shd w:val="clear" w:color="auto" w:fill="FFFFFF"/>
            <w:noWrap/>
            <w:vAlign w:val="center"/>
          </w:tcPr>
          <w:p w14:paraId="1B12C0C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40</w:t>
            </w:r>
          </w:p>
        </w:tc>
        <w:tc>
          <w:tcPr>
            <w:tcW w:w="1002" w:type="pct"/>
            <w:shd w:val="clear" w:color="auto" w:fill="FFFFFF"/>
            <w:noWrap/>
            <w:vAlign w:val="center"/>
          </w:tcPr>
          <w:p w14:paraId="397B3072"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С</w:t>
            </w:r>
            <w:r w:rsidRPr="00310FE5">
              <w:rPr>
                <w:rFonts w:eastAsia="Calibri" w:cs="Arial"/>
                <w:kern w:val="0"/>
              </w:rPr>
              <w:t>ајл</w:t>
            </w:r>
            <w:r w:rsidRPr="00310FE5">
              <w:rPr>
                <w:rFonts w:eastAsia="Calibri" w:cs="Arial"/>
                <w:kern w:val="0"/>
                <w:lang w:val="sr-Cyrl-RS"/>
              </w:rPr>
              <w:t>а</w:t>
            </w:r>
            <w:r w:rsidRPr="00310FE5">
              <w:rPr>
                <w:rFonts w:eastAsia="Calibri" w:cs="Arial"/>
                <w:kern w:val="0"/>
              </w:rPr>
              <w:t xml:space="preserve"> ручне кочнице</w:t>
            </w:r>
            <w:r w:rsidRPr="00310FE5">
              <w:rPr>
                <w:rFonts w:eastAsia="Calibri" w:cs="Arial"/>
                <w:kern w:val="0"/>
                <w:lang w:val="sr-Cyrl-RS"/>
              </w:rPr>
              <w:t xml:space="preserve"> са заменом</w:t>
            </w:r>
          </w:p>
        </w:tc>
        <w:tc>
          <w:tcPr>
            <w:tcW w:w="392" w:type="pct"/>
            <w:shd w:val="clear" w:color="auto" w:fill="FFFFFF"/>
            <w:noWrap/>
            <w:vAlign w:val="center"/>
          </w:tcPr>
          <w:p w14:paraId="45FE533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8CA471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316BB8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A246F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2CBC75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EABCC3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C74CBB" w14:textId="77777777" w:rsidR="00940E0F" w:rsidRPr="00310FE5" w:rsidRDefault="00940E0F" w:rsidP="000920C0">
            <w:pPr>
              <w:widowControl/>
              <w:suppressAutoHyphens w:val="0"/>
              <w:autoSpaceDN/>
              <w:textAlignment w:val="auto"/>
              <w:rPr>
                <w:rFonts w:cs="Arial"/>
                <w:kern w:val="0"/>
              </w:rPr>
            </w:pPr>
          </w:p>
        </w:tc>
      </w:tr>
      <w:tr w:rsidR="00940E0F" w:rsidRPr="00310FE5" w14:paraId="35ABA92D" w14:textId="77777777" w:rsidTr="000920C0">
        <w:trPr>
          <w:trHeight w:val="89"/>
        </w:trPr>
        <w:tc>
          <w:tcPr>
            <w:tcW w:w="206" w:type="pct"/>
            <w:shd w:val="clear" w:color="auto" w:fill="FFFFFF"/>
            <w:noWrap/>
            <w:vAlign w:val="center"/>
          </w:tcPr>
          <w:p w14:paraId="3D8FFEDA"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41</w:t>
            </w:r>
          </w:p>
        </w:tc>
        <w:tc>
          <w:tcPr>
            <w:tcW w:w="1002" w:type="pct"/>
            <w:shd w:val="clear" w:color="auto" w:fill="FFFFFF"/>
            <w:noWrap/>
            <w:vAlign w:val="center"/>
          </w:tcPr>
          <w:p w14:paraId="5830D706" w14:textId="77777777" w:rsidR="00940E0F" w:rsidRPr="00310FE5" w:rsidRDefault="00940E0F" w:rsidP="000920C0">
            <w:pPr>
              <w:widowControl/>
              <w:suppressAutoHyphens w:val="0"/>
              <w:autoSpaceDN/>
              <w:textAlignment w:val="auto"/>
              <w:rPr>
                <w:rFonts w:eastAsia="Calibri" w:cs="Arial"/>
                <w:kern w:val="0"/>
                <w:lang w:val="sr-Cyrl-CS"/>
              </w:rPr>
            </w:pPr>
            <w:r w:rsidRPr="00310FE5">
              <w:rPr>
                <w:rFonts w:eastAsia="Calibri" w:cs="Arial"/>
                <w:kern w:val="0"/>
                <w:lang w:val="sr-Cyrl-RS"/>
              </w:rPr>
              <w:t>Р</w:t>
            </w:r>
            <w:r w:rsidRPr="00310FE5">
              <w:rPr>
                <w:rFonts w:eastAsia="Calibri" w:cs="Arial"/>
                <w:kern w:val="0"/>
              </w:rPr>
              <w:t>емениц</w:t>
            </w:r>
            <w:r w:rsidRPr="00310FE5">
              <w:rPr>
                <w:rFonts w:eastAsia="Calibri" w:cs="Arial"/>
                <w:kern w:val="0"/>
                <w:lang w:val="sr-Cyrl-RS"/>
              </w:rPr>
              <w:t>а</w:t>
            </w:r>
            <w:r w:rsidRPr="00310FE5">
              <w:rPr>
                <w:rFonts w:eastAsia="Calibri" w:cs="Arial"/>
                <w:kern w:val="0"/>
              </w:rPr>
              <w:t xml:space="preserve"> алтернатора</w:t>
            </w:r>
            <w:r w:rsidRPr="00310FE5">
              <w:rPr>
                <w:rFonts w:eastAsia="Calibri" w:cs="Arial"/>
                <w:kern w:val="0"/>
                <w:lang w:val="sr-Cyrl-RS"/>
              </w:rPr>
              <w:t xml:space="preserve"> са заменом</w:t>
            </w:r>
          </w:p>
        </w:tc>
        <w:tc>
          <w:tcPr>
            <w:tcW w:w="392" w:type="pct"/>
            <w:shd w:val="clear" w:color="auto" w:fill="FFFFFF"/>
            <w:noWrap/>
            <w:vAlign w:val="center"/>
          </w:tcPr>
          <w:p w14:paraId="64B5D53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EC2CA7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1DD5B3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4014B1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0AA595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2335BD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7572824" w14:textId="77777777" w:rsidR="00940E0F" w:rsidRPr="00310FE5" w:rsidRDefault="00940E0F" w:rsidP="000920C0">
            <w:pPr>
              <w:widowControl/>
              <w:suppressAutoHyphens w:val="0"/>
              <w:autoSpaceDN/>
              <w:textAlignment w:val="auto"/>
              <w:rPr>
                <w:rFonts w:cs="Arial"/>
                <w:kern w:val="0"/>
              </w:rPr>
            </w:pPr>
          </w:p>
        </w:tc>
      </w:tr>
      <w:tr w:rsidR="00940E0F" w:rsidRPr="00310FE5" w14:paraId="62142134" w14:textId="77777777" w:rsidTr="000920C0">
        <w:trPr>
          <w:trHeight w:val="418"/>
        </w:trPr>
        <w:tc>
          <w:tcPr>
            <w:tcW w:w="206" w:type="pct"/>
            <w:shd w:val="clear" w:color="auto" w:fill="FFFFFF"/>
            <w:noWrap/>
            <w:vAlign w:val="center"/>
          </w:tcPr>
          <w:p w14:paraId="1585E162"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42</w:t>
            </w:r>
          </w:p>
        </w:tc>
        <w:tc>
          <w:tcPr>
            <w:tcW w:w="1002" w:type="pct"/>
            <w:shd w:val="clear" w:color="auto" w:fill="FFFFFF"/>
            <w:noWrap/>
            <w:vAlign w:val="center"/>
          </w:tcPr>
          <w:p w14:paraId="4C242014"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А</w:t>
            </w:r>
            <w:r w:rsidRPr="00310FE5">
              <w:rPr>
                <w:rFonts w:eastAsia="Calibri" w:cs="Arial"/>
                <w:kern w:val="0"/>
              </w:rPr>
              <w:t>лтернатор</w:t>
            </w:r>
            <w:r w:rsidRPr="00310FE5">
              <w:rPr>
                <w:rFonts w:eastAsia="Calibri" w:cs="Arial"/>
                <w:kern w:val="0"/>
                <w:lang w:val="sr-Cyrl-RS"/>
              </w:rPr>
              <w:t xml:space="preserve"> са заменом</w:t>
            </w:r>
          </w:p>
        </w:tc>
        <w:tc>
          <w:tcPr>
            <w:tcW w:w="392" w:type="pct"/>
            <w:shd w:val="clear" w:color="auto" w:fill="FFFFFF"/>
            <w:noWrap/>
            <w:vAlign w:val="center"/>
          </w:tcPr>
          <w:p w14:paraId="20EF70F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CCC8094"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C6D7BF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F3A8B07"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3F4579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FD14A1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1364EF" w14:textId="77777777" w:rsidR="00940E0F" w:rsidRPr="00310FE5" w:rsidRDefault="00940E0F" w:rsidP="000920C0">
            <w:pPr>
              <w:widowControl/>
              <w:suppressAutoHyphens w:val="0"/>
              <w:autoSpaceDN/>
              <w:textAlignment w:val="auto"/>
              <w:rPr>
                <w:rFonts w:cs="Arial"/>
                <w:kern w:val="0"/>
              </w:rPr>
            </w:pPr>
          </w:p>
        </w:tc>
      </w:tr>
      <w:tr w:rsidR="00940E0F" w:rsidRPr="00310FE5" w14:paraId="282E5AC4" w14:textId="77777777" w:rsidTr="000920C0">
        <w:trPr>
          <w:trHeight w:val="436"/>
        </w:trPr>
        <w:tc>
          <w:tcPr>
            <w:tcW w:w="206" w:type="pct"/>
            <w:shd w:val="clear" w:color="auto" w:fill="FFFFFF"/>
            <w:noWrap/>
            <w:vAlign w:val="center"/>
          </w:tcPr>
          <w:p w14:paraId="394AB5D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43</w:t>
            </w:r>
          </w:p>
        </w:tc>
        <w:tc>
          <w:tcPr>
            <w:tcW w:w="1002" w:type="pct"/>
            <w:shd w:val="clear" w:color="auto" w:fill="FFFFFF"/>
            <w:noWrap/>
            <w:vAlign w:val="center"/>
          </w:tcPr>
          <w:p w14:paraId="022DB1F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алтернатора</w:t>
            </w:r>
          </w:p>
        </w:tc>
        <w:tc>
          <w:tcPr>
            <w:tcW w:w="392" w:type="pct"/>
            <w:shd w:val="clear" w:color="auto" w:fill="FFFFFF"/>
            <w:noWrap/>
            <w:vAlign w:val="center"/>
          </w:tcPr>
          <w:p w14:paraId="2E10726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801729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A96234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6CD3865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9D5E96A"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E683C5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FDF64E4" w14:textId="77777777" w:rsidR="00940E0F" w:rsidRPr="00310FE5" w:rsidRDefault="00940E0F" w:rsidP="000920C0">
            <w:pPr>
              <w:widowControl/>
              <w:suppressAutoHyphens w:val="0"/>
              <w:autoSpaceDN/>
              <w:textAlignment w:val="auto"/>
              <w:rPr>
                <w:rFonts w:cs="Arial"/>
                <w:kern w:val="0"/>
              </w:rPr>
            </w:pPr>
          </w:p>
        </w:tc>
      </w:tr>
      <w:tr w:rsidR="00940E0F" w:rsidRPr="00310FE5" w14:paraId="01F5B627" w14:textId="77777777" w:rsidTr="000920C0">
        <w:trPr>
          <w:trHeight w:val="89"/>
        </w:trPr>
        <w:tc>
          <w:tcPr>
            <w:tcW w:w="206" w:type="pct"/>
            <w:shd w:val="clear" w:color="auto" w:fill="FFFFFF"/>
            <w:noWrap/>
            <w:vAlign w:val="center"/>
          </w:tcPr>
          <w:p w14:paraId="155CE62D"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44</w:t>
            </w:r>
          </w:p>
        </w:tc>
        <w:tc>
          <w:tcPr>
            <w:tcW w:w="1002" w:type="pct"/>
            <w:shd w:val="clear" w:color="auto" w:fill="FFFFFF"/>
            <w:noWrap/>
            <w:vAlign w:val="center"/>
          </w:tcPr>
          <w:p w14:paraId="27F6FF13"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Е</w:t>
            </w:r>
            <w:r w:rsidRPr="00310FE5">
              <w:rPr>
                <w:rFonts w:eastAsia="Calibri" w:cs="Arial"/>
                <w:kern w:val="0"/>
              </w:rPr>
              <w:t>лектропокретач (анласер)</w:t>
            </w:r>
            <w:r w:rsidRPr="00310FE5">
              <w:rPr>
                <w:rFonts w:eastAsia="Calibri" w:cs="Arial"/>
                <w:kern w:val="0"/>
                <w:lang w:val="sr-Cyrl-RS"/>
              </w:rPr>
              <w:t xml:space="preserve"> са заменом</w:t>
            </w:r>
          </w:p>
        </w:tc>
        <w:tc>
          <w:tcPr>
            <w:tcW w:w="392" w:type="pct"/>
            <w:shd w:val="clear" w:color="auto" w:fill="FFFFFF"/>
            <w:noWrap/>
            <w:vAlign w:val="center"/>
          </w:tcPr>
          <w:p w14:paraId="49A4549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04F0DA3"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3CAF0B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0B80A546"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61512247"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09CF25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2008857C" w14:textId="77777777" w:rsidR="00940E0F" w:rsidRPr="00310FE5" w:rsidRDefault="00940E0F" w:rsidP="000920C0">
            <w:pPr>
              <w:widowControl/>
              <w:suppressAutoHyphens w:val="0"/>
              <w:autoSpaceDN/>
              <w:textAlignment w:val="auto"/>
              <w:rPr>
                <w:rFonts w:cs="Arial"/>
                <w:kern w:val="0"/>
              </w:rPr>
            </w:pPr>
          </w:p>
        </w:tc>
      </w:tr>
      <w:tr w:rsidR="00940E0F" w:rsidRPr="00310FE5" w14:paraId="1D243941" w14:textId="77777777" w:rsidTr="000920C0">
        <w:trPr>
          <w:trHeight w:val="89"/>
        </w:trPr>
        <w:tc>
          <w:tcPr>
            <w:tcW w:w="206" w:type="pct"/>
            <w:shd w:val="clear" w:color="auto" w:fill="FFFFFF"/>
            <w:noWrap/>
            <w:vAlign w:val="center"/>
          </w:tcPr>
          <w:p w14:paraId="4A599573"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45</w:t>
            </w:r>
          </w:p>
        </w:tc>
        <w:tc>
          <w:tcPr>
            <w:tcW w:w="1002" w:type="pct"/>
            <w:shd w:val="clear" w:color="auto" w:fill="FFFFFF"/>
            <w:noWrap/>
            <w:vAlign w:val="center"/>
          </w:tcPr>
          <w:p w14:paraId="69C74377"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rPr>
              <w:t>Ремонт електропокретача (анласера)</w:t>
            </w:r>
          </w:p>
        </w:tc>
        <w:tc>
          <w:tcPr>
            <w:tcW w:w="392" w:type="pct"/>
            <w:shd w:val="clear" w:color="auto" w:fill="FFFFFF"/>
            <w:noWrap/>
            <w:vAlign w:val="center"/>
          </w:tcPr>
          <w:p w14:paraId="1C742DDC"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30100D8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2E43EF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394FC59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445D3A68"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79672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71C13BE8" w14:textId="77777777" w:rsidR="00940E0F" w:rsidRPr="00310FE5" w:rsidRDefault="00940E0F" w:rsidP="000920C0">
            <w:pPr>
              <w:widowControl/>
              <w:suppressAutoHyphens w:val="0"/>
              <w:autoSpaceDN/>
              <w:textAlignment w:val="auto"/>
              <w:rPr>
                <w:rFonts w:cs="Arial"/>
                <w:kern w:val="0"/>
              </w:rPr>
            </w:pPr>
          </w:p>
        </w:tc>
      </w:tr>
      <w:tr w:rsidR="00940E0F" w:rsidRPr="00310FE5" w14:paraId="5F2E4F1E" w14:textId="77777777" w:rsidTr="000920C0">
        <w:trPr>
          <w:trHeight w:val="89"/>
        </w:trPr>
        <w:tc>
          <w:tcPr>
            <w:tcW w:w="206" w:type="pct"/>
            <w:shd w:val="clear" w:color="auto" w:fill="FFFFFF"/>
            <w:noWrap/>
            <w:vAlign w:val="center"/>
          </w:tcPr>
          <w:p w14:paraId="11B543C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46</w:t>
            </w:r>
          </w:p>
        </w:tc>
        <w:tc>
          <w:tcPr>
            <w:tcW w:w="1002" w:type="pct"/>
            <w:shd w:val="clear" w:color="auto" w:fill="FFFFFF"/>
            <w:noWrap/>
            <w:vAlign w:val="center"/>
          </w:tcPr>
          <w:p w14:paraId="71F55ED0"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rPr>
              <w:t>Погонск</w:t>
            </w:r>
            <w:r w:rsidRPr="00310FE5">
              <w:rPr>
                <w:rFonts w:eastAsia="Calibri" w:cs="Arial"/>
                <w:kern w:val="0"/>
                <w:lang w:val="sr-Cyrl-RS"/>
              </w:rPr>
              <w:t>и</w:t>
            </w:r>
            <w:r w:rsidRPr="00310FE5">
              <w:rPr>
                <w:rFonts w:eastAsia="Calibri" w:cs="Arial"/>
                <w:kern w:val="0"/>
              </w:rPr>
              <w:t xml:space="preserve"> сет мотора (зупчасти каиш и затезач)</w:t>
            </w:r>
            <w:r w:rsidRPr="00310FE5">
              <w:rPr>
                <w:rFonts w:eastAsia="Calibri" w:cs="Arial"/>
                <w:kern w:val="0"/>
                <w:lang w:val="sr-Cyrl-RS"/>
              </w:rPr>
              <w:t xml:space="preserve"> са заменом</w:t>
            </w:r>
          </w:p>
        </w:tc>
        <w:tc>
          <w:tcPr>
            <w:tcW w:w="392" w:type="pct"/>
            <w:shd w:val="clear" w:color="auto" w:fill="FFFFFF"/>
            <w:noWrap/>
            <w:vAlign w:val="center"/>
          </w:tcPr>
          <w:p w14:paraId="6D433CA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77A026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2EBBAE8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7123E50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91567C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53A0B7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ED792F9" w14:textId="77777777" w:rsidR="00940E0F" w:rsidRPr="00310FE5" w:rsidRDefault="00940E0F" w:rsidP="000920C0">
            <w:pPr>
              <w:widowControl/>
              <w:suppressAutoHyphens w:val="0"/>
              <w:autoSpaceDN/>
              <w:textAlignment w:val="auto"/>
              <w:rPr>
                <w:rFonts w:cs="Arial"/>
                <w:kern w:val="0"/>
              </w:rPr>
            </w:pPr>
          </w:p>
        </w:tc>
      </w:tr>
      <w:tr w:rsidR="00940E0F" w:rsidRPr="00310FE5" w14:paraId="65D29BD9" w14:textId="77777777" w:rsidTr="000920C0">
        <w:trPr>
          <w:trHeight w:val="89"/>
        </w:trPr>
        <w:tc>
          <w:tcPr>
            <w:tcW w:w="206" w:type="pct"/>
            <w:shd w:val="clear" w:color="auto" w:fill="FFFFFF"/>
            <w:noWrap/>
            <w:vAlign w:val="center"/>
          </w:tcPr>
          <w:p w14:paraId="0E9E2B10"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47</w:t>
            </w:r>
          </w:p>
        </w:tc>
        <w:tc>
          <w:tcPr>
            <w:tcW w:w="1002" w:type="pct"/>
            <w:shd w:val="clear" w:color="auto" w:fill="FFFFFF"/>
            <w:noWrap/>
            <w:vAlign w:val="center"/>
          </w:tcPr>
          <w:p w14:paraId="64E6AD46"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С</w:t>
            </w:r>
            <w:r w:rsidRPr="00310FE5">
              <w:rPr>
                <w:rFonts w:eastAsia="Calibri" w:cs="Arial"/>
                <w:kern w:val="0"/>
              </w:rPr>
              <w:t>ет ПК каиша (каиши, шпанери и ролери)</w:t>
            </w:r>
            <w:r w:rsidRPr="00310FE5">
              <w:rPr>
                <w:rFonts w:eastAsia="Calibri" w:cs="Arial"/>
                <w:kern w:val="0"/>
                <w:lang w:val="sr-Cyrl-RS"/>
              </w:rPr>
              <w:t xml:space="preserve"> са заменом</w:t>
            </w:r>
          </w:p>
        </w:tc>
        <w:tc>
          <w:tcPr>
            <w:tcW w:w="392" w:type="pct"/>
            <w:shd w:val="clear" w:color="auto" w:fill="FFFFFF"/>
            <w:noWrap/>
            <w:vAlign w:val="center"/>
          </w:tcPr>
          <w:p w14:paraId="00923392"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3D1130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6D4973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4BAE9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31978C6E"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DF3166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1AE467B" w14:textId="77777777" w:rsidR="00940E0F" w:rsidRPr="00310FE5" w:rsidRDefault="00940E0F" w:rsidP="000920C0">
            <w:pPr>
              <w:widowControl/>
              <w:suppressAutoHyphens w:val="0"/>
              <w:autoSpaceDN/>
              <w:textAlignment w:val="auto"/>
              <w:rPr>
                <w:rFonts w:cs="Arial"/>
                <w:kern w:val="0"/>
              </w:rPr>
            </w:pPr>
          </w:p>
        </w:tc>
      </w:tr>
      <w:tr w:rsidR="00940E0F" w:rsidRPr="00310FE5" w14:paraId="56BB4259" w14:textId="77777777" w:rsidTr="000920C0">
        <w:trPr>
          <w:trHeight w:val="490"/>
        </w:trPr>
        <w:tc>
          <w:tcPr>
            <w:tcW w:w="206" w:type="pct"/>
            <w:shd w:val="clear" w:color="auto" w:fill="FFFFFF"/>
            <w:noWrap/>
            <w:vAlign w:val="center"/>
          </w:tcPr>
          <w:p w14:paraId="5BB1B264"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48</w:t>
            </w:r>
          </w:p>
        </w:tc>
        <w:tc>
          <w:tcPr>
            <w:tcW w:w="1002" w:type="pct"/>
            <w:shd w:val="clear" w:color="auto" w:fill="FFFFFF"/>
            <w:noWrap/>
            <w:vAlign w:val="center"/>
          </w:tcPr>
          <w:p w14:paraId="4B158902"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У</w:t>
            </w:r>
            <w:r w:rsidRPr="00310FE5">
              <w:rPr>
                <w:rFonts w:eastAsia="Calibri" w:cs="Arial"/>
                <w:kern w:val="0"/>
              </w:rPr>
              <w:t>љн</w:t>
            </w:r>
            <w:r w:rsidRPr="00310FE5">
              <w:rPr>
                <w:rFonts w:eastAsia="Calibri" w:cs="Arial"/>
                <w:kern w:val="0"/>
                <w:lang w:val="sr-Cyrl-RS"/>
              </w:rPr>
              <w:t>и</w:t>
            </w:r>
            <w:r w:rsidRPr="00310FE5">
              <w:rPr>
                <w:rFonts w:eastAsia="Calibri" w:cs="Arial"/>
                <w:kern w:val="0"/>
              </w:rPr>
              <w:t xml:space="preserve"> филтер</w:t>
            </w:r>
            <w:r w:rsidRPr="00310FE5">
              <w:rPr>
                <w:rFonts w:eastAsia="Calibri" w:cs="Arial"/>
                <w:kern w:val="0"/>
                <w:lang w:val="sr-Cyrl-RS"/>
              </w:rPr>
              <w:t xml:space="preserve"> са заменом</w:t>
            </w:r>
          </w:p>
        </w:tc>
        <w:tc>
          <w:tcPr>
            <w:tcW w:w="392" w:type="pct"/>
            <w:shd w:val="clear" w:color="auto" w:fill="FFFFFF"/>
            <w:noWrap/>
            <w:vAlign w:val="center"/>
          </w:tcPr>
          <w:p w14:paraId="1435F40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74DFBCB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6584C5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4476847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11C5C785"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6B83E273"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934B44" w14:textId="77777777" w:rsidR="00940E0F" w:rsidRPr="00310FE5" w:rsidRDefault="00940E0F" w:rsidP="000920C0">
            <w:pPr>
              <w:widowControl/>
              <w:suppressAutoHyphens w:val="0"/>
              <w:autoSpaceDN/>
              <w:textAlignment w:val="auto"/>
              <w:rPr>
                <w:rFonts w:cs="Arial"/>
                <w:kern w:val="0"/>
              </w:rPr>
            </w:pPr>
          </w:p>
        </w:tc>
      </w:tr>
      <w:tr w:rsidR="00940E0F" w:rsidRPr="00310FE5" w14:paraId="0A8A0543" w14:textId="77777777" w:rsidTr="000920C0">
        <w:trPr>
          <w:trHeight w:val="89"/>
        </w:trPr>
        <w:tc>
          <w:tcPr>
            <w:tcW w:w="206" w:type="pct"/>
            <w:shd w:val="clear" w:color="auto" w:fill="FFFFFF"/>
            <w:noWrap/>
            <w:vAlign w:val="center"/>
          </w:tcPr>
          <w:p w14:paraId="68ED3795"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49</w:t>
            </w:r>
          </w:p>
        </w:tc>
        <w:tc>
          <w:tcPr>
            <w:tcW w:w="1002" w:type="pct"/>
            <w:shd w:val="clear" w:color="auto" w:fill="FFFFFF"/>
            <w:noWrap/>
            <w:vAlign w:val="center"/>
          </w:tcPr>
          <w:p w14:paraId="6F7A3481"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горива</w:t>
            </w:r>
            <w:r w:rsidRPr="00310FE5">
              <w:rPr>
                <w:rFonts w:eastAsia="Calibri" w:cs="Arial"/>
                <w:kern w:val="0"/>
                <w:lang w:val="sr-Cyrl-RS"/>
              </w:rPr>
              <w:t xml:space="preserve"> са заменом</w:t>
            </w:r>
          </w:p>
        </w:tc>
        <w:tc>
          <w:tcPr>
            <w:tcW w:w="392" w:type="pct"/>
            <w:shd w:val="clear" w:color="auto" w:fill="FFFFFF"/>
            <w:noWrap/>
            <w:vAlign w:val="center"/>
          </w:tcPr>
          <w:p w14:paraId="3E3D2FD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4C6182C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53E207AB"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214D17FE"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259E4231"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435E2040"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D0817E9" w14:textId="77777777" w:rsidR="00940E0F" w:rsidRPr="00310FE5" w:rsidRDefault="00940E0F" w:rsidP="000920C0">
            <w:pPr>
              <w:widowControl/>
              <w:suppressAutoHyphens w:val="0"/>
              <w:autoSpaceDN/>
              <w:textAlignment w:val="auto"/>
              <w:rPr>
                <w:rFonts w:cs="Arial"/>
                <w:kern w:val="0"/>
              </w:rPr>
            </w:pPr>
          </w:p>
        </w:tc>
      </w:tr>
      <w:tr w:rsidR="00940E0F" w:rsidRPr="00310FE5" w14:paraId="53A8E578" w14:textId="77777777" w:rsidTr="000920C0">
        <w:trPr>
          <w:trHeight w:val="89"/>
        </w:trPr>
        <w:tc>
          <w:tcPr>
            <w:tcW w:w="206" w:type="pct"/>
            <w:shd w:val="clear" w:color="auto" w:fill="FFFFFF"/>
            <w:noWrap/>
            <w:vAlign w:val="center"/>
          </w:tcPr>
          <w:p w14:paraId="6BF896FB"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50</w:t>
            </w:r>
          </w:p>
        </w:tc>
        <w:tc>
          <w:tcPr>
            <w:tcW w:w="1002" w:type="pct"/>
            <w:shd w:val="clear" w:color="auto" w:fill="FFFFFF"/>
            <w:noWrap/>
            <w:vAlign w:val="center"/>
          </w:tcPr>
          <w:p w14:paraId="3AC50B80" w14:textId="77777777" w:rsidR="00940E0F" w:rsidRPr="00310FE5" w:rsidRDefault="00940E0F" w:rsidP="000920C0">
            <w:pPr>
              <w:widowControl/>
              <w:suppressAutoHyphens w:val="0"/>
              <w:autoSpaceDN/>
              <w:textAlignment w:val="auto"/>
              <w:rPr>
                <w:rFonts w:eastAsia="Calibri" w:cs="Arial"/>
                <w:kern w:val="0"/>
              </w:rPr>
            </w:pPr>
            <w:r w:rsidRPr="00310FE5">
              <w:rPr>
                <w:rFonts w:eastAsia="Calibri" w:cs="Arial"/>
                <w:kern w:val="0"/>
                <w:lang w:val="sr-Cyrl-RS"/>
              </w:rPr>
              <w:t>Ф</w:t>
            </w:r>
            <w:r w:rsidRPr="00310FE5">
              <w:rPr>
                <w:rFonts w:eastAsia="Calibri" w:cs="Arial"/>
                <w:kern w:val="0"/>
              </w:rPr>
              <w:t>илтер ваздуха</w:t>
            </w:r>
            <w:r w:rsidRPr="00310FE5">
              <w:rPr>
                <w:rFonts w:eastAsia="Calibri" w:cs="Arial"/>
                <w:kern w:val="0"/>
                <w:lang w:val="sr-Cyrl-RS"/>
              </w:rPr>
              <w:t xml:space="preserve"> са заменом</w:t>
            </w:r>
          </w:p>
        </w:tc>
        <w:tc>
          <w:tcPr>
            <w:tcW w:w="392" w:type="pct"/>
            <w:shd w:val="clear" w:color="auto" w:fill="FFFFFF"/>
            <w:noWrap/>
            <w:vAlign w:val="center"/>
          </w:tcPr>
          <w:p w14:paraId="34571221"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0B5F53A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3191B70"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553E757F"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582E72DC"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08F94714"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5E2885FB" w14:textId="77777777" w:rsidR="00940E0F" w:rsidRPr="00310FE5" w:rsidRDefault="00940E0F" w:rsidP="000920C0">
            <w:pPr>
              <w:widowControl/>
              <w:suppressAutoHyphens w:val="0"/>
              <w:autoSpaceDN/>
              <w:textAlignment w:val="auto"/>
              <w:rPr>
                <w:rFonts w:cs="Arial"/>
                <w:kern w:val="0"/>
              </w:rPr>
            </w:pPr>
          </w:p>
        </w:tc>
      </w:tr>
      <w:tr w:rsidR="00940E0F" w:rsidRPr="00310FE5" w14:paraId="1E1EB637" w14:textId="77777777" w:rsidTr="000920C0">
        <w:trPr>
          <w:trHeight w:val="89"/>
        </w:trPr>
        <w:tc>
          <w:tcPr>
            <w:tcW w:w="206" w:type="pct"/>
            <w:shd w:val="clear" w:color="auto" w:fill="FFFFFF"/>
            <w:noWrap/>
            <w:vAlign w:val="center"/>
          </w:tcPr>
          <w:p w14:paraId="11780D08" w14:textId="77777777" w:rsidR="00940E0F" w:rsidRPr="00310FE5" w:rsidRDefault="00940E0F" w:rsidP="000920C0">
            <w:pPr>
              <w:widowControl/>
              <w:suppressAutoHyphens w:val="0"/>
              <w:autoSpaceDN/>
              <w:jc w:val="center"/>
              <w:textAlignment w:val="auto"/>
              <w:rPr>
                <w:rFonts w:eastAsia="Calibri" w:cs="Arial"/>
                <w:kern w:val="0"/>
              </w:rPr>
            </w:pPr>
            <w:r w:rsidRPr="00310FE5">
              <w:rPr>
                <w:rFonts w:eastAsia="Calibri" w:cs="Arial"/>
                <w:kern w:val="0"/>
              </w:rPr>
              <w:t>51</w:t>
            </w:r>
          </w:p>
        </w:tc>
        <w:tc>
          <w:tcPr>
            <w:tcW w:w="1002" w:type="pct"/>
            <w:shd w:val="clear" w:color="auto" w:fill="FFFFFF"/>
            <w:noWrap/>
            <w:vAlign w:val="center"/>
          </w:tcPr>
          <w:p w14:paraId="4598969E" w14:textId="77777777" w:rsidR="00940E0F" w:rsidRPr="00310FE5" w:rsidRDefault="00940E0F" w:rsidP="000920C0">
            <w:pPr>
              <w:widowControl/>
              <w:suppressAutoHyphens w:val="0"/>
              <w:autoSpaceDN/>
              <w:textAlignment w:val="auto"/>
              <w:rPr>
                <w:rFonts w:eastAsia="Calibri" w:cs="Arial"/>
                <w:kern w:val="0"/>
                <w:lang w:val="sr-Cyrl-RS"/>
              </w:rPr>
            </w:pPr>
            <w:r w:rsidRPr="00310FE5">
              <w:rPr>
                <w:rFonts w:eastAsia="Calibri" w:cs="Arial"/>
                <w:kern w:val="0"/>
                <w:lang w:val="sr-Cyrl-RS"/>
              </w:rPr>
              <w:t>В</w:t>
            </w:r>
            <w:r w:rsidRPr="00310FE5">
              <w:rPr>
                <w:rFonts w:eastAsia="Calibri" w:cs="Arial"/>
                <w:kern w:val="0"/>
              </w:rPr>
              <w:t>оден</w:t>
            </w:r>
            <w:r w:rsidRPr="00310FE5">
              <w:rPr>
                <w:rFonts w:eastAsia="Calibri" w:cs="Arial"/>
                <w:kern w:val="0"/>
                <w:lang w:val="sr-Cyrl-RS"/>
              </w:rPr>
              <w:t>а</w:t>
            </w:r>
            <w:r w:rsidRPr="00310FE5">
              <w:rPr>
                <w:rFonts w:eastAsia="Calibri" w:cs="Arial"/>
                <w:kern w:val="0"/>
              </w:rPr>
              <w:t xml:space="preserve"> пумп</w:t>
            </w:r>
            <w:r w:rsidRPr="00310FE5">
              <w:rPr>
                <w:rFonts w:eastAsia="Calibri" w:cs="Arial"/>
                <w:kern w:val="0"/>
                <w:lang w:val="sr-Cyrl-RS"/>
              </w:rPr>
              <w:t>а са заменом</w:t>
            </w:r>
          </w:p>
        </w:tc>
        <w:tc>
          <w:tcPr>
            <w:tcW w:w="392" w:type="pct"/>
            <w:shd w:val="clear" w:color="auto" w:fill="FFFFFF"/>
            <w:noWrap/>
            <w:vAlign w:val="center"/>
          </w:tcPr>
          <w:p w14:paraId="09D6F368"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1644A59D"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392" w:type="pct"/>
            <w:shd w:val="clear" w:color="auto" w:fill="FFFFFF"/>
            <w:noWrap/>
            <w:vAlign w:val="center"/>
          </w:tcPr>
          <w:p w14:paraId="629240CA"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67" w:type="pct"/>
            <w:shd w:val="clear" w:color="auto" w:fill="FFFFFF"/>
            <w:noWrap/>
            <w:vAlign w:val="center"/>
          </w:tcPr>
          <w:p w14:paraId="1FCC6D89" w14:textId="77777777" w:rsidR="00940E0F" w:rsidRPr="00310FE5" w:rsidRDefault="00940E0F" w:rsidP="000920C0">
            <w:pPr>
              <w:widowControl/>
              <w:suppressAutoHyphens w:val="0"/>
              <w:autoSpaceDN/>
              <w:textAlignment w:val="auto"/>
              <w:rPr>
                <w:rFonts w:cs="Arial"/>
                <w:kern w:val="0"/>
              </w:rPr>
            </w:pPr>
            <w:r w:rsidRPr="00310FE5">
              <w:rPr>
                <w:rFonts w:cs="Arial"/>
                <w:kern w:val="0"/>
              </w:rPr>
              <w:t> </w:t>
            </w:r>
          </w:p>
        </w:tc>
        <w:tc>
          <w:tcPr>
            <w:tcW w:w="523" w:type="pct"/>
            <w:shd w:val="clear" w:color="auto" w:fill="FFFFFF"/>
            <w:vAlign w:val="center"/>
          </w:tcPr>
          <w:p w14:paraId="0092E6A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1EA866BF" w14:textId="77777777" w:rsidR="00940E0F" w:rsidRPr="00310FE5" w:rsidRDefault="00940E0F" w:rsidP="000920C0">
            <w:pPr>
              <w:widowControl/>
              <w:suppressAutoHyphens w:val="0"/>
              <w:autoSpaceDN/>
              <w:textAlignment w:val="auto"/>
              <w:rPr>
                <w:rFonts w:cs="Arial"/>
                <w:kern w:val="0"/>
              </w:rPr>
            </w:pPr>
          </w:p>
        </w:tc>
        <w:tc>
          <w:tcPr>
            <w:tcW w:w="763" w:type="pct"/>
            <w:shd w:val="clear" w:color="auto" w:fill="FFFFFF"/>
            <w:vAlign w:val="center"/>
          </w:tcPr>
          <w:p w14:paraId="3D7A7672" w14:textId="77777777" w:rsidR="00940E0F" w:rsidRPr="00310FE5" w:rsidRDefault="00940E0F" w:rsidP="000920C0">
            <w:pPr>
              <w:widowControl/>
              <w:suppressAutoHyphens w:val="0"/>
              <w:autoSpaceDN/>
              <w:textAlignment w:val="auto"/>
              <w:rPr>
                <w:rFonts w:cs="Arial"/>
                <w:kern w:val="0"/>
              </w:rPr>
            </w:pPr>
          </w:p>
        </w:tc>
      </w:tr>
      <w:tr w:rsidR="00940E0F" w:rsidRPr="00310FE5" w14:paraId="44D62DB2" w14:textId="77777777" w:rsidTr="000920C0">
        <w:trPr>
          <w:trHeight w:val="508"/>
        </w:trPr>
        <w:tc>
          <w:tcPr>
            <w:tcW w:w="3474" w:type="pct"/>
            <w:gridSpan w:val="7"/>
            <w:shd w:val="clear" w:color="auto" w:fill="FFFFFF"/>
            <w:noWrap/>
            <w:vAlign w:val="center"/>
          </w:tcPr>
          <w:p w14:paraId="1B412005" w14:textId="77777777" w:rsidR="00940E0F" w:rsidRPr="00310FE5" w:rsidRDefault="00940E0F" w:rsidP="000920C0">
            <w:pPr>
              <w:widowControl/>
              <w:suppressAutoHyphens w:val="0"/>
              <w:autoSpaceDN/>
              <w:jc w:val="right"/>
              <w:textAlignment w:val="auto"/>
              <w:rPr>
                <w:rFonts w:cs="Arial"/>
                <w:b/>
                <w:kern w:val="0"/>
                <w:lang w:val="sr-Cyrl-RS"/>
              </w:rPr>
            </w:pPr>
            <w:r w:rsidRPr="00310FE5">
              <w:rPr>
                <w:rFonts w:eastAsia="Calibri" w:cs="Arial"/>
                <w:b/>
                <w:kern w:val="0"/>
                <w:lang w:val="sr-Cyrl-CS"/>
              </w:rPr>
              <w:t>ЗБИРНА ЈЕДИНИЧНА ЦЕНА (УКУПНА УПОРЕДНА ВРЕДНОСТ)</w:t>
            </w:r>
            <w:r w:rsidRPr="00310FE5">
              <w:rPr>
                <w:rFonts w:eastAsia="Calibri" w:cs="Arial"/>
                <w:b/>
                <w:bCs/>
                <w:kern w:val="0"/>
              </w:rPr>
              <w:t xml:space="preserve">  БЕЗ ПДВ</w:t>
            </w:r>
            <w:r w:rsidRPr="00310FE5">
              <w:rPr>
                <w:rFonts w:eastAsia="Calibri" w:cs="Arial"/>
                <w:b/>
                <w:bCs/>
                <w:kern w:val="0"/>
                <w:lang w:val="sr-Cyrl-CS"/>
              </w:rPr>
              <w:t>-А</w:t>
            </w:r>
            <w:r w:rsidRPr="00310FE5">
              <w:rPr>
                <w:rFonts w:eastAsia="Calibri" w:cs="Arial"/>
                <w:b/>
                <w:kern w:val="0"/>
                <w:lang w:val="sr-Cyrl-RS"/>
              </w:rPr>
              <w:t>:</w:t>
            </w:r>
          </w:p>
        </w:tc>
        <w:tc>
          <w:tcPr>
            <w:tcW w:w="763" w:type="pct"/>
            <w:shd w:val="clear" w:color="auto" w:fill="FFFFFF"/>
            <w:vAlign w:val="center"/>
          </w:tcPr>
          <w:p w14:paraId="2C761099" w14:textId="77777777" w:rsidR="00940E0F" w:rsidRPr="00310FE5" w:rsidRDefault="00940E0F" w:rsidP="000920C0">
            <w:pPr>
              <w:widowControl/>
              <w:suppressAutoHyphens w:val="0"/>
              <w:autoSpaceDN/>
              <w:jc w:val="right"/>
              <w:textAlignment w:val="auto"/>
              <w:rPr>
                <w:rFonts w:cs="Arial"/>
                <w:kern w:val="0"/>
              </w:rPr>
            </w:pPr>
          </w:p>
        </w:tc>
        <w:tc>
          <w:tcPr>
            <w:tcW w:w="763" w:type="pct"/>
            <w:shd w:val="clear" w:color="auto" w:fill="FFFFFF"/>
            <w:vAlign w:val="center"/>
          </w:tcPr>
          <w:p w14:paraId="48677A93" w14:textId="77777777" w:rsidR="00940E0F" w:rsidRPr="00310FE5" w:rsidRDefault="00940E0F" w:rsidP="000920C0">
            <w:pPr>
              <w:widowControl/>
              <w:suppressAutoHyphens w:val="0"/>
              <w:autoSpaceDN/>
              <w:jc w:val="right"/>
              <w:textAlignment w:val="auto"/>
              <w:rPr>
                <w:rFonts w:cs="Arial"/>
                <w:kern w:val="0"/>
              </w:rPr>
            </w:pPr>
          </w:p>
        </w:tc>
      </w:tr>
    </w:tbl>
    <w:p w14:paraId="67A3ECC3" w14:textId="77777777" w:rsidR="00940E0F" w:rsidRDefault="00940E0F" w:rsidP="00940E0F">
      <w:pPr>
        <w:widowControl/>
        <w:suppressAutoHyphens w:val="0"/>
        <w:autoSpaceDN/>
        <w:spacing w:line="276" w:lineRule="auto"/>
        <w:textAlignment w:val="auto"/>
        <w:rPr>
          <w:rFonts w:cs="Arial"/>
          <w:b/>
          <w:kern w:val="0"/>
          <w:sz w:val="10"/>
          <w:lang w:eastAsia="ar-SA"/>
        </w:rPr>
      </w:pPr>
    </w:p>
    <w:p w14:paraId="16BEF2A6" w14:textId="77777777" w:rsidR="00940E0F" w:rsidRDefault="00940E0F" w:rsidP="00940E0F">
      <w:pPr>
        <w:pStyle w:val="Textbody"/>
      </w:pPr>
      <w:r>
        <w:br w:type="page"/>
      </w:r>
    </w:p>
    <w:p w14:paraId="366F7CCF" w14:textId="77777777" w:rsidR="00940E0F" w:rsidRDefault="00940E0F" w:rsidP="00940E0F">
      <w:pPr>
        <w:widowControl/>
        <w:suppressAutoHyphens w:val="0"/>
        <w:autoSpaceDN/>
        <w:spacing w:line="276" w:lineRule="auto"/>
        <w:textAlignment w:val="auto"/>
        <w:rPr>
          <w:rFonts w:eastAsia="Calibri" w:cs="Arial"/>
          <w:color w:val="FF0000"/>
          <w:kern w:val="0"/>
          <w:sz w:val="6"/>
          <w:lang w:val="sr-Cyrl-CS"/>
        </w:rPr>
      </w:pPr>
    </w:p>
    <w:p w14:paraId="6E13D502" w14:textId="77777777" w:rsidR="00940E0F" w:rsidRPr="00FC6CB9" w:rsidRDefault="00940E0F" w:rsidP="00940E0F">
      <w:pPr>
        <w:widowControl/>
        <w:suppressAutoHyphens w:val="0"/>
        <w:autoSpaceDN/>
        <w:spacing w:line="276" w:lineRule="auto"/>
        <w:textAlignment w:val="auto"/>
        <w:rPr>
          <w:rFonts w:eastAsia="Calibri" w:cs="Arial"/>
          <w:color w:val="FF0000"/>
          <w:kern w:val="0"/>
          <w:sz w:val="6"/>
          <w:lang w:val="sr-Cyrl-CS"/>
        </w:rPr>
      </w:pPr>
    </w:p>
    <w:p w14:paraId="09DF9655" w14:textId="77777777" w:rsidR="00940E0F" w:rsidRPr="00580901" w:rsidRDefault="00940E0F" w:rsidP="00940E0F">
      <w:pPr>
        <w:widowControl/>
        <w:tabs>
          <w:tab w:val="left" w:pos="-135"/>
          <w:tab w:val="left" w:pos="0"/>
          <w:tab w:val="left" w:pos="120"/>
          <w:tab w:val="left" w:pos="2160"/>
        </w:tabs>
        <w:suppressAutoHyphens w:val="0"/>
        <w:autoSpaceDN/>
        <w:spacing w:line="276" w:lineRule="auto"/>
        <w:ind w:right="-34"/>
        <w:textAlignment w:val="auto"/>
        <w:rPr>
          <w:rFonts w:eastAsia="Calibri" w:cs="Arial"/>
          <w:b/>
          <w:kern w:val="0"/>
        </w:rPr>
      </w:pPr>
      <w:r w:rsidRPr="00580901">
        <w:rPr>
          <w:rFonts w:eastAsia="Calibri" w:cs="Arial"/>
          <w:b/>
          <w:kern w:val="0"/>
        </w:rPr>
        <w:t>3. ZASTAVA</w:t>
      </w:r>
      <w:r w:rsidRPr="00580901">
        <w:rPr>
          <w:rFonts w:eastAsia="Calibri" w:cs="Arial"/>
          <w:b/>
          <w:kern w:val="0"/>
          <w:lang w:val="sr-Cyrl-RS"/>
        </w:rPr>
        <w:t xml:space="preserve"> </w:t>
      </w:r>
      <w:r w:rsidRPr="00580901">
        <w:rPr>
          <w:rFonts w:eastAsia="Calibri" w:cs="Arial"/>
          <w:b/>
          <w:kern w:val="0"/>
          <w:lang w:val="sr-Latn-RS"/>
        </w:rPr>
        <w:t>NEW TURBO RIVAL 49.10</w:t>
      </w:r>
      <w:r w:rsidRPr="00580901">
        <w:rPr>
          <w:rFonts w:eastAsia="Calibri" w:cs="Arial"/>
          <w:b/>
          <w:kern w:val="0"/>
          <w:lang w:val="sr-Cyrl-RS"/>
        </w:rPr>
        <w:t xml:space="preserve">, број шасије </w:t>
      </w:r>
      <w:r w:rsidRPr="00580901">
        <w:rPr>
          <w:rFonts w:eastAsia="Calibri" w:cs="Arial"/>
          <w:b/>
          <w:kern w:val="0"/>
          <w:lang w:val="sr-Latn-RS"/>
        </w:rPr>
        <w:t>ZCFC497000Z015279</w:t>
      </w:r>
    </w:p>
    <w:tbl>
      <w:tblPr>
        <w:tblW w:w="5000" w:type="pct"/>
        <w:shd w:val="clear" w:color="auto" w:fill="FFFFFF"/>
        <w:tblLayout w:type="fixed"/>
        <w:tblLook w:val="0000" w:firstRow="0" w:lastRow="0" w:firstColumn="0" w:lastColumn="0" w:noHBand="0" w:noVBand="0"/>
      </w:tblPr>
      <w:tblGrid>
        <w:gridCol w:w="534"/>
        <w:gridCol w:w="4570"/>
        <w:gridCol w:w="1033"/>
        <w:gridCol w:w="1159"/>
        <w:gridCol w:w="1200"/>
        <w:gridCol w:w="1331"/>
        <w:gridCol w:w="1469"/>
        <w:gridCol w:w="1668"/>
        <w:gridCol w:w="1665"/>
      </w:tblGrid>
      <w:tr w:rsidR="00940E0F" w:rsidRPr="00FC6CB9" w14:paraId="7A740076" w14:textId="77777777" w:rsidTr="000920C0">
        <w:trPr>
          <w:cantSplit/>
          <w:trHeight w:val="853"/>
        </w:trPr>
        <w:tc>
          <w:tcPr>
            <w:tcW w:w="183" w:type="pct"/>
            <w:tcBorders>
              <w:top w:val="single" w:sz="8" w:space="0" w:color="auto"/>
              <w:left w:val="single" w:sz="8" w:space="0" w:color="auto"/>
              <w:bottom w:val="single" w:sz="8" w:space="0" w:color="auto"/>
              <w:right w:val="single" w:sz="4" w:space="0" w:color="auto"/>
            </w:tcBorders>
            <w:shd w:val="clear" w:color="auto" w:fill="FFFFFF"/>
            <w:vAlign w:val="center"/>
          </w:tcPr>
          <w:p w14:paraId="6196DDD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Ред.</w:t>
            </w:r>
            <w:r w:rsidRPr="00FC6CB9">
              <w:rPr>
                <w:rFonts w:eastAsia="Calibri" w:cs="Arial"/>
                <w:b/>
                <w:bCs/>
                <w:kern w:val="0"/>
                <w:sz w:val="14"/>
              </w:rPr>
              <w:br/>
              <w:t>број</w:t>
            </w:r>
          </w:p>
        </w:tc>
        <w:tc>
          <w:tcPr>
            <w:tcW w:w="1562" w:type="pct"/>
            <w:tcBorders>
              <w:top w:val="single" w:sz="8" w:space="0" w:color="auto"/>
              <w:left w:val="nil"/>
              <w:bottom w:val="single" w:sz="8" w:space="0" w:color="auto"/>
              <w:right w:val="single" w:sz="4" w:space="0" w:color="auto"/>
            </w:tcBorders>
            <w:shd w:val="clear" w:color="auto" w:fill="FFFFFF"/>
            <w:vAlign w:val="center"/>
          </w:tcPr>
          <w:p w14:paraId="73CA872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u w:val="single"/>
              </w:rPr>
              <w:t>Назив услуге</w:t>
            </w:r>
          </w:p>
        </w:tc>
        <w:tc>
          <w:tcPr>
            <w:tcW w:w="353" w:type="pct"/>
            <w:tcBorders>
              <w:top w:val="single" w:sz="8" w:space="0" w:color="auto"/>
              <w:left w:val="nil"/>
              <w:bottom w:val="single" w:sz="8" w:space="0" w:color="auto"/>
              <w:right w:val="single" w:sz="4" w:space="0" w:color="auto"/>
            </w:tcBorders>
            <w:shd w:val="clear" w:color="auto" w:fill="FFFFFF"/>
            <w:vAlign w:val="center"/>
          </w:tcPr>
          <w:p w14:paraId="3BB0E161"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RS"/>
              </w:rPr>
            </w:pPr>
            <w:r w:rsidRPr="00FC6CB9">
              <w:rPr>
                <w:rFonts w:eastAsia="Calibri" w:cs="Arial"/>
                <w:b/>
                <w:bCs/>
                <w:kern w:val="0"/>
                <w:sz w:val="14"/>
              </w:rPr>
              <w:t>Kaталошки</w:t>
            </w:r>
            <w:r w:rsidRPr="00FC6CB9">
              <w:rPr>
                <w:rFonts w:eastAsia="Calibri" w:cs="Arial"/>
                <w:b/>
                <w:bCs/>
                <w:kern w:val="0"/>
                <w:sz w:val="14"/>
              </w:rPr>
              <w:br/>
              <w:t>број</w:t>
            </w:r>
            <w:r w:rsidRPr="00FC6CB9">
              <w:rPr>
                <w:rFonts w:eastAsia="Calibri" w:cs="Arial"/>
                <w:b/>
                <w:bCs/>
                <w:kern w:val="0"/>
                <w:sz w:val="14"/>
                <w:lang w:val="sr-Cyrl-RS"/>
              </w:rPr>
              <w:t xml:space="preserve"> понуђеног резервног дела</w:t>
            </w:r>
          </w:p>
        </w:tc>
        <w:tc>
          <w:tcPr>
            <w:tcW w:w="396" w:type="pct"/>
            <w:tcBorders>
              <w:top w:val="single" w:sz="8" w:space="0" w:color="auto"/>
              <w:left w:val="single" w:sz="4" w:space="0" w:color="auto"/>
              <w:bottom w:val="single" w:sz="8" w:space="0" w:color="auto"/>
              <w:right w:val="single" w:sz="4" w:space="0" w:color="auto"/>
            </w:tcBorders>
            <w:shd w:val="clear" w:color="auto" w:fill="FFFFFF"/>
            <w:vAlign w:val="center"/>
          </w:tcPr>
          <w:p w14:paraId="0BC30ED9"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rPr>
              <w:t>Јед</w:t>
            </w:r>
            <w:r w:rsidRPr="00FC6CB9">
              <w:rPr>
                <w:rFonts w:eastAsia="Calibri" w:cs="Arial"/>
                <w:b/>
                <w:bCs/>
                <w:kern w:val="0"/>
                <w:sz w:val="14"/>
                <w:lang w:val="sr-Cyrl-CS"/>
              </w:rPr>
              <w:t>.</w:t>
            </w:r>
          </w:p>
          <w:p w14:paraId="551D4EAE"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rPr>
              <w:t xml:space="preserve">цена дела </w:t>
            </w:r>
            <w:r w:rsidRPr="00FC6CB9">
              <w:rPr>
                <w:rFonts w:eastAsia="Calibri" w:cs="Arial"/>
                <w:b/>
                <w:bCs/>
                <w:kern w:val="0"/>
                <w:sz w:val="14"/>
                <w:lang w:val="sr-Cyrl-CS"/>
              </w:rPr>
              <w:t>без ПДВ-а</w:t>
            </w:r>
          </w:p>
        </w:tc>
        <w:tc>
          <w:tcPr>
            <w:tcW w:w="410" w:type="pct"/>
            <w:tcBorders>
              <w:top w:val="single" w:sz="8" w:space="0" w:color="auto"/>
              <w:left w:val="nil"/>
              <w:bottom w:val="single" w:sz="8" w:space="0" w:color="auto"/>
              <w:right w:val="single" w:sz="4" w:space="0" w:color="auto"/>
            </w:tcBorders>
            <w:shd w:val="clear" w:color="auto" w:fill="FFFFFF"/>
            <w:vAlign w:val="center"/>
          </w:tcPr>
          <w:p w14:paraId="60605DB9"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lang w:val="sr-Cyrl-CS"/>
              </w:rPr>
              <w:t xml:space="preserve">НЧ замена делова  </w:t>
            </w:r>
          </w:p>
        </w:tc>
        <w:tc>
          <w:tcPr>
            <w:tcW w:w="455" w:type="pct"/>
            <w:tcBorders>
              <w:top w:val="single" w:sz="8" w:space="0" w:color="auto"/>
              <w:left w:val="nil"/>
              <w:bottom w:val="single" w:sz="8" w:space="0" w:color="auto"/>
              <w:right w:val="single" w:sz="8" w:space="0" w:color="auto"/>
            </w:tcBorders>
            <w:shd w:val="clear" w:color="auto" w:fill="FFFFFF"/>
            <w:vAlign w:val="center"/>
          </w:tcPr>
          <w:p w14:paraId="6BF86D5A"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lang w:val="sr-Cyrl-CS"/>
              </w:rPr>
            </w:pPr>
            <w:r w:rsidRPr="00FC6CB9">
              <w:rPr>
                <w:rFonts w:eastAsia="Calibri" w:cs="Arial"/>
                <w:b/>
                <w:bCs/>
                <w:kern w:val="0"/>
                <w:sz w:val="14"/>
                <w:lang w:val="sr-Cyrl-CS"/>
              </w:rPr>
              <w:t>Вредност НЧ без ПДВ-а</w:t>
            </w:r>
          </w:p>
        </w:tc>
        <w:tc>
          <w:tcPr>
            <w:tcW w:w="502" w:type="pct"/>
            <w:tcBorders>
              <w:top w:val="single" w:sz="8" w:space="0" w:color="auto"/>
              <w:left w:val="nil"/>
              <w:bottom w:val="single" w:sz="8" w:space="0" w:color="auto"/>
              <w:right w:val="single" w:sz="8" w:space="0" w:color="auto"/>
            </w:tcBorders>
            <w:shd w:val="clear" w:color="auto" w:fill="FFFFFF"/>
            <w:vAlign w:val="center"/>
          </w:tcPr>
          <w:p w14:paraId="34880C28"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Вредност</w:t>
            </w:r>
            <w:r w:rsidRPr="00FC6CB9">
              <w:rPr>
                <w:rFonts w:eastAsia="Calibri" w:cs="Arial"/>
                <w:b/>
                <w:bCs/>
                <w:kern w:val="0"/>
                <w:sz w:val="14"/>
              </w:rPr>
              <w:br/>
              <w:t>услуге</w:t>
            </w:r>
            <w:r w:rsidRPr="00FC6CB9">
              <w:rPr>
                <w:rFonts w:eastAsia="Calibri" w:cs="Arial"/>
                <w:b/>
                <w:bCs/>
                <w:kern w:val="0"/>
                <w:sz w:val="14"/>
                <w:lang w:val="sr-Cyrl-CS"/>
              </w:rPr>
              <w:t xml:space="preserve"> </w:t>
            </w:r>
          </w:p>
          <w:p w14:paraId="62473B1D"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lang w:val="sr-Cyrl-CS"/>
              </w:rPr>
              <w:t>без ПДВ-а</w:t>
            </w:r>
          </w:p>
        </w:tc>
        <w:tc>
          <w:tcPr>
            <w:tcW w:w="570" w:type="pct"/>
            <w:tcBorders>
              <w:top w:val="single" w:sz="8" w:space="0" w:color="auto"/>
              <w:left w:val="nil"/>
              <w:bottom w:val="single" w:sz="8" w:space="0" w:color="auto"/>
              <w:right w:val="single" w:sz="8" w:space="0" w:color="auto"/>
            </w:tcBorders>
            <w:shd w:val="clear" w:color="auto" w:fill="FFFFFF"/>
            <w:vAlign w:val="center"/>
          </w:tcPr>
          <w:p w14:paraId="61B3A68B" w14:textId="77777777" w:rsidR="00940E0F" w:rsidRPr="00FC6CB9" w:rsidRDefault="00940E0F" w:rsidP="000920C0">
            <w:pPr>
              <w:widowControl/>
              <w:suppressAutoHyphens w:val="0"/>
              <w:autoSpaceDN/>
              <w:spacing w:line="276" w:lineRule="auto"/>
              <w:jc w:val="center"/>
              <w:textAlignment w:val="auto"/>
              <w:rPr>
                <w:rFonts w:eastAsia="Calibri" w:cs="Arial"/>
                <w:b/>
                <w:bCs/>
                <w:kern w:val="0"/>
                <w:sz w:val="14"/>
              </w:rPr>
            </w:pPr>
            <w:r w:rsidRPr="00FC6CB9">
              <w:rPr>
                <w:rFonts w:eastAsia="Calibri" w:cs="Arial"/>
                <w:b/>
                <w:bCs/>
                <w:kern w:val="0"/>
                <w:sz w:val="14"/>
              </w:rPr>
              <w:t>Укупна</w:t>
            </w:r>
            <w:r w:rsidRPr="00FC6CB9">
              <w:rPr>
                <w:rFonts w:eastAsia="Calibri" w:cs="Arial"/>
                <w:b/>
                <w:bCs/>
                <w:kern w:val="0"/>
                <w:sz w:val="14"/>
              </w:rPr>
              <w:br/>
              <w:t>вредност</w:t>
            </w:r>
            <w:r w:rsidRPr="00FC6CB9">
              <w:rPr>
                <w:rFonts w:eastAsia="Calibri" w:cs="Arial"/>
                <w:b/>
                <w:bCs/>
                <w:kern w:val="0"/>
                <w:sz w:val="14"/>
                <w:lang w:val="sr-Cyrl-CS"/>
              </w:rPr>
              <w:t xml:space="preserve"> без ПДВ-а</w:t>
            </w:r>
          </w:p>
        </w:tc>
        <w:tc>
          <w:tcPr>
            <w:tcW w:w="569" w:type="pct"/>
            <w:tcBorders>
              <w:top w:val="single" w:sz="8" w:space="0" w:color="auto"/>
              <w:left w:val="nil"/>
              <w:bottom w:val="single" w:sz="8" w:space="0" w:color="auto"/>
              <w:right w:val="single" w:sz="8" w:space="0" w:color="auto"/>
            </w:tcBorders>
            <w:shd w:val="clear" w:color="auto" w:fill="FFFFFF"/>
            <w:vAlign w:val="center"/>
          </w:tcPr>
          <w:p w14:paraId="440908A0" w14:textId="77777777" w:rsidR="00940E0F" w:rsidRPr="00FC6CB9" w:rsidRDefault="00940E0F" w:rsidP="000920C0">
            <w:pPr>
              <w:widowControl/>
              <w:suppressAutoHyphens w:val="0"/>
              <w:autoSpaceDN/>
              <w:spacing w:line="360" w:lineRule="auto"/>
              <w:jc w:val="center"/>
              <w:textAlignment w:val="auto"/>
              <w:rPr>
                <w:rFonts w:eastAsia="Calibri" w:cs="Arial"/>
                <w:b/>
                <w:bCs/>
                <w:kern w:val="0"/>
                <w:sz w:val="14"/>
                <w:lang w:val="sr-Cyrl-CS"/>
              </w:rPr>
            </w:pPr>
            <w:r w:rsidRPr="00FC6CB9">
              <w:rPr>
                <w:rFonts w:eastAsia="Calibri" w:cs="Arial"/>
                <w:b/>
                <w:bCs/>
                <w:kern w:val="0"/>
                <w:sz w:val="14"/>
              </w:rPr>
              <w:t>Укупна</w:t>
            </w:r>
            <w:r w:rsidRPr="00FC6CB9">
              <w:rPr>
                <w:rFonts w:eastAsia="Calibri" w:cs="Arial"/>
                <w:b/>
                <w:bCs/>
                <w:kern w:val="0"/>
                <w:sz w:val="14"/>
              </w:rPr>
              <w:br/>
              <w:t>вредност</w:t>
            </w:r>
            <w:r w:rsidRPr="00FC6CB9">
              <w:rPr>
                <w:rFonts w:eastAsia="Calibri" w:cs="Arial"/>
                <w:b/>
                <w:bCs/>
                <w:kern w:val="0"/>
                <w:sz w:val="14"/>
                <w:lang w:val="sr-Cyrl-CS"/>
              </w:rPr>
              <w:t xml:space="preserve"> са </w:t>
            </w:r>
          </w:p>
          <w:p w14:paraId="299CABB5" w14:textId="77777777" w:rsidR="00940E0F" w:rsidRPr="00FC6CB9" w:rsidRDefault="00940E0F" w:rsidP="000920C0">
            <w:pPr>
              <w:widowControl/>
              <w:suppressAutoHyphens w:val="0"/>
              <w:autoSpaceDN/>
              <w:spacing w:line="360" w:lineRule="auto"/>
              <w:jc w:val="center"/>
              <w:textAlignment w:val="auto"/>
              <w:rPr>
                <w:rFonts w:eastAsia="Calibri" w:cs="Arial"/>
                <w:b/>
                <w:bCs/>
                <w:kern w:val="0"/>
                <w:sz w:val="14"/>
              </w:rPr>
            </w:pPr>
            <w:r w:rsidRPr="00FC6CB9">
              <w:rPr>
                <w:rFonts w:eastAsia="Calibri" w:cs="Arial"/>
                <w:b/>
                <w:bCs/>
                <w:kern w:val="0"/>
                <w:sz w:val="14"/>
                <w:lang w:val="sr-Cyrl-CS"/>
              </w:rPr>
              <w:t>ПДВ-ом</w:t>
            </w:r>
          </w:p>
        </w:tc>
      </w:tr>
      <w:tr w:rsidR="00940E0F" w:rsidRPr="00FC6CB9" w14:paraId="3D469513" w14:textId="77777777" w:rsidTr="000920C0">
        <w:trPr>
          <w:cantSplit/>
          <w:trHeight w:val="275"/>
        </w:trPr>
        <w:tc>
          <w:tcPr>
            <w:tcW w:w="183" w:type="pct"/>
            <w:tcBorders>
              <w:top w:val="single" w:sz="8" w:space="0" w:color="auto"/>
              <w:left w:val="single" w:sz="8" w:space="0" w:color="auto"/>
              <w:bottom w:val="single" w:sz="8" w:space="0" w:color="auto"/>
              <w:right w:val="single" w:sz="4" w:space="0" w:color="auto"/>
            </w:tcBorders>
            <w:shd w:val="clear" w:color="auto" w:fill="FFFFFF"/>
            <w:vAlign w:val="center"/>
          </w:tcPr>
          <w:p w14:paraId="4F42BA8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w:t>
            </w:r>
          </w:p>
        </w:tc>
        <w:tc>
          <w:tcPr>
            <w:tcW w:w="1562" w:type="pct"/>
            <w:tcBorders>
              <w:top w:val="single" w:sz="8" w:space="0" w:color="auto"/>
              <w:left w:val="nil"/>
              <w:bottom w:val="single" w:sz="8" w:space="0" w:color="auto"/>
              <w:right w:val="single" w:sz="4" w:space="0" w:color="auto"/>
            </w:tcBorders>
            <w:shd w:val="clear" w:color="auto" w:fill="FFFFFF"/>
            <w:vAlign w:val="center"/>
          </w:tcPr>
          <w:p w14:paraId="4DFAE36C" w14:textId="77777777" w:rsidR="00940E0F" w:rsidRPr="00FC6CB9" w:rsidRDefault="00940E0F" w:rsidP="000920C0">
            <w:pPr>
              <w:widowControl/>
              <w:suppressAutoHyphens w:val="0"/>
              <w:autoSpaceDN/>
              <w:spacing w:line="276" w:lineRule="auto"/>
              <w:jc w:val="center"/>
              <w:textAlignment w:val="auto"/>
              <w:rPr>
                <w:rFonts w:eastAsia="Calibri" w:cs="Arial"/>
                <w:b/>
                <w:bCs/>
                <w:iCs/>
                <w:kern w:val="0"/>
              </w:rPr>
            </w:pPr>
            <w:r w:rsidRPr="00FC6CB9">
              <w:rPr>
                <w:rFonts w:eastAsia="Calibri" w:cs="Arial"/>
                <w:b/>
                <w:bCs/>
                <w:iCs/>
                <w:kern w:val="0"/>
              </w:rPr>
              <w:t>II</w:t>
            </w:r>
          </w:p>
        </w:tc>
        <w:tc>
          <w:tcPr>
            <w:tcW w:w="353" w:type="pct"/>
            <w:tcBorders>
              <w:top w:val="single" w:sz="8" w:space="0" w:color="auto"/>
              <w:left w:val="nil"/>
              <w:bottom w:val="single" w:sz="8" w:space="0" w:color="auto"/>
              <w:right w:val="single" w:sz="4" w:space="0" w:color="auto"/>
            </w:tcBorders>
            <w:shd w:val="clear" w:color="auto" w:fill="FFFFFF"/>
            <w:vAlign w:val="center"/>
          </w:tcPr>
          <w:p w14:paraId="2CF395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III</w:t>
            </w:r>
          </w:p>
        </w:tc>
        <w:tc>
          <w:tcPr>
            <w:tcW w:w="396" w:type="pct"/>
            <w:tcBorders>
              <w:top w:val="single" w:sz="8" w:space="0" w:color="auto"/>
              <w:left w:val="single" w:sz="4" w:space="0" w:color="auto"/>
              <w:bottom w:val="single" w:sz="8" w:space="0" w:color="auto"/>
              <w:right w:val="single" w:sz="4" w:space="0" w:color="auto"/>
            </w:tcBorders>
            <w:shd w:val="clear" w:color="auto" w:fill="FFFFFF"/>
            <w:vAlign w:val="center"/>
          </w:tcPr>
          <w:p w14:paraId="17B2A5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IV</w:t>
            </w:r>
          </w:p>
        </w:tc>
        <w:tc>
          <w:tcPr>
            <w:tcW w:w="410" w:type="pct"/>
            <w:tcBorders>
              <w:top w:val="single" w:sz="8" w:space="0" w:color="auto"/>
              <w:left w:val="nil"/>
              <w:bottom w:val="single" w:sz="8" w:space="0" w:color="auto"/>
              <w:right w:val="single" w:sz="4" w:space="0" w:color="auto"/>
            </w:tcBorders>
            <w:shd w:val="clear" w:color="auto" w:fill="FFFFFF"/>
            <w:vAlign w:val="center"/>
          </w:tcPr>
          <w:p w14:paraId="3B9631D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w:t>
            </w:r>
          </w:p>
        </w:tc>
        <w:tc>
          <w:tcPr>
            <w:tcW w:w="455" w:type="pct"/>
            <w:tcBorders>
              <w:top w:val="single" w:sz="8" w:space="0" w:color="auto"/>
              <w:left w:val="nil"/>
              <w:bottom w:val="single" w:sz="8" w:space="0" w:color="auto"/>
              <w:right w:val="single" w:sz="8" w:space="0" w:color="auto"/>
            </w:tcBorders>
            <w:shd w:val="clear" w:color="auto" w:fill="FFFFFF"/>
            <w:vAlign w:val="center"/>
          </w:tcPr>
          <w:p w14:paraId="0C033D5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w:t>
            </w:r>
          </w:p>
        </w:tc>
        <w:tc>
          <w:tcPr>
            <w:tcW w:w="502" w:type="pct"/>
            <w:tcBorders>
              <w:top w:val="single" w:sz="8" w:space="0" w:color="auto"/>
              <w:left w:val="nil"/>
              <w:bottom w:val="single" w:sz="8" w:space="0" w:color="auto"/>
              <w:right w:val="single" w:sz="8" w:space="0" w:color="auto"/>
            </w:tcBorders>
            <w:shd w:val="clear" w:color="auto" w:fill="FFFFFF"/>
            <w:vAlign w:val="center"/>
          </w:tcPr>
          <w:p w14:paraId="735598A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VII=V*VI</w:t>
            </w:r>
          </w:p>
        </w:tc>
        <w:tc>
          <w:tcPr>
            <w:tcW w:w="570" w:type="pct"/>
            <w:tcBorders>
              <w:top w:val="single" w:sz="8" w:space="0" w:color="auto"/>
              <w:left w:val="nil"/>
              <w:bottom w:val="single" w:sz="8" w:space="0" w:color="auto"/>
              <w:right w:val="single" w:sz="8" w:space="0" w:color="auto"/>
            </w:tcBorders>
            <w:shd w:val="clear" w:color="auto" w:fill="FFFFFF"/>
            <w:vAlign w:val="center"/>
          </w:tcPr>
          <w:p w14:paraId="35CD711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VIII=IV+VII</w:t>
            </w:r>
          </w:p>
        </w:tc>
        <w:tc>
          <w:tcPr>
            <w:tcW w:w="569" w:type="pct"/>
            <w:tcBorders>
              <w:top w:val="single" w:sz="8" w:space="0" w:color="auto"/>
              <w:left w:val="nil"/>
              <w:bottom w:val="single" w:sz="8" w:space="0" w:color="auto"/>
              <w:right w:val="single" w:sz="8" w:space="0" w:color="auto"/>
            </w:tcBorders>
            <w:shd w:val="clear" w:color="auto" w:fill="FFFFFF"/>
            <w:vAlign w:val="center"/>
          </w:tcPr>
          <w:p w14:paraId="257965E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r w:rsidRPr="00FC6CB9">
              <w:rPr>
                <w:rFonts w:eastAsia="Calibri" w:cs="Arial"/>
                <w:b/>
                <w:kern w:val="0"/>
              </w:rPr>
              <w:t>IX</w:t>
            </w:r>
          </w:p>
        </w:tc>
      </w:tr>
      <w:tr w:rsidR="00940E0F" w:rsidRPr="00FC6CB9" w14:paraId="1B5CE14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7D1CB0C"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66780B3"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Уљни филтер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BC117B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B876C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4B2080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CEA32C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FAA03E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863D2E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89F1E5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86C76B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53C290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FFFCF01"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 xml:space="preserve">Моторно </w:t>
            </w:r>
            <w:r w:rsidRPr="00FC6CB9">
              <w:rPr>
                <w:rFonts w:eastAsia="Calibri" w:cs="Arial"/>
                <w:kern w:val="0"/>
                <w:lang w:val="sr-Latn-CS"/>
              </w:rPr>
              <w:t>уљ</w:t>
            </w:r>
            <w:r w:rsidRPr="00FC6CB9">
              <w:rPr>
                <w:rFonts w:eastAsia="Calibri" w:cs="Arial"/>
                <w:kern w:val="0"/>
                <w:lang w:val="sr-Cyrl-RS"/>
              </w:rPr>
              <w:t>е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3B5602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036D60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BE32F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5B63F2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BA21DC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55C33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D2BE7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F606E0A"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4121BC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5BF581D"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Филтер горива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8A40F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8ECC53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E575FB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8FFF6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E97D2D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18156A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E633D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BE483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16A693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A547A37"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Филтер ваздуха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5E1722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4E4809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D26969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C6D233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1EC931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BD4270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4EA4E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518174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8A78EF2"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F23A930" w14:textId="77777777" w:rsidR="00940E0F" w:rsidRPr="00FC6CB9" w:rsidRDefault="00940E0F" w:rsidP="000920C0">
            <w:pPr>
              <w:widowControl/>
              <w:suppressAutoHyphens w:val="0"/>
              <w:autoSpaceDN/>
              <w:spacing w:line="276" w:lineRule="auto"/>
              <w:textAlignment w:val="auto"/>
              <w:rPr>
                <w:rFonts w:eastAsia="Calibri" w:cs="Arial"/>
                <w:b/>
                <w:bCs/>
                <w:iCs/>
                <w:kern w:val="0"/>
              </w:rPr>
            </w:pPr>
            <w:r w:rsidRPr="00FC6CB9">
              <w:rPr>
                <w:rFonts w:eastAsia="Calibri" w:cs="Arial"/>
                <w:kern w:val="0"/>
                <w:lang w:val="sr-Cyrl-RS"/>
              </w:rPr>
              <w:t>У</w:t>
            </w:r>
            <w:r w:rsidRPr="00FC6CB9">
              <w:rPr>
                <w:rFonts w:eastAsia="Calibri" w:cs="Arial"/>
                <w:kern w:val="0"/>
                <w:lang w:val="sr-Latn-CS"/>
              </w:rPr>
              <w:t>љ</w:t>
            </w:r>
            <w:r w:rsidRPr="00FC6CB9">
              <w:rPr>
                <w:rFonts w:eastAsia="Calibri" w:cs="Arial"/>
                <w:kern w:val="0"/>
                <w:lang w:val="sr-Cyrl-RS"/>
              </w:rPr>
              <w:t>е</w:t>
            </w:r>
            <w:r w:rsidRPr="00FC6CB9">
              <w:rPr>
                <w:rFonts w:eastAsia="Calibri" w:cs="Arial"/>
                <w:kern w:val="0"/>
                <w:lang w:val="sr-Latn-CS"/>
              </w:rPr>
              <w:t xml:space="preserve"> у мењачу</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61E770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C8D9D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95959C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3D6173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4640D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D33905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E343D1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E23E03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843130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03DF1DF" w14:textId="77777777" w:rsidR="00940E0F" w:rsidRPr="00FC6CB9" w:rsidRDefault="00940E0F" w:rsidP="000920C0">
            <w:pPr>
              <w:widowControl/>
              <w:suppressAutoHyphens w:val="0"/>
              <w:autoSpaceDN/>
              <w:spacing w:line="276" w:lineRule="auto"/>
              <w:textAlignment w:val="auto"/>
              <w:rPr>
                <w:rFonts w:eastAsia="Calibri" w:cs="Arial"/>
                <w:b/>
                <w:bCs/>
                <w:iCs/>
                <w:kern w:val="0"/>
                <w:lang w:val="sr-Cyrl-RS"/>
              </w:rPr>
            </w:pPr>
            <w:r w:rsidRPr="00FC6CB9">
              <w:rPr>
                <w:rFonts w:eastAsia="Calibri" w:cs="Arial"/>
                <w:kern w:val="0"/>
                <w:lang w:val="sr-Cyrl-RS"/>
              </w:rPr>
              <w:t>У</w:t>
            </w:r>
            <w:r w:rsidRPr="00FC6CB9">
              <w:rPr>
                <w:rFonts w:eastAsia="Calibri" w:cs="Arial"/>
                <w:kern w:val="0"/>
                <w:lang w:val="sr-Latn-CS"/>
              </w:rPr>
              <w:t>љ</w:t>
            </w:r>
            <w:r w:rsidRPr="00FC6CB9">
              <w:rPr>
                <w:rFonts w:eastAsia="Calibri" w:cs="Arial"/>
                <w:kern w:val="0"/>
                <w:lang w:val="sr-Cyrl-RS"/>
              </w:rPr>
              <w:t>е</w:t>
            </w:r>
            <w:r w:rsidRPr="00FC6CB9">
              <w:rPr>
                <w:rFonts w:eastAsia="Calibri" w:cs="Arial"/>
                <w:kern w:val="0"/>
                <w:lang w:val="sr-Cyrl-CS"/>
              </w:rPr>
              <w:t xml:space="preserve"> у предњем</w:t>
            </w:r>
            <w:r w:rsidRPr="00FC6CB9">
              <w:rPr>
                <w:rFonts w:eastAsia="Calibri" w:cs="Arial"/>
                <w:kern w:val="0"/>
                <w:lang w:val="sr-Latn-CS"/>
              </w:rPr>
              <w:t xml:space="preserve"> диференцијал</w:t>
            </w:r>
            <w:r w:rsidRPr="00FC6CB9">
              <w:rPr>
                <w:rFonts w:eastAsia="Calibri" w:cs="Arial"/>
                <w:kern w:val="0"/>
                <w:lang w:val="sr-Cyrl-RS"/>
              </w:rPr>
              <w:t>у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74DB7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513595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56350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3DBED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CE06E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9EBC7D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55EBA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59D8447"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15C686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11F196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Уље у редуктору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11D7AC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FBE44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4717CA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C77B4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FD1AC5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9CC382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9307C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5659D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6E879B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CS"/>
              </w:rPr>
            </w:pPr>
            <w:r w:rsidRPr="00FC6CB9">
              <w:rPr>
                <w:rFonts w:eastAsia="Calibri" w:cs="Arial"/>
                <w:kern w:val="0"/>
                <w:lang w:val="sr-Cyrl-CS"/>
              </w:rPr>
              <w:t>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F92978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К</w:t>
            </w:r>
            <w:r w:rsidRPr="00FC6CB9">
              <w:rPr>
                <w:rFonts w:eastAsia="Calibri" w:cs="Arial"/>
                <w:kern w:val="0"/>
                <w:lang w:val="sr-Latn-CS"/>
              </w:rPr>
              <w:t>арданск</w:t>
            </w:r>
            <w:r w:rsidRPr="00FC6CB9">
              <w:rPr>
                <w:rFonts w:eastAsia="Calibri" w:cs="Arial"/>
                <w:kern w:val="0"/>
                <w:lang w:val="sr-Cyrl-RS"/>
              </w:rPr>
              <w:t>е</w:t>
            </w:r>
            <w:r w:rsidRPr="00FC6CB9">
              <w:rPr>
                <w:rFonts w:eastAsia="Calibri" w:cs="Arial"/>
                <w:kern w:val="0"/>
                <w:lang w:val="sr-Latn-CS"/>
              </w:rPr>
              <w:t xml:space="preserve"> осовин</w:t>
            </w:r>
            <w:r w:rsidRPr="00FC6CB9">
              <w:rPr>
                <w:rFonts w:eastAsia="Calibri" w:cs="Arial"/>
                <w:kern w:val="0"/>
                <w:lang w:val="sr-Cyrl-RS"/>
              </w:rPr>
              <w:t>е (</w:t>
            </w:r>
            <w:r w:rsidRPr="00FC6CB9">
              <w:rPr>
                <w:rFonts w:eastAsia="Calibri" w:cs="Arial"/>
                <w:kern w:val="0"/>
                <w:lang w:val="sr-Cyrl-CS"/>
              </w:rPr>
              <w:t>кпт</w:t>
            </w:r>
            <w:r w:rsidRPr="00FC6CB9">
              <w:rPr>
                <w:rFonts w:eastAsia="Calibri" w:cs="Arial"/>
                <w:kern w:val="0"/>
                <w:lang w:val="sr-Cyrl-RS"/>
              </w:rPr>
              <w:t>)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5CD0B6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63B996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778F19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5D8FA4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006807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47BF73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2C75DC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A0ED26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66A048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C3D0CF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С</w:t>
            </w:r>
            <w:r w:rsidRPr="00FC6CB9">
              <w:rPr>
                <w:rFonts w:eastAsia="Calibri" w:cs="Arial"/>
                <w:kern w:val="0"/>
                <w:lang w:val="sr-Cyrl-CS"/>
              </w:rPr>
              <w:t>ет ПК</w:t>
            </w:r>
            <w:r w:rsidRPr="00FC6CB9">
              <w:rPr>
                <w:rFonts w:eastAsia="Calibri" w:cs="Arial"/>
                <w:kern w:val="0"/>
                <w:lang w:val="sr-Latn-CS"/>
              </w:rPr>
              <w:t xml:space="preserve"> </w:t>
            </w:r>
            <w:r w:rsidRPr="00FC6CB9">
              <w:rPr>
                <w:rFonts w:eastAsia="Calibri" w:cs="Arial"/>
                <w:kern w:val="0"/>
                <w:lang w:val="sr-Cyrl-CS"/>
              </w:rPr>
              <w:t xml:space="preserve">- </w:t>
            </w:r>
            <w:r w:rsidRPr="00FC6CB9">
              <w:rPr>
                <w:rFonts w:eastAsia="Calibri" w:cs="Arial"/>
                <w:kern w:val="0"/>
                <w:lang w:val="sr-Latn-CS"/>
              </w:rPr>
              <w:t xml:space="preserve">каиша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D27D3C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BF41DA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F21AD6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A07769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5D043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A78E81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B6C6F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669CE4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5AB9F0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4018E70"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С</w:t>
            </w:r>
            <w:r w:rsidRPr="00FC6CB9">
              <w:rPr>
                <w:rFonts w:eastAsia="Calibri" w:cs="Arial"/>
                <w:kern w:val="0"/>
                <w:lang w:val="sr-Cyrl-CS"/>
              </w:rPr>
              <w:t xml:space="preserve">ет </w:t>
            </w:r>
            <w:r w:rsidRPr="00FC6CB9">
              <w:rPr>
                <w:rFonts w:eastAsia="Calibri" w:cs="Arial"/>
                <w:kern w:val="0"/>
                <w:lang w:val="sr-Latn-CS"/>
              </w:rPr>
              <w:t>зупчаст</w:t>
            </w:r>
            <w:r w:rsidRPr="00FC6CB9">
              <w:rPr>
                <w:rFonts w:eastAsia="Calibri" w:cs="Arial"/>
                <w:kern w:val="0"/>
                <w:lang w:val="sr-Cyrl-CS"/>
              </w:rPr>
              <w:t>ог</w:t>
            </w:r>
            <w:r w:rsidRPr="00FC6CB9">
              <w:rPr>
                <w:rFonts w:eastAsia="Calibri" w:cs="Arial"/>
                <w:kern w:val="0"/>
                <w:lang w:val="sr-Latn-CS"/>
              </w:rPr>
              <w:t xml:space="preserve"> каиша</w:t>
            </w:r>
            <w:r w:rsidRPr="00FC6CB9">
              <w:rPr>
                <w:rFonts w:eastAsia="Calibri" w:cs="Arial"/>
                <w:kern w:val="0"/>
                <w:lang w:val="sr-Cyrl-RS"/>
              </w:rPr>
              <w:t xml:space="preserve"> са заменом</w:t>
            </w:r>
            <w:r w:rsidRPr="00FC6CB9">
              <w:rPr>
                <w:rFonts w:eastAsia="Calibri" w:cs="Arial"/>
                <w:kern w:val="0"/>
                <w:lang w:val="sr-Latn-CS"/>
              </w:rPr>
              <w:t xml:space="preserve">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AC23AE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85B609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494D65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CF0D4C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E20919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27E34E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EBF92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61C7F7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41A9F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C7175E8"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 xml:space="preserve">Добавна </w:t>
            </w:r>
            <w:r w:rsidRPr="00FC6CB9">
              <w:rPr>
                <w:rFonts w:eastAsia="Calibri" w:cs="Arial"/>
                <w:kern w:val="0"/>
                <w:lang w:val="sr-Latn-CS"/>
              </w:rPr>
              <w:t>пумп</w:t>
            </w:r>
            <w:r w:rsidRPr="00FC6CB9">
              <w:rPr>
                <w:rFonts w:eastAsia="Calibri" w:cs="Arial"/>
                <w:kern w:val="0"/>
                <w:lang w:val="sr-Cyrl-RS"/>
              </w:rPr>
              <w:t>а</w:t>
            </w:r>
            <w:r w:rsidRPr="00FC6CB9">
              <w:rPr>
                <w:rFonts w:eastAsia="Calibri" w:cs="Arial"/>
                <w:kern w:val="0"/>
                <w:lang w:val="sr-Cyrl-CS"/>
              </w:rPr>
              <w:t xml:space="preserve"> горива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7C517A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F2846D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733822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E14BA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C540F1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FD4660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25C32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578F58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E526EC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B711991" w14:textId="77777777" w:rsidR="00940E0F" w:rsidRPr="00FC6CB9" w:rsidRDefault="00940E0F" w:rsidP="000920C0">
            <w:pPr>
              <w:widowControl/>
              <w:suppressAutoHyphens w:val="0"/>
              <w:autoSpaceDN/>
              <w:spacing w:line="276" w:lineRule="auto"/>
              <w:textAlignment w:val="auto"/>
              <w:rPr>
                <w:rFonts w:eastAsia="Calibri" w:cs="Arial"/>
                <w:kern w:val="0"/>
                <w:lang w:val="sr-Cyrl-RS"/>
              </w:rPr>
            </w:pPr>
            <w:r w:rsidRPr="00FC6CB9">
              <w:rPr>
                <w:rFonts w:eastAsia="Calibri" w:cs="Arial"/>
                <w:kern w:val="0"/>
                <w:lang w:val="sr-Cyrl-RS"/>
              </w:rPr>
              <w:t>В</w:t>
            </w:r>
            <w:r w:rsidRPr="00FC6CB9">
              <w:rPr>
                <w:rFonts w:eastAsia="Calibri" w:cs="Arial"/>
                <w:kern w:val="0"/>
                <w:lang w:val="sr-Latn-CS"/>
              </w:rPr>
              <w:t>оден</w:t>
            </w:r>
            <w:r w:rsidRPr="00FC6CB9">
              <w:rPr>
                <w:rFonts w:eastAsia="Calibri" w:cs="Arial"/>
                <w:kern w:val="0"/>
                <w:lang w:val="sr-Cyrl-RS"/>
              </w:rPr>
              <w:t>а</w:t>
            </w:r>
            <w:r w:rsidRPr="00FC6CB9">
              <w:rPr>
                <w:rFonts w:eastAsia="Calibri" w:cs="Arial"/>
                <w:kern w:val="0"/>
                <w:lang w:val="sr-Latn-CS"/>
              </w:rPr>
              <w:t xml:space="preserve"> пумп</w:t>
            </w:r>
            <w:r w:rsidRPr="00FC6CB9">
              <w:rPr>
                <w:rFonts w:eastAsia="Calibri" w:cs="Arial"/>
                <w:kern w:val="0"/>
                <w:lang w:val="sr-Cyrl-RS"/>
              </w:rPr>
              <w:t>а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CEEB5F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CC7293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85A35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4D6F69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5BF30D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2C05E4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8EC8A0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1425092"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C702FF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6ECA3C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Рукунице главе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F53874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2793F9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088DE9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DD122A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B2C181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5A406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0AC68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9545E6D"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819D04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157E21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Г</w:t>
            </w:r>
            <w:r w:rsidRPr="00FC6CB9">
              <w:rPr>
                <w:rFonts w:eastAsia="Calibri" w:cs="Arial"/>
                <w:kern w:val="0"/>
                <w:lang w:val="sr-Cyrl-CS"/>
              </w:rPr>
              <w:t>урајућа спона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389BCC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61D485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C6CDDE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78934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5B835D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6F7098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E36046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A426D1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4B7687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B2F9A8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Главна спона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C47620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88FA4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6F6CED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56AAF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8EC076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1E5521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58A008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911ECC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160F556"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FB0AB20"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Крај споне</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7A1BE0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303A60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E0516B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445187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9C93B1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7EDC13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71A5A9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A31C3C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FB588A6"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24839E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Глава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7E1EE1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178CC5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43FE7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5862BC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749E6C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92836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6B3C8F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A4D7FB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22FD85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08C87C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Пумпа главе управљача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A40EFB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83A5D2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214C19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153939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E5140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E2251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5A306E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15B3E2B"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A29BCF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19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E423022"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Кочионе  плочице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C3D663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87FC7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DEE287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492598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D809DA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A2BF56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371D73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EA88EC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46CA68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73D57A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Кочни</w:t>
            </w:r>
            <w:r w:rsidRPr="00FC6CB9">
              <w:rPr>
                <w:rFonts w:eastAsia="Calibri" w:cs="Arial"/>
                <w:kern w:val="0"/>
                <w:lang w:val="sr-Cyrl-CS"/>
              </w:rPr>
              <w:t xml:space="preserve">  дискови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75828A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C1D3AE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869A9C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8A211E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C968F8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70C42F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C720EA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F849BA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37B5DE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ECD9A4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Кочно</w:t>
            </w:r>
            <w:r w:rsidRPr="00FC6CB9">
              <w:rPr>
                <w:rFonts w:eastAsia="Calibri" w:cs="Arial"/>
                <w:kern w:val="0"/>
                <w:lang w:val="sr-Cyrl-CS"/>
              </w:rPr>
              <w:t xml:space="preserve"> црево (лево или десно)</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0A4038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27862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A51ECD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3F7E52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81FA67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14323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7C8702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3C5BC75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D545B0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3574C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Главни </w:t>
            </w:r>
            <w:r>
              <w:rPr>
                <w:rFonts w:eastAsia="Calibri" w:cs="Arial"/>
                <w:kern w:val="0"/>
                <w:lang w:val="sr-Cyrl-CS"/>
              </w:rPr>
              <w:t>кочни</w:t>
            </w:r>
            <w:r w:rsidRPr="00FC6CB9">
              <w:rPr>
                <w:rFonts w:eastAsia="Calibri" w:cs="Arial"/>
                <w:kern w:val="0"/>
                <w:lang w:val="sr-Cyrl-CS"/>
              </w:rPr>
              <w:t xml:space="preserve"> цилиндар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5CD266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47BEF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D752F3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3A1410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C4765A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A14A56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519DDB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7F3FA1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7FC2DB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073047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Серво појачивача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77F6FD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EF396A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1E759F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3721AC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B7A7F9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57E87C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22B735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5EA62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5CD198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858D7C2"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Пакнови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35A229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3EDD10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578A8A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0EBB1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D18192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08958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025C7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69F229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E1854A5"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674262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Pr>
                <w:rFonts w:eastAsia="Calibri" w:cs="Arial"/>
                <w:kern w:val="0"/>
                <w:lang w:val="sr-Cyrl-CS"/>
              </w:rPr>
              <w:t>Кочни</w:t>
            </w:r>
            <w:r w:rsidRPr="00FC6CB9">
              <w:rPr>
                <w:rFonts w:eastAsia="Calibri" w:cs="Arial"/>
                <w:kern w:val="0"/>
                <w:lang w:val="sr-Cyrl-CS"/>
              </w:rPr>
              <w:t xml:space="preserve"> цилиндар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0E90C8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7914BE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C1A196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04EB7D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6EF074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AF6D84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D4F3F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2F51F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1FEE3FA"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A7CE7F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Затезач (шпанер) кочница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4DB587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DDE1C2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CEC051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58B873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4CE1BD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20E29E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46A118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AC195B7"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669680C"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lastRenderedPageBreak/>
              <w:t>27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4C967F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Добош</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DA6D6E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49064F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27F39C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5D7F7B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946BCF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9CD056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9555C4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C7E5D4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F994E5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760518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Сајла ручне кочнице</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52478A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335FCA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2B80C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4F7CC1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715CCBD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100405B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55D046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625076A"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6CD2450"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29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6F701C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пумпе високог притиска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D0B2A2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05CAFE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ED4D7F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366D9D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64FA7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8CE01C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228111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7AE1287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59A0F7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24F937C"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ињектора</w:t>
            </w:r>
            <w:r w:rsidRPr="00FC6CB9">
              <w:rPr>
                <w:rFonts w:eastAsia="Calibri" w:cs="Arial"/>
                <w:kern w:val="0"/>
                <w:lang w:val="sr-Cyrl-RS"/>
              </w:rPr>
              <w:t xml:space="preserve">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1D9B45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7E7711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4E9C41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714663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4A15C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D6E961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68016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D05BF76" w14:textId="77777777" w:rsidTr="000920C0">
        <w:trPr>
          <w:trHeight w:val="319"/>
        </w:trPr>
        <w:tc>
          <w:tcPr>
            <w:tcW w:w="183" w:type="pct"/>
            <w:tcBorders>
              <w:top w:val="single" w:sz="8" w:space="0" w:color="auto"/>
              <w:left w:val="single" w:sz="4" w:space="0" w:color="auto"/>
              <w:bottom w:val="single" w:sz="4" w:space="0" w:color="auto"/>
              <w:right w:val="single" w:sz="8" w:space="0" w:color="auto"/>
            </w:tcBorders>
            <w:shd w:val="clear" w:color="auto" w:fill="FFFFFF"/>
            <w:noWrap/>
            <w:vAlign w:val="center"/>
          </w:tcPr>
          <w:p w14:paraId="2ADAAAC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31</w:t>
            </w:r>
          </w:p>
        </w:tc>
        <w:tc>
          <w:tcPr>
            <w:tcW w:w="1562" w:type="pct"/>
            <w:tcBorders>
              <w:top w:val="single" w:sz="8" w:space="0" w:color="auto"/>
              <w:left w:val="single" w:sz="8" w:space="0" w:color="auto"/>
              <w:bottom w:val="single" w:sz="4" w:space="0" w:color="auto"/>
              <w:right w:val="single" w:sz="8" w:space="0" w:color="auto"/>
            </w:tcBorders>
            <w:shd w:val="clear" w:color="auto" w:fill="FFFFFF"/>
            <w:vAlign w:val="center"/>
          </w:tcPr>
          <w:p w14:paraId="21D5B79C"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Ињектор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4" w:space="0" w:color="auto"/>
              <w:right w:val="single" w:sz="8" w:space="0" w:color="auto"/>
            </w:tcBorders>
            <w:shd w:val="clear" w:color="auto" w:fill="FFFFFF"/>
          </w:tcPr>
          <w:p w14:paraId="1EF19B1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35D681E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4" w:space="0" w:color="auto"/>
              <w:right w:val="single" w:sz="8" w:space="0" w:color="auto"/>
            </w:tcBorders>
            <w:shd w:val="clear" w:color="auto" w:fill="FFFFFF"/>
            <w:noWrap/>
            <w:vAlign w:val="center"/>
          </w:tcPr>
          <w:p w14:paraId="0142C4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4" w:space="0" w:color="auto"/>
              <w:right w:val="single" w:sz="4" w:space="0" w:color="auto"/>
            </w:tcBorders>
            <w:shd w:val="clear" w:color="auto" w:fill="FFFFFF"/>
            <w:noWrap/>
            <w:vAlign w:val="center"/>
          </w:tcPr>
          <w:p w14:paraId="7972879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02" w:type="pct"/>
            <w:tcBorders>
              <w:top w:val="single" w:sz="8" w:space="0" w:color="auto"/>
              <w:left w:val="single" w:sz="8" w:space="0" w:color="auto"/>
              <w:bottom w:val="single" w:sz="4" w:space="0" w:color="auto"/>
              <w:right w:val="single" w:sz="4" w:space="0" w:color="auto"/>
            </w:tcBorders>
            <w:shd w:val="clear" w:color="auto" w:fill="FFFFFF"/>
          </w:tcPr>
          <w:p w14:paraId="39C83A6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70" w:type="pct"/>
            <w:tcBorders>
              <w:top w:val="single" w:sz="8" w:space="0" w:color="auto"/>
              <w:left w:val="single" w:sz="8" w:space="0" w:color="auto"/>
              <w:bottom w:val="single" w:sz="4" w:space="0" w:color="auto"/>
              <w:right w:val="single" w:sz="4" w:space="0" w:color="auto"/>
            </w:tcBorders>
            <w:shd w:val="clear" w:color="auto" w:fill="FFFFFF"/>
          </w:tcPr>
          <w:p w14:paraId="5174FCD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4" w:space="0" w:color="auto"/>
              <w:right w:val="single" w:sz="4" w:space="0" w:color="auto"/>
            </w:tcBorders>
            <w:shd w:val="clear" w:color="auto" w:fill="FFFFFF"/>
          </w:tcPr>
          <w:p w14:paraId="1014E79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439B45C8" w14:textId="77777777" w:rsidTr="000920C0">
        <w:trPr>
          <w:trHeight w:val="270"/>
        </w:trPr>
        <w:tc>
          <w:tcPr>
            <w:tcW w:w="183" w:type="pct"/>
            <w:tcBorders>
              <w:top w:val="single" w:sz="4" w:space="0" w:color="auto"/>
              <w:left w:val="single" w:sz="4" w:space="0" w:color="auto"/>
              <w:bottom w:val="single" w:sz="8" w:space="0" w:color="auto"/>
              <w:right w:val="single" w:sz="8" w:space="0" w:color="auto"/>
            </w:tcBorders>
            <w:shd w:val="clear" w:color="auto" w:fill="FFFFFF"/>
            <w:noWrap/>
            <w:vAlign w:val="center"/>
          </w:tcPr>
          <w:p w14:paraId="308ED468"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32</w:t>
            </w:r>
          </w:p>
        </w:tc>
        <w:tc>
          <w:tcPr>
            <w:tcW w:w="1562" w:type="pct"/>
            <w:tcBorders>
              <w:top w:val="single" w:sz="4" w:space="0" w:color="auto"/>
              <w:left w:val="single" w:sz="8" w:space="0" w:color="auto"/>
              <w:bottom w:val="single" w:sz="8" w:space="0" w:color="auto"/>
              <w:right w:val="single" w:sz="8" w:space="0" w:color="auto"/>
            </w:tcBorders>
            <w:shd w:val="clear" w:color="auto" w:fill="FFFFFF"/>
            <w:vAlign w:val="center"/>
          </w:tcPr>
          <w:p w14:paraId="727758A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Грејача</w:t>
            </w:r>
            <w:r w:rsidRPr="00FC6CB9">
              <w:rPr>
                <w:rFonts w:eastAsia="Calibri" w:cs="Arial"/>
                <w:kern w:val="0"/>
                <w:lang w:val="sr-Cyrl-RS"/>
              </w:rPr>
              <w:t xml:space="preserve"> са заменом</w:t>
            </w:r>
          </w:p>
        </w:tc>
        <w:tc>
          <w:tcPr>
            <w:tcW w:w="353" w:type="pct"/>
            <w:tcBorders>
              <w:top w:val="single" w:sz="4" w:space="0" w:color="auto"/>
              <w:left w:val="single" w:sz="8" w:space="0" w:color="auto"/>
              <w:bottom w:val="single" w:sz="8" w:space="0" w:color="auto"/>
              <w:right w:val="single" w:sz="8" w:space="0" w:color="auto"/>
            </w:tcBorders>
            <w:shd w:val="clear" w:color="auto" w:fill="FFFFFF"/>
          </w:tcPr>
          <w:p w14:paraId="67909AF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4" w:space="0" w:color="auto"/>
              <w:left w:val="single" w:sz="8" w:space="0" w:color="auto"/>
              <w:bottom w:val="single" w:sz="8" w:space="0" w:color="auto"/>
              <w:right w:val="single" w:sz="8" w:space="0" w:color="auto"/>
            </w:tcBorders>
            <w:shd w:val="clear" w:color="auto" w:fill="FFFFFF"/>
            <w:noWrap/>
            <w:vAlign w:val="center"/>
          </w:tcPr>
          <w:p w14:paraId="3196CF3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4" w:space="0" w:color="auto"/>
              <w:left w:val="single" w:sz="8" w:space="0" w:color="auto"/>
              <w:bottom w:val="single" w:sz="8" w:space="0" w:color="auto"/>
              <w:right w:val="single" w:sz="8" w:space="0" w:color="auto"/>
            </w:tcBorders>
            <w:shd w:val="clear" w:color="auto" w:fill="FFFFFF"/>
            <w:noWrap/>
            <w:vAlign w:val="center"/>
          </w:tcPr>
          <w:p w14:paraId="0198AC7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591CA37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02" w:type="pct"/>
            <w:tcBorders>
              <w:top w:val="single" w:sz="4" w:space="0" w:color="auto"/>
              <w:left w:val="single" w:sz="8" w:space="0" w:color="auto"/>
              <w:bottom w:val="single" w:sz="8" w:space="0" w:color="auto"/>
              <w:right w:val="single" w:sz="4" w:space="0" w:color="auto"/>
            </w:tcBorders>
            <w:shd w:val="clear" w:color="auto" w:fill="FFFFFF"/>
          </w:tcPr>
          <w:p w14:paraId="3AB74D4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70" w:type="pct"/>
            <w:tcBorders>
              <w:top w:val="single" w:sz="4" w:space="0" w:color="auto"/>
              <w:left w:val="single" w:sz="8" w:space="0" w:color="auto"/>
              <w:bottom w:val="single" w:sz="8" w:space="0" w:color="auto"/>
              <w:right w:val="single" w:sz="4" w:space="0" w:color="auto"/>
            </w:tcBorders>
            <w:shd w:val="clear" w:color="auto" w:fill="FFFFFF"/>
          </w:tcPr>
          <w:p w14:paraId="251D055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4" w:space="0" w:color="auto"/>
              <w:left w:val="single" w:sz="8" w:space="0" w:color="auto"/>
              <w:bottom w:val="single" w:sz="8" w:space="0" w:color="auto"/>
              <w:right w:val="single" w:sz="4" w:space="0" w:color="auto"/>
            </w:tcBorders>
            <w:shd w:val="clear" w:color="auto" w:fill="FFFFFF"/>
          </w:tcPr>
          <w:p w14:paraId="6563E02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7CC0EFF3"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6D0EF0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6EFCE5"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Ремонт турбокомпресора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4E8A1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B92244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087B13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0A6152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E87077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D35199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923C81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A83E99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0C2414E"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75002EA"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RS"/>
              </w:rPr>
              <w:t>Т</w:t>
            </w:r>
            <w:r w:rsidRPr="00FC6CB9">
              <w:rPr>
                <w:rFonts w:eastAsia="Calibri" w:cs="Arial"/>
                <w:kern w:val="0"/>
                <w:lang w:val="sr-Cyrl-CS"/>
              </w:rPr>
              <w:t>урбокомпресор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8C799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F22552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328855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49036D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B94C6F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5A120E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177585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6AF482F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1A4978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256CC5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Електропокретач</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6E9464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E3AA9A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B8B2F8D"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5AC23C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E5E80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A043B9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F6F469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F119F10"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1515C3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94B1752"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Алтернатор</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0CA9C3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7D8251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A13391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E82486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71F71F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C645B4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10DF23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9388EF5"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2101169"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D78D8DC"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Брава паљења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024698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FF158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8E6AF7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4E7444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733008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AA91A3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46030A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7A69748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9D0F74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0AAB043" w14:textId="77777777" w:rsidR="00940E0F" w:rsidRPr="00FC6CB9" w:rsidRDefault="00940E0F" w:rsidP="000920C0">
            <w:pPr>
              <w:widowControl/>
              <w:suppressAutoHyphens w:val="0"/>
              <w:autoSpaceDN/>
              <w:spacing w:line="276" w:lineRule="auto"/>
              <w:textAlignment w:val="auto"/>
              <w:rPr>
                <w:rFonts w:eastAsia="Calibri" w:cs="Arial"/>
                <w:kern w:val="0"/>
                <w:lang w:val="sr-Latn-CS"/>
              </w:rPr>
            </w:pPr>
            <w:r w:rsidRPr="00FC6CB9">
              <w:rPr>
                <w:rFonts w:eastAsia="Calibri" w:cs="Arial"/>
                <w:kern w:val="0"/>
                <w:lang w:val="sr-Cyrl-CS"/>
              </w:rPr>
              <w:t>Акумулатор</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F38DBE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358CD0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0BFB5C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5AE755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0D7FB0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8C5D10D"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7F198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067E81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AA87D98"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39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CE6F12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Термо давач (мотора) </w:t>
            </w:r>
            <w:r w:rsidRPr="00FC6CB9">
              <w:rPr>
                <w:rFonts w:eastAsia="Calibri" w:cs="Arial"/>
                <w:kern w:val="0"/>
                <w:lang w:val="sr-Cyrl-RS"/>
              </w:rPr>
              <w:t>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2BF5E0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288321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DF6E26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357F31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10158E4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5FEFF7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429A9C3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77F864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D3F625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33AD89D7"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Термостат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8DC0E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02EB99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B935F0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0FB162B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324D1E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5696944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9C3CC3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555D1ADD"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124EE8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845AAE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Хладњак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3B9729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C6E30F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A598EA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8C39B5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32AB17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7E80FA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6CAD748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FBAEFE1"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6FDC81C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42</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796C766D"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Расхладна течност мотора</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5108359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2FD0E1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1135F1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F33555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F5E951F"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A8B9E6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47BA17"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D799F8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31915751"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43</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FCF8A54"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Предњи гибњеви (леви или десни)</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47FA926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72D05E9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ECA0F3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68B67FB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C4EFF1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D9D5DF0"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929A3B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47D1216"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DEA034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44</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58C1FE6"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Реглажа трапа</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BB0660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46686A"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4D2096EE"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764AFBE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35AFC0A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327E0BB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893ADB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1DD5755F"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D2BBB73"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45</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1C2DC01"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Предњи амортизери (по комаду)</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0B7EF92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129A23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53FF4C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119EABB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F2D9BF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63C607F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F2C340C"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0552FDF5"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21047C2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46</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441BB850" w14:textId="77777777" w:rsidR="00940E0F" w:rsidRPr="00FC6CB9" w:rsidRDefault="00940E0F" w:rsidP="000920C0">
            <w:pPr>
              <w:widowControl/>
              <w:suppressAutoHyphens w:val="0"/>
              <w:autoSpaceDN/>
              <w:spacing w:line="276" w:lineRule="auto"/>
              <w:textAlignment w:val="auto"/>
              <w:rPr>
                <w:rFonts w:eastAsia="Calibri" w:cs="Arial"/>
                <w:kern w:val="0"/>
              </w:rPr>
            </w:pPr>
            <w:r w:rsidRPr="00FC6CB9">
              <w:rPr>
                <w:rFonts w:eastAsia="Calibri" w:cs="Arial"/>
                <w:kern w:val="0"/>
                <w:lang w:val="sr-Cyrl-CS"/>
              </w:rPr>
              <w:t xml:space="preserve">Сервис клима уређаја </w:t>
            </w:r>
            <w:r w:rsidRPr="00FC6CB9">
              <w:rPr>
                <w:rFonts w:eastAsia="Calibri" w:cs="Arial"/>
                <w:kern w:val="0"/>
              </w:rPr>
              <w:t>Webasto</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767AAE3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B7AC6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027B24F"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DF02C2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61DAE1D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25177A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10D2E2C9"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2446DA5C"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5BE557AD"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47</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0861601E"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Сет квачила ( корпа, ламела и потисни лежај)</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1AB1115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5F2805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3330FC8"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8F134A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487D27E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470CF3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6C9517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2F2A9C9"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4D33C1C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4</w:t>
            </w:r>
            <w:r w:rsidRPr="00FC6CB9">
              <w:rPr>
                <w:rFonts w:eastAsia="Calibri" w:cs="Arial"/>
                <w:kern w:val="0"/>
                <w:lang w:val="sr-Latn-CS"/>
              </w:rPr>
              <w:t>8</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559DDEA3"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Ветробранско стакло</w:t>
            </w:r>
            <w:r w:rsidRPr="00FC6CB9">
              <w:rPr>
                <w:rFonts w:eastAsia="Calibri" w:cs="Arial"/>
                <w:kern w:val="0"/>
                <w:lang w:val="sr-Cyrl-RS"/>
              </w:rPr>
              <w:t xml:space="preserve"> са заменом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472E9E9"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7844930"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58F8A37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5A3A45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1E523A2"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E94B8E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3A860821"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r w:rsidR="00940E0F" w:rsidRPr="00FC6CB9" w14:paraId="4AF05EE4"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72686F04"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Cyrl-RS"/>
              </w:rPr>
            </w:pPr>
            <w:r w:rsidRPr="00FC6CB9">
              <w:rPr>
                <w:rFonts w:eastAsia="Calibri" w:cs="Arial"/>
                <w:kern w:val="0"/>
                <w:lang w:val="sr-Cyrl-RS"/>
              </w:rPr>
              <w:t>49</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2B77D4FB"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Фарбање поклопца мотора са исправљањем (лакше оштећење)</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2F3263A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3B258F3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AF384B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5B369374"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57C3AD78"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8E2B6C1"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7C89BBA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44FBAC58"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2752247"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5</w:t>
            </w:r>
            <w:r w:rsidRPr="00FC6CB9">
              <w:rPr>
                <w:rFonts w:eastAsia="Calibri" w:cs="Arial"/>
                <w:kern w:val="0"/>
                <w:lang w:val="sr-Latn-CS"/>
              </w:rPr>
              <w:t>0</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62B0C247"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 xml:space="preserve">Фарбање комплетног возила са антикорозивном заштитом </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3219F863"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295AA93C"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161B304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2C17C03A"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26363FE6"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0A3E1155"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0A2B94E4"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707FC08E" w14:textId="77777777" w:rsidTr="000920C0">
        <w:trPr>
          <w:trHeight w:val="286"/>
        </w:trPr>
        <w:tc>
          <w:tcPr>
            <w:tcW w:w="183" w:type="pct"/>
            <w:tcBorders>
              <w:top w:val="single" w:sz="8" w:space="0" w:color="auto"/>
              <w:left w:val="single" w:sz="4" w:space="0" w:color="auto"/>
              <w:bottom w:val="single" w:sz="8" w:space="0" w:color="auto"/>
              <w:right w:val="single" w:sz="8" w:space="0" w:color="auto"/>
            </w:tcBorders>
            <w:shd w:val="clear" w:color="auto" w:fill="FFFFFF"/>
            <w:noWrap/>
            <w:vAlign w:val="center"/>
          </w:tcPr>
          <w:p w14:paraId="060F8AAF" w14:textId="77777777" w:rsidR="00940E0F" w:rsidRPr="00FC6CB9" w:rsidRDefault="00940E0F" w:rsidP="000920C0">
            <w:pPr>
              <w:widowControl/>
              <w:suppressAutoHyphens w:val="0"/>
              <w:autoSpaceDN/>
              <w:spacing w:line="276" w:lineRule="auto"/>
              <w:jc w:val="center"/>
              <w:textAlignment w:val="auto"/>
              <w:rPr>
                <w:rFonts w:eastAsia="Calibri" w:cs="Arial"/>
                <w:kern w:val="0"/>
                <w:lang w:val="sr-Latn-CS"/>
              </w:rPr>
            </w:pPr>
            <w:r w:rsidRPr="00FC6CB9">
              <w:rPr>
                <w:rFonts w:eastAsia="Calibri" w:cs="Arial"/>
                <w:kern w:val="0"/>
                <w:lang w:val="sr-Cyrl-CS"/>
              </w:rPr>
              <w:t>5</w:t>
            </w:r>
            <w:r w:rsidRPr="00FC6CB9">
              <w:rPr>
                <w:rFonts w:eastAsia="Calibri" w:cs="Arial"/>
                <w:kern w:val="0"/>
                <w:lang w:val="sr-Latn-CS"/>
              </w:rPr>
              <w:t>1</w:t>
            </w:r>
          </w:p>
        </w:tc>
        <w:tc>
          <w:tcPr>
            <w:tcW w:w="1562" w:type="pct"/>
            <w:tcBorders>
              <w:top w:val="single" w:sz="8" w:space="0" w:color="auto"/>
              <w:left w:val="single" w:sz="8" w:space="0" w:color="auto"/>
              <w:bottom w:val="single" w:sz="8" w:space="0" w:color="auto"/>
              <w:right w:val="single" w:sz="8" w:space="0" w:color="auto"/>
            </w:tcBorders>
            <w:shd w:val="clear" w:color="auto" w:fill="FFFFFF"/>
            <w:vAlign w:val="center"/>
          </w:tcPr>
          <w:p w14:paraId="1D47FF78" w14:textId="77777777" w:rsidR="00940E0F" w:rsidRPr="00FC6CB9" w:rsidRDefault="00940E0F" w:rsidP="000920C0">
            <w:pPr>
              <w:widowControl/>
              <w:suppressAutoHyphens w:val="0"/>
              <w:autoSpaceDN/>
              <w:spacing w:line="276" w:lineRule="auto"/>
              <w:textAlignment w:val="auto"/>
              <w:rPr>
                <w:rFonts w:eastAsia="Calibri" w:cs="Arial"/>
                <w:kern w:val="0"/>
                <w:lang w:val="sr-Cyrl-CS"/>
              </w:rPr>
            </w:pPr>
            <w:r w:rsidRPr="00FC6CB9">
              <w:rPr>
                <w:rFonts w:eastAsia="Calibri" w:cs="Arial"/>
                <w:kern w:val="0"/>
                <w:lang w:val="sr-Cyrl-CS"/>
              </w:rPr>
              <w:t>Фарбање врата са исправљањем (лакше оштећење)</w:t>
            </w:r>
          </w:p>
        </w:tc>
        <w:tc>
          <w:tcPr>
            <w:tcW w:w="353" w:type="pct"/>
            <w:tcBorders>
              <w:top w:val="single" w:sz="8" w:space="0" w:color="auto"/>
              <w:left w:val="single" w:sz="8" w:space="0" w:color="auto"/>
              <w:bottom w:val="single" w:sz="8" w:space="0" w:color="auto"/>
              <w:right w:val="single" w:sz="8" w:space="0" w:color="auto"/>
            </w:tcBorders>
            <w:shd w:val="clear" w:color="auto" w:fill="FFFFFF"/>
          </w:tcPr>
          <w:p w14:paraId="6E20524B"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396"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6901EDD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10" w:type="pct"/>
            <w:tcBorders>
              <w:top w:val="single" w:sz="8" w:space="0" w:color="auto"/>
              <w:left w:val="single" w:sz="8" w:space="0" w:color="auto"/>
              <w:bottom w:val="single" w:sz="8" w:space="0" w:color="auto"/>
              <w:right w:val="single" w:sz="8" w:space="0" w:color="auto"/>
            </w:tcBorders>
            <w:shd w:val="clear" w:color="auto" w:fill="FFFFFF"/>
            <w:noWrap/>
            <w:vAlign w:val="center"/>
          </w:tcPr>
          <w:p w14:paraId="0A0D84C2"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455" w:type="pct"/>
            <w:tcBorders>
              <w:top w:val="single" w:sz="8" w:space="0" w:color="auto"/>
              <w:left w:val="single" w:sz="8" w:space="0" w:color="auto"/>
              <w:bottom w:val="single" w:sz="8" w:space="0" w:color="auto"/>
              <w:right w:val="single" w:sz="4" w:space="0" w:color="auto"/>
            </w:tcBorders>
            <w:shd w:val="clear" w:color="auto" w:fill="FFFFFF"/>
            <w:noWrap/>
            <w:vAlign w:val="center"/>
          </w:tcPr>
          <w:p w14:paraId="43AAB66E"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02" w:type="pct"/>
            <w:tcBorders>
              <w:top w:val="single" w:sz="8" w:space="0" w:color="auto"/>
              <w:left w:val="single" w:sz="8" w:space="0" w:color="auto"/>
              <w:bottom w:val="single" w:sz="8" w:space="0" w:color="auto"/>
              <w:right w:val="single" w:sz="4" w:space="0" w:color="auto"/>
            </w:tcBorders>
            <w:shd w:val="clear" w:color="auto" w:fill="FFFFFF"/>
          </w:tcPr>
          <w:p w14:paraId="07257D65"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44484097"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22E2C3D6" w14:textId="77777777" w:rsidR="00940E0F" w:rsidRPr="00FC6CB9" w:rsidRDefault="00940E0F" w:rsidP="000920C0">
            <w:pPr>
              <w:widowControl/>
              <w:suppressAutoHyphens w:val="0"/>
              <w:autoSpaceDN/>
              <w:spacing w:line="276" w:lineRule="auto"/>
              <w:jc w:val="center"/>
              <w:textAlignment w:val="auto"/>
              <w:rPr>
                <w:rFonts w:eastAsia="Calibri" w:cs="Arial"/>
                <w:b/>
                <w:kern w:val="0"/>
                <w:lang w:val="sr-Cyrl-CS"/>
              </w:rPr>
            </w:pPr>
          </w:p>
        </w:tc>
      </w:tr>
      <w:tr w:rsidR="00940E0F" w:rsidRPr="00FC6CB9" w14:paraId="305EB038" w14:textId="77777777" w:rsidTr="000920C0">
        <w:trPr>
          <w:trHeight w:val="421"/>
        </w:trPr>
        <w:tc>
          <w:tcPr>
            <w:tcW w:w="3861" w:type="pct"/>
            <w:gridSpan w:val="7"/>
            <w:tcBorders>
              <w:top w:val="single" w:sz="8" w:space="0" w:color="auto"/>
              <w:left w:val="single" w:sz="4" w:space="0" w:color="auto"/>
              <w:bottom w:val="single" w:sz="8" w:space="0" w:color="auto"/>
              <w:right w:val="single" w:sz="4" w:space="0" w:color="auto"/>
            </w:tcBorders>
            <w:shd w:val="clear" w:color="auto" w:fill="FFFFFF"/>
            <w:noWrap/>
            <w:vAlign w:val="center"/>
          </w:tcPr>
          <w:p w14:paraId="700B034A" w14:textId="77777777" w:rsidR="00940E0F" w:rsidRPr="00FC6CB9" w:rsidRDefault="00940E0F" w:rsidP="000920C0">
            <w:pPr>
              <w:widowControl/>
              <w:suppressAutoHyphens w:val="0"/>
              <w:autoSpaceDN/>
              <w:spacing w:line="276" w:lineRule="auto"/>
              <w:jc w:val="right"/>
              <w:textAlignment w:val="auto"/>
              <w:rPr>
                <w:rFonts w:eastAsia="Calibri" w:cs="Arial"/>
                <w:b/>
                <w:kern w:val="0"/>
              </w:rPr>
            </w:pPr>
            <w:r w:rsidRPr="00FC6CB9">
              <w:rPr>
                <w:rFonts w:eastAsia="Calibri" w:cs="Arial"/>
                <w:b/>
                <w:kern w:val="0"/>
                <w:lang w:val="sr-Cyrl-CS"/>
              </w:rPr>
              <w:t>ЗБИРНА ЈЕДИНИЧНА ЦЕНА (УКУПНА УПОРЕДНА ВРЕДНОСТ)</w:t>
            </w:r>
            <w:r w:rsidRPr="00FC6CB9">
              <w:rPr>
                <w:rFonts w:eastAsia="Calibri" w:cs="Arial"/>
                <w:b/>
                <w:bCs/>
                <w:kern w:val="0"/>
              </w:rPr>
              <w:t xml:space="preserve">  БЕЗ ПДВ</w:t>
            </w:r>
            <w:r w:rsidRPr="00FC6CB9">
              <w:rPr>
                <w:rFonts w:eastAsia="Calibri" w:cs="Arial"/>
                <w:b/>
                <w:bCs/>
                <w:kern w:val="0"/>
                <w:lang w:val="sr-Cyrl-CS"/>
              </w:rPr>
              <w:t>-А</w:t>
            </w:r>
            <w:r w:rsidRPr="00FC6CB9">
              <w:rPr>
                <w:rFonts w:eastAsia="Calibri" w:cs="Arial"/>
                <w:b/>
                <w:kern w:val="0"/>
                <w:lang w:val="sr-Cyrl-RS"/>
              </w:rPr>
              <w:t>:</w:t>
            </w:r>
          </w:p>
        </w:tc>
        <w:tc>
          <w:tcPr>
            <w:tcW w:w="570" w:type="pct"/>
            <w:tcBorders>
              <w:top w:val="single" w:sz="8" w:space="0" w:color="auto"/>
              <w:left w:val="single" w:sz="8" w:space="0" w:color="auto"/>
              <w:bottom w:val="single" w:sz="8" w:space="0" w:color="auto"/>
              <w:right w:val="single" w:sz="4" w:space="0" w:color="auto"/>
            </w:tcBorders>
            <w:shd w:val="clear" w:color="auto" w:fill="FFFFFF"/>
          </w:tcPr>
          <w:p w14:paraId="718A29E3"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c>
          <w:tcPr>
            <w:tcW w:w="569" w:type="pct"/>
            <w:tcBorders>
              <w:top w:val="single" w:sz="8" w:space="0" w:color="auto"/>
              <w:left w:val="single" w:sz="8" w:space="0" w:color="auto"/>
              <w:bottom w:val="single" w:sz="8" w:space="0" w:color="auto"/>
              <w:right w:val="single" w:sz="4" w:space="0" w:color="auto"/>
            </w:tcBorders>
            <w:shd w:val="clear" w:color="auto" w:fill="FFFFFF"/>
          </w:tcPr>
          <w:p w14:paraId="5C75DAFB" w14:textId="77777777" w:rsidR="00940E0F" w:rsidRPr="00FC6CB9" w:rsidRDefault="00940E0F" w:rsidP="000920C0">
            <w:pPr>
              <w:widowControl/>
              <w:suppressAutoHyphens w:val="0"/>
              <w:autoSpaceDN/>
              <w:spacing w:line="276" w:lineRule="auto"/>
              <w:jc w:val="center"/>
              <w:textAlignment w:val="auto"/>
              <w:rPr>
                <w:rFonts w:eastAsia="Calibri" w:cs="Arial"/>
                <w:b/>
                <w:kern w:val="0"/>
              </w:rPr>
            </w:pPr>
          </w:p>
        </w:tc>
      </w:tr>
    </w:tbl>
    <w:p w14:paraId="3B9B1070" w14:textId="77777777" w:rsidR="00940E0F" w:rsidRDefault="00940E0F" w:rsidP="00940E0F">
      <w:pPr>
        <w:widowControl/>
        <w:suppressAutoHyphens w:val="0"/>
        <w:autoSpaceDN/>
        <w:snapToGrid w:val="0"/>
        <w:textAlignment w:val="auto"/>
        <w:rPr>
          <w:rFonts w:eastAsia="Calibri" w:cs="Arial"/>
          <w:b/>
          <w:kern w:val="0"/>
        </w:rPr>
      </w:pPr>
    </w:p>
    <w:p w14:paraId="46D26617" w14:textId="77777777" w:rsidR="00940E0F" w:rsidRDefault="00940E0F" w:rsidP="00940E0F">
      <w:pPr>
        <w:widowControl/>
        <w:suppressAutoHyphens w:val="0"/>
        <w:autoSpaceDN/>
        <w:snapToGrid w:val="0"/>
        <w:textAlignment w:val="auto"/>
        <w:rPr>
          <w:rFonts w:eastAsia="Calibri" w:cs="Arial"/>
          <w:b/>
          <w:kern w:val="0"/>
        </w:rPr>
      </w:pPr>
    </w:p>
    <w:p w14:paraId="10A34C30" w14:textId="77777777" w:rsidR="00940E0F" w:rsidRPr="00FC6CB9" w:rsidRDefault="00940E0F" w:rsidP="00940E0F">
      <w:pPr>
        <w:widowControl/>
        <w:suppressAutoHyphens w:val="0"/>
        <w:autoSpaceDN/>
        <w:snapToGrid w:val="0"/>
        <w:textAlignment w:val="auto"/>
        <w:rPr>
          <w:rFonts w:eastAsia="Calibri" w:cs="Arial"/>
          <w:b/>
          <w:kern w:val="0"/>
        </w:rPr>
      </w:pPr>
    </w:p>
    <w:p w14:paraId="63AE7A05"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Cyrl-RS"/>
        </w:rPr>
        <w:t>3</w:t>
      </w:r>
      <w:r w:rsidRPr="00310FE5">
        <w:rPr>
          <w:rFonts w:cs="Arial"/>
          <w:b/>
          <w:kern w:val="0"/>
          <w:sz w:val="22"/>
          <w:szCs w:val="22"/>
          <w:lang w:val="sr-Cyrl-CS"/>
        </w:rPr>
        <w:t xml:space="preserve">)  за Партију број </w:t>
      </w:r>
      <w:r w:rsidRPr="00310FE5">
        <w:rPr>
          <w:rFonts w:cs="Arial"/>
          <w:b/>
          <w:kern w:val="0"/>
          <w:sz w:val="22"/>
          <w:szCs w:val="22"/>
        </w:rPr>
        <w:t>4</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378BEE94"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0E4C78AA"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26BDBD85"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581C4DCA"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Cyrl-RS"/>
        </w:rPr>
        <w:t>3</w:t>
      </w:r>
      <w:r w:rsidRPr="00310FE5">
        <w:rPr>
          <w:rFonts w:cs="Arial"/>
          <w:b/>
          <w:kern w:val="0"/>
          <w:sz w:val="22"/>
          <w:szCs w:val="22"/>
          <w:lang w:val="sr-Cyrl-CS"/>
        </w:rPr>
        <w:t xml:space="preserve">)  за Партију број </w:t>
      </w:r>
      <w:r w:rsidRPr="00310FE5">
        <w:rPr>
          <w:rFonts w:cs="Arial"/>
          <w:b/>
          <w:kern w:val="0"/>
          <w:sz w:val="22"/>
          <w:szCs w:val="22"/>
        </w:rPr>
        <w:t>4</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50E11A3F"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66B8B0E3"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5666D1AD"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4186B230"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676EBB3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1E104C40"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p>
    <w:p w14:paraId="7249F9FB"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„Zastava</w:t>
      </w:r>
      <w:r w:rsidR="00842AB9">
        <w:rPr>
          <w:rFonts w:ascii="Arial" w:hAnsi="Arial" w:cs="Arial"/>
          <w:b/>
          <w:color w:val="000000" w:themeColor="text1"/>
          <w:sz w:val="22"/>
          <w:szCs w:val="22"/>
          <w:lang w:val="sr-Latn-RS"/>
        </w:rPr>
        <w:t xml:space="preserve"> i Rival</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1B07FE02"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1CA854E4"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00CD7138"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647D2245"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2F98A25C"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0D997AF1" w14:textId="77777777" w:rsidR="00940E0F" w:rsidRPr="00E66C7C" w:rsidRDefault="00940E0F" w:rsidP="00940E0F">
      <w:pPr>
        <w:widowControl/>
        <w:suppressAutoHyphens w:val="0"/>
        <w:autoSpaceDN/>
        <w:jc w:val="both"/>
        <w:textAlignment w:val="auto"/>
        <w:rPr>
          <w:rFonts w:eastAsia="Calibri" w:cs="Arial"/>
          <w:b/>
          <w:bCs/>
          <w:i/>
          <w:kern w:val="0"/>
          <w:lang w:val="sr-Cyrl-CS"/>
        </w:rPr>
      </w:pPr>
    </w:p>
    <w:p w14:paraId="540E2905"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t>Упутство како попунити образац структуре понуђене цене:</w:t>
      </w:r>
    </w:p>
    <w:p w14:paraId="3E488ADF"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00044FA1"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406F72F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0E9A05F0"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45E27CD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1CDCF85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6430C59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3E19792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724A2063"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lastRenderedPageBreak/>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20C977E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6C093E7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39AE56DD" w14:textId="77777777" w:rsidR="00940E0F" w:rsidRPr="006F64A0" w:rsidRDefault="00940E0F" w:rsidP="00940E0F">
      <w:pPr>
        <w:widowControl/>
        <w:suppressAutoHyphens w:val="0"/>
        <w:autoSpaceDN/>
        <w:ind w:left="1004"/>
        <w:jc w:val="both"/>
        <w:textAlignment w:val="auto"/>
        <w:rPr>
          <w:rFonts w:eastAsia="Calibri" w:cs="Arial"/>
          <w:i/>
          <w:kern w:val="0"/>
          <w:sz w:val="22"/>
          <w:szCs w:val="22"/>
          <w:lang w:val="sr-Cyrl-CS"/>
        </w:rPr>
      </w:pPr>
    </w:p>
    <w:p w14:paraId="70472B08"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54ACE6F"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51DE7454"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5E21AC08"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CD18FDD"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1E88ECC6" w14:textId="77777777" w:rsidR="00591ABC" w:rsidRPr="00EC21B7" w:rsidRDefault="00591ABC" w:rsidP="00310FE5">
      <w:pPr>
        <w:ind w:left="568"/>
        <w:rPr>
          <w:rFonts w:cs="Arial"/>
          <w:b/>
          <w:sz w:val="22"/>
          <w:szCs w:val="22"/>
          <w:lang w:val="sr-Latn-RS"/>
        </w:rPr>
      </w:pPr>
    </w:p>
    <w:p w14:paraId="05F03975" w14:textId="77777777" w:rsidR="00AB25B3" w:rsidRPr="00EC21B7" w:rsidRDefault="00AB25B3" w:rsidP="00310FE5">
      <w:pPr>
        <w:ind w:left="568"/>
        <w:rPr>
          <w:rFonts w:cs="Arial"/>
          <w:b/>
          <w:sz w:val="22"/>
          <w:szCs w:val="22"/>
          <w:lang w:val="sr-Latn-RS"/>
        </w:rPr>
      </w:pPr>
    </w:p>
    <w:p w14:paraId="6BD8E297" w14:textId="77777777" w:rsidR="00AB25B3" w:rsidRDefault="00AB25B3" w:rsidP="00310FE5">
      <w:pPr>
        <w:ind w:left="568"/>
        <w:rPr>
          <w:rFonts w:cs="Arial"/>
          <w:b/>
          <w:sz w:val="22"/>
          <w:szCs w:val="22"/>
          <w:lang w:val="sr-Latn-RS"/>
        </w:rPr>
      </w:pPr>
    </w:p>
    <w:p w14:paraId="7A79B7AF" w14:textId="77777777" w:rsidR="00460CE4" w:rsidRDefault="00460CE4" w:rsidP="00310FE5">
      <w:pPr>
        <w:ind w:left="568"/>
        <w:rPr>
          <w:rFonts w:cs="Arial"/>
          <w:b/>
          <w:sz w:val="22"/>
          <w:szCs w:val="22"/>
          <w:lang w:val="sr-Latn-RS"/>
        </w:rPr>
      </w:pPr>
    </w:p>
    <w:p w14:paraId="2A88A618" w14:textId="77777777" w:rsidR="00460CE4" w:rsidRDefault="00460CE4" w:rsidP="00310FE5">
      <w:pPr>
        <w:ind w:left="568"/>
        <w:rPr>
          <w:rFonts w:cs="Arial"/>
          <w:b/>
          <w:sz w:val="22"/>
          <w:szCs w:val="22"/>
          <w:lang w:val="sr-Latn-RS"/>
        </w:rPr>
      </w:pPr>
    </w:p>
    <w:p w14:paraId="5758A163" w14:textId="77777777" w:rsidR="00460CE4" w:rsidRDefault="00460CE4" w:rsidP="00310FE5">
      <w:pPr>
        <w:ind w:left="568"/>
        <w:rPr>
          <w:rFonts w:cs="Arial"/>
          <w:b/>
          <w:sz w:val="22"/>
          <w:szCs w:val="22"/>
          <w:lang w:val="sr-Latn-RS"/>
        </w:rPr>
      </w:pPr>
    </w:p>
    <w:p w14:paraId="7E34356B" w14:textId="77777777" w:rsidR="00460CE4" w:rsidRPr="00EC21B7" w:rsidRDefault="00460CE4" w:rsidP="00310FE5">
      <w:pPr>
        <w:ind w:left="568"/>
        <w:rPr>
          <w:rFonts w:cs="Arial"/>
          <w:b/>
          <w:sz w:val="22"/>
          <w:szCs w:val="22"/>
          <w:lang w:val="sr-Latn-RS"/>
        </w:rPr>
      </w:pPr>
    </w:p>
    <w:p w14:paraId="33F23DA3" w14:textId="77777777" w:rsidR="00AB25B3" w:rsidRPr="00EC21B7" w:rsidRDefault="00AB25B3" w:rsidP="00310FE5">
      <w:pPr>
        <w:ind w:left="568"/>
        <w:rPr>
          <w:rFonts w:cs="Arial"/>
          <w:b/>
          <w:sz w:val="22"/>
          <w:szCs w:val="22"/>
          <w:lang w:val="sr-Latn-RS"/>
        </w:rPr>
      </w:pPr>
    </w:p>
    <w:p w14:paraId="6F33621D" w14:textId="77777777" w:rsidR="00AB25B3" w:rsidRPr="00EC21B7" w:rsidRDefault="00AB25B3" w:rsidP="00310FE5">
      <w:pPr>
        <w:ind w:left="568"/>
        <w:rPr>
          <w:rFonts w:cs="Arial"/>
          <w:b/>
          <w:sz w:val="22"/>
          <w:szCs w:val="22"/>
          <w:lang w:val="sr-Latn-RS"/>
        </w:rPr>
      </w:pPr>
    </w:p>
    <w:p w14:paraId="2147F2D1" w14:textId="77777777" w:rsidR="00AB25B3" w:rsidRPr="00EC21B7" w:rsidRDefault="00AB25B3" w:rsidP="00310FE5">
      <w:pPr>
        <w:ind w:left="568"/>
        <w:rPr>
          <w:rFonts w:cs="Arial"/>
          <w:b/>
          <w:sz w:val="22"/>
          <w:szCs w:val="22"/>
          <w:lang w:val="sr-Latn-RS"/>
        </w:rPr>
      </w:pPr>
    </w:p>
    <w:p w14:paraId="603AEE33" w14:textId="77777777" w:rsidR="00AB25B3" w:rsidRPr="00EC21B7" w:rsidRDefault="00AB25B3" w:rsidP="00310FE5">
      <w:pPr>
        <w:ind w:left="568"/>
        <w:rPr>
          <w:rFonts w:cs="Arial"/>
          <w:b/>
          <w:sz w:val="22"/>
          <w:szCs w:val="22"/>
          <w:lang w:val="sr-Latn-RS"/>
        </w:rPr>
      </w:pPr>
    </w:p>
    <w:p w14:paraId="4FD11629" w14:textId="77777777" w:rsidR="00AB25B3" w:rsidRPr="00EC21B7" w:rsidRDefault="00AB25B3" w:rsidP="00310FE5">
      <w:pPr>
        <w:ind w:left="568"/>
        <w:rPr>
          <w:rFonts w:cs="Arial"/>
          <w:b/>
          <w:sz w:val="22"/>
          <w:szCs w:val="22"/>
          <w:lang w:val="sr-Latn-RS"/>
        </w:rPr>
      </w:pPr>
    </w:p>
    <w:p w14:paraId="234BF17F" w14:textId="77777777" w:rsidR="00AB25B3" w:rsidRPr="00EC21B7" w:rsidRDefault="00AB25B3" w:rsidP="00310FE5">
      <w:pPr>
        <w:ind w:left="568"/>
        <w:rPr>
          <w:rFonts w:cs="Arial"/>
          <w:b/>
          <w:sz w:val="22"/>
          <w:szCs w:val="22"/>
          <w:lang w:val="sr-Latn-RS"/>
        </w:rPr>
      </w:pPr>
    </w:p>
    <w:p w14:paraId="337C5D5E" w14:textId="77777777" w:rsidR="00AB25B3" w:rsidRPr="00EC21B7" w:rsidRDefault="00AB25B3" w:rsidP="00310FE5">
      <w:pPr>
        <w:ind w:left="568"/>
        <w:rPr>
          <w:rFonts w:cs="Arial"/>
          <w:b/>
          <w:sz w:val="22"/>
          <w:szCs w:val="22"/>
          <w:lang w:val="sr-Latn-RS"/>
        </w:rPr>
      </w:pPr>
    </w:p>
    <w:p w14:paraId="4516BCE2" w14:textId="77777777" w:rsidR="00AB25B3" w:rsidRPr="00EC21B7" w:rsidRDefault="00AB25B3" w:rsidP="00310FE5">
      <w:pPr>
        <w:ind w:left="568"/>
        <w:rPr>
          <w:rFonts w:cs="Arial"/>
          <w:b/>
          <w:sz w:val="22"/>
          <w:szCs w:val="22"/>
          <w:lang w:val="sr-Latn-RS"/>
        </w:rPr>
      </w:pPr>
    </w:p>
    <w:p w14:paraId="14590CDC" w14:textId="77777777" w:rsidR="00AB25B3" w:rsidRPr="00EC21B7" w:rsidRDefault="00AB25B3" w:rsidP="00310FE5">
      <w:pPr>
        <w:ind w:left="568"/>
        <w:rPr>
          <w:rFonts w:cs="Arial"/>
          <w:b/>
          <w:sz w:val="22"/>
          <w:szCs w:val="22"/>
          <w:lang w:val="sr-Latn-RS"/>
        </w:rPr>
      </w:pPr>
    </w:p>
    <w:p w14:paraId="374F16D5" w14:textId="77777777" w:rsidR="00AB25B3" w:rsidRPr="00EC21B7" w:rsidRDefault="00AB25B3" w:rsidP="00310FE5">
      <w:pPr>
        <w:ind w:left="568"/>
        <w:rPr>
          <w:rFonts w:cs="Arial"/>
          <w:b/>
          <w:sz w:val="22"/>
          <w:szCs w:val="22"/>
          <w:lang w:val="sr-Latn-RS"/>
        </w:rPr>
      </w:pPr>
    </w:p>
    <w:p w14:paraId="702BCB15" w14:textId="77777777" w:rsidR="00AB25B3" w:rsidRPr="00EC21B7" w:rsidRDefault="00AB25B3" w:rsidP="00310FE5">
      <w:pPr>
        <w:ind w:left="568"/>
        <w:rPr>
          <w:rFonts w:cs="Arial"/>
          <w:b/>
          <w:sz w:val="22"/>
          <w:szCs w:val="22"/>
          <w:lang w:val="sr-Latn-RS"/>
        </w:rPr>
      </w:pPr>
    </w:p>
    <w:p w14:paraId="5B1ADF6F" w14:textId="77777777" w:rsidR="00AB25B3" w:rsidRPr="00EC21B7" w:rsidRDefault="00AB25B3" w:rsidP="00310FE5">
      <w:pPr>
        <w:ind w:left="568"/>
        <w:rPr>
          <w:rFonts w:cs="Arial"/>
          <w:b/>
          <w:sz w:val="22"/>
          <w:szCs w:val="22"/>
          <w:lang w:val="sr-Latn-RS"/>
        </w:rPr>
      </w:pPr>
    </w:p>
    <w:p w14:paraId="30FA9A70" w14:textId="77777777" w:rsidR="00AB25B3" w:rsidRPr="00EC21B7" w:rsidRDefault="00AB25B3" w:rsidP="00310FE5">
      <w:pPr>
        <w:ind w:left="568"/>
        <w:rPr>
          <w:rFonts w:cs="Arial"/>
          <w:b/>
          <w:sz w:val="22"/>
          <w:szCs w:val="22"/>
          <w:lang w:val="sr-Latn-RS"/>
        </w:rPr>
      </w:pPr>
    </w:p>
    <w:p w14:paraId="190390DC" w14:textId="77777777" w:rsidR="00AB25B3" w:rsidRPr="00EC21B7" w:rsidRDefault="00AB25B3" w:rsidP="00310FE5">
      <w:pPr>
        <w:ind w:left="568"/>
        <w:rPr>
          <w:rFonts w:cs="Arial"/>
          <w:b/>
          <w:sz w:val="22"/>
          <w:szCs w:val="22"/>
          <w:lang w:val="sr-Latn-RS"/>
        </w:rPr>
      </w:pPr>
    </w:p>
    <w:p w14:paraId="38D8F70D" w14:textId="77777777" w:rsidR="00AB25B3" w:rsidRPr="00EC21B7" w:rsidRDefault="00AB25B3" w:rsidP="00310FE5">
      <w:pPr>
        <w:ind w:left="568"/>
        <w:rPr>
          <w:rFonts w:cs="Arial"/>
          <w:b/>
          <w:sz w:val="22"/>
          <w:szCs w:val="22"/>
          <w:lang w:val="sr-Latn-RS"/>
        </w:rPr>
      </w:pPr>
    </w:p>
    <w:p w14:paraId="768A9139" w14:textId="77777777" w:rsidR="00AB25B3" w:rsidRPr="00EC21B7" w:rsidRDefault="00AB25B3" w:rsidP="00310FE5">
      <w:pPr>
        <w:ind w:left="568"/>
        <w:rPr>
          <w:rFonts w:cs="Arial"/>
          <w:b/>
          <w:sz w:val="22"/>
          <w:szCs w:val="22"/>
          <w:lang w:val="sr-Latn-RS"/>
        </w:rPr>
      </w:pPr>
    </w:p>
    <w:p w14:paraId="3CF2404D" w14:textId="77777777" w:rsidR="00AB25B3" w:rsidRPr="00EC21B7" w:rsidRDefault="00AB25B3" w:rsidP="00310FE5">
      <w:pPr>
        <w:ind w:left="568"/>
        <w:rPr>
          <w:rFonts w:cs="Arial"/>
          <w:b/>
          <w:sz w:val="22"/>
          <w:szCs w:val="22"/>
          <w:lang w:val="sr-Latn-RS"/>
        </w:rPr>
      </w:pPr>
    </w:p>
    <w:p w14:paraId="3499A8E8" w14:textId="77777777" w:rsidR="00AB25B3" w:rsidRPr="00EC21B7" w:rsidRDefault="00AB25B3" w:rsidP="00310FE5">
      <w:pPr>
        <w:ind w:left="568"/>
        <w:rPr>
          <w:rFonts w:cs="Arial"/>
          <w:b/>
          <w:sz w:val="22"/>
          <w:szCs w:val="22"/>
          <w:lang w:val="sr-Latn-RS"/>
        </w:rPr>
      </w:pPr>
    </w:p>
    <w:p w14:paraId="05F1AB72" w14:textId="77777777" w:rsidR="00AB25B3" w:rsidRPr="00EC21B7" w:rsidRDefault="00AB25B3" w:rsidP="00310FE5">
      <w:pPr>
        <w:ind w:left="568"/>
        <w:rPr>
          <w:rFonts w:cs="Arial"/>
          <w:b/>
          <w:sz w:val="22"/>
          <w:szCs w:val="22"/>
          <w:lang w:val="sr-Latn-RS"/>
        </w:rPr>
      </w:pPr>
    </w:p>
    <w:p w14:paraId="234ADBC1" w14:textId="77777777" w:rsidR="00AB25B3" w:rsidRDefault="00AB25B3" w:rsidP="00310FE5">
      <w:pPr>
        <w:ind w:left="568"/>
        <w:rPr>
          <w:rFonts w:cs="Arial"/>
          <w:b/>
          <w:sz w:val="22"/>
          <w:szCs w:val="22"/>
          <w:lang w:val="sr-Latn-RS"/>
        </w:rPr>
      </w:pPr>
    </w:p>
    <w:p w14:paraId="09DD3C74" w14:textId="77777777" w:rsidR="00687119" w:rsidRPr="00EC21B7" w:rsidRDefault="00687119" w:rsidP="00310FE5">
      <w:pPr>
        <w:ind w:left="568"/>
        <w:rPr>
          <w:rFonts w:cs="Arial"/>
          <w:b/>
          <w:sz w:val="22"/>
          <w:szCs w:val="22"/>
          <w:lang w:val="sr-Latn-RS"/>
        </w:rPr>
      </w:pPr>
    </w:p>
    <w:p w14:paraId="0764F09B" w14:textId="77777777" w:rsidR="00AB25B3" w:rsidRPr="00EC21B7" w:rsidRDefault="00AB25B3" w:rsidP="00310FE5">
      <w:pPr>
        <w:ind w:left="568"/>
        <w:rPr>
          <w:rFonts w:cs="Arial"/>
          <w:b/>
          <w:sz w:val="22"/>
          <w:szCs w:val="22"/>
          <w:lang w:val="sr-Latn-RS"/>
        </w:rPr>
      </w:pPr>
    </w:p>
    <w:p w14:paraId="466F2234" w14:textId="77777777" w:rsidR="00C85A0A" w:rsidRPr="00EC21B7" w:rsidRDefault="00C85A0A" w:rsidP="00C85A0A">
      <w:pPr>
        <w:pStyle w:val="KDObrazac"/>
        <w:spacing w:before="0"/>
        <w:outlineLvl w:val="9"/>
        <w:rPr>
          <w:sz w:val="22"/>
          <w:szCs w:val="22"/>
        </w:rPr>
      </w:pPr>
      <w:r w:rsidRPr="00EC21B7">
        <w:rPr>
          <w:sz w:val="22"/>
          <w:szCs w:val="22"/>
        </w:rPr>
        <w:lastRenderedPageBreak/>
        <w:t>ОБРАЗАЦ 2.5</w:t>
      </w:r>
    </w:p>
    <w:p w14:paraId="30801210" w14:textId="77777777" w:rsidR="00C85A0A" w:rsidRPr="00EC21B7" w:rsidRDefault="00C85A0A" w:rsidP="00C85A0A">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5</w:t>
      </w:r>
    </w:p>
    <w:p w14:paraId="3C41BC3D" w14:textId="77777777" w:rsidR="00C85A0A" w:rsidRPr="00EC21B7" w:rsidRDefault="00B86810" w:rsidP="00C85A0A">
      <w:pPr>
        <w:autoSpaceDE w:val="0"/>
        <w:adjustRightInd w:val="0"/>
        <w:jc w:val="center"/>
        <w:rPr>
          <w:rFonts w:cs="Arial"/>
          <w:sz w:val="22"/>
          <w:szCs w:val="22"/>
          <w:lang w:val="sr-Cyrl-RS"/>
        </w:rPr>
      </w:pPr>
      <w:r w:rsidRPr="00EC21B7">
        <w:rPr>
          <w:rFonts w:cs="Arial"/>
          <w:b/>
          <w:sz w:val="22"/>
          <w:szCs w:val="22"/>
          <w:lang w:val="sr-Latn-RS"/>
        </w:rPr>
        <w:t>ЈНО/1000/0031/2017</w:t>
      </w:r>
    </w:p>
    <w:p w14:paraId="40DF547D" w14:textId="77777777" w:rsidR="00C85A0A" w:rsidRPr="00EC21B7" w:rsidRDefault="00C85A0A" w:rsidP="00C85A0A">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687119">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52B92191" w14:textId="77777777" w:rsidR="00C85A0A" w:rsidRPr="00EC21B7" w:rsidRDefault="00C85A0A" w:rsidP="00C85A0A">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5</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687119">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„Lada“</w:t>
      </w:r>
    </w:p>
    <w:p w14:paraId="23498F92"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81589FC"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4D5B805B" w14:textId="77777777" w:rsidR="00C85A0A" w:rsidRPr="00EC21B7" w:rsidRDefault="00C85A0A" w:rsidP="00C85A0A">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4A580DE8" w14:textId="77777777" w:rsidR="00591ABC" w:rsidRDefault="00591ABC" w:rsidP="00310FE5">
      <w:pPr>
        <w:rPr>
          <w:rFonts w:cs="Arial"/>
          <w:b/>
          <w:sz w:val="22"/>
          <w:szCs w:val="22"/>
          <w:lang w:val="sr-Latn-RS"/>
        </w:rPr>
      </w:pPr>
    </w:p>
    <w:p w14:paraId="2F1A57DF" w14:textId="77777777" w:rsidR="00940E0F" w:rsidRPr="00C85A0A" w:rsidRDefault="00940E0F" w:rsidP="00940E0F">
      <w:pPr>
        <w:widowControl/>
        <w:numPr>
          <w:ilvl w:val="0"/>
          <w:numId w:val="65"/>
        </w:numPr>
        <w:suppressAutoHyphens w:val="0"/>
        <w:autoSpaceDN/>
        <w:spacing w:after="200" w:line="276" w:lineRule="auto"/>
        <w:textAlignment w:val="auto"/>
        <w:rPr>
          <w:rFonts w:eastAsia="Calibri" w:cs="Arial"/>
          <w:b/>
          <w:kern w:val="0"/>
        </w:rPr>
      </w:pPr>
      <w:r w:rsidRPr="00C85A0A">
        <w:rPr>
          <w:rFonts w:eastAsia="Calibri" w:cs="Arial"/>
          <w:b/>
          <w:kern w:val="0"/>
          <w:lang w:val="sr-Cyrl-CS"/>
        </w:rPr>
        <w:t xml:space="preserve">LADA NIVA </w:t>
      </w:r>
      <w:r w:rsidRPr="00C85A0A">
        <w:rPr>
          <w:rFonts w:eastAsia="Calibri" w:cs="Arial"/>
          <w:b/>
          <w:kern w:val="0"/>
        </w:rPr>
        <w:t>1.7i</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9"/>
        <w:gridCol w:w="3774"/>
        <w:gridCol w:w="1259"/>
        <w:gridCol w:w="1398"/>
        <w:gridCol w:w="1118"/>
        <w:gridCol w:w="1256"/>
        <w:gridCol w:w="1678"/>
        <w:gridCol w:w="1961"/>
        <w:gridCol w:w="1601"/>
      </w:tblGrid>
      <w:tr w:rsidR="00940E0F" w:rsidRPr="00C85A0A" w14:paraId="2DDE40AC" w14:textId="77777777" w:rsidTr="000920C0">
        <w:trPr>
          <w:trHeight w:val="255"/>
          <w:jc w:val="center"/>
        </w:trPr>
        <w:tc>
          <w:tcPr>
            <w:tcW w:w="237" w:type="pct"/>
            <w:shd w:val="clear" w:color="auto" w:fill="FFFFFF"/>
            <w:noWrap/>
            <w:vAlign w:val="center"/>
          </w:tcPr>
          <w:p w14:paraId="20A9D0A4"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Ред.</w:t>
            </w:r>
            <w:r w:rsidRPr="00C85A0A">
              <w:rPr>
                <w:rFonts w:cs="Arial"/>
                <w:b/>
                <w:bCs/>
                <w:kern w:val="0"/>
                <w:sz w:val="14"/>
              </w:rPr>
              <w:br/>
              <w:t>број</w:t>
            </w:r>
          </w:p>
        </w:tc>
        <w:tc>
          <w:tcPr>
            <w:tcW w:w="1280" w:type="pct"/>
            <w:shd w:val="clear" w:color="auto" w:fill="FFFFFF"/>
            <w:noWrap/>
            <w:vAlign w:val="center"/>
          </w:tcPr>
          <w:p w14:paraId="2DB5FA1F"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u w:val="single"/>
              </w:rPr>
              <w:t>Назив услуге</w:t>
            </w:r>
          </w:p>
        </w:tc>
        <w:tc>
          <w:tcPr>
            <w:tcW w:w="427" w:type="pct"/>
            <w:shd w:val="clear" w:color="auto" w:fill="FFFFFF"/>
            <w:noWrap/>
            <w:vAlign w:val="center"/>
          </w:tcPr>
          <w:p w14:paraId="3949493C" w14:textId="77777777" w:rsidR="00940E0F" w:rsidRPr="00C85A0A" w:rsidRDefault="00940E0F" w:rsidP="000920C0">
            <w:pPr>
              <w:widowControl/>
              <w:suppressAutoHyphens w:val="0"/>
              <w:autoSpaceDN/>
              <w:jc w:val="center"/>
              <w:textAlignment w:val="auto"/>
              <w:rPr>
                <w:rFonts w:cs="Arial"/>
                <w:b/>
                <w:bCs/>
                <w:kern w:val="0"/>
                <w:sz w:val="14"/>
                <w:lang w:val="sr-Cyrl-RS"/>
              </w:rPr>
            </w:pPr>
            <w:r w:rsidRPr="00C85A0A">
              <w:rPr>
                <w:rFonts w:cs="Arial"/>
                <w:b/>
                <w:bCs/>
                <w:kern w:val="0"/>
                <w:sz w:val="14"/>
              </w:rPr>
              <w:t>Kaталошки</w:t>
            </w:r>
            <w:r w:rsidRPr="00C85A0A">
              <w:rPr>
                <w:rFonts w:cs="Arial"/>
                <w:b/>
                <w:bCs/>
                <w:kern w:val="0"/>
                <w:sz w:val="14"/>
              </w:rPr>
              <w:br/>
              <w:t>број</w:t>
            </w:r>
            <w:r w:rsidRPr="00C85A0A">
              <w:rPr>
                <w:rFonts w:cs="Arial"/>
                <w:b/>
                <w:bCs/>
                <w:kern w:val="0"/>
                <w:sz w:val="14"/>
                <w:lang w:val="sr-Cyrl-RS"/>
              </w:rPr>
              <w:t xml:space="preserve"> понуђеног резервног дела</w:t>
            </w:r>
          </w:p>
        </w:tc>
        <w:tc>
          <w:tcPr>
            <w:tcW w:w="474" w:type="pct"/>
            <w:shd w:val="clear" w:color="auto" w:fill="FFFFFF"/>
            <w:noWrap/>
            <w:vAlign w:val="center"/>
          </w:tcPr>
          <w:p w14:paraId="4B8B51B2"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rPr>
              <w:t>Јед</w:t>
            </w:r>
            <w:r w:rsidRPr="00C85A0A">
              <w:rPr>
                <w:rFonts w:cs="Arial"/>
                <w:b/>
                <w:bCs/>
                <w:kern w:val="0"/>
                <w:sz w:val="14"/>
                <w:lang w:val="sr-Cyrl-CS"/>
              </w:rPr>
              <w:t>.</w:t>
            </w:r>
          </w:p>
          <w:p w14:paraId="3AC9FDC5"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rPr>
              <w:t xml:space="preserve">цена дела </w:t>
            </w:r>
            <w:r w:rsidRPr="00C85A0A">
              <w:rPr>
                <w:rFonts w:cs="Arial"/>
                <w:b/>
                <w:bCs/>
                <w:kern w:val="0"/>
                <w:sz w:val="14"/>
                <w:lang w:val="sr-Cyrl-CS"/>
              </w:rPr>
              <w:t>без ПДВ-а</w:t>
            </w:r>
          </w:p>
        </w:tc>
        <w:tc>
          <w:tcPr>
            <w:tcW w:w="379" w:type="pct"/>
            <w:shd w:val="clear" w:color="auto" w:fill="FFFFFF"/>
            <w:noWrap/>
            <w:vAlign w:val="center"/>
          </w:tcPr>
          <w:p w14:paraId="72193BD1"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lang w:val="sr-Cyrl-CS"/>
              </w:rPr>
              <w:t xml:space="preserve">НЧ замена делова  </w:t>
            </w:r>
          </w:p>
        </w:tc>
        <w:tc>
          <w:tcPr>
            <w:tcW w:w="426" w:type="pct"/>
            <w:shd w:val="clear" w:color="auto" w:fill="FFFFFF"/>
            <w:noWrap/>
            <w:vAlign w:val="center"/>
          </w:tcPr>
          <w:p w14:paraId="4D18A52E" w14:textId="77777777" w:rsidR="00940E0F" w:rsidRPr="00C85A0A" w:rsidRDefault="00940E0F" w:rsidP="000920C0">
            <w:pPr>
              <w:widowControl/>
              <w:suppressAutoHyphens w:val="0"/>
              <w:autoSpaceDN/>
              <w:jc w:val="center"/>
              <w:textAlignment w:val="auto"/>
              <w:rPr>
                <w:rFonts w:cs="Arial"/>
                <w:b/>
                <w:bCs/>
                <w:kern w:val="0"/>
                <w:sz w:val="14"/>
                <w:lang w:val="sr-Cyrl-CS"/>
              </w:rPr>
            </w:pPr>
            <w:r w:rsidRPr="00C85A0A">
              <w:rPr>
                <w:rFonts w:cs="Arial"/>
                <w:b/>
                <w:bCs/>
                <w:kern w:val="0"/>
                <w:sz w:val="14"/>
                <w:lang w:val="sr-Cyrl-CS"/>
              </w:rPr>
              <w:t>Вредност НЧ без ПДВ-а</w:t>
            </w:r>
          </w:p>
        </w:tc>
        <w:tc>
          <w:tcPr>
            <w:tcW w:w="569" w:type="pct"/>
            <w:shd w:val="clear" w:color="auto" w:fill="FFFFFF"/>
            <w:noWrap/>
            <w:vAlign w:val="center"/>
          </w:tcPr>
          <w:p w14:paraId="4585B10C"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Вредност</w:t>
            </w:r>
            <w:r w:rsidRPr="00C85A0A">
              <w:rPr>
                <w:rFonts w:cs="Arial"/>
                <w:b/>
                <w:bCs/>
                <w:kern w:val="0"/>
                <w:sz w:val="14"/>
              </w:rPr>
              <w:br/>
              <w:t>услуге</w:t>
            </w:r>
            <w:r w:rsidRPr="00C85A0A">
              <w:rPr>
                <w:rFonts w:cs="Arial"/>
                <w:b/>
                <w:bCs/>
                <w:kern w:val="0"/>
                <w:sz w:val="14"/>
                <w:lang w:val="sr-Cyrl-CS"/>
              </w:rPr>
              <w:t xml:space="preserve"> </w:t>
            </w:r>
          </w:p>
          <w:p w14:paraId="34E6034F"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lang w:val="sr-Cyrl-CS"/>
              </w:rPr>
              <w:t>без ПДВ-а</w:t>
            </w:r>
          </w:p>
        </w:tc>
        <w:tc>
          <w:tcPr>
            <w:tcW w:w="665" w:type="pct"/>
            <w:shd w:val="clear" w:color="auto" w:fill="FFFFFF"/>
            <w:noWrap/>
            <w:vAlign w:val="center"/>
          </w:tcPr>
          <w:p w14:paraId="7719C164" w14:textId="77777777" w:rsidR="00940E0F" w:rsidRPr="00C85A0A" w:rsidRDefault="00940E0F" w:rsidP="000920C0">
            <w:pPr>
              <w:widowControl/>
              <w:suppressAutoHyphens w:val="0"/>
              <w:autoSpaceDN/>
              <w:jc w:val="center"/>
              <w:textAlignment w:val="auto"/>
              <w:rPr>
                <w:rFonts w:cs="Arial"/>
                <w:b/>
                <w:bCs/>
                <w:kern w:val="0"/>
                <w:sz w:val="14"/>
              </w:rPr>
            </w:pPr>
            <w:r w:rsidRPr="00C85A0A">
              <w:rPr>
                <w:rFonts w:cs="Arial"/>
                <w:b/>
                <w:bCs/>
                <w:kern w:val="0"/>
                <w:sz w:val="14"/>
              </w:rPr>
              <w:t>Укупна</w:t>
            </w:r>
            <w:r w:rsidRPr="00C85A0A">
              <w:rPr>
                <w:rFonts w:cs="Arial"/>
                <w:b/>
                <w:bCs/>
                <w:kern w:val="0"/>
                <w:sz w:val="14"/>
              </w:rPr>
              <w:br/>
              <w:t>вредност</w:t>
            </w:r>
            <w:r w:rsidRPr="00C85A0A">
              <w:rPr>
                <w:rFonts w:cs="Arial"/>
                <w:b/>
                <w:bCs/>
                <w:kern w:val="0"/>
                <w:sz w:val="14"/>
                <w:lang w:val="sr-Cyrl-CS"/>
              </w:rPr>
              <w:t xml:space="preserve"> без ПДВ-а</w:t>
            </w:r>
          </w:p>
        </w:tc>
        <w:tc>
          <w:tcPr>
            <w:tcW w:w="543" w:type="pct"/>
            <w:shd w:val="clear" w:color="auto" w:fill="FFFFFF"/>
            <w:vAlign w:val="center"/>
          </w:tcPr>
          <w:p w14:paraId="321D1569" w14:textId="77777777" w:rsidR="00940E0F" w:rsidRPr="00C85A0A" w:rsidRDefault="00940E0F" w:rsidP="000920C0">
            <w:pPr>
              <w:widowControl/>
              <w:suppressAutoHyphens w:val="0"/>
              <w:autoSpaceDN/>
              <w:spacing w:line="360" w:lineRule="auto"/>
              <w:jc w:val="center"/>
              <w:textAlignment w:val="auto"/>
              <w:rPr>
                <w:rFonts w:cs="Arial"/>
                <w:b/>
                <w:bCs/>
                <w:kern w:val="0"/>
                <w:sz w:val="14"/>
                <w:lang w:val="sr-Cyrl-CS"/>
              </w:rPr>
            </w:pPr>
            <w:r w:rsidRPr="00C85A0A">
              <w:rPr>
                <w:rFonts w:cs="Arial"/>
                <w:b/>
                <w:bCs/>
                <w:kern w:val="0"/>
                <w:sz w:val="14"/>
              </w:rPr>
              <w:t>Укупна</w:t>
            </w:r>
            <w:r w:rsidRPr="00C85A0A">
              <w:rPr>
                <w:rFonts w:cs="Arial"/>
                <w:b/>
                <w:bCs/>
                <w:kern w:val="0"/>
                <w:sz w:val="14"/>
              </w:rPr>
              <w:br/>
              <w:t>вредност</w:t>
            </w:r>
            <w:r w:rsidRPr="00C85A0A">
              <w:rPr>
                <w:rFonts w:cs="Arial"/>
                <w:b/>
                <w:bCs/>
                <w:kern w:val="0"/>
                <w:sz w:val="14"/>
                <w:lang w:val="sr-Cyrl-CS"/>
              </w:rPr>
              <w:t xml:space="preserve"> са </w:t>
            </w:r>
          </w:p>
          <w:p w14:paraId="20CB2F31" w14:textId="77777777" w:rsidR="00940E0F" w:rsidRPr="00C85A0A" w:rsidRDefault="00940E0F" w:rsidP="000920C0">
            <w:pPr>
              <w:widowControl/>
              <w:suppressAutoHyphens w:val="0"/>
              <w:autoSpaceDN/>
              <w:spacing w:line="360" w:lineRule="auto"/>
              <w:jc w:val="center"/>
              <w:textAlignment w:val="auto"/>
              <w:rPr>
                <w:rFonts w:cs="Arial"/>
                <w:b/>
                <w:bCs/>
                <w:kern w:val="0"/>
                <w:sz w:val="14"/>
              </w:rPr>
            </w:pPr>
            <w:r w:rsidRPr="00C85A0A">
              <w:rPr>
                <w:rFonts w:cs="Arial"/>
                <w:b/>
                <w:bCs/>
                <w:kern w:val="0"/>
                <w:sz w:val="14"/>
                <w:lang w:val="sr-Cyrl-CS"/>
              </w:rPr>
              <w:t>ПДВ-ом</w:t>
            </w:r>
          </w:p>
        </w:tc>
      </w:tr>
      <w:tr w:rsidR="00940E0F" w:rsidRPr="00C85A0A" w14:paraId="18803698" w14:textId="77777777" w:rsidTr="000920C0">
        <w:trPr>
          <w:trHeight w:val="255"/>
          <w:jc w:val="center"/>
        </w:trPr>
        <w:tc>
          <w:tcPr>
            <w:tcW w:w="237" w:type="pct"/>
            <w:shd w:val="clear" w:color="auto" w:fill="FFFFFF"/>
            <w:noWrap/>
            <w:vAlign w:val="center"/>
          </w:tcPr>
          <w:p w14:paraId="4263C01B"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w:t>
            </w:r>
          </w:p>
        </w:tc>
        <w:tc>
          <w:tcPr>
            <w:tcW w:w="1280" w:type="pct"/>
            <w:shd w:val="clear" w:color="auto" w:fill="FFFFFF"/>
            <w:noWrap/>
            <w:vAlign w:val="center"/>
          </w:tcPr>
          <w:p w14:paraId="07CD9970" w14:textId="77777777" w:rsidR="00940E0F" w:rsidRPr="00C85A0A" w:rsidRDefault="00940E0F" w:rsidP="000920C0">
            <w:pPr>
              <w:widowControl/>
              <w:suppressAutoHyphens w:val="0"/>
              <w:autoSpaceDN/>
              <w:jc w:val="center"/>
              <w:textAlignment w:val="auto"/>
              <w:rPr>
                <w:rFonts w:cs="Arial"/>
                <w:b/>
                <w:bCs/>
                <w:iCs/>
                <w:kern w:val="0"/>
              </w:rPr>
            </w:pPr>
            <w:r w:rsidRPr="00C85A0A">
              <w:rPr>
                <w:rFonts w:cs="Arial"/>
                <w:b/>
                <w:bCs/>
                <w:iCs/>
                <w:kern w:val="0"/>
              </w:rPr>
              <w:t>II</w:t>
            </w:r>
          </w:p>
        </w:tc>
        <w:tc>
          <w:tcPr>
            <w:tcW w:w="427" w:type="pct"/>
            <w:shd w:val="clear" w:color="auto" w:fill="FFFFFF"/>
            <w:noWrap/>
            <w:vAlign w:val="center"/>
          </w:tcPr>
          <w:p w14:paraId="7584180E"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III</w:t>
            </w:r>
          </w:p>
        </w:tc>
        <w:tc>
          <w:tcPr>
            <w:tcW w:w="474" w:type="pct"/>
            <w:shd w:val="clear" w:color="auto" w:fill="FFFFFF"/>
            <w:noWrap/>
            <w:vAlign w:val="center"/>
          </w:tcPr>
          <w:p w14:paraId="679BBE08"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IV</w:t>
            </w:r>
          </w:p>
        </w:tc>
        <w:tc>
          <w:tcPr>
            <w:tcW w:w="379" w:type="pct"/>
            <w:shd w:val="clear" w:color="auto" w:fill="FFFFFF"/>
            <w:noWrap/>
            <w:vAlign w:val="center"/>
          </w:tcPr>
          <w:p w14:paraId="5CD616F1"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w:t>
            </w:r>
          </w:p>
        </w:tc>
        <w:tc>
          <w:tcPr>
            <w:tcW w:w="426" w:type="pct"/>
            <w:shd w:val="clear" w:color="auto" w:fill="FFFFFF"/>
            <w:noWrap/>
            <w:vAlign w:val="center"/>
          </w:tcPr>
          <w:p w14:paraId="1C3AF3D2"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w:t>
            </w:r>
          </w:p>
        </w:tc>
        <w:tc>
          <w:tcPr>
            <w:tcW w:w="569" w:type="pct"/>
            <w:shd w:val="clear" w:color="auto" w:fill="FFFFFF"/>
            <w:noWrap/>
            <w:vAlign w:val="center"/>
          </w:tcPr>
          <w:p w14:paraId="1CA871B8"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VII=V*VI</w:t>
            </w:r>
          </w:p>
        </w:tc>
        <w:tc>
          <w:tcPr>
            <w:tcW w:w="665" w:type="pct"/>
            <w:shd w:val="clear" w:color="auto" w:fill="FFFFFF"/>
            <w:noWrap/>
            <w:vAlign w:val="center"/>
          </w:tcPr>
          <w:p w14:paraId="051F5CB0"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VIII=</w:t>
            </w:r>
            <w:r w:rsidRPr="00C85A0A">
              <w:rPr>
                <w:rFonts w:cs="Arial"/>
                <w:b/>
                <w:bCs/>
                <w:kern w:val="0"/>
              </w:rPr>
              <w:t xml:space="preserve"> IV+VII</w:t>
            </w:r>
          </w:p>
        </w:tc>
        <w:tc>
          <w:tcPr>
            <w:tcW w:w="543" w:type="pct"/>
            <w:shd w:val="clear" w:color="auto" w:fill="FFFFFF"/>
            <w:vAlign w:val="center"/>
          </w:tcPr>
          <w:p w14:paraId="1F33924C" w14:textId="77777777" w:rsidR="00940E0F" w:rsidRPr="00C85A0A" w:rsidRDefault="00940E0F" w:rsidP="000920C0">
            <w:pPr>
              <w:widowControl/>
              <w:suppressAutoHyphens w:val="0"/>
              <w:autoSpaceDN/>
              <w:jc w:val="center"/>
              <w:textAlignment w:val="auto"/>
              <w:rPr>
                <w:rFonts w:cs="Arial"/>
                <w:b/>
                <w:kern w:val="0"/>
              </w:rPr>
            </w:pPr>
            <w:r w:rsidRPr="00C85A0A">
              <w:rPr>
                <w:rFonts w:cs="Arial"/>
                <w:b/>
                <w:kern w:val="0"/>
              </w:rPr>
              <w:t>IX</w:t>
            </w:r>
          </w:p>
        </w:tc>
      </w:tr>
      <w:tr w:rsidR="00940E0F" w:rsidRPr="00C85A0A" w14:paraId="5A3987B2" w14:textId="77777777" w:rsidTr="000920C0">
        <w:trPr>
          <w:trHeight w:val="255"/>
          <w:jc w:val="center"/>
        </w:trPr>
        <w:tc>
          <w:tcPr>
            <w:tcW w:w="237" w:type="pct"/>
            <w:shd w:val="clear" w:color="auto" w:fill="FFFFFF"/>
            <w:noWrap/>
            <w:vAlign w:val="center"/>
          </w:tcPr>
          <w:p w14:paraId="09BB158D" w14:textId="77777777" w:rsidR="00940E0F" w:rsidRPr="00B85BE2" w:rsidRDefault="00940E0F" w:rsidP="000920C0">
            <w:pPr>
              <w:snapToGrid w:val="0"/>
              <w:jc w:val="center"/>
              <w:rPr>
                <w:rFonts w:cs="Arial"/>
                <w:lang w:val="sr-Latn-CS"/>
              </w:rPr>
            </w:pPr>
            <w:r w:rsidRPr="00B85BE2">
              <w:rPr>
                <w:rFonts w:cs="Arial"/>
                <w:lang w:val="sr-Latn-CS"/>
              </w:rPr>
              <w:t>1</w:t>
            </w:r>
          </w:p>
        </w:tc>
        <w:tc>
          <w:tcPr>
            <w:tcW w:w="1280" w:type="pct"/>
            <w:shd w:val="clear" w:color="auto" w:fill="FFFFFF"/>
            <w:noWrap/>
            <w:vAlign w:val="center"/>
          </w:tcPr>
          <w:p w14:paraId="69367BC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е</w:t>
            </w:r>
            <w:r w:rsidRPr="00C85A0A">
              <w:rPr>
                <w:rFonts w:eastAsia="Calibri" w:cs="Arial"/>
                <w:kern w:val="0"/>
              </w:rPr>
              <w:t xml:space="preserve"> диск плочиц</w:t>
            </w:r>
            <w:r w:rsidRPr="00C85A0A">
              <w:rPr>
                <w:rFonts w:eastAsia="Calibri" w:cs="Arial"/>
                <w:kern w:val="0"/>
                <w:lang w:val="sr-Cyrl-RS"/>
              </w:rPr>
              <w:t>е са заменом</w:t>
            </w:r>
          </w:p>
        </w:tc>
        <w:tc>
          <w:tcPr>
            <w:tcW w:w="427" w:type="pct"/>
            <w:shd w:val="clear" w:color="auto" w:fill="FFFFFF"/>
            <w:noWrap/>
            <w:vAlign w:val="center"/>
          </w:tcPr>
          <w:p w14:paraId="6A36FB3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A509E8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1DFC08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FE98FB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E3B8B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D55C33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E2FC8D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3F0ACE1" w14:textId="77777777" w:rsidTr="000920C0">
        <w:trPr>
          <w:trHeight w:val="255"/>
          <w:jc w:val="center"/>
        </w:trPr>
        <w:tc>
          <w:tcPr>
            <w:tcW w:w="237" w:type="pct"/>
            <w:shd w:val="clear" w:color="auto" w:fill="FFFFFF"/>
            <w:noWrap/>
            <w:vAlign w:val="center"/>
          </w:tcPr>
          <w:p w14:paraId="6C17A774" w14:textId="77777777" w:rsidR="00940E0F" w:rsidRPr="00B85BE2" w:rsidRDefault="00940E0F" w:rsidP="000920C0">
            <w:pPr>
              <w:snapToGrid w:val="0"/>
              <w:jc w:val="center"/>
              <w:rPr>
                <w:rFonts w:cs="Arial"/>
              </w:rPr>
            </w:pPr>
            <w:r w:rsidRPr="00B85BE2">
              <w:rPr>
                <w:rFonts w:cs="Arial"/>
              </w:rPr>
              <w:t>2</w:t>
            </w:r>
          </w:p>
        </w:tc>
        <w:tc>
          <w:tcPr>
            <w:tcW w:w="1280" w:type="pct"/>
            <w:shd w:val="clear" w:color="auto" w:fill="FFFFFF"/>
            <w:noWrap/>
            <w:vAlign w:val="center"/>
          </w:tcPr>
          <w:p w14:paraId="62800DA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диск</w:t>
            </w:r>
            <w:r w:rsidRPr="00C85A0A">
              <w:rPr>
                <w:rFonts w:eastAsia="Calibri" w:cs="Arial"/>
                <w:kern w:val="0"/>
                <w:lang w:val="sr-Cyrl-RS"/>
              </w:rPr>
              <w:t xml:space="preserve"> са заменом</w:t>
            </w:r>
          </w:p>
        </w:tc>
        <w:tc>
          <w:tcPr>
            <w:tcW w:w="427" w:type="pct"/>
            <w:shd w:val="clear" w:color="auto" w:fill="FFFFFF"/>
            <w:noWrap/>
            <w:vAlign w:val="center"/>
          </w:tcPr>
          <w:p w14:paraId="65983A3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BFD866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819E90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50D49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9BED27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89D195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DE2E17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E047289" w14:textId="77777777" w:rsidTr="000920C0">
        <w:trPr>
          <w:trHeight w:val="255"/>
          <w:jc w:val="center"/>
        </w:trPr>
        <w:tc>
          <w:tcPr>
            <w:tcW w:w="237" w:type="pct"/>
            <w:shd w:val="clear" w:color="auto" w:fill="FFFFFF"/>
            <w:noWrap/>
            <w:vAlign w:val="center"/>
          </w:tcPr>
          <w:p w14:paraId="23253059" w14:textId="77777777" w:rsidR="00940E0F" w:rsidRPr="00B85BE2" w:rsidRDefault="00940E0F" w:rsidP="000920C0">
            <w:pPr>
              <w:snapToGrid w:val="0"/>
              <w:jc w:val="center"/>
              <w:rPr>
                <w:rFonts w:cs="Arial"/>
              </w:rPr>
            </w:pPr>
            <w:r w:rsidRPr="00B85BE2">
              <w:rPr>
                <w:rFonts w:cs="Arial"/>
              </w:rPr>
              <w:t>3</w:t>
            </w:r>
          </w:p>
        </w:tc>
        <w:tc>
          <w:tcPr>
            <w:tcW w:w="1280" w:type="pct"/>
            <w:shd w:val="clear" w:color="auto" w:fill="FFFFFF"/>
            <w:noWrap/>
            <w:vAlign w:val="center"/>
          </w:tcPr>
          <w:p w14:paraId="64BC7C6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rPr>
              <w:t>Задњ</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добош</w:t>
            </w:r>
            <w:r w:rsidRPr="00C85A0A">
              <w:rPr>
                <w:rFonts w:eastAsia="Calibri" w:cs="Arial"/>
                <w:kern w:val="0"/>
                <w:lang w:val="sr-Cyrl-RS"/>
              </w:rPr>
              <w:t xml:space="preserve"> са заменом</w:t>
            </w:r>
          </w:p>
        </w:tc>
        <w:tc>
          <w:tcPr>
            <w:tcW w:w="427" w:type="pct"/>
            <w:shd w:val="clear" w:color="auto" w:fill="FFFFFF"/>
            <w:noWrap/>
            <w:vAlign w:val="center"/>
          </w:tcPr>
          <w:p w14:paraId="2DFE675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3CF7D9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A114B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4937B9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8F9E35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59462D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8A1B0B3"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EEAEB6C" w14:textId="77777777" w:rsidTr="000920C0">
        <w:trPr>
          <w:trHeight w:val="255"/>
          <w:jc w:val="center"/>
        </w:trPr>
        <w:tc>
          <w:tcPr>
            <w:tcW w:w="237" w:type="pct"/>
            <w:shd w:val="clear" w:color="auto" w:fill="FFFFFF"/>
            <w:noWrap/>
            <w:vAlign w:val="center"/>
          </w:tcPr>
          <w:p w14:paraId="5BAAAB63" w14:textId="77777777" w:rsidR="00940E0F" w:rsidRPr="00B85BE2" w:rsidRDefault="00940E0F" w:rsidP="000920C0">
            <w:pPr>
              <w:snapToGrid w:val="0"/>
              <w:jc w:val="center"/>
              <w:rPr>
                <w:rFonts w:cs="Arial"/>
              </w:rPr>
            </w:pPr>
            <w:r w:rsidRPr="00B85BE2">
              <w:rPr>
                <w:rFonts w:cs="Arial"/>
              </w:rPr>
              <w:t>4</w:t>
            </w:r>
          </w:p>
        </w:tc>
        <w:tc>
          <w:tcPr>
            <w:tcW w:w="1280" w:type="pct"/>
            <w:shd w:val="clear" w:color="auto" w:fill="FFFFFF"/>
            <w:noWrap/>
            <w:vAlign w:val="center"/>
          </w:tcPr>
          <w:p w14:paraId="3D7DE8F4"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З</w:t>
            </w:r>
            <w:r w:rsidRPr="00C85A0A">
              <w:rPr>
                <w:rFonts w:eastAsia="Calibri" w:cs="Arial"/>
                <w:kern w:val="0"/>
              </w:rPr>
              <w:t>адњи пакнов</w:t>
            </w:r>
            <w:r w:rsidRPr="00C85A0A">
              <w:rPr>
                <w:rFonts w:eastAsia="Calibri" w:cs="Arial"/>
                <w:kern w:val="0"/>
                <w:lang w:val="sr-Cyrl-RS"/>
              </w:rPr>
              <w:t>и са заменом</w:t>
            </w:r>
          </w:p>
        </w:tc>
        <w:tc>
          <w:tcPr>
            <w:tcW w:w="427" w:type="pct"/>
            <w:shd w:val="clear" w:color="auto" w:fill="FFFFFF"/>
            <w:noWrap/>
            <w:vAlign w:val="center"/>
          </w:tcPr>
          <w:p w14:paraId="225EB96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6FA5E7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6E068C6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C44A2A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020E81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973904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1727477"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142B25F" w14:textId="77777777" w:rsidTr="000920C0">
        <w:trPr>
          <w:trHeight w:val="255"/>
          <w:jc w:val="center"/>
        </w:trPr>
        <w:tc>
          <w:tcPr>
            <w:tcW w:w="237" w:type="pct"/>
            <w:shd w:val="clear" w:color="auto" w:fill="FFFFFF"/>
            <w:noWrap/>
            <w:vAlign w:val="center"/>
          </w:tcPr>
          <w:p w14:paraId="2556612F" w14:textId="77777777" w:rsidR="00940E0F" w:rsidRPr="00B85BE2" w:rsidRDefault="00940E0F" w:rsidP="000920C0">
            <w:pPr>
              <w:snapToGrid w:val="0"/>
              <w:jc w:val="center"/>
              <w:rPr>
                <w:rFonts w:cs="Arial"/>
              </w:rPr>
            </w:pPr>
            <w:r w:rsidRPr="00B85BE2">
              <w:rPr>
                <w:rFonts w:cs="Arial"/>
              </w:rPr>
              <w:t>5</w:t>
            </w:r>
          </w:p>
        </w:tc>
        <w:tc>
          <w:tcPr>
            <w:tcW w:w="1280" w:type="pct"/>
            <w:shd w:val="clear" w:color="auto" w:fill="FFFFFF"/>
            <w:noWrap/>
            <w:vAlign w:val="center"/>
          </w:tcPr>
          <w:p w14:paraId="7DDAFE78"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Г</w:t>
            </w:r>
            <w:r w:rsidRPr="00C85A0A">
              <w:rPr>
                <w:rFonts w:eastAsia="Calibri" w:cs="Arial"/>
                <w:kern w:val="0"/>
              </w:rPr>
              <w:t>лавн</w:t>
            </w:r>
            <w:r w:rsidRPr="00C85A0A">
              <w:rPr>
                <w:rFonts w:eastAsia="Calibri" w:cs="Arial"/>
                <w:kern w:val="0"/>
                <w:lang w:val="sr-Cyrl-RS"/>
              </w:rPr>
              <w:t>и</w:t>
            </w:r>
            <w:r w:rsidRPr="00C85A0A">
              <w:rPr>
                <w:rFonts w:eastAsia="Calibri" w:cs="Arial"/>
                <w:kern w:val="0"/>
              </w:rPr>
              <w:t xml:space="preserve"> кочн</w:t>
            </w:r>
            <w:r w:rsidRPr="00C85A0A">
              <w:rPr>
                <w:rFonts w:eastAsia="Calibri" w:cs="Arial"/>
                <w:kern w:val="0"/>
                <w:lang w:val="sr-Cyrl-RS"/>
              </w:rPr>
              <w:t>и</w:t>
            </w:r>
            <w:r w:rsidRPr="00C85A0A">
              <w:rPr>
                <w:rFonts w:eastAsia="Calibri" w:cs="Arial"/>
                <w:kern w:val="0"/>
              </w:rPr>
              <w:t xml:space="preserve"> цилинд</w:t>
            </w:r>
            <w:r w:rsidRPr="00C85A0A">
              <w:rPr>
                <w:rFonts w:eastAsia="Calibri" w:cs="Arial"/>
                <w:kern w:val="0"/>
                <w:lang w:val="sr-Cyrl-RS"/>
              </w:rPr>
              <w:t>а</w:t>
            </w:r>
            <w:r w:rsidRPr="00C85A0A">
              <w:rPr>
                <w:rFonts w:eastAsia="Calibri" w:cs="Arial"/>
                <w:kern w:val="0"/>
              </w:rPr>
              <w:t>р</w:t>
            </w:r>
            <w:r w:rsidRPr="00C85A0A">
              <w:rPr>
                <w:rFonts w:eastAsia="Calibri" w:cs="Arial"/>
                <w:kern w:val="0"/>
                <w:lang w:val="sr-Cyrl-RS"/>
              </w:rPr>
              <w:t xml:space="preserve"> са заменом</w:t>
            </w:r>
          </w:p>
        </w:tc>
        <w:tc>
          <w:tcPr>
            <w:tcW w:w="427" w:type="pct"/>
            <w:shd w:val="clear" w:color="auto" w:fill="FFFFFF"/>
            <w:noWrap/>
            <w:vAlign w:val="center"/>
          </w:tcPr>
          <w:p w14:paraId="55613CD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E68496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1D4652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C38A11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388E41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5A3466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3D0EDE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9A1E62E" w14:textId="77777777" w:rsidTr="000920C0">
        <w:trPr>
          <w:trHeight w:val="255"/>
          <w:jc w:val="center"/>
        </w:trPr>
        <w:tc>
          <w:tcPr>
            <w:tcW w:w="237" w:type="pct"/>
            <w:shd w:val="clear" w:color="auto" w:fill="FFFFFF"/>
            <w:noWrap/>
            <w:vAlign w:val="center"/>
          </w:tcPr>
          <w:p w14:paraId="46C1B3FD" w14:textId="77777777" w:rsidR="00940E0F" w:rsidRPr="00B85BE2" w:rsidRDefault="00940E0F" w:rsidP="000920C0">
            <w:pPr>
              <w:snapToGrid w:val="0"/>
              <w:jc w:val="center"/>
              <w:rPr>
                <w:rFonts w:cs="Arial"/>
              </w:rPr>
            </w:pPr>
            <w:r w:rsidRPr="00B85BE2">
              <w:rPr>
                <w:rFonts w:cs="Arial"/>
              </w:rPr>
              <w:t>6</w:t>
            </w:r>
          </w:p>
        </w:tc>
        <w:tc>
          <w:tcPr>
            <w:tcW w:w="1280" w:type="pct"/>
            <w:shd w:val="clear" w:color="auto" w:fill="FFFFFF"/>
            <w:noWrap/>
            <w:vAlign w:val="center"/>
          </w:tcPr>
          <w:p w14:paraId="1022C3B6"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С</w:t>
            </w:r>
            <w:r w:rsidRPr="00C85A0A">
              <w:rPr>
                <w:rFonts w:eastAsia="Calibri" w:cs="Arial"/>
                <w:kern w:val="0"/>
              </w:rPr>
              <w:t>ерво уређај кочнице</w:t>
            </w:r>
            <w:r w:rsidRPr="00C85A0A">
              <w:rPr>
                <w:rFonts w:eastAsia="Calibri" w:cs="Arial"/>
                <w:kern w:val="0"/>
                <w:lang w:val="sr-Cyrl-RS"/>
              </w:rPr>
              <w:t xml:space="preserve"> са заменом</w:t>
            </w:r>
          </w:p>
        </w:tc>
        <w:tc>
          <w:tcPr>
            <w:tcW w:w="427" w:type="pct"/>
            <w:shd w:val="clear" w:color="auto" w:fill="FFFFFF"/>
            <w:noWrap/>
            <w:vAlign w:val="center"/>
          </w:tcPr>
          <w:p w14:paraId="20BAC59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83A9BE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3B7BBE4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154000C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36A178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816467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99A906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F78A4C8" w14:textId="77777777" w:rsidTr="000920C0">
        <w:trPr>
          <w:trHeight w:val="599"/>
          <w:jc w:val="center"/>
        </w:trPr>
        <w:tc>
          <w:tcPr>
            <w:tcW w:w="237" w:type="pct"/>
            <w:shd w:val="clear" w:color="auto" w:fill="FFFFFF"/>
            <w:noWrap/>
            <w:vAlign w:val="center"/>
          </w:tcPr>
          <w:p w14:paraId="13083FD1" w14:textId="77777777" w:rsidR="00940E0F" w:rsidRPr="00B85BE2" w:rsidRDefault="00940E0F" w:rsidP="000920C0">
            <w:pPr>
              <w:snapToGrid w:val="0"/>
              <w:jc w:val="center"/>
              <w:rPr>
                <w:rFonts w:cs="Arial"/>
              </w:rPr>
            </w:pPr>
            <w:r w:rsidRPr="00B85BE2">
              <w:rPr>
                <w:rFonts w:cs="Arial"/>
              </w:rPr>
              <w:t>7</w:t>
            </w:r>
          </w:p>
        </w:tc>
        <w:tc>
          <w:tcPr>
            <w:tcW w:w="1280" w:type="pct"/>
            <w:shd w:val="clear" w:color="auto" w:fill="FFFFFF"/>
            <w:noWrap/>
            <w:vAlign w:val="center"/>
          </w:tcPr>
          <w:p w14:paraId="3E84E4E1"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П</w:t>
            </w:r>
            <w:r w:rsidRPr="00C85A0A">
              <w:rPr>
                <w:rFonts w:eastAsia="Calibri" w:cs="Arial"/>
                <w:kern w:val="0"/>
              </w:rPr>
              <w:t>редње кочно црев</w:t>
            </w:r>
            <w:r w:rsidRPr="00C85A0A">
              <w:rPr>
                <w:rFonts w:eastAsia="Calibri" w:cs="Arial"/>
                <w:kern w:val="0"/>
                <w:lang w:val="sr-Cyrl-RS"/>
              </w:rPr>
              <w:t>о</w:t>
            </w:r>
            <w:r w:rsidRPr="00C85A0A">
              <w:rPr>
                <w:rFonts w:eastAsia="Calibri" w:cs="Arial"/>
                <w:kern w:val="0"/>
              </w:rPr>
              <w:t xml:space="preserve"> (лево или десно)</w:t>
            </w:r>
            <w:r w:rsidRPr="00C85A0A">
              <w:rPr>
                <w:rFonts w:eastAsia="Calibri" w:cs="Arial"/>
                <w:kern w:val="0"/>
                <w:lang w:val="sr-Cyrl-RS"/>
              </w:rPr>
              <w:t xml:space="preserve"> са заменом</w:t>
            </w:r>
          </w:p>
        </w:tc>
        <w:tc>
          <w:tcPr>
            <w:tcW w:w="427" w:type="pct"/>
            <w:shd w:val="clear" w:color="auto" w:fill="FFFFFF"/>
            <w:noWrap/>
            <w:vAlign w:val="center"/>
          </w:tcPr>
          <w:p w14:paraId="0B4D6F2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4AE9FE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A38841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52FF17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B4E77C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C55230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92E477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3AE2BAC" w14:textId="77777777" w:rsidTr="000920C0">
        <w:trPr>
          <w:trHeight w:val="255"/>
          <w:jc w:val="center"/>
        </w:trPr>
        <w:tc>
          <w:tcPr>
            <w:tcW w:w="237" w:type="pct"/>
            <w:shd w:val="clear" w:color="auto" w:fill="FFFFFF"/>
            <w:noWrap/>
            <w:vAlign w:val="center"/>
          </w:tcPr>
          <w:p w14:paraId="42564C7F" w14:textId="77777777" w:rsidR="00940E0F" w:rsidRPr="00B85BE2" w:rsidRDefault="00940E0F" w:rsidP="000920C0">
            <w:pPr>
              <w:snapToGrid w:val="0"/>
              <w:jc w:val="center"/>
              <w:rPr>
                <w:rFonts w:cs="Arial"/>
                <w:lang w:val="sr-Cyrl-CS"/>
              </w:rPr>
            </w:pPr>
            <w:r w:rsidRPr="00B85BE2">
              <w:rPr>
                <w:rFonts w:cs="Arial"/>
                <w:lang w:val="sr-Cyrl-CS"/>
              </w:rPr>
              <w:t>8</w:t>
            </w:r>
          </w:p>
        </w:tc>
        <w:tc>
          <w:tcPr>
            <w:tcW w:w="1280" w:type="pct"/>
            <w:shd w:val="clear" w:color="auto" w:fill="FFFFFF"/>
            <w:noWrap/>
            <w:vAlign w:val="center"/>
          </w:tcPr>
          <w:p w14:paraId="03C174B0"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rPr>
              <w:t>Задње кочно црев</w:t>
            </w:r>
            <w:r w:rsidRPr="00C85A0A">
              <w:rPr>
                <w:rFonts w:eastAsia="Calibri" w:cs="Arial"/>
                <w:kern w:val="0"/>
                <w:lang w:val="sr-Cyrl-RS"/>
              </w:rPr>
              <w:t>о</w:t>
            </w:r>
            <w:r w:rsidRPr="00C85A0A">
              <w:rPr>
                <w:rFonts w:eastAsia="Calibri" w:cs="Arial"/>
                <w:kern w:val="0"/>
              </w:rPr>
              <w:t xml:space="preserve"> (лево или десно) </w:t>
            </w:r>
            <w:r w:rsidRPr="00C85A0A">
              <w:rPr>
                <w:rFonts w:eastAsia="Calibri" w:cs="Arial"/>
                <w:kern w:val="0"/>
                <w:lang w:val="sr-Cyrl-RS"/>
              </w:rPr>
              <w:t>са заменом</w:t>
            </w:r>
          </w:p>
        </w:tc>
        <w:tc>
          <w:tcPr>
            <w:tcW w:w="427" w:type="pct"/>
            <w:shd w:val="clear" w:color="auto" w:fill="FFFFFF"/>
            <w:noWrap/>
            <w:vAlign w:val="center"/>
          </w:tcPr>
          <w:p w14:paraId="2FA6418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82CBDB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777285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1536C0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864C50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CE8628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A17F21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F34083D" w14:textId="77777777" w:rsidTr="000920C0">
        <w:trPr>
          <w:trHeight w:val="255"/>
          <w:jc w:val="center"/>
        </w:trPr>
        <w:tc>
          <w:tcPr>
            <w:tcW w:w="237" w:type="pct"/>
            <w:shd w:val="clear" w:color="auto" w:fill="FFFFFF"/>
            <w:noWrap/>
            <w:vAlign w:val="center"/>
          </w:tcPr>
          <w:p w14:paraId="5BCE59D9" w14:textId="77777777" w:rsidR="00940E0F" w:rsidRPr="00B85BE2" w:rsidRDefault="00940E0F" w:rsidP="000920C0">
            <w:pPr>
              <w:snapToGrid w:val="0"/>
              <w:jc w:val="center"/>
              <w:rPr>
                <w:rFonts w:cs="Arial"/>
                <w:lang w:val="sr-Cyrl-CS"/>
              </w:rPr>
            </w:pPr>
            <w:r w:rsidRPr="00B85BE2">
              <w:rPr>
                <w:rFonts w:cs="Arial"/>
                <w:lang w:val="sr-Cyrl-CS"/>
              </w:rPr>
              <w:t>9</w:t>
            </w:r>
          </w:p>
        </w:tc>
        <w:tc>
          <w:tcPr>
            <w:tcW w:w="1280" w:type="pct"/>
            <w:shd w:val="clear" w:color="auto" w:fill="FFFFFF"/>
            <w:noWrap/>
            <w:vAlign w:val="center"/>
          </w:tcPr>
          <w:p w14:paraId="1659B70C"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амортизер</w:t>
            </w:r>
            <w:r w:rsidRPr="00C85A0A">
              <w:rPr>
                <w:rFonts w:eastAsia="Calibri" w:cs="Arial"/>
                <w:kern w:val="0"/>
                <w:lang w:val="sr-Cyrl-RS"/>
              </w:rPr>
              <w:t xml:space="preserve"> са заменом</w:t>
            </w:r>
          </w:p>
        </w:tc>
        <w:tc>
          <w:tcPr>
            <w:tcW w:w="427" w:type="pct"/>
            <w:shd w:val="clear" w:color="auto" w:fill="FFFFFF"/>
            <w:noWrap/>
            <w:vAlign w:val="center"/>
          </w:tcPr>
          <w:p w14:paraId="0ACFF95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79D380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57A371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CA00DB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33B5E0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7931AF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17F643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8D69028" w14:textId="77777777" w:rsidTr="000920C0">
        <w:trPr>
          <w:trHeight w:val="255"/>
          <w:jc w:val="center"/>
        </w:trPr>
        <w:tc>
          <w:tcPr>
            <w:tcW w:w="237" w:type="pct"/>
            <w:shd w:val="clear" w:color="auto" w:fill="FFFFFF"/>
            <w:noWrap/>
            <w:vAlign w:val="center"/>
          </w:tcPr>
          <w:p w14:paraId="4A2CF4FC" w14:textId="77777777" w:rsidR="00940E0F" w:rsidRPr="00B85BE2" w:rsidRDefault="00940E0F" w:rsidP="000920C0">
            <w:pPr>
              <w:snapToGrid w:val="0"/>
              <w:jc w:val="center"/>
              <w:rPr>
                <w:rFonts w:cs="Arial"/>
                <w:lang w:val="sr-Cyrl-CS"/>
              </w:rPr>
            </w:pPr>
            <w:r w:rsidRPr="00B85BE2">
              <w:rPr>
                <w:rFonts w:cs="Arial"/>
                <w:lang w:val="sr-Cyrl-CS"/>
              </w:rPr>
              <w:t>10</w:t>
            </w:r>
          </w:p>
        </w:tc>
        <w:tc>
          <w:tcPr>
            <w:tcW w:w="1280" w:type="pct"/>
            <w:shd w:val="clear" w:color="auto" w:fill="FFFFFF"/>
            <w:noWrap/>
            <w:vAlign w:val="center"/>
          </w:tcPr>
          <w:p w14:paraId="39BF45CF"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а</w:t>
            </w:r>
            <w:r w:rsidRPr="00C85A0A">
              <w:rPr>
                <w:rFonts w:eastAsia="Calibri" w:cs="Arial"/>
                <w:kern w:val="0"/>
              </w:rPr>
              <w:t xml:space="preserve"> спиралн</w:t>
            </w:r>
            <w:r w:rsidRPr="00C85A0A">
              <w:rPr>
                <w:rFonts w:eastAsia="Calibri" w:cs="Arial"/>
                <w:kern w:val="0"/>
                <w:lang w:val="sr-Cyrl-RS"/>
              </w:rPr>
              <w:t>а</w:t>
            </w:r>
            <w:r w:rsidRPr="00C85A0A">
              <w:rPr>
                <w:rFonts w:eastAsia="Calibri" w:cs="Arial"/>
                <w:kern w:val="0"/>
              </w:rPr>
              <w:t xml:space="preserve"> опруг</w:t>
            </w:r>
            <w:r w:rsidRPr="00C85A0A">
              <w:rPr>
                <w:rFonts w:eastAsia="Calibri" w:cs="Arial"/>
                <w:kern w:val="0"/>
                <w:lang w:val="sr-Cyrl-RS"/>
              </w:rPr>
              <w:t>а са заменом</w:t>
            </w:r>
          </w:p>
        </w:tc>
        <w:tc>
          <w:tcPr>
            <w:tcW w:w="427" w:type="pct"/>
            <w:shd w:val="clear" w:color="auto" w:fill="FFFFFF"/>
            <w:noWrap/>
            <w:vAlign w:val="center"/>
          </w:tcPr>
          <w:p w14:paraId="79E5DD0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25C62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D2E568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5B9284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B4BB4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24A9C5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35BEE6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93FB807" w14:textId="77777777" w:rsidTr="000920C0">
        <w:trPr>
          <w:trHeight w:val="255"/>
          <w:jc w:val="center"/>
        </w:trPr>
        <w:tc>
          <w:tcPr>
            <w:tcW w:w="237" w:type="pct"/>
            <w:shd w:val="clear" w:color="auto" w:fill="FFFFFF"/>
            <w:noWrap/>
            <w:vAlign w:val="center"/>
          </w:tcPr>
          <w:p w14:paraId="0A653017" w14:textId="77777777" w:rsidR="00940E0F" w:rsidRPr="00B85BE2" w:rsidRDefault="00940E0F" w:rsidP="000920C0">
            <w:pPr>
              <w:snapToGrid w:val="0"/>
              <w:jc w:val="center"/>
              <w:rPr>
                <w:rFonts w:cs="Arial"/>
                <w:lang w:val="sr-Cyrl-CS"/>
              </w:rPr>
            </w:pPr>
            <w:r w:rsidRPr="00B85BE2">
              <w:rPr>
                <w:rFonts w:cs="Arial"/>
                <w:lang w:val="sr-Cyrl-CS"/>
              </w:rPr>
              <w:t>11</w:t>
            </w:r>
          </w:p>
        </w:tc>
        <w:tc>
          <w:tcPr>
            <w:tcW w:w="1280" w:type="pct"/>
            <w:shd w:val="clear" w:color="auto" w:fill="FFFFFF"/>
            <w:noWrap/>
            <w:vAlign w:val="center"/>
          </w:tcPr>
          <w:p w14:paraId="66F2A8DC"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угл</w:t>
            </w:r>
            <w:r w:rsidRPr="00C85A0A">
              <w:rPr>
                <w:rFonts w:eastAsia="Calibri" w:cs="Arial"/>
                <w:kern w:val="0"/>
                <w:lang w:val="sr-Cyrl-RS"/>
              </w:rPr>
              <w:t>а</w:t>
            </w:r>
            <w:r w:rsidRPr="00C85A0A">
              <w:rPr>
                <w:rFonts w:eastAsia="Calibri" w:cs="Arial"/>
                <w:kern w:val="0"/>
              </w:rPr>
              <w:t xml:space="preserve"> предњег трапа</w:t>
            </w:r>
            <w:r w:rsidRPr="00C85A0A">
              <w:rPr>
                <w:rFonts w:eastAsia="Calibri" w:cs="Arial"/>
                <w:kern w:val="0"/>
                <w:lang w:val="sr-Cyrl-RS"/>
              </w:rPr>
              <w:t xml:space="preserve"> са заменом</w:t>
            </w:r>
          </w:p>
        </w:tc>
        <w:tc>
          <w:tcPr>
            <w:tcW w:w="427" w:type="pct"/>
            <w:shd w:val="clear" w:color="auto" w:fill="FFFFFF"/>
            <w:noWrap/>
            <w:vAlign w:val="center"/>
          </w:tcPr>
          <w:p w14:paraId="0644FD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FB2825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E3F244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775F045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335796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580614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920C559"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9F75F71" w14:textId="77777777" w:rsidTr="000920C0">
        <w:trPr>
          <w:trHeight w:val="255"/>
          <w:jc w:val="center"/>
        </w:trPr>
        <w:tc>
          <w:tcPr>
            <w:tcW w:w="237" w:type="pct"/>
            <w:shd w:val="clear" w:color="auto" w:fill="FFFFFF"/>
            <w:noWrap/>
            <w:vAlign w:val="center"/>
          </w:tcPr>
          <w:p w14:paraId="4C83D66F" w14:textId="77777777" w:rsidR="00940E0F" w:rsidRPr="00B85BE2" w:rsidRDefault="00940E0F" w:rsidP="000920C0">
            <w:pPr>
              <w:snapToGrid w:val="0"/>
              <w:jc w:val="center"/>
              <w:rPr>
                <w:rFonts w:cs="Arial"/>
                <w:lang w:val="sr-Cyrl-CS"/>
              </w:rPr>
            </w:pPr>
            <w:r w:rsidRPr="00B85BE2">
              <w:rPr>
                <w:rFonts w:cs="Arial"/>
                <w:lang w:val="sr-Cyrl-CS"/>
              </w:rPr>
              <w:t>12</w:t>
            </w:r>
          </w:p>
        </w:tc>
        <w:tc>
          <w:tcPr>
            <w:tcW w:w="1280" w:type="pct"/>
            <w:shd w:val="clear" w:color="auto" w:fill="FFFFFF"/>
            <w:noWrap/>
            <w:vAlign w:val="center"/>
          </w:tcPr>
          <w:p w14:paraId="78C63DC2"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rPr>
              <w:t>Задњ</w:t>
            </w:r>
            <w:r w:rsidRPr="00C85A0A">
              <w:rPr>
                <w:rFonts w:eastAsia="Calibri" w:cs="Arial"/>
                <w:kern w:val="0"/>
                <w:lang w:val="sr-Cyrl-RS"/>
              </w:rPr>
              <w:t>и</w:t>
            </w:r>
            <w:r w:rsidRPr="00C85A0A">
              <w:rPr>
                <w:rFonts w:eastAsia="Calibri" w:cs="Arial"/>
                <w:kern w:val="0"/>
              </w:rPr>
              <w:t xml:space="preserve"> амортизер</w:t>
            </w:r>
            <w:r w:rsidRPr="00C85A0A">
              <w:rPr>
                <w:rFonts w:eastAsia="Calibri" w:cs="Arial"/>
                <w:kern w:val="0"/>
                <w:lang w:val="sr-Cyrl-RS"/>
              </w:rPr>
              <w:t xml:space="preserve"> са заменом</w:t>
            </w:r>
          </w:p>
        </w:tc>
        <w:tc>
          <w:tcPr>
            <w:tcW w:w="427" w:type="pct"/>
            <w:shd w:val="clear" w:color="auto" w:fill="FFFFFF"/>
            <w:noWrap/>
            <w:vAlign w:val="center"/>
          </w:tcPr>
          <w:p w14:paraId="683C28B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6F314C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66FF7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085E67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BE7D1C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7688C7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0E2DAF9"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F40E444" w14:textId="77777777" w:rsidTr="000920C0">
        <w:trPr>
          <w:trHeight w:val="715"/>
          <w:jc w:val="center"/>
        </w:trPr>
        <w:tc>
          <w:tcPr>
            <w:tcW w:w="237" w:type="pct"/>
            <w:shd w:val="clear" w:color="auto" w:fill="FFFFFF"/>
            <w:noWrap/>
            <w:vAlign w:val="center"/>
          </w:tcPr>
          <w:p w14:paraId="22155BDA" w14:textId="77777777" w:rsidR="00940E0F" w:rsidRPr="00B85BE2" w:rsidRDefault="00940E0F" w:rsidP="000920C0">
            <w:pPr>
              <w:snapToGrid w:val="0"/>
              <w:jc w:val="center"/>
              <w:rPr>
                <w:rFonts w:cs="Arial"/>
                <w:lang w:val="sr-Cyrl-CS"/>
              </w:rPr>
            </w:pPr>
            <w:r w:rsidRPr="00B85BE2">
              <w:rPr>
                <w:rFonts w:cs="Arial"/>
                <w:lang w:val="sr-Cyrl-CS"/>
              </w:rPr>
              <w:t>13</w:t>
            </w:r>
          </w:p>
        </w:tc>
        <w:tc>
          <w:tcPr>
            <w:tcW w:w="1280" w:type="pct"/>
            <w:shd w:val="clear" w:color="auto" w:fill="FFFFFF"/>
            <w:noWrap/>
            <w:vAlign w:val="center"/>
          </w:tcPr>
          <w:p w14:paraId="28717FF5"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рај споне (леве или десне)</w:t>
            </w:r>
            <w:r w:rsidRPr="00C85A0A">
              <w:rPr>
                <w:rFonts w:eastAsia="Calibri" w:cs="Arial"/>
                <w:kern w:val="0"/>
                <w:lang w:val="sr-Cyrl-RS"/>
              </w:rPr>
              <w:t xml:space="preserve"> са заменом</w:t>
            </w:r>
          </w:p>
        </w:tc>
        <w:tc>
          <w:tcPr>
            <w:tcW w:w="427" w:type="pct"/>
            <w:shd w:val="clear" w:color="auto" w:fill="FFFFFF"/>
            <w:noWrap/>
            <w:vAlign w:val="center"/>
          </w:tcPr>
          <w:p w14:paraId="2546919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F4C923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793316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4DC52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348926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225A3B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90711C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6DAAA9E" w14:textId="77777777" w:rsidTr="000920C0">
        <w:trPr>
          <w:trHeight w:val="255"/>
          <w:jc w:val="center"/>
        </w:trPr>
        <w:tc>
          <w:tcPr>
            <w:tcW w:w="237" w:type="pct"/>
            <w:shd w:val="clear" w:color="auto" w:fill="FFFFFF"/>
            <w:noWrap/>
            <w:vAlign w:val="center"/>
          </w:tcPr>
          <w:p w14:paraId="3781E5A9" w14:textId="77777777" w:rsidR="00940E0F" w:rsidRPr="00B85BE2" w:rsidRDefault="00940E0F" w:rsidP="000920C0">
            <w:pPr>
              <w:snapToGrid w:val="0"/>
              <w:jc w:val="center"/>
              <w:rPr>
                <w:rFonts w:cs="Arial"/>
                <w:lang w:val="sr-Cyrl-CS"/>
              </w:rPr>
            </w:pPr>
            <w:r w:rsidRPr="00B85BE2">
              <w:rPr>
                <w:rFonts w:cs="Arial"/>
                <w:lang w:val="sr-Cyrl-CS"/>
              </w:rPr>
              <w:t>14</w:t>
            </w:r>
          </w:p>
        </w:tc>
        <w:tc>
          <w:tcPr>
            <w:tcW w:w="1280" w:type="pct"/>
            <w:shd w:val="clear" w:color="auto" w:fill="FFFFFF"/>
            <w:noWrap/>
            <w:vAlign w:val="center"/>
          </w:tcPr>
          <w:p w14:paraId="0D545FE3"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Т</w:t>
            </w:r>
            <w:r w:rsidRPr="00C85A0A">
              <w:rPr>
                <w:rFonts w:eastAsia="Calibri" w:cs="Arial"/>
                <w:kern w:val="0"/>
              </w:rPr>
              <w:t>ермостат</w:t>
            </w:r>
            <w:r w:rsidRPr="00C85A0A">
              <w:rPr>
                <w:rFonts w:eastAsia="Calibri" w:cs="Arial"/>
                <w:kern w:val="0"/>
                <w:lang w:val="sr-Cyrl-RS"/>
              </w:rPr>
              <w:t xml:space="preserve"> са заменом</w:t>
            </w:r>
          </w:p>
        </w:tc>
        <w:tc>
          <w:tcPr>
            <w:tcW w:w="427" w:type="pct"/>
            <w:shd w:val="clear" w:color="auto" w:fill="FFFFFF"/>
            <w:noWrap/>
            <w:vAlign w:val="center"/>
          </w:tcPr>
          <w:p w14:paraId="78EF329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B75EF9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674D7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B74C3A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9836C6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1E1CFB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EEA200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99CB314" w14:textId="77777777" w:rsidTr="000920C0">
        <w:trPr>
          <w:trHeight w:val="603"/>
          <w:jc w:val="center"/>
        </w:trPr>
        <w:tc>
          <w:tcPr>
            <w:tcW w:w="237" w:type="pct"/>
            <w:shd w:val="clear" w:color="auto" w:fill="FFFFFF"/>
            <w:noWrap/>
            <w:vAlign w:val="center"/>
          </w:tcPr>
          <w:p w14:paraId="6DD04A95" w14:textId="77777777" w:rsidR="00940E0F" w:rsidRPr="00B85BE2" w:rsidRDefault="00940E0F" w:rsidP="000920C0">
            <w:pPr>
              <w:snapToGrid w:val="0"/>
              <w:jc w:val="center"/>
              <w:rPr>
                <w:rFonts w:cs="Arial"/>
                <w:lang w:val="sr-Cyrl-CS"/>
              </w:rPr>
            </w:pPr>
            <w:r w:rsidRPr="00B85BE2">
              <w:rPr>
                <w:rFonts w:cs="Arial"/>
                <w:lang w:val="sr-Cyrl-CS"/>
              </w:rPr>
              <w:t>15</w:t>
            </w:r>
          </w:p>
        </w:tc>
        <w:tc>
          <w:tcPr>
            <w:tcW w:w="1280" w:type="pct"/>
            <w:shd w:val="clear" w:color="auto" w:fill="FFFFFF"/>
            <w:noWrap/>
            <w:vAlign w:val="center"/>
          </w:tcPr>
          <w:p w14:paraId="6ACA3880"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Х</w:t>
            </w:r>
            <w:r w:rsidRPr="00C85A0A">
              <w:rPr>
                <w:rFonts w:eastAsia="Calibri" w:cs="Arial"/>
                <w:kern w:val="0"/>
              </w:rPr>
              <w:t>ладњак за грејање кабине</w:t>
            </w:r>
            <w:r w:rsidRPr="00C85A0A">
              <w:rPr>
                <w:rFonts w:eastAsia="Calibri" w:cs="Arial"/>
                <w:kern w:val="0"/>
                <w:lang w:val="sr-Cyrl-RS"/>
              </w:rPr>
              <w:t xml:space="preserve"> са заменом</w:t>
            </w:r>
          </w:p>
        </w:tc>
        <w:tc>
          <w:tcPr>
            <w:tcW w:w="427" w:type="pct"/>
            <w:shd w:val="clear" w:color="auto" w:fill="FFFFFF"/>
            <w:noWrap/>
            <w:vAlign w:val="center"/>
          </w:tcPr>
          <w:p w14:paraId="6AE688C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91AF58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A49A91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6E88C8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264FC1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727529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A988E6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C0BD629" w14:textId="77777777" w:rsidTr="000920C0">
        <w:trPr>
          <w:trHeight w:val="255"/>
          <w:jc w:val="center"/>
        </w:trPr>
        <w:tc>
          <w:tcPr>
            <w:tcW w:w="237" w:type="pct"/>
            <w:shd w:val="clear" w:color="auto" w:fill="FFFFFF"/>
            <w:noWrap/>
            <w:vAlign w:val="center"/>
          </w:tcPr>
          <w:p w14:paraId="3B8EEB0B" w14:textId="77777777" w:rsidR="00940E0F" w:rsidRPr="00B85BE2" w:rsidRDefault="00940E0F" w:rsidP="000920C0">
            <w:pPr>
              <w:snapToGrid w:val="0"/>
              <w:jc w:val="center"/>
              <w:rPr>
                <w:rFonts w:cs="Arial"/>
                <w:lang w:val="sr-Cyrl-CS"/>
              </w:rPr>
            </w:pPr>
            <w:r w:rsidRPr="00B85BE2">
              <w:rPr>
                <w:rFonts w:cs="Arial"/>
                <w:lang w:val="sr-Cyrl-CS"/>
              </w:rPr>
              <w:t>16</w:t>
            </w:r>
          </w:p>
        </w:tc>
        <w:tc>
          <w:tcPr>
            <w:tcW w:w="1280" w:type="pct"/>
            <w:shd w:val="clear" w:color="auto" w:fill="FFFFFF"/>
            <w:noWrap/>
            <w:vAlign w:val="center"/>
          </w:tcPr>
          <w:p w14:paraId="74DBEA99"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И</w:t>
            </w:r>
            <w:r w:rsidRPr="00C85A0A">
              <w:rPr>
                <w:rFonts w:eastAsia="Calibri" w:cs="Arial"/>
                <w:kern w:val="0"/>
              </w:rPr>
              <w:t>здувн</w:t>
            </w:r>
            <w:r w:rsidRPr="00C85A0A">
              <w:rPr>
                <w:rFonts w:eastAsia="Calibri" w:cs="Arial"/>
                <w:kern w:val="0"/>
                <w:lang w:val="sr-Cyrl-RS"/>
              </w:rPr>
              <w:t>и</w:t>
            </w:r>
            <w:r w:rsidRPr="00C85A0A">
              <w:rPr>
                <w:rFonts w:eastAsia="Calibri" w:cs="Arial"/>
                <w:kern w:val="0"/>
              </w:rPr>
              <w:t xml:space="preserve"> лон</w:t>
            </w:r>
            <w:r w:rsidRPr="00C85A0A">
              <w:rPr>
                <w:rFonts w:eastAsia="Calibri" w:cs="Arial"/>
                <w:kern w:val="0"/>
                <w:lang w:val="sr-Cyrl-RS"/>
              </w:rPr>
              <w:t>а</w:t>
            </w:r>
            <w:r w:rsidRPr="00C85A0A">
              <w:rPr>
                <w:rFonts w:eastAsia="Calibri" w:cs="Arial"/>
                <w:kern w:val="0"/>
              </w:rPr>
              <w:t>ц</w:t>
            </w:r>
            <w:r w:rsidRPr="00C85A0A">
              <w:rPr>
                <w:rFonts w:eastAsia="Calibri" w:cs="Arial"/>
                <w:kern w:val="0"/>
                <w:lang w:val="sr-Cyrl-RS"/>
              </w:rPr>
              <w:t xml:space="preserve"> са заменом</w:t>
            </w:r>
          </w:p>
        </w:tc>
        <w:tc>
          <w:tcPr>
            <w:tcW w:w="427" w:type="pct"/>
            <w:shd w:val="clear" w:color="auto" w:fill="FFFFFF"/>
            <w:noWrap/>
            <w:vAlign w:val="center"/>
          </w:tcPr>
          <w:p w14:paraId="33C3D51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AD371C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CC1D57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327D46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3A0B816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66F2E8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2596F33"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EEE51B5" w14:textId="77777777" w:rsidTr="000920C0">
        <w:trPr>
          <w:trHeight w:val="255"/>
          <w:jc w:val="center"/>
        </w:trPr>
        <w:tc>
          <w:tcPr>
            <w:tcW w:w="237" w:type="pct"/>
            <w:shd w:val="clear" w:color="auto" w:fill="FFFFFF"/>
            <w:noWrap/>
            <w:vAlign w:val="center"/>
          </w:tcPr>
          <w:p w14:paraId="7D23CC8A" w14:textId="77777777" w:rsidR="00940E0F" w:rsidRPr="00B85BE2" w:rsidRDefault="00940E0F" w:rsidP="000920C0">
            <w:pPr>
              <w:snapToGrid w:val="0"/>
              <w:jc w:val="center"/>
              <w:rPr>
                <w:rFonts w:cs="Arial"/>
                <w:lang w:val="sr-Cyrl-CS"/>
              </w:rPr>
            </w:pPr>
            <w:r w:rsidRPr="00B85BE2">
              <w:rPr>
                <w:rFonts w:cs="Arial"/>
                <w:lang w:val="sr-Cyrl-CS"/>
              </w:rPr>
              <w:lastRenderedPageBreak/>
              <w:t>17</w:t>
            </w:r>
          </w:p>
        </w:tc>
        <w:tc>
          <w:tcPr>
            <w:tcW w:w="1280" w:type="pct"/>
            <w:shd w:val="clear" w:color="auto" w:fill="FFFFFF"/>
            <w:noWrap/>
            <w:vAlign w:val="center"/>
          </w:tcPr>
          <w:p w14:paraId="616ACEA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И</w:t>
            </w:r>
            <w:r w:rsidRPr="00C85A0A">
              <w:rPr>
                <w:rFonts w:eastAsia="Calibri" w:cs="Arial"/>
                <w:kern w:val="0"/>
              </w:rPr>
              <w:t>здувн</w:t>
            </w:r>
            <w:r w:rsidRPr="00C85A0A">
              <w:rPr>
                <w:rFonts w:eastAsia="Calibri" w:cs="Arial"/>
                <w:kern w:val="0"/>
                <w:lang w:val="sr-Cyrl-RS"/>
              </w:rPr>
              <w:t>а</w:t>
            </w:r>
            <w:r w:rsidRPr="00C85A0A">
              <w:rPr>
                <w:rFonts w:eastAsia="Calibri" w:cs="Arial"/>
                <w:kern w:val="0"/>
              </w:rPr>
              <w:t xml:space="preserve"> цев</w:t>
            </w:r>
            <w:r w:rsidRPr="00C85A0A">
              <w:rPr>
                <w:rFonts w:eastAsia="Calibri" w:cs="Arial"/>
                <w:kern w:val="0"/>
                <w:lang w:val="sr-Cyrl-RS"/>
              </w:rPr>
              <w:t xml:space="preserve"> са заменом</w:t>
            </w:r>
          </w:p>
        </w:tc>
        <w:tc>
          <w:tcPr>
            <w:tcW w:w="427" w:type="pct"/>
            <w:shd w:val="clear" w:color="auto" w:fill="FFFFFF"/>
            <w:noWrap/>
            <w:vAlign w:val="center"/>
          </w:tcPr>
          <w:p w14:paraId="5987CF7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A2FC5E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5C8F4E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969348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44106E9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56E768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9C53E2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14AF094" w14:textId="77777777" w:rsidTr="000920C0">
        <w:trPr>
          <w:trHeight w:val="255"/>
          <w:jc w:val="center"/>
        </w:trPr>
        <w:tc>
          <w:tcPr>
            <w:tcW w:w="237" w:type="pct"/>
            <w:shd w:val="clear" w:color="auto" w:fill="FFFFFF"/>
            <w:noWrap/>
            <w:vAlign w:val="center"/>
          </w:tcPr>
          <w:p w14:paraId="77C16A09" w14:textId="77777777" w:rsidR="00940E0F" w:rsidRPr="00B85BE2" w:rsidRDefault="00940E0F" w:rsidP="000920C0">
            <w:pPr>
              <w:snapToGrid w:val="0"/>
              <w:jc w:val="center"/>
              <w:rPr>
                <w:rFonts w:cs="Arial"/>
                <w:lang w:val="sr-Cyrl-CS"/>
              </w:rPr>
            </w:pPr>
            <w:r w:rsidRPr="00B85BE2">
              <w:rPr>
                <w:rFonts w:cs="Arial"/>
                <w:lang w:val="sr-Cyrl-CS"/>
              </w:rPr>
              <w:t>18</w:t>
            </w:r>
          </w:p>
        </w:tc>
        <w:tc>
          <w:tcPr>
            <w:tcW w:w="1280" w:type="pct"/>
            <w:shd w:val="clear" w:color="auto" w:fill="FFFFFF"/>
            <w:noWrap/>
            <w:vAlign w:val="center"/>
          </w:tcPr>
          <w:p w14:paraId="520DE0F1"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Д</w:t>
            </w:r>
            <w:r w:rsidRPr="00C85A0A">
              <w:rPr>
                <w:rFonts w:eastAsia="Calibri" w:cs="Arial"/>
                <w:kern w:val="0"/>
              </w:rPr>
              <w:t>ржач издувног лонца</w:t>
            </w:r>
            <w:r w:rsidRPr="00C85A0A">
              <w:rPr>
                <w:rFonts w:eastAsia="Calibri" w:cs="Arial"/>
                <w:kern w:val="0"/>
                <w:lang w:val="sr-Cyrl-RS"/>
              </w:rPr>
              <w:t xml:space="preserve"> са заменом</w:t>
            </w:r>
          </w:p>
        </w:tc>
        <w:tc>
          <w:tcPr>
            <w:tcW w:w="427" w:type="pct"/>
            <w:shd w:val="clear" w:color="auto" w:fill="FFFFFF"/>
            <w:noWrap/>
            <w:vAlign w:val="center"/>
          </w:tcPr>
          <w:p w14:paraId="797B592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0C1965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566EBE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1875552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850E7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2E032B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E07837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B92D687" w14:textId="77777777" w:rsidTr="000920C0">
        <w:trPr>
          <w:trHeight w:val="604"/>
          <w:jc w:val="center"/>
        </w:trPr>
        <w:tc>
          <w:tcPr>
            <w:tcW w:w="237" w:type="pct"/>
            <w:shd w:val="clear" w:color="auto" w:fill="FFFFFF"/>
            <w:noWrap/>
            <w:vAlign w:val="center"/>
          </w:tcPr>
          <w:p w14:paraId="22FC3CDA" w14:textId="77777777" w:rsidR="00940E0F" w:rsidRPr="00B85BE2" w:rsidRDefault="00940E0F" w:rsidP="000920C0">
            <w:pPr>
              <w:snapToGrid w:val="0"/>
              <w:jc w:val="center"/>
              <w:rPr>
                <w:rFonts w:cs="Arial"/>
                <w:lang w:val="sr-Cyrl-CS"/>
              </w:rPr>
            </w:pPr>
            <w:r w:rsidRPr="00B85BE2">
              <w:rPr>
                <w:rFonts w:cs="Arial"/>
                <w:lang w:val="sr-Cyrl-CS"/>
              </w:rPr>
              <w:t>19</w:t>
            </w:r>
          </w:p>
        </w:tc>
        <w:tc>
          <w:tcPr>
            <w:tcW w:w="1280" w:type="pct"/>
            <w:shd w:val="clear" w:color="auto" w:fill="FFFFFF"/>
            <w:noWrap/>
            <w:vAlign w:val="center"/>
          </w:tcPr>
          <w:p w14:paraId="41B73DE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В</w:t>
            </w:r>
            <w:r w:rsidRPr="00C85A0A">
              <w:rPr>
                <w:rFonts w:eastAsia="Calibri" w:cs="Arial"/>
                <w:kern w:val="0"/>
              </w:rPr>
              <w:t>етробранско стакл</w:t>
            </w:r>
            <w:r w:rsidRPr="00C85A0A">
              <w:rPr>
                <w:rFonts w:eastAsia="Calibri" w:cs="Arial"/>
                <w:kern w:val="0"/>
                <w:lang w:val="sr-Cyrl-RS"/>
              </w:rPr>
              <w:t>о</w:t>
            </w:r>
            <w:r w:rsidRPr="00C85A0A">
              <w:rPr>
                <w:rFonts w:eastAsia="Calibri" w:cs="Arial"/>
                <w:kern w:val="0"/>
              </w:rPr>
              <w:t xml:space="preserve"> (шофершајбне)</w:t>
            </w:r>
            <w:r w:rsidRPr="00C85A0A">
              <w:rPr>
                <w:rFonts w:eastAsia="Calibri" w:cs="Arial"/>
                <w:kern w:val="0"/>
                <w:lang w:val="sr-Cyrl-RS"/>
              </w:rPr>
              <w:t xml:space="preserve"> са заменом</w:t>
            </w:r>
          </w:p>
        </w:tc>
        <w:tc>
          <w:tcPr>
            <w:tcW w:w="427" w:type="pct"/>
            <w:shd w:val="clear" w:color="auto" w:fill="FFFFFF"/>
            <w:noWrap/>
            <w:vAlign w:val="center"/>
          </w:tcPr>
          <w:p w14:paraId="2DCF98E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02A57D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377F51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C018EF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2D5F13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492DAD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0E13AA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2A9A152" w14:textId="77777777" w:rsidTr="000920C0">
        <w:trPr>
          <w:trHeight w:val="595"/>
          <w:jc w:val="center"/>
        </w:trPr>
        <w:tc>
          <w:tcPr>
            <w:tcW w:w="237" w:type="pct"/>
            <w:shd w:val="clear" w:color="auto" w:fill="FFFFFF"/>
            <w:noWrap/>
            <w:vAlign w:val="center"/>
          </w:tcPr>
          <w:p w14:paraId="2B3CE10C" w14:textId="77777777" w:rsidR="00940E0F" w:rsidRPr="00B85BE2" w:rsidRDefault="00940E0F" w:rsidP="000920C0">
            <w:pPr>
              <w:snapToGrid w:val="0"/>
              <w:jc w:val="center"/>
              <w:rPr>
                <w:rFonts w:cs="Arial"/>
                <w:lang w:val="sr-Cyrl-CS"/>
              </w:rPr>
            </w:pPr>
            <w:r w:rsidRPr="00B85BE2">
              <w:rPr>
                <w:rFonts w:cs="Arial"/>
                <w:lang w:val="sr-Cyrl-CS"/>
              </w:rPr>
              <w:t>20</w:t>
            </w:r>
          </w:p>
        </w:tc>
        <w:tc>
          <w:tcPr>
            <w:tcW w:w="1280" w:type="pct"/>
            <w:shd w:val="clear" w:color="auto" w:fill="FFFFFF"/>
            <w:noWrap/>
            <w:vAlign w:val="center"/>
          </w:tcPr>
          <w:p w14:paraId="59924CC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К</w:t>
            </w:r>
            <w:r w:rsidRPr="00C85A0A">
              <w:rPr>
                <w:rFonts w:eastAsia="Calibri" w:cs="Arial"/>
                <w:kern w:val="0"/>
              </w:rPr>
              <w:t>онтакт брав</w:t>
            </w:r>
            <w:r w:rsidRPr="00C85A0A">
              <w:rPr>
                <w:rFonts w:eastAsia="Calibri" w:cs="Arial"/>
                <w:kern w:val="0"/>
                <w:lang w:val="sr-Cyrl-RS"/>
              </w:rPr>
              <w:t>а</w:t>
            </w:r>
            <w:r w:rsidRPr="00C85A0A">
              <w:rPr>
                <w:rFonts w:eastAsia="Calibri" w:cs="Arial"/>
                <w:kern w:val="0"/>
              </w:rPr>
              <w:t xml:space="preserve"> (са кодирањем и кључем)</w:t>
            </w:r>
            <w:r w:rsidRPr="00C85A0A">
              <w:rPr>
                <w:rFonts w:eastAsia="Calibri" w:cs="Arial"/>
                <w:kern w:val="0"/>
                <w:lang w:val="sr-Cyrl-RS"/>
              </w:rPr>
              <w:t xml:space="preserve"> са заменом</w:t>
            </w:r>
          </w:p>
        </w:tc>
        <w:tc>
          <w:tcPr>
            <w:tcW w:w="427" w:type="pct"/>
            <w:shd w:val="clear" w:color="auto" w:fill="FFFFFF"/>
            <w:noWrap/>
            <w:vAlign w:val="center"/>
          </w:tcPr>
          <w:p w14:paraId="5C98F3D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2D0699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07056F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30C5451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AF7FA1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64123E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7C0C65C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1E0533D" w14:textId="77777777" w:rsidTr="000920C0">
        <w:trPr>
          <w:trHeight w:val="255"/>
          <w:jc w:val="center"/>
        </w:trPr>
        <w:tc>
          <w:tcPr>
            <w:tcW w:w="237" w:type="pct"/>
            <w:shd w:val="clear" w:color="auto" w:fill="FFFFFF"/>
            <w:noWrap/>
            <w:vAlign w:val="center"/>
          </w:tcPr>
          <w:p w14:paraId="409E7D69" w14:textId="77777777" w:rsidR="00940E0F" w:rsidRPr="00B85BE2" w:rsidRDefault="00940E0F" w:rsidP="000920C0">
            <w:pPr>
              <w:snapToGrid w:val="0"/>
              <w:jc w:val="center"/>
              <w:rPr>
                <w:rFonts w:cs="Arial"/>
                <w:lang w:val="sr-Cyrl-CS"/>
              </w:rPr>
            </w:pPr>
            <w:r w:rsidRPr="00B85BE2">
              <w:rPr>
                <w:rFonts w:cs="Arial"/>
                <w:lang w:val="sr-Cyrl-CS"/>
              </w:rPr>
              <w:t>21</w:t>
            </w:r>
          </w:p>
        </w:tc>
        <w:tc>
          <w:tcPr>
            <w:tcW w:w="1280" w:type="pct"/>
            <w:shd w:val="clear" w:color="auto" w:fill="FFFFFF"/>
            <w:noWrap/>
            <w:vAlign w:val="center"/>
          </w:tcPr>
          <w:p w14:paraId="1B3E0EF3"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Н</w:t>
            </w:r>
            <w:r w:rsidRPr="00C85A0A">
              <w:rPr>
                <w:rFonts w:eastAsia="Calibri" w:cs="Arial"/>
                <w:kern w:val="0"/>
              </w:rPr>
              <w:t>аплат</w:t>
            </w:r>
            <w:r w:rsidRPr="00C85A0A">
              <w:rPr>
                <w:rFonts w:eastAsia="Calibri" w:cs="Arial"/>
                <w:kern w:val="0"/>
                <w:lang w:val="sr-Cyrl-RS"/>
              </w:rPr>
              <w:t>а</w:t>
            </w:r>
            <w:r w:rsidRPr="00C85A0A">
              <w:rPr>
                <w:rFonts w:eastAsia="Calibri" w:cs="Arial"/>
                <w:kern w:val="0"/>
              </w:rPr>
              <w:t>к точка (фелне)</w:t>
            </w:r>
            <w:r w:rsidRPr="00C85A0A">
              <w:rPr>
                <w:rFonts w:eastAsia="Calibri" w:cs="Arial"/>
                <w:kern w:val="0"/>
                <w:lang w:val="sr-Cyrl-RS"/>
              </w:rPr>
              <w:t xml:space="preserve"> са заменом</w:t>
            </w:r>
          </w:p>
        </w:tc>
        <w:tc>
          <w:tcPr>
            <w:tcW w:w="427" w:type="pct"/>
            <w:shd w:val="clear" w:color="auto" w:fill="FFFFFF"/>
            <w:noWrap/>
            <w:vAlign w:val="center"/>
          </w:tcPr>
          <w:p w14:paraId="36D036A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CCE5FB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43BCE2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5603E4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84205A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7DFCC0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FA32C1F"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D4A7F3C" w14:textId="77777777" w:rsidTr="000920C0">
        <w:trPr>
          <w:trHeight w:val="255"/>
          <w:jc w:val="center"/>
        </w:trPr>
        <w:tc>
          <w:tcPr>
            <w:tcW w:w="237" w:type="pct"/>
            <w:shd w:val="clear" w:color="auto" w:fill="FFFFFF"/>
            <w:noWrap/>
            <w:vAlign w:val="center"/>
          </w:tcPr>
          <w:p w14:paraId="25E62AEC" w14:textId="77777777" w:rsidR="00940E0F" w:rsidRPr="00B85BE2" w:rsidRDefault="00940E0F" w:rsidP="000920C0">
            <w:pPr>
              <w:snapToGrid w:val="0"/>
              <w:jc w:val="center"/>
              <w:rPr>
                <w:rFonts w:cs="Arial"/>
                <w:lang w:val="sr-Cyrl-CS"/>
              </w:rPr>
            </w:pPr>
            <w:r w:rsidRPr="00B85BE2">
              <w:rPr>
                <w:rFonts w:cs="Arial"/>
                <w:lang w:val="sr-Cyrl-CS"/>
              </w:rPr>
              <w:t>22</w:t>
            </w:r>
          </w:p>
        </w:tc>
        <w:tc>
          <w:tcPr>
            <w:tcW w:w="1280" w:type="pct"/>
            <w:shd w:val="clear" w:color="auto" w:fill="FFFFFF"/>
            <w:noWrap/>
            <w:vAlign w:val="center"/>
          </w:tcPr>
          <w:p w14:paraId="0A095875"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а</w:t>
            </w:r>
            <w:r w:rsidRPr="00C85A0A">
              <w:rPr>
                <w:rFonts w:eastAsia="Calibri" w:cs="Arial"/>
                <w:kern w:val="0"/>
              </w:rPr>
              <w:t xml:space="preserve"> главчин</w:t>
            </w:r>
            <w:r w:rsidRPr="00C85A0A">
              <w:rPr>
                <w:rFonts w:eastAsia="Calibri" w:cs="Arial"/>
                <w:kern w:val="0"/>
                <w:lang w:val="sr-Cyrl-RS"/>
              </w:rPr>
              <w:t>а</w:t>
            </w:r>
            <w:r w:rsidRPr="00C85A0A">
              <w:rPr>
                <w:rFonts w:eastAsia="Calibri" w:cs="Arial"/>
                <w:kern w:val="0"/>
              </w:rPr>
              <w:t xml:space="preserve"> </w:t>
            </w:r>
            <w:r w:rsidRPr="00C85A0A">
              <w:rPr>
                <w:rFonts w:eastAsia="Calibri" w:cs="Arial"/>
                <w:kern w:val="0"/>
                <w:lang w:val="sr-Cyrl-RS"/>
              </w:rPr>
              <w:t>са заменом</w:t>
            </w:r>
          </w:p>
        </w:tc>
        <w:tc>
          <w:tcPr>
            <w:tcW w:w="427" w:type="pct"/>
            <w:shd w:val="clear" w:color="auto" w:fill="FFFFFF"/>
            <w:noWrap/>
            <w:vAlign w:val="center"/>
          </w:tcPr>
          <w:p w14:paraId="2393473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6420B49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5BDF9D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7426DB9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1C3F17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512935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4AAF37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F9D4F25" w14:textId="77777777" w:rsidTr="000920C0">
        <w:trPr>
          <w:trHeight w:val="255"/>
          <w:jc w:val="center"/>
        </w:trPr>
        <w:tc>
          <w:tcPr>
            <w:tcW w:w="237" w:type="pct"/>
            <w:shd w:val="clear" w:color="auto" w:fill="FFFFFF"/>
            <w:noWrap/>
            <w:vAlign w:val="center"/>
          </w:tcPr>
          <w:p w14:paraId="6DFFEF52" w14:textId="77777777" w:rsidR="00940E0F" w:rsidRPr="00B85BE2" w:rsidRDefault="00940E0F" w:rsidP="000920C0">
            <w:pPr>
              <w:snapToGrid w:val="0"/>
              <w:jc w:val="center"/>
              <w:rPr>
                <w:rFonts w:cs="Arial"/>
                <w:lang w:val="sr-Cyrl-CS"/>
              </w:rPr>
            </w:pPr>
            <w:r w:rsidRPr="00B85BE2">
              <w:rPr>
                <w:rFonts w:cs="Arial"/>
                <w:lang w:val="sr-Cyrl-CS"/>
              </w:rPr>
              <w:t>23</w:t>
            </w:r>
          </w:p>
        </w:tc>
        <w:tc>
          <w:tcPr>
            <w:tcW w:w="1280" w:type="pct"/>
            <w:shd w:val="clear" w:color="auto" w:fill="FFFFFF"/>
            <w:noWrap/>
            <w:vAlign w:val="center"/>
          </w:tcPr>
          <w:p w14:paraId="0E8D046B"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П</w:t>
            </w:r>
            <w:r w:rsidRPr="00C85A0A">
              <w:rPr>
                <w:rFonts w:eastAsia="Calibri" w:cs="Arial"/>
                <w:kern w:val="0"/>
              </w:rPr>
              <w:t>редњ</w:t>
            </w:r>
            <w:r w:rsidRPr="00C85A0A">
              <w:rPr>
                <w:rFonts w:eastAsia="Calibri" w:cs="Arial"/>
                <w:kern w:val="0"/>
                <w:lang w:val="sr-Cyrl-RS"/>
              </w:rPr>
              <w:t>и</w:t>
            </w:r>
            <w:r w:rsidRPr="00C85A0A">
              <w:rPr>
                <w:rFonts w:eastAsia="Calibri" w:cs="Arial"/>
                <w:kern w:val="0"/>
              </w:rPr>
              <w:t xml:space="preserve"> рукав</w:t>
            </w:r>
            <w:r w:rsidRPr="00C85A0A">
              <w:rPr>
                <w:rFonts w:eastAsia="Calibri" w:cs="Arial"/>
                <w:kern w:val="0"/>
                <w:lang w:val="sr-Cyrl-RS"/>
              </w:rPr>
              <w:t>а</w:t>
            </w:r>
            <w:r w:rsidRPr="00C85A0A">
              <w:rPr>
                <w:rFonts w:eastAsia="Calibri" w:cs="Arial"/>
                <w:kern w:val="0"/>
              </w:rPr>
              <w:t>ц</w:t>
            </w:r>
            <w:r w:rsidRPr="00C85A0A">
              <w:rPr>
                <w:rFonts w:eastAsia="Calibri" w:cs="Arial"/>
                <w:kern w:val="0"/>
                <w:lang w:val="sr-Cyrl-RS"/>
              </w:rPr>
              <w:t xml:space="preserve"> са заменом</w:t>
            </w:r>
          </w:p>
        </w:tc>
        <w:tc>
          <w:tcPr>
            <w:tcW w:w="427" w:type="pct"/>
            <w:shd w:val="clear" w:color="auto" w:fill="FFFFFF"/>
            <w:noWrap/>
            <w:vAlign w:val="center"/>
          </w:tcPr>
          <w:p w14:paraId="52EF387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E550A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F6EE3F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3C2B8B3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D8972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CEF4D4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37521C5"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3425C18" w14:textId="77777777" w:rsidTr="000920C0">
        <w:trPr>
          <w:trHeight w:val="255"/>
          <w:jc w:val="center"/>
        </w:trPr>
        <w:tc>
          <w:tcPr>
            <w:tcW w:w="237" w:type="pct"/>
            <w:shd w:val="clear" w:color="auto" w:fill="FFFFFF"/>
            <w:noWrap/>
            <w:vAlign w:val="center"/>
          </w:tcPr>
          <w:p w14:paraId="20F20A59" w14:textId="77777777" w:rsidR="00940E0F" w:rsidRPr="00B85BE2" w:rsidRDefault="00940E0F" w:rsidP="000920C0">
            <w:pPr>
              <w:snapToGrid w:val="0"/>
              <w:jc w:val="center"/>
              <w:rPr>
                <w:rFonts w:cs="Arial"/>
                <w:lang w:val="sr-Cyrl-CS"/>
              </w:rPr>
            </w:pPr>
            <w:r w:rsidRPr="00B85BE2">
              <w:rPr>
                <w:rFonts w:cs="Arial"/>
                <w:lang w:val="sr-Cyrl-CS"/>
              </w:rPr>
              <w:t>24</w:t>
            </w:r>
          </w:p>
        </w:tc>
        <w:tc>
          <w:tcPr>
            <w:tcW w:w="1280" w:type="pct"/>
            <w:shd w:val="clear" w:color="auto" w:fill="FFFFFF"/>
            <w:noWrap/>
            <w:vAlign w:val="center"/>
          </w:tcPr>
          <w:p w14:paraId="0083ABE3"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ежај предњег точка</w:t>
            </w:r>
            <w:r w:rsidRPr="00C85A0A">
              <w:rPr>
                <w:rFonts w:eastAsia="Calibri" w:cs="Arial"/>
                <w:kern w:val="0"/>
                <w:lang w:val="sr-Cyrl-RS"/>
              </w:rPr>
              <w:t xml:space="preserve"> са заменом</w:t>
            </w:r>
          </w:p>
        </w:tc>
        <w:tc>
          <w:tcPr>
            <w:tcW w:w="427" w:type="pct"/>
            <w:shd w:val="clear" w:color="auto" w:fill="FFFFFF"/>
            <w:noWrap/>
            <w:vAlign w:val="center"/>
          </w:tcPr>
          <w:p w14:paraId="5665D5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BC5AF4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9E2AA5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7AC7F4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0F9B93D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5E82AEA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6728AC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4A07B0F9" w14:textId="77777777" w:rsidTr="000920C0">
        <w:trPr>
          <w:trHeight w:val="255"/>
          <w:jc w:val="center"/>
        </w:trPr>
        <w:tc>
          <w:tcPr>
            <w:tcW w:w="237" w:type="pct"/>
            <w:shd w:val="clear" w:color="auto" w:fill="FFFFFF"/>
            <w:noWrap/>
            <w:vAlign w:val="center"/>
          </w:tcPr>
          <w:p w14:paraId="23D3C4DC" w14:textId="77777777" w:rsidR="00940E0F" w:rsidRPr="00B85BE2" w:rsidRDefault="00940E0F" w:rsidP="000920C0">
            <w:pPr>
              <w:snapToGrid w:val="0"/>
              <w:jc w:val="center"/>
              <w:rPr>
                <w:rFonts w:cs="Arial"/>
                <w:lang w:val="sr-Cyrl-CS"/>
              </w:rPr>
            </w:pPr>
            <w:r w:rsidRPr="00B85BE2">
              <w:rPr>
                <w:rFonts w:cs="Arial"/>
                <w:lang w:val="sr-Cyrl-CS"/>
              </w:rPr>
              <w:t>25</w:t>
            </w:r>
          </w:p>
        </w:tc>
        <w:tc>
          <w:tcPr>
            <w:tcW w:w="1280" w:type="pct"/>
            <w:shd w:val="clear" w:color="auto" w:fill="FFFFFF"/>
            <w:noWrap/>
            <w:vAlign w:val="center"/>
          </w:tcPr>
          <w:p w14:paraId="0E33F1FC"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ежаја задњег точка</w:t>
            </w:r>
            <w:r w:rsidRPr="00C85A0A">
              <w:rPr>
                <w:rFonts w:eastAsia="Calibri" w:cs="Arial"/>
                <w:kern w:val="0"/>
                <w:lang w:val="sr-Cyrl-RS"/>
              </w:rPr>
              <w:t xml:space="preserve"> са заменом</w:t>
            </w:r>
          </w:p>
        </w:tc>
        <w:tc>
          <w:tcPr>
            <w:tcW w:w="427" w:type="pct"/>
            <w:shd w:val="clear" w:color="auto" w:fill="FFFFFF"/>
            <w:noWrap/>
            <w:vAlign w:val="center"/>
          </w:tcPr>
          <w:p w14:paraId="79D714A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B404F2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7D28F7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7A48CB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EB7C5A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B26DB8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CC0C30D"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70F245D" w14:textId="77777777" w:rsidTr="000920C0">
        <w:trPr>
          <w:trHeight w:val="608"/>
          <w:jc w:val="center"/>
        </w:trPr>
        <w:tc>
          <w:tcPr>
            <w:tcW w:w="237" w:type="pct"/>
            <w:shd w:val="clear" w:color="auto" w:fill="FFFFFF"/>
            <w:noWrap/>
            <w:vAlign w:val="center"/>
          </w:tcPr>
          <w:p w14:paraId="241D25D6" w14:textId="77777777" w:rsidR="00940E0F" w:rsidRPr="00B85BE2" w:rsidRDefault="00940E0F" w:rsidP="000920C0">
            <w:pPr>
              <w:snapToGrid w:val="0"/>
              <w:jc w:val="center"/>
              <w:rPr>
                <w:rFonts w:cs="Arial"/>
                <w:lang w:val="sr-Cyrl-CS"/>
              </w:rPr>
            </w:pPr>
            <w:r w:rsidRPr="00B85BE2">
              <w:rPr>
                <w:rFonts w:cs="Arial"/>
                <w:lang w:val="sr-Cyrl-CS"/>
              </w:rPr>
              <w:t>26</w:t>
            </w:r>
          </w:p>
        </w:tc>
        <w:tc>
          <w:tcPr>
            <w:tcW w:w="1280" w:type="pct"/>
            <w:shd w:val="clear" w:color="auto" w:fill="FFFFFF"/>
            <w:noWrap/>
            <w:vAlign w:val="center"/>
          </w:tcPr>
          <w:p w14:paraId="0D41535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Л</w:t>
            </w:r>
            <w:r w:rsidRPr="00C85A0A">
              <w:rPr>
                <w:rFonts w:eastAsia="Calibri" w:cs="Arial"/>
                <w:kern w:val="0"/>
              </w:rPr>
              <w:t>ево полувратил</w:t>
            </w:r>
            <w:r w:rsidRPr="00C85A0A">
              <w:rPr>
                <w:rFonts w:eastAsia="Calibri" w:cs="Arial"/>
                <w:kern w:val="0"/>
                <w:lang w:val="sr-Cyrl-RS"/>
              </w:rPr>
              <w:t>о</w:t>
            </w:r>
            <w:r w:rsidRPr="00C85A0A">
              <w:rPr>
                <w:rFonts w:eastAsia="Calibri" w:cs="Arial"/>
                <w:kern w:val="0"/>
              </w:rPr>
              <w:t xml:space="preserve"> (полуосовин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E2801B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FD65E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DECE99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4C95D0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C02D15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32539B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622FB4A"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667D75B" w14:textId="77777777" w:rsidTr="000920C0">
        <w:trPr>
          <w:trHeight w:val="770"/>
          <w:jc w:val="center"/>
        </w:trPr>
        <w:tc>
          <w:tcPr>
            <w:tcW w:w="237" w:type="pct"/>
            <w:shd w:val="clear" w:color="auto" w:fill="FFFFFF"/>
            <w:noWrap/>
            <w:vAlign w:val="center"/>
          </w:tcPr>
          <w:p w14:paraId="1AF305DD" w14:textId="77777777" w:rsidR="00940E0F" w:rsidRPr="00B85BE2" w:rsidRDefault="00940E0F" w:rsidP="000920C0">
            <w:pPr>
              <w:snapToGrid w:val="0"/>
              <w:jc w:val="center"/>
              <w:rPr>
                <w:rFonts w:cs="Arial"/>
                <w:lang w:val="sr-Cyrl-CS"/>
              </w:rPr>
            </w:pPr>
            <w:r w:rsidRPr="00B85BE2">
              <w:rPr>
                <w:rFonts w:cs="Arial"/>
                <w:lang w:val="sr-Cyrl-CS"/>
              </w:rPr>
              <w:t>27</w:t>
            </w:r>
          </w:p>
        </w:tc>
        <w:tc>
          <w:tcPr>
            <w:tcW w:w="1280" w:type="pct"/>
            <w:shd w:val="clear" w:color="auto" w:fill="FFFFFF"/>
            <w:noWrap/>
            <w:vAlign w:val="center"/>
          </w:tcPr>
          <w:p w14:paraId="7834AF59"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Д</w:t>
            </w:r>
            <w:r w:rsidRPr="00C85A0A">
              <w:rPr>
                <w:rFonts w:eastAsia="Calibri" w:cs="Arial"/>
                <w:kern w:val="0"/>
              </w:rPr>
              <w:t>есно полувратил</w:t>
            </w:r>
            <w:r w:rsidRPr="00C85A0A">
              <w:rPr>
                <w:rFonts w:eastAsia="Calibri" w:cs="Arial"/>
                <w:kern w:val="0"/>
                <w:lang w:val="sr-Cyrl-RS"/>
              </w:rPr>
              <w:t>о</w:t>
            </w:r>
            <w:r w:rsidRPr="00C85A0A">
              <w:rPr>
                <w:rFonts w:eastAsia="Calibri" w:cs="Arial"/>
                <w:kern w:val="0"/>
              </w:rPr>
              <w:t xml:space="preserve"> (полуосовин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837CEC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004CCC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33023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8C3CEA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ADC60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736425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6411B55F"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2150CC0" w14:textId="77777777" w:rsidTr="000920C0">
        <w:trPr>
          <w:trHeight w:val="255"/>
          <w:jc w:val="center"/>
        </w:trPr>
        <w:tc>
          <w:tcPr>
            <w:tcW w:w="237" w:type="pct"/>
            <w:shd w:val="clear" w:color="auto" w:fill="FFFFFF"/>
            <w:noWrap/>
            <w:vAlign w:val="center"/>
          </w:tcPr>
          <w:p w14:paraId="28BD695E" w14:textId="77777777" w:rsidR="00940E0F" w:rsidRPr="00B85BE2" w:rsidRDefault="00940E0F" w:rsidP="000920C0">
            <w:pPr>
              <w:snapToGrid w:val="0"/>
              <w:jc w:val="center"/>
              <w:rPr>
                <w:rFonts w:cs="Arial"/>
                <w:lang w:val="sr-Cyrl-CS"/>
              </w:rPr>
            </w:pPr>
            <w:r w:rsidRPr="00B85BE2">
              <w:rPr>
                <w:rFonts w:cs="Arial"/>
                <w:lang w:val="sr-Cyrl-CS"/>
              </w:rPr>
              <w:t>28</w:t>
            </w:r>
          </w:p>
        </w:tc>
        <w:tc>
          <w:tcPr>
            <w:tcW w:w="1280" w:type="pct"/>
            <w:shd w:val="clear" w:color="auto" w:fill="FFFFFF"/>
            <w:noWrap/>
            <w:vAlign w:val="center"/>
          </w:tcPr>
          <w:p w14:paraId="0580148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rPr>
              <w:t>Заштитн</w:t>
            </w:r>
            <w:r w:rsidRPr="00C85A0A">
              <w:rPr>
                <w:rFonts w:eastAsia="Calibri" w:cs="Arial"/>
                <w:kern w:val="0"/>
                <w:lang w:val="sr-Cyrl-RS"/>
              </w:rPr>
              <w:t>а</w:t>
            </w:r>
            <w:r w:rsidRPr="00C85A0A">
              <w:rPr>
                <w:rFonts w:eastAsia="Calibri" w:cs="Arial"/>
                <w:kern w:val="0"/>
              </w:rPr>
              <w:t xml:space="preserve"> гум</w:t>
            </w:r>
            <w:r w:rsidRPr="00C85A0A">
              <w:rPr>
                <w:rFonts w:eastAsia="Calibri" w:cs="Arial"/>
                <w:kern w:val="0"/>
                <w:lang w:val="sr-Cyrl-RS"/>
              </w:rPr>
              <w:t>а</w:t>
            </w:r>
            <w:r w:rsidRPr="00C85A0A">
              <w:rPr>
                <w:rFonts w:eastAsia="Calibri" w:cs="Arial"/>
                <w:kern w:val="0"/>
              </w:rPr>
              <w:t xml:space="preserve"> на зглобу полуосовине (манжетне)</w:t>
            </w:r>
            <w:r w:rsidRPr="00C85A0A">
              <w:rPr>
                <w:rFonts w:eastAsia="Calibri" w:cs="Arial"/>
                <w:kern w:val="0"/>
                <w:lang w:val="sr-Cyrl-RS"/>
              </w:rPr>
              <w:t xml:space="preserve"> са заменом</w:t>
            </w:r>
          </w:p>
        </w:tc>
        <w:tc>
          <w:tcPr>
            <w:tcW w:w="427" w:type="pct"/>
            <w:shd w:val="clear" w:color="auto" w:fill="FFFFFF"/>
            <w:noWrap/>
            <w:vAlign w:val="center"/>
          </w:tcPr>
          <w:p w14:paraId="1DA0C05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3B00552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16D06B5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4B230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2E99DC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757240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50DEBA0"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2125603" w14:textId="77777777" w:rsidTr="000920C0">
        <w:trPr>
          <w:trHeight w:val="463"/>
          <w:jc w:val="center"/>
        </w:trPr>
        <w:tc>
          <w:tcPr>
            <w:tcW w:w="237" w:type="pct"/>
            <w:shd w:val="clear" w:color="auto" w:fill="FFFFFF"/>
            <w:noWrap/>
            <w:vAlign w:val="center"/>
          </w:tcPr>
          <w:p w14:paraId="0C97015D" w14:textId="77777777" w:rsidR="00940E0F" w:rsidRPr="00B85BE2" w:rsidRDefault="00940E0F" w:rsidP="000920C0">
            <w:pPr>
              <w:snapToGrid w:val="0"/>
              <w:jc w:val="center"/>
              <w:rPr>
                <w:rFonts w:cs="Arial"/>
                <w:lang w:val="sr-Cyrl-CS"/>
              </w:rPr>
            </w:pPr>
            <w:r w:rsidRPr="00B85BE2">
              <w:rPr>
                <w:rFonts w:cs="Arial"/>
                <w:lang w:val="sr-Cyrl-CS"/>
              </w:rPr>
              <w:t>29</w:t>
            </w:r>
          </w:p>
        </w:tc>
        <w:tc>
          <w:tcPr>
            <w:tcW w:w="1280" w:type="pct"/>
            <w:shd w:val="clear" w:color="auto" w:fill="FFFFFF"/>
            <w:noWrap/>
            <w:vAlign w:val="center"/>
          </w:tcPr>
          <w:p w14:paraId="181BF792"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Ф</w:t>
            </w:r>
            <w:r w:rsidRPr="00C85A0A">
              <w:rPr>
                <w:rFonts w:eastAsia="Calibri" w:cs="Arial"/>
                <w:kern w:val="0"/>
              </w:rPr>
              <w:t>ар (леви или десни)</w:t>
            </w:r>
            <w:r w:rsidRPr="00C85A0A">
              <w:rPr>
                <w:rFonts w:eastAsia="Calibri" w:cs="Arial"/>
                <w:kern w:val="0"/>
                <w:lang w:val="sr-Cyrl-RS"/>
              </w:rPr>
              <w:t xml:space="preserve"> са заменом</w:t>
            </w:r>
          </w:p>
        </w:tc>
        <w:tc>
          <w:tcPr>
            <w:tcW w:w="427" w:type="pct"/>
            <w:shd w:val="clear" w:color="auto" w:fill="FFFFFF"/>
            <w:noWrap/>
            <w:vAlign w:val="center"/>
          </w:tcPr>
          <w:p w14:paraId="03F56B0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9173D2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B923D6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449E39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1AD15E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82D6CE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1B684D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FF29767" w14:textId="77777777" w:rsidTr="000920C0">
        <w:trPr>
          <w:trHeight w:val="660"/>
          <w:jc w:val="center"/>
        </w:trPr>
        <w:tc>
          <w:tcPr>
            <w:tcW w:w="237" w:type="pct"/>
            <w:shd w:val="clear" w:color="auto" w:fill="FFFFFF"/>
            <w:noWrap/>
            <w:vAlign w:val="center"/>
          </w:tcPr>
          <w:p w14:paraId="747A963D" w14:textId="77777777" w:rsidR="00940E0F" w:rsidRPr="00B85BE2" w:rsidRDefault="00940E0F" w:rsidP="000920C0">
            <w:pPr>
              <w:snapToGrid w:val="0"/>
              <w:jc w:val="center"/>
              <w:rPr>
                <w:rFonts w:cs="Arial"/>
                <w:lang w:val="sr-Cyrl-CS"/>
              </w:rPr>
            </w:pPr>
            <w:r w:rsidRPr="00B85BE2">
              <w:rPr>
                <w:rFonts w:cs="Arial"/>
                <w:lang w:val="sr-Cyrl-CS"/>
              </w:rPr>
              <w:t>30</w:t>
            </w:r>
          </w:p>
        </w:tc>
        <w:tc>
          <w:tcPr>
            <w:tcW w:w="1280" w:type="pct"/>
            <w:shd w:val="clear" w:color="auto" w:fill="FFFFFF"/>
            <w:noWrap/>
            <w:vAlign w:val="center"/>
          </w:tcPr>
          <w:p w14:paraId="1DE2AA9B"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С</w:t>
            </w:r>
            <w:r w:rsidRPr="00C85A0A">
              <w:rPr>
                <w:rFonts w:eastAsia="Calibri" w:cs="Arial"/>
                <w:kern w:val="0"/>
              </w:rPr>
              <w:t>топ ламп</w:t>
            </w:r>
            <w:r w:rsidRPr="00C85A0A">
              <w:rPr>
                <w:rFonts w:eastAsia="Calibri" w:cs="Arial"/>
                <w:kern w:val="0"/>
                <w:lang w:val="sr-Cyrl-RS"/>
              </w:rPr>
              <w:t>а</w:t>
            </w:r>
            <w:r w:rsidRPr="00C85A0A">
              <w:rPr>
                <w:rFonts w:eastAsia="Calibri" w:cs="Arial"/>
                <w:kern w:val="0"/>
              </w:rPr>
              <w:t xml:space="preserve"> (лев</w:t>
            </w:r>
            <w:r w:rsidRPr="00C85A0A">
              <w:rPr>
                <w:rFonts w:eastAsia="Calibri" w:cs="Arial"/>
                <w:kern w:val="0"/>
                <w:lang w:val="sr-Cyrl-RS"/>
              </w:rPr>
              <w:t>а</w:t>
            </w:r>
            <w:r w:rsidRPr="00C85A0A">
              <w:rPr>
                <w:rFonts w:eastAsia="Calibri" w:cs="Arial"/>
                <w:kern w:val="0"/>
              </w:rPr>
              <w:t xml:space="preserve"> или десн</w:t>
            </w:r>
            <w:r w:rsidRPr="00C85A0A">
              <w:rPr>
                <w:rFonts w:eastAsia="Calibri" w:cs="Arial"/>
                <w:kern w:val="0"/>
                <w:lang w:val="sr-Cyrl-RS"/>
              </w:rPr>
              <w:t>а</w:t>
            </w:r>
            <w:r w:rsidRPr="00C85A0A">
              <w:rPr>
                <w:rFonts w:eastAsia="Calibri" w:cs="Arial"/>
                <w:kern w:val="0"/>
              </w:rPr>
              <w:t>)</w:t>
            </w:r>
            <w:r w:rsidRPr="00C85A0A">
              <w:rPr>
                <w:rFonts w:eastAsia="Calibri" w:cs="Arial"/>
                <w:kern w:val="0"/>
                <w:lang w:val="sr-Cyrl-RS"/>
              </w:rPr>
              <w:t xml:space="preserve"> са заменом</w:t>
            </w:r>
          </w:p>
        </w:tc>
        <w:tc>
          <w:tcPr>
            <w:tcW w:w="427" w:type="pct"/>
            <w:shd w:val="clear" w:color="auto" w:fill="FFFFFF"/>
            <w:noWrap/>
            <w:vAlign w:val="center"/>
          </w:tcPr>
          <w:p w14:paraId="1BB7CD4F"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54C10B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22AEF9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4437227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1233080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4AC8C81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13B2083C"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062DE966" w14:textId="77777777" w:rsidTr="000920C0">
        <w:trPr>
          <w:trHeight w:val="931"/>
          <w:jc w:val="center"/>
        </w:trPr>
        <w:tc>
          <w:tcPr>
            <w:tcW w:w="237" w:type="pct"/>
            <w:shd w:val="clear" w:color="auto" w:fill="FFFFFF"/>
            <w:noWrap/>
            <w:vAlign w:val="center"/>
          </w:tcPr>
          <w:p w14:paraId="08A70757" w14:textId="77777777" w:rsidR="00940E0F" w:rsidRPr="00B85BE2" w:rsidRDefault="00940E0F" w:rsidP="000920C0">
            <w:pPr>
              <w:snapToGrid w:val="0"/>
              <w:jc w:val="center"/>
              <w:rPr>
                <w:rFonts w:cs="Arial"/>
                <w:lang w:val="sr-Cyrl-CS"/>
              </w:rPr>
            </w:pPr>
            <w:r w:rsidRPr="00B85BE2">
              <w:rPr>
                <w:rFonts w:cs="Arial"/>
                <w:lang w:val="sr-Cyrl-CS"/>
              </w:rPr>
              <w:t>31</w:t>
            </w:r>
          </w:p>
        </w:tc>
        <w:tc>
          <w:tcPr>
            <w:tcW w:w="1280" w:type="pct"/>
            <w:shd w:val="clear" w:color="auto" w:fill="FFFFFF"/>
            <w:noWrap/>
            <w:vAlign w:val="center"/>
          </w:tcPr>
          <w:p w14:paraId="0AD13B92"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rPr>
              <w:t>Мали сервис (замена моторног уља, подлошке чепа картера и свих</w:t>
            </w:r>
            <w:r w:rsidRPr="00C85A0A">
              <w:rPr>
                <w:rFonts w:eastAsia="Calibri" w:cs="Arial"/>
                <w:kern w:val="0"/>
                <w:lang w:val="sr-Cyrl-CS"/>
              </w:rPr>
              <w:t xml:space="preserve"> </w:t>
            </w:r>
            <w:r w:rsidRPr="00C85A0A">
              <w:rPr>
                <w:rFonts w:eastAsia="Calibri" w:cs="Arial"/>
                <w:kern w:val="0"/>
              </w:rPr>
              <w:t xml:space="preserve"> филтера)</w:t>
            </w:r>
          </w:p>
        </w:tc>
        <w:tc>
          <w:tcPr>
            <w:tcW w:w="427" w:type="pct"/>
            <w:shd w:val="clear" w:color="auto" w:fill="FFFFFF"/>
            <w:noWrap/>
            <w:vAlign w:val="center"/>
          </w:tcPr>
          <w:p w14:paraId="17E714E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171992A0"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4B1ABA2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5B641C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A9B771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933C88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29FC3F8"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0E10E20" w14:textId="77777777" w:rsidTr="000920C0">
        <w:trPr>
          <w:trHeight w:val="1165"/>
          <w:jc w:val="center"/>
        </w:trPr>
        <w:tc>
          <w:tcPr>
            <w:tcW w:w="237" w:type="pct"/>
            <w:shd w:val="clear" w:color="auto" w:fill="FFFFFF"/>
            <w:noWrap/>
            <w:vAlign w:val="center"/>
          </w:tcPr>
          <w:p w14:paraId="2A5F9B8A" w14:textId="77777777" w:rsidR="00940E0F" w:rsidRPr="00B85BE2" w:rsidRDefault="00940E0F" w:rsidP="000920C0">
            <w:pPr>
              <w:snapToGrid w:val="0"/>
              <w:jc w:val="center"/>
              <w:rPr>
                <w:rFonts w:cs="Arial"/>
                <w:lang w:val="sr-Cyrl-CS"/>
              </w:rPr>
            </w:pPr>
            <w:r w:rsidRPr="00B85BE2">
              <w:rPr>
                <w:rFonts w:cs="Arial"/>
                <w:lang w:val="sr-Cyrl-CS"/>
              </w:rPr>
              <w:t>32</w:t>
            </w:r>
          </w:p>
        </w:tc>
        <w:tc>
          <w:tcPr>
            <w:tcW w:w="1280" w:type="pct"/>
            <w:shd w:val="clear" w:color="auto" w:fill="FFFFFF"/>
            <w:noWrap/>
            <w:vAlign w:val="center"/>
          </w:tcPr>
          <w:p w14:paraId="30DEBA6D"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rPr>
              <w:t>Велики сервис (замена свих уља и филтера, сет ПК каиша, преглед</w:t>
            </w:r>
            <w:r w:rsidRPr="00C85A0A">
              <w:rPr>
                <w:rFonts w:eastAsia="Calibri" w:cs="Arial"/>
                <w:kern w:val="0"/>
                <w:lang w:val="sr-Cyrl-CS"/>
              </w:rPr>
              <w:t xml:space="preserve"> </w:t>
            </w:r>
            <w:r w:rsidRPr="00C85A0A">
              <w:rPr>
                <w:rFonts w:eastAsia="Calibri" w:cs="Arial"/>
                <w:kern w:val="0"/>
              </w:rPr>
              <w:t>комплетног возила и дијагностика возила)</w:t>
            </w:r>
          </w:p>
        </w:tc>
        <w:tc>
          <w:tcPr>
            <w:tcW w:w="427" w:type="pct"/>
            <w:shd w:val="clear" w:color="auto" w:fill="FFFFFF"/>
            <w:noWrap/>
            <w:vAlign w:val="center"/>
          </w:tcPr>
          <w:p w14:paraId="6BA2B16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B7C93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52199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4FF776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5794422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6DBB5BB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7BA4B2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6A2CF2CC" w14:textId="77777777" w:rsidTr="000920C0">
        <w:trPr>
          <w:trHeight w:val="630"/>
          <w:jc w:val="center"/>
        </w:trPr>
        <w:tc>
          <w:tcPr>
            <w:tcW w:w="237" w:type="pct"/>
            <w:shd w:val="clear" w:color="auto" w:fill="FFFFFF"/>
            <w:noWrap/>
            <w:vAlign w:val="center"/>
          </w:tcPr>
          <w:p w14:paraId="64E7B2FF" w14:textId="77777777" w:rsidR="00940E0F" w:rsidRPr="00B85BE2" w:rsidRDefault="00940E0F" w:rsidP="000920C0">
            <w:pPr>
              <w:snapToGrid w:val="0"/>
              <w:jc w:val="center"/>
              <w:rPr>
                <w:rFonts w:cs="Arial"/>
                <w:lang w:val="sr-Cyrl-CS"/>
              </w:rPr>
            </w:pPr>
            <w:r w:rsidRPr="00B85BE2">
              <w:rPr>
                <w:rFonts w:cs="Arial"/>
                <w:lang w:val="sr-Cyrl-CS"/>
              </w:rPr>
              <w:t>33</w:t>
            </w:r>
          </w:p>
        </w:tc>
        <w:tc>
          <w:tcPr>
            <w:tcW w:w="1280" w:type="pct"/>
            <w:shd w:val="clear" w:color="auto" w:fill="FFFFFF"/>
            <w:noWrap/>
            <w:vAlign w:val="center"/>
          </w:tcPr>
          <w:p w14:paraId="27CAC485"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lang w:val="sr-Cyrl-RS"/>
              </w:rPr>
              <w:t>С</w:t>
            </w:r>
            <w:r w:rsidRPr="00C85A0A">
              <w:rPr>
                <w:rFonts w:eastAsia="Calibri" w:cs="Arial"/>
                <w:kern w:val="0"/>
              </w:rPr>
              <w:t>ет квачила (корпа, ламела и потисни лежај)</w:t>
            </w:r>
            <w:r w:rsidRPr="00C85A0A">
              <w:rPr>
                <w:rFonts w:eastAsia="Calibri" w:cs="Arial"/>
                <w:kern w:val="0"/>
                <w:lang w:val="sr-Cyrl-RS"/>
              </w:rPr>
              <w:t xml:space="preserve"> са заменом</w:t>
            </w:r>
          </w:p>
        </w:tc>
        <w:tc>
          <w:tcPr>
            <w:tcW w:w="427" w:type="pct"/>
            <w:shd w:val="clear" w:color="auto" w:fill="FFFFFF"/>
            <w:noWrap/>
            <w:vAlign w:val="center"/>
          </w:tcPr>
          <w:p w14:paraId="28E1DAA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7B8E760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3522B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24E5DE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3374F52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8EDC6A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44EA4384"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2EBA369C" w14:textId="77777777" w:rsidTr="000920C0">
        <w:trPr>
          <w:trHeight w:val="418"/>
          <w:jc w:val="center"/>
        </w:trPr>
        <w:tc>
          <w:tcPr>
            <w:tcW w:w="237" w:type="pct"/>
            <w:shd w:val="clear" w:color="auto" w:fill="FFFFFF"/>
            <w:noWrap/>
            <w:vAlign w:val="center"/>
          </w:tcPr>
          <w:p w14:paraId="596B5FC3" w14:textId="77777777" w:rsidR="00940E0F" w:rsidRPr="00B85BE2" w:rsidRDefault="00940E0F" w:rsidP="000920C0">
            <w:pPr>
              <w:snapToGrid w:val="0"/>
              <w:jc w:val="center"/>
              <w:rPr>
                <w:rFonts w:cs="Arial"/>
                <w:lang w:val="sr-Cyrl-CS"/>
              </w:rPr>
            </w:pPr>
            <w:r w:rsidRPr="00B85BE2">
              <w:rPr>
                <w:rFonts w:cs="Arial"/>
                <w:lang w:val="sr-Cyrl-CS"/>
              </w:rPr>
              <w:t>34</w:t>
            </w:r>
          </w:p>
        </w:tc>
        <w:tc>
          <w:tcPr>
            <w:tcW w:w="1280" w:type="pct"/>
            <w:shd w:val="clear" w:color="auto" w:fill="FFFFFF"/>
            <w:noWrap/>
            <w:vAlign w:val="center"/>
          </w:tcPr>
          <w:p w14:paraId="0745AC03" w14:textId="77777777" w:rsidR="00940E0F" w:rsidRPr="00C85A0A" w:rsidRDefault="00940E0F" w:rsidP="000920C0">
            <w:pPr>
              <w:widowControl/>
              <w:suppressAutoHyphens w:val="0"/>
              <w:autoSpaceDN/>
              <w:spacing w:line="276" w:lineRule="auto"/>
              <w:textAlignment w:val="auto"/>
              <w:rPr>
                <w:rFonts w:eastAsia="Calibri" w:cs="Arial"/>
                <w:kern w:val="0"/>
                <w:lang w:val="sr-Cyrl-CS"/>
              </w:rPr>
            </w:pPr>
            <w:r w:rsidRPr="00C85A0A">
              <w:rPr>
                <w:rFonts w:eastAsia="Calibri" w:cs="Arial"/>
                <w:kern w:val="0"/>
                <w:lang w:val="sr-Cyrl-RS"/>
              </w:rPr>
              <w:t>С</w:t>
            </w:r>
            <w:r w:rsidRPr="00C85A0A">
              <w:rPr>
                <w:rFonts w:eastAsia="Calibri" w:cs="Arial"/>
                <w:kern w:val="0"/>
              </w:rPr>
              <w:t>ајл</w:t>
            </w:r>
            <w:r w:rsidRPr="00C85A0A">
              <w:rPr>
                <w:rFonts w:eastAsia="Calibri" w:cs="Arial"/>
                <w:kern w:val="0"/>
                <w:lang w:val="sr-Cyrl-RS"/>
              </w:rPr>
              <w:t>а</w:t>
            </w:r>
            <w:r w:rsidRPr="00C85A0A">
              <w:rPr>
                <w:rFonts w:eastAsia="Calibri" w:cs="Arial"/>
                <w:kern w:val="0"/>
              </w:rPr>
              <w:t xml:space="preserve"> ручне кочнице</w:t>
            </w:r>
            <w:r w:rsidRPr="00C85A0A">
              <w:rPr>
                <w:rFonts w:eastAsia="Calibri" w:cs="Arial"/>
                <w:kern w:val="0"/>
                <w:lang w:val="sr-Cyrl-RS"/>
              </w:rPr>
              <w:t xml:space="preserve"> са заменом</w:t>
            </w:r>
          </w:p>
        </w:tc>
        <w:tc>
          <w:tcPr>
            <w:tcW w:w="427" w:type="pct"/>
            <w:shd w:val="clear" w:color="auto" w:fill="FFFFFF"/>
            <w:noWrap/>
            <w:vAlign w:val="center"/>
          </w:tcPr>
          <w:p w14:paraId="16E49F5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BC1CBE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34B8746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35737B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401313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1CC9B44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011571C5"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17570A8C" w14:textId="77777777" w:rsidTr="000920C0">
        <w:trPr>
          <w:trHeight w:val="598"/>
          <w:jc w:val="center"/>
        </w:trPr>
        <w:tc>
          <w:tcPr>
            <w:tcW w:w="237" w:type="pct"/>
            <w:shd w:val="clear" w:color="auto" w:fill="FFFFFF"/>
            <w:noWrap/>
            <w:vAlign w:val="center"/>
          </w:tcPr>
          <w:p w14:paraId="38CDC050" w14:textId="77777777" w:rsidR="00940E0F" w:rsidRPr="00B85BE2" w:rsidRDefault="00940E0F" w:rsidP="000920C0">
            <w:pPr>
              <w:snapToGrid w:val="0"/>
              <w:jc w:val="center"/>
              <w:rPr>
                <w:rFonts w:cs="Arial"/>
                <w:lang w:val="sr-Cyrl-CS"/>
              </w:rPr>
            </w:pPr>
            <w:r w:rsidRPr="00B85BE2">
              <w:rPr>
                <w:rFonts w:cs="Arial"/>
                <w:lang w:val="sr-Cyrl-CS"/>
              </w:rPr>
              <w:lastRenderedPageBreak/>
              <w:t>35</w:t>
            </w:r>
          </w:p>
        </w:tc>
        <w:tc>
          <w:tcPr>
            <w:tcW w:w="1280" w:type="pct"/>
            <w:shd w:val="clear" w:color="auto" w:fill="FFFFFF"/>
            <w:noWrap/>
            <w:vAlign w:val="center"/>
          </w:tcPr>
          <w:p w14:paraId="48578089"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Р</w:t>
            </w:r>
            <w:r w:rsidRPr="00C85A0A">
              <w:rPr>
                <w:rFonts w:eastAsia="Calibri" w:cs="Arial"/>
                <w:kern w:val="0"/>
              </w:rPr>
              <w:t>емениц</w:t>
            </w:r>
            <w:r w:rsidRPr="00C85A0A">
              <w:rPr>
                <w:rFonts w:eastAsia="Calibri" w:cs="Arial"/>
                <w:kern w:val="0"/>
                <w:lang w:val="sr-Cyrl-RS"/>
              </w:rPr>
              <w:t>а</w:t>
            </w:r>
            <w:r w:rsidRPr="00C85A0A">
              <w:rPr>
                <w:rFonts w:eastAsia="Calibri" w:cs="Arial"/>
                <w:kern w:val="0"/>
              </w:rPr>
              <w:t xml:space="preserve"> пумпе серво управљача</w:t>
            </w:r>
            <w:r w:rsidRPr="00C85A0A">
              <w:rPr>
                <w:rFonts w:eastAsia="Calibri" w:cs="Arial"/>
                <w:kern w:val="0"/>
                <w:lang w:val="sr-Cyrl-RS"/>
              </w:rPr>
              <w:t xml:space="preserve"> са заменом</w:t>
            </w:r>
          </w:p>
        </w:tc>
        <w:tc>
          <w:tcPr>
            <w:tcW w:w="427" w:type="pct"/>
            <w:shd w:val="clear" w:color="auto" w:fill="FFFFFF"/>
            <w:noWrap/>
            <w:vAlign w:val="center"/>
          </w:tcPr>
          <w:p w14:paraId="5FEAE43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51428AD1"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0D4568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6D087ABE"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959B4F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18093B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CAEC20C"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7E3C63A" w14:textId="77777777" w:rsidTr="000920C0">
        <w:trPr>
          <w:trHeight w:val="427"/>
          <w:jc w:val="center"/>
        </w:trPr>
        <w:tc>
          <w:tcPr>
            <w:tcW w:w="237" w:type="pct"/>
            <w:shd w:val="clear" w:color="auto" w:fill="FFFFFF"/>
            <w:noWrap/>
            <w:vAlign w:val="center"/>
          </w:tcPr>
          <w:p w14:paraId="013C670B" w14:textId="77777777" w:rsidR="00940E0F" w:rsidRPr="00B85BE2" w:rsidRDefault="00940E0F" w:rsidP="000920C0">
            <w:pPr>
              <w:snapToGrid w:val="0"/>
              <w:jc w:val="center"/>
              <w:rPr>
                <w:rFonts w:cs="Arial"/>
                <w:lang w:val="sr-Cyrl-CS"/>
              </w:rPr>
            </w:pPr>
            <w:r w:rsidRPr="00B85BE2">
              <w:rPr>
                <w:rFonts w:cs="Arial"/>
                <w:lang w:val="sr-Cyrl-CS"/>
              </w:rPr>
              <w:t>36</w:t>
            </w:r>
          </w:p>
        </w:tc>
        <w:tc>
          <w:tcPr>
            <w:tcW w:w="1280" w:type="pct"/>
            <w:shd w:val="clear" w:color="auto" w:fill="FFFFFF"/>
            <w:noWrap/>
            <w:vAlign w:val="center"/>
          </w:tcPr>
          <w:p w14:paraId="0549BDBB"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А</w:t>
            </w:r>
            <w:r w:rsidRPr="00C85A0A">
              <w:rPr>
                <w:rFonts w:eastAsia="Calibri" w:cs="Arial"/>
                <w:kern w:val="0"/>
              </w:rPr>
              <w:t>лтернатор</w:t>
            </w:r>
            <w:r w:rsidRPr="00C85A0A">
              <w:rPr>
                <w:rFonts w:eastAsia="Calibri" w:cs="Arial"/>
                <w:kern w:val="0"/>
                <w:lang w:val="sr-Cyrl-RS"/>
              </w:rPr>
              <w:t xml:space="preserve"> са заменом</w:t>
            </w:r>
          </w:p>
        </w:tc>
        <w:tc>
          <w:tcPr>
            <w:tcW w:w="427" w:type="pct"/>
            <w:shd w:val="clear" w:color="auto" w:fill="FFFFFF"/>
            <w:noWrap/>
            <w:vAlign w:val="center"/>
          </w:tcPr>
          <w:p w14:paraId="7900734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152F63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06BC75F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7068AB5"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2103EC8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2E96391C"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5419ABE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71ED00C6" w14:textId="77777777" w:rsidTr="000920C0">
        <w:trPr>
          <w:trHeight w:val="589"/>
          <w:jc w:val="center"/>
        </w:trPr>
        <w:tc>
          <w:tcPr>
            <w:tcW w:w="237" w:type="pct"/>
            <w:shd w:val="clear" w:color="auto" w:fill="FFFFFF"/>
            <w:noWrap/>
            <w:vAlign w:val="center"/>
          </w:tcPr>
          <w:p w14:paraId="7838AA0F" w14:textId="77777777" w:rsidR="00940E0F" w:rsidRPr="00B85BE2" w:rsidRDefault="00940E0F" w:rsidP="000920C0">
            <w:pPr>
              <w:snapToGrid w:val="0"/>
              <w:jc w:val="center"/>
              <w:rPr>
                <w:rFonts w:cs="Arial"/>
                <w:lang w:val="sr-Cyrl-CS"/>
              </w:rPr>
            </w:pPr>
            <w:r w:rsidRPr="00B85BE2">
              <w:rPr>
                <w:rFonts w:cs="Arial"/>
                <w:lang w:val="sr-Cyrl-CS"/>
              </w:rPr>
              <w:t>37</w:t>
            </w:r>
          </w:p>
        </w:tc>
        <w:tc>
          <w:tcPr>
            <w:tcW w:w="1280" w:type="pct"/>
            <w:shd w:val="clear" w:color="auto" w:fill="FFFFFF"/>
            <w:noWrap/>
            <w:vAlign w:val="center"/>
          </w:tcPr>
          <w:p w14:paraId="30E0FF8E" w14:textId="77777777" w:rsidR="00940E0F" w:rsidRPr="00C85A0A" w:rsidRDefault="00940E0F" w:rsidP="000920C0">
            <w:pPr>
              <w:widowControl/>
              <w:suppressAutoHyphens w:val="0"/>
              <w:autoSpaceDN/>
              <w:spacing w:line="276" w:lineRule="auto"/>
              <w:textAlignment w:val="auto"/>
              <w:rPr>
                <w:rFonts w:eastAsia="Calibri" w:cs="Arial"/>
                <w:kern w:val="0"/>
              </w:rPr>
            </w:pPr>
            <w:r w:rsidRPr="00C85A0A">
              <w:rPr>
                <w:rFonts w:eastAsia="Calibri" w:cs="Arial"/>
                <w:kern w:val="0"/>
                <w:lang w:val="sr-Cyrl-RS"/>
              </w:rPr>
              <w:t>Е</w:t>
            </w:r>
            <w:r w:rsidRPr="00C85A0A">
              <w:rPr>
                <w:rFonts w:eastAsia="Calibri" w:cs="Arial"/>
                <w:kern w:val="0"/>
              </w:rPr>
              <w:t>лектропокретач (анласер)</w:t>
            </w:r>
            <w:r w:rsidRPr="00C85A0A">
              <w:rPr>
                <w:rFonts w:eastAsia="Calibri" w:cs="Arial"/>
                <w:kern w:val="0"/>
                <w:lang w:val="sr-Cyrl-RS"/>
              </w:rPr>
              <w:t xml:space="preserve"> са заменом</w:t>
            </w:r>
          </w:p>
        </w:tc>
        <w:tc>
          <w:tcPr>
            <w:tcW w:w="427" w:type="pct"/>
            <w:shd w:val="clear" w:color="auto" w:fill="FFFFFF"/>
            <w:noWrap/>
            <w:vAlign w:val="center"/>
          </w:tcPr>
          <w:p w14:paraId="42B8B90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439F6EED"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566F6013"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09C59AEA"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7CD4A698"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05082024"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23C5AF91"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3BDB3482" w14:textId="77777777" w:rsidTr="000920C0">
        <w:trPr>
          <w:trHeight w:val="400"/>
          <w:jc w:val="center"/>
        </w:trPr>
        <w:tc>
          <w:tcPr>
            <w:tcW w:w="237" w:type="pct"/>
            <w:shd w:val="clear" w:color="auto" w:fill="FFFFFF"/>
            <w:noWrap/>
            <w:vAlign w:val="center"/>
          </w:tcPr>
          <w:p w14:paraId="2C43A77D" w14:textId="77777777" w:rsidR="00940E0F" w:rsidRPr="00B85BE2" w:rsidRDefault="00940E0F" w:rsidP="000920C0">
            <w:pPr>
              <w:snapToGrid w:val="0"/>
              <w:jc w:val="center"/>
              <w:rPr>
                <w:rFonts w:cs="Arial"/>
                <w:lang w:val="sr-Cyrl-CS"/>
              </w:rPr>
            </w:pPr>
            <w:r w:rsidRPr="00B85BE2">
              <w:rPr>
                <w:rFonts w:cs="Arial"/>
                <w:lang w:val="sr-Cyrl-CS"/>
              </w:rPr>
              <w:t>38</w:t>
            </w:r>
          </w:p>
        </w:tc>
        <w:tc>
          <w:tcPr>
            <w:tcW w:w="1280" w:type="pct"/>
            <w:shd w:val="clear" w:color="auto" w:fill="FFFFFF"/>
            <w:noWrap/>
            <w:vAlign w:val="center"/>
          </w:tcPr>
          <w:p w14:paraId="3A7D2E1E" w14:textId="77777777" w:rsidR="00940E0F" w:rsidRPr="00C85A0A" w:rsidRDefault="00940E0F" w:rsidP="000920C0">
            <w:pPr>
              <w:widowControl/>
              <w:suppressAutoHyphens w:val="0"/>
              <w:autoSpaceDN/>
              <w:spacing w:line="276" w:lineRule="auto"/>
              <w:textAlignment w:val="auto"/>
              <w:rPr>
                <w:rFonts w:eastAsia="Calibri" w:cs="Arial"/>
                <w:kern w:val="0"/>
                <w:lang w:val="sr-Cyrl-RS"/>
              </w:rPr>
            </w:pPr>
            <w:r w:rsidRPr="00C85A0A">
              <w:rPr>
                <w:rFonts w:eastAsia="Calibri" w:cs="Arial"/>
                <w:kern w:val="0"/>
                <w:lang w:val="sr-Cyrl-RS"/>
              </w:rPr>
              <w:t>В</w:t>
            </w:r>
            <w:r w:rsidRPr="00C85A0A">
              <w:rPr>
                <w:rFonts w:eastAsia="Calibri" w:cs="Arial"/>
                <w:kern w:val="0"/>
              </w:rPr>
              <w:t>оден</w:t>
            </w:r>
            <w:r w:rsidRPr="00C85A0A">
              <w:rPr>
                <w:rFonts w:eastAsia="Calibri" w:cs="Arial"/>
                <w:kern w:val="0"/>
                <w:lang w:val="sr-Cyrl-RS"/>
              </w:rPr>
              <w:t>а</w:t>
            </w:r>
            <w:r w:rsidRPr="00C85A0A">
              <w:rPr>
                <w:rFonts w:eastAsia="Calibri" w:cs="Arial"/>
                <w:kern w:val="0"/>
              </w:rPr>
              <w:t xml:space="preserve"> пумп</w:t>
            </w:r>
            <w:r w:rsidRPr="00C85A0A">
              <w:rPr>
                <w:rFonts w:eastAsia="Calibri" w:cs="Arial"/>
                <w:kern w:val="0"/>
                <w:lang w:val="sr-Cyrl-RS"/>
              </w:rPr>
              <w:t>а са заменом</w:t>
            </w:r>
          </w:p>
        </w:tc>
        <w:tc>
          <w:tcPr>
            <w:tcW w:w="427" w:type="pct"/>
            <w:shd w:val="clear" w:color="auto" w:fill="FFFFFF"/>
            <w:noWrap/>
            <w:vAlign w:val="center"/>
          </w:tcPr>
          <w:p w14:paraId="6F5F0837"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74" w:type="pct"/>
            <w:shd w:val="clear" w:color="auto" w:fill="FFFFFF"/>
            <w:noWrap/>
            <w:vAlign w:val="center"/>
          </w:tcPr>
          <w:p w14:paraId="2BCB259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379" w:type="pct"/>
            <w:shd w:val="clear" w:color="auto" w:fill="FFFFFF"/>
            <w:noWrap/>
            <w:vAlign w:val="center"/>
          </w:tcPr>
          <w:p w14:paraId="2B6DABDB"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426" w:type="pct"/>
            <w:shd w:val="clear" w:color="auto" w:fill="FFFFFF"/>
            <w:noWrap/>
            <w:vAlign w:val="center"/>
          </w:tcPr>
          <w:p w14:paraId="2966CB86"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69" w:type="pct"/>
            <w:shd w:val="clear" w:color="auto" w:fill="FFFFFF"/>
            <w:noWrap/>
            <w:vAlign w:val="center"/>
          </w:tcPr>
          <w:p w14:paraId="679A9AC9"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665" w:type="pct"/>
            <w:shd w:val="clear" w:color="auto" w:fill="FFFFFF"/>
            <w:noWrap/>
            <w:vAlign w:val="center"/>
          </w:tcPr>
          <w:p w14:paraId="3130F952" w14:textId="77777777" w:rsidR="00940E0F" w:rsidRPr="00C85A0A" w:rsidRDefault="00940E0F" w:rsidP="000920C0">
            <w:pPr>
              <w:widowControl/>
              <w:suppressAutoHyphens w:val="0"/>
              <w:autoSpaceDN/>
              <w:jc w:val="center"/>
              <w:textAlignment w:val="auto"/>
              <w:rPr>
                <w:rFonts w:cs="Arial"/>
                <w:kern w:val="0"/>
              </w:rPr>
            </w:pPr>
            <w:r w:rsidRPr="00C85A0A">
              <w:rPr>
                <w:rFonts w:cs="Arial"/>
                <w:kern w:val="0"/>
              </w:rPr>
              <w:t> </w:t>
            </w:r>
          </w:p>
        </w:tc>
        <w:tc>
          <w:tcPr>
            <w:tcW w:w="543" w:type="pct"/>
            <w:shd w:val="clear" w:color="auto" w:fill="FFFFFF"/>
          </w:tcPr>
          <w:p w14:paraId="3ED992A2" w14:textId="77777777" w:rsidR="00940E0F" w:rsidRPr="00C85A0A" w:rsidRDefault="00940E0F" w:rsidP="000920C0">
            <w:pPr>
              <w:widowControl/>
              <w:suppressAutoHyphens w:val="0"/>
              <w:autoSpaceDN/>
              <w:jc w:val="center"/>
              <w:textAlignment w:val="auto"/>
              <w:rPr>
                <w:rFonts w:cs="Arial"/>
                <w:kern w:val="0"/>
              </w:rPr>
            </w:pPr>
          </w:p>
        </w:tc>
      </w:tr>
      <w:tr w:rsidR="00940E0F" w:rsidRPr="00C85A0A" w14:paraId="575D958A" w14:textId="77777777" w:rsidTr="000920C0">
        <w:trPr>
          <w:trHeight w:val="355"/>
          <w:jc w:val="center"/>
        </w:trPr>
        <w:tc>
          <w:tcPr>
            <w:tcW w:w="3792" w:type="pct"/>
            <w:gridSpan w:val="7"/>
            <w:shd w:val="clear" w:color="auto" w:fill="FFFFFF"/>
            <w:noWrap/>
            <w:vAlign w:val="center"/>
          </w:tcPr>
          <w:p w14:paraId="637A2907" w14:textId="77777777" w:rsidR="00940E0F" w:rsidRPr="00C85A0A" w:rsidRDefault="00940E0F" w:rsidP="000920C0">
            <w:pPr>
              <w:widowControl/>
              <w:suppressAutoHyphens w:val="0"/>
              <w:autoSpaceDN/>
              <w:jc w:val="right"/>
              <w:textAlignment w:val="auto"/>
              <w:rPr>
                <w:rFonts w:cs="Arial"/>
                <w:b/>
                <w:kern w:val="0"/>
              </w:rPr>
            </w:pPr>
            <w:r w:rsidRPr="00C85A0A">
              <w:rPr>
                <w:rFonts w:eastAsia="Calibri" w:cs="Arial"/>
                <w:b/>
                <w:kern w:val="0"/>
                <w:lang w:val="sr-Cyrl-CS"/>
              </w:rPr>
              <w:t>ЗБИРНА ЈЕДИНИЧНА ЦЕНА (УКУПНА УПОРЕДНА ВРЕДНОСТ)</w:t>
            </w:r>
            <w:r w:rsidRPr="00C85A0A">
              <w:rPr>
                <w:rFonts w:eastAsia="Calibri" w:cs="Arial"/>
                <w:b/>
                <w:bCs/>
                <w:kern w:val="0"/>
              </w:rPr>
              <w:t xml:space="preserve">  БЕЗ ПДВ</w:t>
            </w:r>
            <w:r w:rsidRPr="00C85A0A">
              <w:rPr>
                <w:rFonts w:eastAsia="Calibri" w:cs="Arial"/>
                <w:b/>
                <w:bCs/>
                <w:kern w:val="0"/>
                <w:lang w:val="sr-Cyrl-CS"/>
              </w:rPr>
              <w:t>-А</w:t>
            </w:r>
            <w:r w:rsidRPr="00C85A0A">
              <w:rPr>
                <w:rFonts w:eastAsia="Calibri" w:cs="Arial"/>
                <w:b/>
                <w:kern w:val="0"/>
                <w:lang w:val="sr-Cyrl-RS"/>
              </w:rPr>
              <w:t>:</w:t>
            </w:r>
          </w:p>
        </w:tc>
        <w:tc>
          <w:tcPr>
            <w:tcW w:w="665" w:type="pct"/>
            <w:shd w:val="clear" w:color="auto" w:fill="FFFFFF"/>
            <w:noWrap/>
            <w:vAlign w:val="center"/>
          </w:tcPr>
          <w:p w14:paraId="6084EE86" w14:textId="77777777" w:rsidR="00940E0F" w:rsidRPr="00C85A0A" w:rsidRDefault="00940E0F" w:rsidP="000920C0">
            <w:pPr>
              <w:widowControl/>
              <w:suppressAutoHyphens w:val="0"/>
              <w:autoSpaceDN/>
              <w:jc w:val="right"/>
              <w:textAlignment w:val="auto"/>
              <w:rPr>
                <w:rFonts w:cs="Arial"/>
                <w:b/>
                <w:kern w:val="0"/>
              </w:rPr>
            </w:pPr>
          </w:p>
        </w:tc>
        <w:tc>
          <w:tcPr>
            <w:tcW w:w="543" w:type="pct"/>
            <w:shd w:val="clear" w:color="auto" w:fill="FFFFFF"/>
          </w:tcPr>
          <w:p w14:paraId="66BF639E" w14:textId="77777777" w:rsidR="00940E0F" w:rsidRPr="00C85A0A" w:rsidRDefault="00940E0F" w:rsidP="000920C0">
            <w:pPr>
              <w:widowControl/>
              <w:suppressAutoHyphens w:val="0"/>
              <w:autoSpaceDN/>
              <w:jc w:val="right"/>
              <w:textAlignment w:val="auto"/>
              <w:rPr>
                <w:rFonts w:cs="Arial"/>
                <w:b/>
                <w:kern w:val="0"/>
              </w:rPr>
            </w:pPr>
          </w:p>
        </w:tc>
      </w:tr>
    </w:tbl>
    <w:p w14:paraId="3C3EB39D" w14:textId="77777777" w:rsidR="00940E0F" w:rsidRPr="00C85A0A" w:rsidRDefault="00940E0F" w:rsidP="00940E0F">
      <w:pPr>
        <w:widowControl/>
        <w:autoSpaceDN/>
        <w:contextualSpacing/>
        <w:jc w:val="both"/>
        <w:textAlignment w:val="auto"/>
        <w:rPr>
          <w:rFonts w:cs="Arial"/>
          <w:b/>
          <w:bCs/>
          <w:kern w:val="0"/>
          <w:lang w:eastAsia="ar-SA"/>
        </w:rPr>
      </w:pPr>
    </w:p>
    <w:p w14:paraId="4C7D57C4"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5</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7F9CC9D9"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3CF88D42"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264FE788"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p>
    <w:p w14:paraId="62721BFA"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5</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4EA84247"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28036C5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265F470E"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30359F95"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1437D326"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3CAC1F3D"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r w:rsidR="00687119">
        <w:rPr>
          <w:rFonts w:ascii="Arial" w:hAnsi="Arial" w:cs="Arial"/>
          <w:color w:val="000000" w:themeColor="text1"/>
          <w:sz w:val="22"/>
          <w:szCs w:val="22"/>
          <w:lang w:val="ru-RU"/>
        </w:rPr>
        <w:t>.</w:t>
      </w:r>
    </w:p>
    <w:p w14:paraId="3237371C"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„Lada</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0B49FFBF"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30E4FC4F"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5BB025D5"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0FA852FE"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4784A25B"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46554CDB" w14:textId="77777777" w:rsidR="007B3FD6" w:rsidRDefault="007B3FD6" w:rsidP="00940E0F">
      <w:pPr>
        <w:widowControl/>
        <w:suppressAutoHyphens w:val="0"/>
        <w:autoSpaceDN/>
        <w:jc w:val="both"/>
        <w:textAlignment w:val="auto"/>
        <w:rPr>
          <w:rFonts w:eastAsia="Calibri" w:cs="Arial"/>
          <w:b/>
          <w:bCs/>
          <w:i/>
          <w:kern w:val="0"/>
          <w:sz w:val="22"/>
          <w:szCs w:val="22"/>
          <w:lang w:val="sr-Cyrl-CS"/>
        </w:rPr>
      </w:pPr>
    </w:p>
    <w:p w14:paraId="5172588E" w14:textId="77777777" w:rsidR="007B3FD6" w:rsidRDefault="007B3FD6" w:rsidP="00940E0F">
      <w:pPr>
        <w:widowControl/>
        <w:suppressAutoHyphens w:val="0"/>
        <w:autoSpaceDN/>
        <w:jc w:val="both"/>
        <w:textAlignment w:val="auto"/>
        <w:rPr>
          <w:rFonts w:eastAsia="Calibri" w:cs="Arial"/>
          <w:b/>
          <w:bCs/>
          <w:i/>
          <w:kern w:val="0"/>
          <w:sz w:val="22"/>
          <w:szCs w:val="22"/>
          <w:lang w:val="sr-Cyrl-CS"/>
        </w:rPr>
      </w:pPr>
    </w:p>
    <w:p w14:paraId="2ABC281D"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lastRenderedPageBreak/>
        <w:t>Упутство како попунити образац структуре понуђене цене:</w:t>
      </w:r>
    </w:p>
    <w:p w14:paraId="0F5BA2ED"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49860F0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36FB4A7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6164D002"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738CC493"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7A5E3229"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0AB74B5B"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34D28A4C"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0C104DD8"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68870ED7"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205130DD" w14:textId="77777777" w:rsidR="00940E0F" w:rsidRPr="00591ABC"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1ABC">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65CC5132"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6A53CCDE"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2BE75B75"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5AC662D"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21D8C1EA"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1393E143" w14:textId="77777777" w:rsidR="00940E0F" w:rsidRDefault="00940E0F" w:rsidP="00940E0F">
      <w:pPr>
        <w:widowControl/>
        <w:suppressAutoHyphens w:val="0"/>
        <w:autoSpaceDN/>
        <w:spacing w:after="160" w:line="259" w:lineRule="auto"/>
        <w:textAlignment w:val="auto"/>
        <w:rPr>
          <w:rFonts w:ascii="Arial MT" w:hAnsi="Arial MT" w:cs="Arial"/>
          <w:b/>
          <w:color w:val="000000"/>
          <w:kern w:val="0"/>
          <w:sz w:val="24"/>
          <w:szCs w:val="24"/>
        </w:rPr>
      </w:pPr>
      <w:r>
        <w:br w:type="page"/>
      </w:r>
    </w:p>
    <w:p w14:paraId="2B35841C" w14:textId="77777777" w:rsidR="009B5DF0" w:rsidRPr="00EC21B7" w:rsidRDefault="009B5DF0" w:rsidP="009B5DF0">
      <w:pPr>
        <w:pStyle w:val="KDObrazac"/>
        <w:spacing w:before="0"/>
        <w:outlineLvl w:val="9"/>
        <w:rPr>
          <w:sz w:val="22"/>
          <w:szCs w:val="22"/>
        </w:rPr>
      </w:pPr>
      <w:r w:rsidRPr="00EC21B7">
        <w:rPr>
          <w:sz w:val="22"/>
          <w:szCs w:val="22"/>
        </w:rPr>
        <w:lastRenderedPageBreak/>
        <w:t>ОБРАЗАЦ 2.6</w:t>
      </w:r>
    </w:p>
    <w:p w14:paraId="3F19E590" w14:textId="77777777" w:rsidR="009B5DF0" w:rsidRPr="00EC21B7" w:rsidRDefault="009B5DF0" w:rsidP="009B5DF0">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6</w:t>
      </w:r>
    </w:p>
    <w:p w14:paraId="5F88926A" w14:textId="77777777" w:rsidR="009B5DF0" w:rsidRPr="00EC21B7" w:rsidRDefault="00B86810" w:rsidP="009B5DF0">
      <w:pPr>
        <w:autoSpaceDE w:val="0"/>
        <w:adjustRightInd w:val="0"/>
        <w:jc w:val="center"/>
        <w:rPr>
          <w:rFonts w:cs="Arial"/>
          <w:sz w:val="22"/>
          <w:szCs w:val="22"/>
          <w:lang w:val="sr-Cyrl-RS"/>
        </w:rPr>
      </w:pPr>
      <w:r w:rsidRPr="00EC21B7">
        <w:rPr>
          <w:rFonts w:cs="Arial"/>
          <w:b/>
          <w:sz w:val="22"/>
          <w:szCs w:val="22"/>
          <w:lang w:val="sr-Latn-RS"/>
        </w:rPr>
        <w:t>ЈНО/1000/0031/2017</w:t>
      </w:r>
    </w:p>
    <w:p w14:paraId="1565C2D4" w14:textId="77777777" w:rsidR="009B5DF0" w:rsidRPr="00EC21B7" w:rsidRDefault="009B5DF0" w:rsidP="009B5DF0">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Набавка услуга</w:t>
      </w:r>
      <w:r w:rsidR="007B3FD6">
        <w:rPr>
          <w:rFonts w:cs="Arial"/>
          <w:b/>
          <w:bCs/>
          <w:kern w:val="0"/>
          <w:sz w:val="22"/>
          <w:szCs w:val="22"/>
          <w:lang w:val="sr-Cyrl-CS" w:eastAsia="sr-Cyrl-CS"/>
        </w:rPr>
        <w:t xml:space="preserve"> Сервис и одржавање</w:t>
      </w:r>
      <w:r w:rsidRPr="00EC21B7">
        <w:rPr>
          <w:rFonts w:eastAsia="Arial Unicode MS" w:cs="Arial"/>
          <w:b/>
          <w:kern w:val="1"/>
          <w:sz w:val="22"/>
          <w:szCs w:val="22"/>
          <w:lang w:val="sr-Cyrl-CS" w:eastAsia="ar-SA"/>
        </w:rPr>
        <w:t xml:space="preserve"> путничких возила</w:t>
      </w:r>
    </w:p>
    <w:p w14:paraId="7BEFFC14" w14:textId="77777777" w:rsidR="009B5DF0" w:rsidRPr="00EC21B7" w:rsidRDefault="009B5DF0" w:rsidP="009B5DF0">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6</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7B3FD6">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„CITROEN“</w:t>
      </w:r>
    </w:p>
    <w:p w14:paraId="40A68CE4" w14:textId="77777777" w:rsidR="009B5DF0" w:rsidRPr="00EC21B7"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5077E9F5" w14:textId="77777777" w:rsidR="009B5DF0" w:rsidRPr="00EC21B7"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235741C2" w14:textId="77777777" w:rsidR="009B5DF0" w:rsidRDefault="009B5DF0"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65827C93" w14:textId="77777777" w:rsidR="00940E0F" w:rsidRPr="00EC21B7" w:rsidRDefault="00940E0F" w:rsidP="009B5DF0">
      <w:pPr>
        <w:widowControl/>
        <w:tabs>
          <w:tab w:val="left" w:pos="-135"/>
          <w:tab w:val="left" w:pos="0"/>
          <w:tab w:val="left" w:pos="120"/>
        </w:tabs>
        <w:suppressAutoHyphens w:val="0"/>
        <w:autoSpaceDN/>
        <w:ind w:right="-539"/>
        <w:jc w:val="both"/>
        <w:textAlignment w:val="auto"/>
        <w:rPr>
          <w:rFonts w:cs="Arial"/>
          <w:kern w:val="0"/>
          <w:sz w:val="22"/>
          <w:szCs w:val="22"/>
          <w:lang w:val="sr-Cyrl-CS"/>
        </w:rPr>
      </w:pPr>
    </w:p>
    <w:p w14:paraId="59F21015" w14:textId="77777777" w:rsidR="00940E0F" w:rsidRPr="009B5DF0" w:rsidRDefault="00940E0F" w:rsidP="00940E0F">
      <w:pPr>
        <w:widowControl/>
        <w:suppressAutoHyphens w:val="0"/>
        <w:autoSpaceDN/>
        <w:spacing w:line="276" w:lineRule="auto"/>
        <w:textAlignment w:val="auto"/>
        <w:rPr>
          <w:rFonts w:ascii="Calibri" w:eastAsia="Calibri" w:hAnsi="Calibri"/>
          <w:kern w:val="0"/>
        </w:rPr>
      </w:pPr>
      <w:r w:rsidRPr="009B5DF0">
        <w:rPr>
          <w:rFonts w:cs="Arial"/>
          <w:b/>
          <w:bCs/>
          <w:i/>
          <w:iCs/>
          <w:kern w:val="0"/>
          <w:lang w:eastAsia="sr-Latn-RS"/>
        </w:rPr>
        <w:t>1. CITROEN JUMPER FT 33 M2.2 HDI</w:t>
      </w:r>
      <w:r w:rsidRPr="009B5DF0">
        <w:rPr>
          <w:rFonts w:cs="Arial"/>
          <w:b/>
          <w:bCs/>
          <w:kern w:val="0"/>
          <w:lang w:eastAsia="sr-Latn-RS"/>
        </w:rPr>
        <w:t>, бројева шасија: VF7ZBRMFB17573414,  VF7ZBRMFB17486144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6"/>
        <w:gridCol w:w="3346"/>
        <w:gridCol w:w="1394"/>
        <w:gridCol w:w="1039"/>
        <w:gridCol w:w="1042"/>
        <w:gridCol w:w="867"/>
        <w:gridCol w:w="1215"/>
        <w:gridCol w:w="1394"/>
        <w:gridCol w:w="1868"/>
        <w:gridCol w:w="1868"/>
      </w:tblGrid>
      <w:tr w:rsidR="00940E0F" w:rsidRPr="009B5DF0" w14:paraId="7AFAE04D" w14:textId="77777777" w:rsidTr="000920C0">
        <w:trPr>
          <w:cantSplit/>
          <w:trHeight w:val="1134"/>
        </w:trPr>
        <w:tc>
          <w:tcPr>
            <w:tcW w:w="207" w:type="pct"/>
            <w:shd w:val="clear" w:color="auto" w:fill="FFFFFF"/>
            <w:vAlign w:val="center"/>
          </w:tcPr>
          <w:p w14:paraId="365FD90F"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val="sr-Cyrl-RS" w:eastAsia="sr-Latn-RS"/>
              </w:rPr>
              <w:t>Р.б.</w:t>
            </w:r>
          </w:p>
        </w:tc>
        <w:tc>
          <w:tcPr>
            <w:tcW w:w="1143" w:type="pct"/>
            <w:shd w:val="clear" w:color="auto" w:fill="FFFFFF"/>
            <w:vAlign w:val="center"/>
          </w:tcPr>
          <w:p w14:paraId="1616EFB7"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Назив услуге</w:t>
            </w:r>
          </w:p>
        </w:tc>
        <w:tc>
          <w:tcPr>
            <w:tcW w:w="476" w:type="pct"/>
            <w:shd w:val="clear" w:color="auto" w:fill="FFFFFF"/>
            <w:vAlign w:val="center"/>
          </w:tcPr>
          <w:p w14:paraId="08F6FC1A"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val="sr-Cyrl-RS" w:eastAsia="sr-Latn-RS"/>
              </w:rPr>
              <w:t>Kaталошки</w:t>
            </w:r>
            <w:r w:rsidRPr="009B5DF0">
              <w:rPr>
                <w:rFonts w:cs="Arial"/>
                <w:b/>
                <w:bCs/>
                <w:kern w:val="0"/>
                <w:sz w:val="16"/>
                <w:lang w:val="sr-Cyrl-RS" w:eastAsia="sr-Latn-RS"/>
              </w:rPr>
              <w:br/>
              <w:t>број резервног дела или одговарајући</w:t>
            </w:r>
          </w:p>
        </w:tc>
        <w:tc>
          <w:tcPr>
            <w:tcW w:w="355" w:type="pct"/>
            <w:shd w:val="clear" w:color="auto" w:fill="FFFFFF"/>
            <w:vAlign w:val="center"/>
          </w:tcPr>
          <w:p w14:paraId="063222E7"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Понуђени</w:t>
            </w:r>
            <w:r w:rsidRPr="009B5DF0">
              <w:rPr>
                <w:rFonts w:cs="Arial"/>
                <w:b/>
                <w:bCs/>
                <w:kern w:val="0"/>
                <w:sz w:val="16"/>
                <w:lang w:eastAsia="sr-Latn-RS"/>
              </w:rPr>
              <w:br/>
              <w:t>кат. број</w:t>
            </w:r>
          </w:p>
        </w:tc>
        <w:tc>
          <w:tcPr>
            <w:tcW w:w="356" w:type="pct"/>
            <w:shd w:val="clear" w:color="auto" w:fill="FFFFFF"/>
            <w:vAlign w:val="center"/>
          </w:tcPr>
          <w:p w14:paraId="4C71A6E6"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eastAsia="sr-Latn-RS"/>
              </w:rPr>
              <w:t>Јединична</w:t>
            </w:r>
            <w:r w:rsidRPr="009B5DF0">
              <w:rPr>
                <w:rFonts w:cs="Arial"/>
                <w:b/>
                <w:bCs/>
                <w:kern w:val="0"/>
                <w:sz w:val="16"/>
                <w:lang w:eastAsia="sr-Latn-RS"/>
              </w:rPr>
              <w:br/>
              <w:t xml:space="preserve">цена дела </w:t>
            </w:r>
            <w:r w:rsidRPr="009B5DF0">
              <w:rPr>
                <w:rFonts w:cs="Arial"/>
                <w:b/>
                <w:bCs/>
                <w:kern w:val="0"/>
                <w:sz w:val="16"/>
                <w:lang w:val="sr-Cyrl-RS" w:eastAsia="sr-Latn-RS"/>
              </w:rPr>
              <w:t>без ПДВ.а</w:t>
            </w:r>
          </w:p>
        </w:tc>
        <w:tc>
          <w:tcPr>
            <w:tcW w:w="296" w:type="pct"/>
            <w:shd w:val="clear" w:color="auto" w:fill="FFFFFF"/>
            <w:vAlign w:val="center"/>
          </w:tcPr>
          <w:p w14:paraId="3F1C9B20"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НЧ замене</w:t>
            </w:r>
            <w:r w:rsidRPr="009B5DF0">
              <w:rPr>
                <w:rFonts w:cs="Arial"/>
                <w:b/>
                <w:bCs/>
                <w:kern w:val="0"/>
                <w:sz w:val="16"/>
                <w:lang w:eastAsia="sr-Latn-RS"/>
              </w:rPr>
              <w:br/>
              <w:t>делова</w:t>
            </w:r>
          </w:p>
        </w:tc>
        <w:tc>
          <w:tcPr>
            <w:tcW w:w="415" w:type="pct"/>
            <w:shd w:val="clear" w:color="auto" w:fill="FFFFFF"/>
            <w:vAlign w:val="center"/>
          </w:tcPr>
          <w:p w14:paraId="4777DEBC"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Вредност</w:t>
            </w:r>
            <w:r w:rsidRPr="009B5DF0">
              <w:rPr>
                <w:rFonts w:cs="Arial"/>
                <w:b/>
                <w:bCs/>
                <w:kern w:val="0"/>
                <w:sz w:val="16"/>
                <w:lang w:eastAsia="sr-Latn-RS"/>
              </w:rPr>
              <w:br/>
              <w:t xml:space="preserve">НЧ </w:t>
            </w:r>
            <w:r w:rsidRPr="009B5DF0">
              <w:rPr>
                <w:rFonts w:cs="Arial"/>
                <w:b/>
                <w:bCs/>
                <w:kern w:val="0"/>
                <w:sz w:val="16"/>
                <w:lang w:val="sr-Cyrl-RS" w:eastAsia="sr-Latn-RS"/>
              </w:rPr>
              <w:t>без ПДВ.а</w:t>
            </w:r>
          </w:p>
        </w:tc>
        <w:tc>
          <w:tcPr>
            <w:tcW w:w="476" w:type="pct"/>
            <w:shd w:val="clear" w:color="auto" w:fill="FFFFFF"/>
            <w:vAlign w:val="center"/>
          </w:tcPr>
          <w:p w14:paraId="5CA8B068" w14:textId="77777777" w:rsidR="00940E0F" w:rsidRPr="009B5DF0" w:rsidRDefault="00940E0F" w:rsidP="000920C0">
            <w:pPr>
              <w:widowControl/>
              <w:suppressAutoHyphens w:val="0"/>
              <w:autoSpaceDN/>
              <w:jc w:val="center"/>
              <w:textAlignment w:val="auto"/>
              <w:rPr>
                <w:rFonts w:cs="Arial"/>
                <w:b/>
                <w:bCs/>
                <w:kern w:val="0"/>
                <w:sz w:val="16"/>
                <w:lang w:val="sr-Cyrl-RS" w:eastAsia="sr-Latn-RS"/>
              </w:rPr>
            </w:pPr>
            <w:r w:rsidRPr="009B5DF0">
              <w:rPr>
                <w:rFonts w:cs="Arial"/>
                <w:b/>
                <w:bCs/>
                <w:kern w:val="0"/>
                <w:sz w:val="16"/>
                <w:lang w:eastAsia="sr-Latn-RS"/>
              </w:rPr>
              <w:t>Вредност</w:t>
            </w:r>
            <w:r w:rsidRPr="009B5DF0">
              <w:rPr>
                <w:rFonts w:cs="Arial"/>
                <w:b/>
                <w:bCs/>
                <w:kern w:val="0"/>
                <w:sz w:val="16"/>
                <w:lang w:eastAsia="sr-Latn-RS"/>
              </w:rPr>
              <w:br/>
              <w:t>услуге</w:t>
            </w:r>
            <w:r w:rsidRPr="009B5DF0">
              <w:rPr>
                <w:rFonts w:cs="Arial"/>
                <w:b/>
                <w:bCs/>
                <w:kern w:val="0"/>
                <w:sz w:val="16"/>
                <w:lang w:val="sr-Cyrl-RS" w:eastAsia="sr-Latn-RS"/>
              </w:rPr>
              <w:t xml:space="preserve"> без ПДВ.а</w:t>
            </w:r>
          </w:p>
        </w:tc>
        <w:tc>
          <w:tcPr>
            <w:tcW w:w="638" w:type="pct"/>
            <w:shd w:val="clear" w:color="auto" w:fill="FFFFFF"/>
            <w:vAlign w:val="center"/>
          </w:tcPr>
          <w:p w14:paraId="4E846504" w14:textId="77777777" w:rsidR="00940E0F" w:rsidRPr="009B5DF0" w:rsidRDefault="00940E0F" w:rsidP="000920C0">
            <w:pPr>
              <w:widowControl/>
              <w:suppressAutoHyphens w:val="0"/>
              <w:autoSpaceDN/>
              <w:jc w:val="center"/>
              <w:textAlignment w:val="auto"/>
              <w:rPr>
                <w:rFonts w:cs="Arial"/>
                <w:b/>
                <w:bCs/>
                <w:kern w:val="0"/>
                <w:sz w:val="16"/>
                <w:lang w:eastAsia="sr-Latn-RS"/>
              </w:rPr>
            </w:pPr>
            <w:r w:rsidRPr="009B5DF0">
              <w:rPr>
                <w:rFonts w:cs="Arial"/>
                <w:b/>
                <w:bCs/>
                <w:kern w:val="0"/>
                <w:sz w:val="16"/>
                <w:lang w:eastAsia="sr-Latn-RS"/>
              </w:rPr>
              <w:t>Укупна</w:t>
            </w:r>
            <w:r w:rsidRPr="009B5DF0">
              <w:rPr>
                <w:rFonts w:cs="Arial"/>
                <w:b/>
                <w:bCs/>
                <w:kern w:val="0"/>
                <w:sz w:val="16"/>
                <w:lang w:eastAsia="sr-Latn-RS"/>
              </w:rPr>
              <w:br/>
              <w:t>вредност</w:t>
            </w:r>
            <w:r w:rsidRPr="009B5DF0">
              <w:rPr>
                <w:rFonts w:cs="Arial"/>
                <w:b/>
                <w:bCs/>
                <w:kern w:val="0"/>
                <w:sz w:val="16"/>
                <w:lang w:val="sr-Cyrl-RS" w:eastAsia="sr-Latn-RS"/>
              </w:rPr>
              <w:t xml:space="preserve"> без ПДВ.а</w:t>
            </w:r>
          </w:p>
        </w:tc>
        <w:tc>
          <w:tcPr>
            <w:tcW w:w="638" w:type="pct"/>
            <w:shd w:val="clear" w:color="auto" w:fill="FFFFFF"/>
            <w:vAlign w:val="center"/>
          </w:tcPr>
          <w:p w14:paraId="48241F1F" w14:textId="77777777" w:rsidR="00940E0F" w:rsidRPr="009B5DF0" w:rsidRDefault="00940E0F" w:rsidP="000920C0">
            <w:pPr>
              <w:widowControl/>
              <w:suppressAutoHyphens w:val="0"/>
              <w:autoSpaceDN/>
              <w:spacing w:line="360" w:lineRule="auto"/>
              <w:jc w:val="center"/>
              <w:textAlignment w:val="auto"/>
              <w:rPr>
                <w:rFonts w:cs="Arial"/>
                <w:b/>
                <w:bCs/>
                <w:kern w:val="0"/>
                <w:sz w:val="16"/>
                <w:lang w:val="sr-Cyrl-CS"/>
              </w:rPr>
            </w:pPr>
            <w:r w:rsidRPr="009B5DF0">
              <w:rPr>
                <w:rFonts w:cs="Arial"/>
                <w:b/>
                <w:bCs/>
                <w:kern w:val="0"/>
                <w:sz w:val="16"/>
              </w:rPr>
              <w:t>Укупна</w:t>
            </w:r>
            <w:r w:rsidRPr="009B5DF0">
              <w:rPr>
                <w:rFonts w:cs="Arial"/>
                <w:b/>
                <w:bCs/>
                <w:kern w:val="0"/>
                <w:sz w:val="16"/>
              </w:rPr>
              <w:br/>
              <w:t>вредност</w:t>
            </w:r>
            <w:r w:rsidRPr="009B5DF0">
              <w:rPr>
                <w:rFonts w:cs="Arial"/>
                <w:b/>
                <w:bCs/>
                <w:kern w:val="0"/>
                <w:sz w:val="16"/>
                <w:lang w:val="sr-Cyrl-CS"/>
              </w:rPr>
              <w:t xml:space="preserve"> са </w:t>
            </w:r>
          </w:p>
          <w:p w14:paraId="2CCACBD8" w14:textId="77777777" w:rsidR="00940E0F" w:rsidRPr="009B5DF0" w:rsidRDefault="00940E0F" w:rsidP="000920C0">
            <w:pPr>
              <w:widowControl/>
              <w:suppressAutoHyphens w:val="0"/>
              <w:autoSpaceDN/>
              <w:spacing w:line="360" w:lineRule="auto"/>
              <w:jc w:val="center"/>
              <w:textAlignment w:val="auto"/>
              <w:rPr>
                <w:rFonts w:cs="Arial"/>
                <w:b/>
                <w:bCs/>
                <w:kern w:val="0"/>
                <w:sz w:val="16"/>
              </w:rPr>
            </w:pPr>
            <w:r w:rsidRPr="009B5DF0">
              <w:rPr>
                <w:rFonts w:cs="Arial"/>
                <w:b/>
                <w:bCs/>
                <w:kern w:val="0"/>
                <w:sz w:val="16"/>
                <w:lang w:val="sr-Cyrl-CS"/>
              </w:rPr>
              <w:t>ПДВ-ом</w:t>
            </w:r>
          </w:p>
        </w:tc>
      </w:tr>
      <w:tr w:rsidR="00940E0F" w:rsidRPr="009B5DF0" w14:paraId="00ED5066" w14:textId="77777777" w:rsidTr="000920C0">
        <w:trPr>
          <w:trHeight w:val="221"/>
        </w:trPr>
        <w:tc>
          <w:tcPr>
            <w:tcW w:w="207" w:type="pct"/>
            <w:shd w:val="clear" w:color="auto" w:fill="FFFFFF"/>
            <w:noWrap/>
            <w:vAlign w:val="center"/>
          </w:tcPr>
          <w:p w14:paraId="057BEB14"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w:t>
            </w:r>
          </w:p>
        </w:tc>
        <w:tc>
          <w:tcPr>
            <w:tcW w:w="1143" w:type="pct"/>
            <w:shd w:val="clear" w:color="auto" w:fill="FFFFFF"/>
            <w:vAlign w:val="center"/>
          </w:tcPr>
          <w:p w14:paraId="7DF6108A" w14:textId="77777777" w:rsidR="00940E0F" w:rsidRPr="009B5DF0" w:rsidRDefault="00940E0F" w:rsidP="000920C0">
            <w:pPr>
              <w:widowControl/>
              <w:suppressAutoHyphens w:val="0"/>
              <w:autoSpaceDN/>
              <w:jc w:val="center"/>
              <w:textAlignment w:val="auto"/>
              <w:rPr>
                <w:rFonts w:cs="Arial"/>
                <w:b/>
                <w:bCs/>
                <w:i/>
                <w:iCs/>
                <w:kern w:val="0"/>
                <w:lang w:eastAsia="sr-Latn-RS"/>
              </w:rPr>
            </w:pPr>
            <w:r w:rsidRPr="009B5DF0">
              <w:rPr>
                <w:rFonts w:cs="Arial"/>
                <w:b/>
                <w:bCs/>
                <w:i/>
                <w:iCs/>
                <w:kern w:val="0"/>
                <w:lang w:eastAsia="sr-Latn-RS"/>
              </w:rPr>
              <w:t>II</w:t>
            </w:r>
          </w:p>
        </w:tc>
        <w:tc>
          <w:tcPr>
            <w:tcW w:w="476" w:type="pct"/>
            <w:shd w:val="clear" w:color="auto" w:fill="FFFFFF"/>
            <w:vAlign w:val="center"/>
          </w:tcPr>
          <w:p w14:paraId="63E579C3" w14:textId="77777777" w:rsidR="00940E0F" w:rsidRPr="009B5DF0" w:rsidRDefault="00940E0F" w:rsidP="000920C0">
            <w:pPr>
              <w:widowControl/>
              <w:suppressAutoHyphens w:val="0"/>
              <w:autoSpaceDN/>
              <w:jc w:val="center"/>
              <w:textAlignment w:val="auto"/>
              <w:rPr>
                <w:rFonts w:cs="Arial"/>
                <w:b/>
                <w:bCs/>
                <w:i/>
                <w:iCs/>
                <w:kern w:val="0"/>
                <w:lang w:eastAsia="sr-Latn-RS"/>
              </w:rPr>
            </w:pPr>
            <w:r w:rsidRPr="009B5DF0">
              <w:rPr>
                <w:rFonts w:cs="Arial"/>
                <w:b/>
                <w:bCs/>
                <w:i/>
                <w:iCs/>
                <w:kern w:val="0"/>
                <w:lang w:eastAsia="sr-Latn-RS"/>
              </w:rPr>
              <w:t>III</w:t>
            </w:r>
          </w:p>
        </w:tc>
        <w:tc>
          <w:tcPr>
            <w:tcW w:w="355" w:type="pct"/>
            <w:shd w:val="clear" w:color="auto" w:fill="FFFFFF"/>
            <w:noWrap/>
            <w:vAlign w:val="center"/>
          </w:tcPr>
          <w:p w14:paraId="757D22F3"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IV</w:t>
            </w:r>
          </w:p>
        </w:tc>
        <w:tc>
          <w:tcPr>
            <w:tcW w:w="356" w:type="pct"/>
            <w:shd w:val="clear" w:color="auto" w:fill="FFFFFF"/>
            <w:noWrap/>
            <w:vAlign w:val="center"/>
          </w:tcPr>
          <w:p w14:paraId="5CB2C0CF"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w:t>
            </w:r>
          </w:p>
        </w:tc>
        <w:tc>
          <w:tcPr>
            <w:tcW w:w="296" w:type="pct"/>
            <w:shd w:val="clear" w:color="auto" w:fill="FFFFFF"/>
            <w:noWrap/>
            <w:vAlign w:val="center"/>
          </w:tcPr>
          <w:p w14:paraId="509B9AD7"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w:t>
            </w:r>
          </w:p>
        </w:tc>
        <w:tc>
          <w:tcPr>
            <w:tcW w:w="415" w:type="pct"/>
            <w:shd w:val="clear" w:color="auto" w:fill="FFFFFF"/>
            <w:noWrap/>
            <w:vAlign w:val="center"/>
          </w:tcPr>
          <w:p w14:paraId="7C901B8B"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VII</w:t>
            </w:r>
          </w:p>
        </w:tc>
        <w:tc>
          <w:tcPr>
            <w:tcW w:w="476" w:type="pct"/>
            <w:shd w:val="clear" w:color="auto" w:fill="FFFFFF"/>
            <w:noWrap/>
            <w:vAlign w:val="center"/>
          </w:tcPr>
          <w:p w14:paraId="3F7DA3D9"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VIII=VI*VII</w:t>
            </w:r>
          </w:p>
        </w:tc>
        <w:tc>
          <w:tcPr>
            <w:tcW w:w="638" w:type="pct"/>
            <w:shd w:val="clear" w:color="auto" w:fill="FFFFFF"/>
            <w:noWrap/>
            <w:vAlign w:val="center"/>
          </w:tcPr>
          <w:p w14:paraId="52039B84" w14:textId="77777777" w:rsidR="00940E0F" w:rsidRPr="009B5DF0" w:rsidRDefault="00940E0F" w:rsidP="000920C0">
            <w:pPr>
              <w:widowControl/>
              <w:suppressAutoHyphens w:val="0"/>
              <w:autoSpaceDN/>
              <w:jc w:val="center"/>
              <w:textAlignment w:val="auto"/>
              <w:rPr>
                <w:rFonts w:cs="Arial"/>
                <w:b/>
                <w:kern w:val="0"/>
                <w:lang w:eastAsia="sr-Latn-RS"/>
              </w:rPr>
            </w:pPr>
            <w:r w:rsidRPr="009B5DF0">
              <w:rPr>
                <w:rFonts w:cs="Arial"/>
                <w:b/>
                <w:kern w:val="0"/>
                <w:lang w:eastAsia="sr-Latn-RS"/>
              </w:rPr>
              <w:t>I</w:t>
            </w:r>
            <w:r w:rsidRPr="009B5DF0">
              <w:rPr>
                <w:rFonts w:cs="Arial"/>
                <w:b/>
                <w:kern w:val="0"/>
              </w:rPr>
              <w:t>X</w:t>
            </w:r>
            <w:r w:rsidRPr="009B5DF0">
              <w:rPr>
                <w:rFonts w:cs="Arial"/>
                <w:b/>
                <w:kern w:val="0"/>
                <w:lang w:eastAsia="sr-Latn-RS"/>
              </w:rPr>
              <w:t>=V+VIII</w:t>
            </w:r>
          </w:p>
        </w:tc>
        <w:tc>
          <w:tcPr>
            <w:tcW w:w="638" w:type="pct"/>
            <w:shd w:val="clear" w:color="auto" w:fill="FFFFFF"/>
            <w:vAlign w:val="center"/>
          </w:tcPr>
          <w:p w14:paraId="6F71EF11" w14:textId="77777777" w:rsidR="00940E0F" w:rsidRPr="009B5DF0" w:rsidRDefault="00940E0F" w:rsidP="000920C0">
            <w:pPr>
              <w:widowControl/>
              <w:suppressAutoHyphens w:val="0"/>
              <w:autoSpaceDN/>
              <w:jc w:val="center"/>
              <w:textAlignment w:val="auto"/>
              <w:rPr>
                <w:rFonts w:cs="Arial"/>
                <w:b/>
                <w:kern w:val="0"/>
              </w:rPr>
            </w:pPr>
            <w:r w:rsidRPr="009B5DF0">
              <w:rPr>
                <w:rFonts w:cs="Arial"/>
                <w:b/>
                <w:kern w:val="0"/>
              </w:rPr>
              <w:t>X</w:t>
            </w:r>
          </w:p>
        </w:tc>
      </w:tr>
      <w:tr w:rsidR="00940E0F" w:rsidRPr="009B5DF0" w14:paraId="335BDE26" w14:textId="77777777" w:rsidTr="000920C0">
        <w:trPr>
          <w:trHeight w:val="300"/>
        </w:trPr>
        <w:tc>
          <w:tcPr>
            <w:tcW w:w="207" w:type="pct"/>
            <w:shd w:val="clear" w:color="auto" w:fill="FFFFFF"/>
            <w:noWrap/>
            <w:vAlign w:val="center"/>
          </w:tcPr>
          <w:p w14:paraId="2B31F7DA" w14:textId="77777777" w:rsidR="00940E0F" w:rsidRPr="00B85BE2" w:rsidRDefault="00940E0F" w:rsidP="000920C0">
            <w:pPr>
              <w:snapToGrid w:val="0"/>
              <w:jc w:val="center"/>
              <w:rPr>
                <w:rFonts w:cs="Arial"/>
                <w:lang w:val="sr-Latn-CS"/>
              </w:rPr>
            </w:pPr>
            <w:r w:rsidRPr="00B85BE2">
              <w:rPr>
                <w:rFonts w:cs="Arial"/>
                <w:lang w:val="sr-Latn-CS"/>
              </w:rPr>
              <w:t>1</w:t>
            </w:r>
          </w:p>
        </w:tc>
        <w:tc>
          <w:tcPr>
            <w:tcW w:w="1143" w:type="pct"/>
            <w:shd w:val="clear" w:color="auto" w:fill="FFFFFF"/>
            <w:noWrap/>
            <w:vAlign w:val="center"/>
          </w:tcPr>
          <w:p w14:paraId="36FE32C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е</w:t>
            </w:r>
            <w:r w:rsidRPr="009B5DF0">
              <w:rPr>
                <w:rFonts w:cs="Arial"/>
                <w:kern w:val="0"/>
                <w:lang w:eastAsia="sr-Latn-RS"/>
              </w:rPr>
              <w:t xml:space="preserve"> диск плочиц</w:t>
            </w:r>
            <w:r w:rsidRPr="009B5DF0">
              <w:rPr>
                <w:rFonts w:cs="Arial"/>
                <w:kern w:val="0"/>
                <w:lang w:val="sr-Cyrl-RS" w:eastAsia="sr-Latn-RS"/>
              </w:rPr>
              <w:t>е са заменом</w:t>
            </w:r>
          </w:p>
        </w:tc>
        <w:tc>
          <w:tcPr>
            <w:tcW w:w="476" w:type="pct"/>
            <w:shd w:val="clear" w:color="auto" w:fill="FFFFFF"/>
            <w:vAlign w:val="center"/>
          </w:tcPr>
          <w:p w14:paraId="50EEAD5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4254 58</w:t>
            </w:r>
          </w:p>
        </w:tc>
        <w:tc>
          <w:tcPr>
            <w:tcW w:w="355" w:type="pct"/>
            <w:shd w:val="clear" w:color="auto" w:fill="FFFFFF"/>
            <w:noWrap/>
            <w:vAlign w:val="bottom"/>
          </w:tcPr>
          <w:p w14:paraId="6F7C7E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60CFE0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B7A98E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47C2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0EAB18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6A84F3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1F306E3"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3A7906D" w14:textId="77777777" w:rsidTr="000920C0">
        <w:trPr>
          <w:trHeight w:val="300"/>
        </w:trPr>
        <w:tc>
          <w:tcPr>
            <w:tcW w:w="207" w:type="pct"/>
            <w:shd w:val="clear" w:color="auto" w:fill="FFFFFF"/>
            <w:noWrap/>
            <w:vAlign w:val="center"/>
          </w:tcPr>
          <w:p w14:paraId="66662DAC" w14:textId="77777777" w:rsidR="00940E0F" w:rsidRPr="00B85BE2" w:rsidRDefault="00940E0F" w:rsidP="000920C0">
            <w:pPr>
              <w:snapToGrid w:val="0"/>
              <w:jc w:val="center"/>
              <w:rPr>
                <w:rFonts w:cs="Arial"/>
              </w:rPr>
            </w:pPr>
            <w:r w:rsidRPr="00B85BE2">
              <w:rPr>
                <w:rFonts w:cs="Arial"/>
              </w:rPr>
              <w:t>2</w:t>
            </w:r>
          </w:p>
        </w:tc>
        <w:tc>
          <w:tcPr>
            <w:tcW w:w="1143" w:type="pct"/>
            <w:shd w:val="clear" w:color="auto" w:fill="FFFFFF"/>
            <w:noWrap/>
            <w:vAlign w:val="center"/>
          </w:tcPr>
          <w:p w14:paraId="78F2FF7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кочн</w:t>
            </w:r>
            <w:r w:rsidRPr="009B5DF0">
              <w:rPr>
                <w:rFonts w:cs="Arial"/>
                <w:kern w:val="0"/>
                <w:lang w:val="sr-Cyrl-RS" w:eastAsia="sr-Latn-RS"/>
              </w:rPr>
              <w:t>и</w:t>
            </w:r>
            <w:r w:rsidRPr="009B5DF0">
              <w:rPr>
                <w:rFonts w:cs="Arial"/>
                <w:kern w:val="0"/>
                <w:lang w:eastAsia="sr-Latn-RS"/>
              </w:rPr>
              <w:t xml:space="preserve"> диск</w:t>
            </w:r>
            <w:r w:rsidRPr="009B5DF0">
              <w:rPr>
                <w:rFonts w:cs="Arial"/>
                <w:kern w:val="0"/>
                <w:lang w:val="sr-Cyrl-RS" w:eastAsia="sr-Latn-RS"/>
              </w:rPr>
              <w:t xml:space="preserve"> са заменом</w:t>
            </w:r>
          </w:p>
        </w:tc>
        <w:tc>
          <w:tcPr>
            <w:tcW w:w="476" w:type="pct"/>
            <w:shd w:val="clear" w:color="auto" w:fill="FFFFFF"/>
            <w:vAlign w:val="center"/>
          </w:tcPr>
          <w:p w14:paraId="1D3F6C3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4248 X9</w:t>
            </w:r>
          </w:p>
        </w:tc>
        <w:tc>
          <w:tcPr>
            <w:tcW w:w="355" w:type="pct"/>
            <w:shd w:val="clear" w:color="auto" w:fill="FFFFFF"/>
            <w:noWrap/>
            <w:vAlign w:val="bottom"/>
          </w:tcPr>
          <w:p w14:paraId="252781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78FA2D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C673C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F91293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EE83DE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E9B0B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D20855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B27D741" w14:textId="77777777" w:rsidTr="000920C0">
        <w:trPr>
          <w:trHeight w:val="300"/>
        </w:trPr>
        <w:tc>
          <w:tcPr>
            <w:tcW w:w="207" w:type="pct"/>
            <w:shd w:val="clear" w:color="auto" w:fill="FFFFFF"/>
            <w:noWrap/>
            <w:vAlign w:val="center"/>
          </w:tcPr>
          <w:p w14:paraId="3E5C862E" w14:textId="77777777" w:rsidR="00940E0F" w:rsidRPr="00B85BE2" w:rsidRDefault="00940E0F" w:rsidP="000920C0">
            <w:pPr>
              <w:snapToGrid w:val="0"/>
              <w:jc w:val="center"/>
              <w:rPr>
                <w:rFonts w:cs="Arial"/>
              </w:rPr>
            </w:pPr>
            <w:r w:rsidRPr="00B85BE2">
              <w:rPr>
                <w:rFonts w:cs="Arial"/>
              </w:rPr>
              <w:t>3</w:t>
            </w:r>
          </w:p>
        </w:tc>
        <w:tc>
          <w:tcPr>
            <w:tcW w:w="1143" w:type="pct"/>
            <w:shd w:val="clear" w:color="auto" w:fill="FFFFFF"/>
            <w:noWrap/>
            <w:vAlign w:val="center"/>
          </w:tcPr>
          <w:p w14:paraId="7E9471B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Kочнички добош</w:t>
            </w:r>
            <w:r w:rsidRPr="009B5DF0">
              <w:rPr>
                <w:rFonts w:cs="Arial"/>
                <w:kern w:val="0"/>
                <w:lang w:val="sr-Cyrl-RS" w:eastAsia="sr-Latn-RS"/>
              </w:rPr>
              <w:t xml:space="preserve"> са заменом</w:t>
            </w:r>
          </w:p>
        </w:tc>
        <w:tc>
          <w:tcPr>
            <w:tcW w:w="476" w:type="pct"/>
            <w:shd w:val="clear" w:color="auto" w:fill="FFFFFF"/>
            <w:vAlign w:val="center"/>
          </w:tcPr>
          <w:p w14:paraId="1FDB85F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4247 22</w:t>
            </w:r>
          </w:p>
        </w:tc>
        <w:tc>
          <w:tcPr>
            <w:tcW w:w="355" w:type="pct"/>
            <w:shd w:val="clear" w:color="auto" w:fill="FFFFFF"/>
            <w:noWrap/>
            <w:vAlign w:val="bottom"/>
          </w:tcPr>
          <w:p w14:paraId="43AF6B1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BAD003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6EE1F2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82E58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4FDD40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BC76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11DB14F"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4504814" w14:textId="77777777" w:rsidTr="000920C0">
        <w:trPr>
          <w:trHeight w:val="510"/>
        </w:trPr>
        <w:tc>
          <w:tcPr>
            <w:tcW w:w="207" w:type="pct"/>
            <w:shd w:val="clear" w:color="auto" w:fill="FFFFFF"/>
            <w:noWrap/>
            <w:vAlign w:val="center"/>
          </w:tcPr>
          <w:p w14:paraId="12798AE5" w14:textId="77777777" w:rsidR="00940E0F" w:rsidRPr="00B85BE2" w:rsidRDefault="00940E0F" w:rsidP="000920C0">
            <w:pPr>
              <w:snapToGrid w:val="0"/>
              <w:jc w:val="center"/>
              <w:rPr>
                <w:rFonts w:cs="Arial"/>
              </w:rPr>
            </w:pPr>
            <w:r w:rsidRPr="00B85BE2">
              <w:rPr>
                <w:rFonts w:cs="Arial"/>
              </w:rPr>
              <w:t>4</w:t>
            </w:r>
          </w:p>
        </w:tc>
        <w:tc>
          <w:tcPr>
            <w:tcW w:w="1143" w:type="pct"/>
            <w:shd w:val="clear" w:color="auto" w:fill="FFFFFF"/>
            <w:noWrap/>
            <w:vAlign w:val="center"/>
          </w:tcPr>
          <w:p w14:paraId="5BD22218"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акнов</w:t>
            </w:r>
            <w:r w:rsidRPr="009B5DF0">
              <w:rPr>
                <w:rFonts w:cs="Arial"/>
                <w:kern w:val="0"/>
                <w:lang w:val="sr-Cyrl-RS" w:eastAsia="sr-Latn-RS"/>
              </w:rPr>
              <w:t>и</w:t>
            </w:r>
            <w:r w:rsidRPr="009B5DF0">
              <w:rPr>
                <w:rFonts w:cs="Arial"/>
                <w:kern w:val="0"/>
                <w:lang w:eastAsia="sr-Latn-RS"/>
              </w:rPr>
              <w:t xml:space="preserve"> (са цилиндром, опругама, ексцентром и носачима)</w:t>
            </w:r>
            <w:r w:rsidRPr="009B5DF0">
              <w:rPr>
                <w:rFonts w:cs="Arial"/>
                <w:kern w:val="0"/>
                <w:lang w:val="sr-Cyrl-RS" w:eastAsia="sr-Latn-RS"/>
              </w:rPr>
              <w:t xml:space="preserve"> са заменом</w:t>
            </w:r>
          </w:p>
        </w:tc>
        <w:tc>
          <w:tcPr>
            <w:tcW w:w="476" w:type="pct"/>
            <w:shd w:val="clear" w:color="auto" w:fill="FFFFFF"/>
            <w:vAlign w:val="center"/>
          </w:tcPr>
          <w:p w14:paraId="2772E7A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FC 254019</w:t>
            </w:r>
            <w:r w:rsidRPr="009B5DF0">
              <w:rPr>
                <w:rFonts w:cs="Arial"/>
                <w:kern w:val="0"/>
                <w:lang w:eastAsia="sr-Latn-RS"/>
              </w:rPr>
              <w:br/>
              <w:t>FC 254020</w:t>
            </w:r>
          </w:p>
        </w:tc>
        <w:tc>
          <w:tcPr>
            <w:tcW w:w="355" w:type="pct"/>
            <w:shd w:val="clear" w:color="auto" w:fill="FFFFFF"/>
            <w:noWrap/>
            <w:vAlign w:val="bottom"/>
          </w:tcPr>
          <w:p w14:paraId="7E2EEC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93F78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3015BD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62E43E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7EF5F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52C3A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CC673A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B77B935" w14:textId="77777777" w:rsidTr="000920C0">
        <w:trPr>
          <w:trHeight w:val="300"/>
        </w:trPr>
        <w:tc>
          <w:tcPr>
            <w:tcW w:w="207" w:type="pct"/>
            <w:shd w:val="clear" w:color="auto" w:fill="FFFFFF"/>
            <w:noWrap/>
            <w:vAlign w:val="center"/>
          </w:tcPr>
          <w:p w14:paraId="56EA02C1" w14:textId="77777777" w:rsidR="00940E0F" w:rsidRPr="00B85BE2" w:rsidRDefault="00940E0F" w:rsidP="000920C0">
            <w:pPr>
              <w:snapToGrid w:val="0"/>
              <w:jc w:val="center"/>
              <w:rPr>
                <w:rFonts w:cs="Arial"/>
              </w:rPr>
            </w:pPr>
            <w:r w:rsidRPr="00B85BE2">
              <w:rPr>
                <w:rFonts w:cs="Arial"/>
              </w:rPr>
              <w:t>5</w:t>
            </w:r>
          </w:p>
        </w:tc>
        <w:tc>
          <w:tcPr>
            <w:tcW w:w="1143" w:type="pct"/>
            <w:shd w:val="clear" w:color="auto" w:fill="FFFFFF"/>
            <w:noWrap/>
            <w:vAlign w:val="center"/>
          </w:tcPr>
          <w:p w14:paraId="6A7877A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редње кочно црев</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p>
        </w:tc>
        <w:tc>
          <w:tcPr>
            <w:tcW w:w="476" w:type="pct"/>
            <w:shd w:val="clear" w:color="auto" w:fill="FFFFFF"/>
            <w:vAlign w:val="center"/>
          </w:tcPr>
          <w:p w14:paraId="2A9273A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4806 F2</w:t>
            </w:r>
          </w:p>
        </w:tc>
        <w:tc>
          <w:tcPr>
            <w:tcW w:w="355" w:type="pct"/>
            <w:shd w:val="clear" w:color="auto" w:fill="FFFFFF"/>
            <w:noWrap/>
            <w:vAlign w:val="bottom"/>
          </w:tcPr>
          <w:p w14:paraId="4F6C3D9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68394D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0F28E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462974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55275E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78309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910256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F5632DB" w14:textId="77777777" w:rsidTr="000920C0">
        <w:trPr>
          <w:trHeight w:val="510"/>
        </w:trPr>
        <w:tc>
          <w:tcPr>
            <w:tcW w:w="207" w:type="pct"/>
            <w:shd w:val="clear" w:color="auto" w:fill="FFFFFF"/>
            <w:noWrap/>
            <w:vAlign w:val="center"/>
          </w:tcPr>
          <w:p w14:paraId="4B090975" w14:textId="77777777" w:rsidR="00940E0F" w:rsidRPr="00B85BE2" w:rsidRDefault="00940E0F" w:rsidP="000920C0">
            <w:pPr>
              <w:snapToGrid w:val="0"/>
              <w:jc w:val="center"/>
              <w:rPr>
                <w:rFonts w:cs="Arial"/>
              </w:rPr>
            </w:pPr>
            <w:r w:rsidRPr="00B85BE2">
              <w:rPr>
                <w:rFonts w:cs="Arial"/>
              </w:rPr>
              <w:t>6</w:t>
            </w:r>
          </w:p>
        </w:tc>
        <w:tc>
          <w:tcPr>
            <w:tcW w:w="1143" w:type="pct"/>
            <w:shd w:val="clear" w:color="auto" w:fill="FFFFFF"/>
            <w:noWrap/>
            <w:vAlign w:val="center"/>
          </w:tcPr>
          <w:p w14:paraId="34BCBA3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кочн</w:t>
            </w:r>
            <w:r w:rsidRPr="009B5DF0">
              <w:rPr>
                <w:rFonts w:cs="Arial"/>
                <w:kern w:val="0"/>
                <w:lang w:val="sr-Cyrl-RS" w:eastAsia="sr-Latn-RS"/>
              </w:rPr>
              <w:t>а</w:t>
            </w:r>
            <w:r w:rsidRPr="009B5DF0">
              <w:rPr>
                <w:rFonts w:cs="Arial"/>
                <w:kern w:val="0"/>
                <w:lang w:eastAsia="sr-Latn-RS"/>
              </w:rPr>
              <w:t xml:space="preserve"> клешта</w:t>
            </w:r>
            <w:r w:rsidRPr="009B5DF0">
              <w:rPr>
                <w:rFonts w:cs="Arial"/>
                <w:kern w:val="0"/>
                <w:lang w:val="sr-Cyrl-RS" w:eastAsia="sr-Latn-RS"/>
              </w:rPr>
              <w:t xml:space="preserve"> са заменом</w:t>
            </w:r>
          </w:p>
        </w:tc>
        <w:tc>
          <w:tcPr>
            <w:tcW w:w="476" w:type="pct"/>
            <w:shd w:val="clear" w:color="auto" w:fill="FFFFFF"/>
            <w:vAlign w:val="center"/>
          </w:tcPr>
          <w:p w14:paraId="47410C0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4401 L8</w:t>
            </w:r>
            <w:r w:rsidRPr="009B5DF0">
              <w:rPr>
                <w:rFonts w:cs="Arial"/>
                <w:kern w:val="0"/>
                <w:lang w:eastAsia="sr-Latn-RS"/>
              </w:rPr>
              <w:br/>
              <w:t>4401 L9</w:t>
            </w:r>
          </w:p>
        </w:tc>
        <w:tc>
          <w:tcPr>
            <w:tcW w:w="355" w:type="pct"/>
            <w:shd w:val="clear" w:color="auto" w:fill="FFFFFF"/>
            <w:noWrap/>
            <w:vAlign w:val="bottom"/>
          </w:tcPr>
          <w:p w14:paraId="257825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D4033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301568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5615DE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35C06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C8207F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3794B9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60F4D92" w14:textId="77777777" w:rsidTr="000920C0">
        <w:trPr>
          <w:trHeight w:val="300"/>
        </w:trPr>
        <w:tc>
          <w:tcPr>
            <w:tcW w:w="207" w:type="pct"/>
            <w:shd w:val="clear" w:color="auto" w:fill="FFFFFF"/>
            <w:noWrap/>
            <w:vAlign w:val="center"/>
          </w:tcPr>
          <w:p w14:paraId="78E9C236" w14:textId="77777777" w:rsidR="00940E0F" w:rsidRPr="00B85BE2" w:rsidRDefault="00940E0F" w:rsidP="000920C0">
            <w:pPr>
              <w:snapToGrid w:val="0"/>
              <w:jc w:val="center"/>
              <w:rPr>
                <w:rFonts w:cs="Arial"/>
              </w:rPr>
            </w:pPr>
            <w:r w:rsidRPr="00B85BE2">
              <w:rPr>
                <w:rFonts w:cs="Arial"/>
              </w:rPr>
              <w:t>7</w:t>
            </w:r>
          </w:p>
        </w:tc>
        <w:tc>
          <w:tcPr>
            <w:tcW w:w="1143" w:type="pct"/>
            <w:shd w:val="clear" w:color="auto" w:fill="FFFFFF"/>
            <w:noWrap/>
            <w:vAlign w:val="center"/>
          </w:tcPr>
          <w:p w14:paraId="3ACC9CD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З</w:t>
            </w:r>
            <w:r w:rsidRPr="009B5DF0">
              <w:rPr>
                <w:rFonts w:cs="Arial"/>
                <w:kern w:val="0"/>
                <w:lang w:eastAsia="sr-Latn-RS"/>
              </w:rPr>
              <w:t>адњ</w:t>
            </w:r>
            <w:r w:rsidRPr="009B5DF0">
              <w:rPr>
                <w:rFonts w:cs="Arial"/>
                <w:kern w:val="0"/>
                <w:lang w:val="sr-Cyrl-RS" w:eastAsia="sr-Latn-RS"/>
              </w:rPr>
              <w:t>и</w:t>
            </w:r>
            <w:r w:rsidRPr="009B5DF0">
              <w:rPr>
                <w:rFonts w:cs="Arial"/>
                <w:kern w:val="0"/>
                <w:lang w:eastAsia="sr-Latn-RS"/>
              </w:rPr>
              <w:t xml:space="preserve"> кочничк</w:t>
            </w:r>
            <w:r w:rsidRPr="009B5DF0">
              <w:rPr>
                <w:rFonts w:cs="Arial"/>
                <w:kern w:val="0"/>
                <w:lang w:val="sr-Cyrl-RS" w:eastAsia="sr-Latn-RS"/>
              </w:rPr>
              <w:t>и</w:t>
            </w:r>
            <w:r w:rsidRPr="009B5DF0">
              <w:rPr>
                <w:rFonts w:cs="Arial"/>
                <w:kern w:val="0"/>
                <w:lang w:eastAsia="sr-Latn-RS"/>
              </w:rPr>
              <w:t xml:space="preserve"> цилинд</w:t>
            </w:r>
            <w:r w:rsidRPr="009B5DF0">
              <w:rPr>
                <w:rFonts w:cs="Arial"/>
                <w:kern w:val="0"/>
                <w:lang w:val="sr-Cyrl-RS" w:eastAsia="sr-Latn-RS"/>
              </w:rPr>
              <w:t>ар са заменом</w:t>
            </w:r>
          </w:p>
        </w:tc>
        <w:tc>
          <w:tcPr>
            <w:tcW w:w="476" w:type="pct"/>
            <w:shd w:val="clear" w:color="auto" w:fill="FFFFFF"/>
            <w:vAlign w:val="center"/>
          </w:tcPr>
          <w:p w14:paraId="56A9841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4402 E4</w:t>
            </w:r>
          </w:p>
        </w:tc>
        <w:tc>
          <w:tcPr>
            <w:tcW w:w="355" w:type="pct"/>
            <w:shd w:val="clear" w:color="auto" w:fill="FFFFFF"/>
            <w:noWrap/>
            <w:vAlign w:val="bottom"/>
          </w:tcPr>
          <w:p w14:paraId="403DA26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78D064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83724C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68B466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818C2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E1BD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34F7B3"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3BFE0D0" w14:textId="77777777" w:rsidTr="000920C0">
        <w:trPr>
          <w:trHeight w:val="300"/>
        </w:trPr>
        <w:tc>
          <w:tcPr>
            <w:tcW w:w="207" w:type="pct"/>
            <w:shd w:val="clear" w:color="auto" w:fill="FFFFFF"/>
            <w:noWrap/>
            <w:vAlign w:val="center"/>
          </w:tcPr>
          <w:p w14:paraId="141F8EB7" w14:textId="77777777" w:rsidR="00940E0F" w:rsidRPr="00B85BE2" w:rsidRDefault="00940E0F" w:rsidP="000920C0">
            <w:pPr>
              <w:snapToGrid w:val="0"/>
              <w:jc w:val="center"/>
              <w:rPr>
                <w:rFonts w:cs="Arial"/>
                <w:lang w:val="sr-Cyrl-CS"/>
              </w:rPr>
            </w:pPr>
            <w:r w:rsidRPr="00B85BE2">
              <w:rPr>
                <w:rFonts w:cs="Arial"/>
                <w:lang w:val="sr-Cyrl-CS"/>
              </w:rPr>
              <w:t>8</w:t>
            </w:r>
          </w:p>
        </w:tc>
        <w:tc>
          <w:tcPr>
            <w:tcW w:w="1143" w:type="pct"/>
            <w:shd w:val="clear" w:color="auto" w:fill="FFFFFF"/>
            <w:noWrap/>
            <w:vAlign w:val="center"/>
          </w:tcPr>
          <w:p w14:paraId="19B2D08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Е</w:t>
            </w:r>
            <w:r w:rsidRPr="009B5DF0">
              <w:rPr>
                <w:rFonts w:cs="Arial"/>
                <w:kern w:val="0"/>
                <w:lang w:eastAsia="sr-Latn-RS"/>
              </w:rPr>
              <w:t>ксцент</w:t>
            </w:r>
            <w:r w:rsidRPr="009B5DF0">
              <w:rPr>
                <w:rFonts w:cs="Arial"/>
                <w:kern w:val="0"/>
                <w:lang w:val="sr-Cyrl-RS" w:eastAsia="sr-Latn-RS"/>
              </w:rPr>
              <w:t>а</w:t>
            </w:r>
            <w:r w:rsidRPr="009B5DF0">
              <w:rPr>
                <w:rFonts w:cs="Arial"/>
                <w:kern w:val="0"/>
                <w:lang w:eastAsia="sr-Latn-RS"/>
              </w:rPr>
              <w:t>р задњих пакнова</w:t>
            </w:r>
            <w:r w:rsidRPr="009B5DF0">
              <w:rPr>
                <w:rFonts w:cs="Arial"/>
                <w:kern w:val="0"/>
                <w:lang w:val="sr-Cyrl-RS" w:eastAsia="sr-Latn-RS"/>
              </w:rPr>
              <w:t xml:space="preserve"> са заменом</w:t>
            </w:r>
          </w:p>
        </w:tc>
        <w:tc>
          <w:tcPr>
            <w:tcW w:w="476" w:type="pct"/>
            <w:shd w:val="clear" w:color="auto" w:fill="FFFFFF"/>
            <w:vAlign w:val="center"/>
          </w:tcPr>
          <w:p w14:paraId="7BF7BB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4310 82</w:t>
            </w:r>
          </w:p>
        </w:tc>
        <w:tc>
          <w:tcPr>
            <w:tcW w:w="355" w:type="pct"/>
            <w:shd w:val="clear" w:color="auto" w:fill="FFFFFF"/>
            <w:noWrap/>
            <w:vAlign w:val="bottom"/>
          </w:tcPr>
          <w:p w14:paraId="69EB22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C94695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49B16B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CC31C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43313B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68954F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D8E362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41F3160" w14:textId="77777777" w:rsidTr="000920C0">
        <w:trPr>
          <w:trHeight w:val="300"/>
        </w:trPr>
        <w:tc>
          <w:tcPr>
            <w:tcW w:w="207" w:type="pct"/>
            <w:shd w:val="clear" w:color="auto" w:fill="FFFFFF"/>
            <w:noWrap/>
            <w:vAlign w:val="center"/>
          </w:tcPr>
          <w:p w14:paraId="23206E52" w14:textId="77777777" w:rsidR="00940E0F" w:rsidRPr="00B85BE2" w:rsidRDefault="00940E0F" w:rsidP="000920C0">
            <w:pPr>
              <w:snapToGrid w:val="0"/>
              <w:jc w:val="center"/>
              <w:rPr>
                <w:rFonts w:cs="Arial"/>
                <w:lang w:val="sr-Cyrl-CS"/>
              </w:rPr>
            </w:pPr>
            <w:r w:rsidRPr="00B85BE2">
              <w:rPr>
                <w:rFonts w:cs="Arial"/>
                <w:lang w:val="sr-Cyrl-CS"/>
              </w:rPr>
              <w:t>9</w:t>
            </w:r>
          </w:p>
        </w:tc>
        <w:tc>
          <w:tcPr>
            <w:tcW w:w="1143" w:type="pct"/>
            <w:shd w:val="clear" w:color="auto" w:fill="FFFFFF"/>
            <w:noWrap/>
            <w:vAlign w:val="center"/>
          </w:tcPr>
          <w:p w14:paraId="2E3502D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акнов</w:t>
            </w:r>
            <w:r w:rsidRPr="009B5DF0">
              <w:rPr>
                <w:rFonts w:cs="Arial"/>
                <w:kern w:val="0"/>
                <w:lang w:val="sr-Cyrl-RS" w:eastAsia="sr-Latn-RS"/>
              </w:rPr>
              <w:t>и са заменом</w:t>
            </w:r>
          </w:p>
        </w:tc>
        <w:tc>
          <w:tcPr>
            <w:tcW w:w="476" w:type="pct"/>
            <w:shd w:val="clear" w:color="auto" w:fill="FFFFFF"/>
            <w:vAlign w:val="center"/>
          </w:tcPr>
          <w:p w14:paraId="42BB2E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4241 L2</w:t>
            </w:r>
          </w:p>
        </w:tc>
        <w:tc>
          <w:tcPr>
            <w:tcW w:w="355" w:type="pct"/>
            <w:shd w:val="clear" w:color="auto" w:fill="FFFFFF"/>
            <w:noWrap/>
            <w:vAlign w:val="bottom"/>
          </w:tcPr>
          <w:p w14:paraId="21F2CA8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A50461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49E41F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65577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7D909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C5FE7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64D721A"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DB2F42A" w14:textId="77777777" w:rsidTr="000920C0">
        <w:trPr>
          <w:trHeight w:val="300"/>
        </w:trPr>
        <w:tc>
          <w:tcPr>
            <w:tcW w:w="207" w:type="pct"/>
            <w:shd w:val="clear" w:color="auto" w:fill="FFFFFF"/>
            <w:noWrap/>
            <w:vAlign w:val="center"/>
          </w:tcPr>
          <w:p w14:paraId="4BB61939" w14:textId="77777777" w:rsidR="00940E0F" w:rsidRPr="00B85BE2" w:rsidRDefault="00940E0F" w:rsidP="000920C0">
            <w:pPr>
              <w:snapToGrid w:val="0"/>
              <w:jc w:val="center"/>
              <w:rPr>
                <w:rFonts w:cs="Arial"/>
                <w:lang w:val="sr-Cyrl-CS"/>
              </w:rPr>
            </w:pPr>
            <w:r w:rsidRPr="00B85BE2">
              <w:rPr>
                <w:rFonts w:cs="Arial"/>
                <w:lang w:val="sr-Cyrl-CS"/>
              </w:rPr>
              <w:t>10</w:t>
            </w:r>
          </w:p>
        </w:tc>
        <w:tc>
          <w:tcPr>
            <w:tcW w:w="1143" w:type="pct"/>
            <w:shd w:val="clear" w:color="auto" w:fill="FFFFFF"/>
            <w:noWrap/>
            <w:vAlign w:val="center"/>
          </w:tcPr>
          <w:p w14:paraId="23F2886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амортизер</w:t>
            </w:r>
            <w:r w:rsidRPr="009B5DF0">
              <w:rPr>
                <w:rFonts w:cs="Arial"/>
                <w:kern w:val="0"/>
                <w:lang w:val="sr-Cyrl-RS" w:eastAsia="sr-Latn-RS"/>
              </w:rPr>
              <w:t xml:space="preserve"> са заменом</w:t>
            </w:r>
          </w:p>
        </w:tc>
        <w:tc>
          <w:tcPr>
            <w:tcW w:w="476" w:type="pct"/>
            <w:shd w:val="clear" w:color="auto" w:fill="FFFFFF"/>
            <w:vAlign w:val="center"/>
          </w:tcPr>
          <w:p w14:paraId="2A66E7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5208 G8</w:t>
            </w:r>
          </w:p>
        </w:tc>
        <w:tc>
          <w:tcPr>
            <w:tcW w:w="355" w:type="pct"/>
            <w:shd w:val="clear" w:color="auto" w:fill="FFFFFF"/>
            <w:noWrap/>
            <w:vAlign w:val="bottom"/>
          </w:tcPr>
          <w:p w14:paraId="48DC3E2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4449037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017710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E590B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90B45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07618A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D9D117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B5C77B" w14:textId="77777777" w:rsidTr="000920C0">
        <w:trPr>
          <w:trHeight w:val="300"/>
        </w:trPr>
        <w:tc>
          <w:tcPr>
            <w:tcW w:w="207" w:type="pct"/>
            <w:shd w:val="clear" w:color="auto" w:fill="FFFFFF"/>
            <w:noWrap/>
            <w:vAlign w:val="center"/>
          </w:tcPr>
          <w:p w14:paraId="554DE079" w14:textId="77777777" w:rsidR="00940E0F" w:rsidRPr="00B85BE2" w:rsidRDefault="00940E0F" w:rsidP="000920C0">
            <w:pPr>
              <w:snapToGrid w:val="0"/>
              <w:jc w:val="center"/>
              <w:rPr>
                <w:rFonts w:cs="Arial"/>
                <w:lang w:val="sr-Cyrl-CS"/>
              </w:rPr>
            </w:pPr>
            <w:r w:rsidRPr="00B85BE2">
              <w:rPr>
                <w:rFonts w:cs="Arial"/>
                <w:lang w:val="sr-Cyrl-CS"/>
              </w:rPr>
              <w:t>11</w:t>
            </w:r>
          </w:p>
        </w:tc>
        <w:tc>
          <w:tcPr>
            <w:tcW w:w="1143" w:type="pct"/>
            <w:shd w:val="clear" w:color="auto" w:fill="FFFFFF"/>
            <w:noWrap/>
            <w:vAlign w:val="center"/>
          </w:tcPr>
          <w:p w14:paraId="27A96D7B"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спиралн</w:t>
            </w:r>
            <w:r w:rsidRPr="009B5DF0">
              <w:rPr>
                <w:rFonts w:cs="Arial"/>
                <w:kern w:val="0"/>
                <w:lang w:val="sr-Cyrl-RS" w:eastAsia="sr-Latn-RS"/>
              </w:rPr>
              <w:t>а</w:t>
            </w:r>
            <w:r w:rsidRPr="009B5DF0">
              <w:rPr>
                <w:rFonts w:cs="Arial"/>
                <w:kern w:val="0"/>
                <w:lang w:eastAsia="sr-Latn-RS"/>
              </w:rPr>
              <w:t xml:space="preserve"> опруг</w:t>
            </w:r>
            <w:r w:rsidRPr="009B5DF0">
              <w:rPr>
                <w:rFonts w:cs="Arial"/>
                <w:kern w:val="0"/>
                <w:lang w:val="sr-Cyrl-RS" w:eastAsia="sr-Latn-RS"/>
              </w:rPr>
              <w:t>а са заменом</w:t>
            </w:r>
          </w:p>
        </w:tc>
        <w:tc>
          <w:tcPr>
            <w:tcW w:w="476" w:type="pct"/>
            <w:shd w:val="clear" w:color="auto" w:fill="FFFFFF"/>
            <w:vAlign w:val="center"/>
          </w:tcPr>
          <w:p w14:paraId="29D9D44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5002 CT</w:t>
            </w:r>
          </w:p>
        </w:tc>
        <w:tc>
          <w:tcPr>
            <w:tcW w:w="355" w:type="pct"/>
            <w:shd w:val="clear" w:color="auto" w:fill="FFFFFF"/>
            <w:noWrap/>
            <w:vAlign w:val="bottom"/>
          </w:tcPr>
          <w:p w14:paraId="24B0DA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FB1567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14DDF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637D6EC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E0FE39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29C12F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891780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97C225B" w14:textId="77777777" w:rsidTr="000920C0">
        <w:trPr>
          <w:trHeight w:val="300"/>
        </w:trPr>
        <w:tc>
          <w:tcPr>
            <w:tcW w:w="207" w:type="pct"/>
            <w:shd w:val="clear" w:color="auto" w:fill="FFFFFF"/>
            <w:noWrap/>
            <w:vAlign w:val="center"/>
          </w:tcPr>
          <w:p w14:paraId="5BB2A2F5" w14:textId="77777777" w:rsidR="00940E0F" w:rsidRPr="00B85BE2" w:rsidRDefault="00940E0F" w:rsidP="000920C0">
            <w:pPr>
              <w:snapToGrid w:val="0"/>
              <w:jc w:val="center"/>
              <w:rPr>
                <w:rFonts w:cs="Arial"/>
                <w:lang w:val="sr-Cyrl-CS"/>
              </w:rPr>
            </w:pPr>
            <w:r w:rsidRPr="00B85BE2">
              <w:rPr>
                <w:rFonts w:cs="Arial"/>
                <w:lang w:val="sr-Cyrl-CS"/>
              </w:rPr>
              <w:t>12</w:t>
            </w:r>
          </w:p>
        </w:tc>
        <w:tc>
          <w:tcPr>
            <w:tcW w:w="1143" w:type="pct"/>
            <w:shd w:val="clear" w:color="auto" w:fill="FFFFFF"/>
            <w:noWrap/>
            <w:vAlign w:val="center"/>
          </w:tcPr>
          <w:p w14:paraId="6F2272B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угл</w:t>
            </w:r>
            <w:r w:rsidRPr="009B5DF0">
              <w:rPr>
                <w:rFonts w:cs="Arial"/>
                <w:kern w:val="0"/>
                <w:lang w:val="sr-Cyrl-RS" w:eastAsia="sr-Latn-RS"/>
              </w:rPr>
              <w:t>а</w:t>
            </w:r>
            <w:r w:rsidRPr="009B5DF0">
              <w:rPr>
                <w:rFonts w:cs="Arial"/>
                <w:kern w:val="0"/>
                <w:lang w:eastAsia="sr-Latn-RS"/>
              </w:rPr>
              <w:t xml:space="preserve">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1797849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3640 55</w:t>
            </w:r>
          </w:p>
        </w:tc>
        <w:tc>
          <w:tcPr>
            <w:tcW w:w="355" w:type="pct"/>
            <w:shd w:val="clear" w:color="auto" w:fill="FFFFFF"/>
            <w:noWrap/>
            <w:vAlign w:val="bottom"/>
          </w:tcPr>
          <w:p w14:paraId="2AC5571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FA9D6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1A930A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2BD40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15D7E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AD632D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6698766"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38059FF" w14:textId="77777777" w:rsidTr="000920C0">
        <w:trPr>
          <w:trHeight w:val="510"/>
        </w:trPr>
        <w:tc>
          <w:tcPr>
            <w:tcW w:w="207" w:type="pct"/>
            <w:shd w:val="clear" w:color="auto" w:fill="FFFFFF"/>
            <w:noWrap/>
            <w:vAlign w:val="center"/>
          </w:tcPr>
          <w:p w14:paraId="6A3ECFC7" w14:textId="77777777" w:rsidR="00940E0F" w:rsidRPr="00B85BE2" w:rsidRDefault="00940E0F" w:rsidP="000920C0">
            <w:pPr>
              <w:snapToGrid w:val="0"/>
              <w:jc w:val="center"/>
              <w:rPr>
                <w:rFonts w:cs="Arial"/>
                <w:lang w:val="sr-Cyrl-CS"/>
              </w:rPr>
            </w:pPr>
            <w:r w:rsidRPr="00B85BE2">
              <w:rPr>
                <w:rFonts w:cs="Arial"/>
                <w:lang w:val="sr-Cyrl-CS"/>
              </w:rPr>
              <w:t>13</w:t>
            </w:r>
          </w:p>
        </w:tc>
        <w:tc>
          <w:tcPr>
            <w:tcW w:w="1143" w:type="pct"/>
            <w:shd w:val="clear" w:color="auto" w:fill="FFFFFF"/>
            <w:noWrap/>
            <w:vAlign w:val="center"/>
          </w:tcPr>
          <w:p w14:paraId="06B5F384"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В</w:t>
            </w:r>
            <w:r w:rsidRPr="009B5DF0">
              <w:rPr>
                <w:rFonts w:cs="Arial"/>
                <w:kern w:val="0"/>
                <w:lang w:eastAsia="sr-Latn-RS"/>
              </w:rPr>
              <w:t>иљушк</w:t>
            </w:r>
            <w:r w:rsidRPr="009B5DF0">
              <w:rPr>
                <w:rFonts w:cs="Arial"/>
                <w:kern w:val="0"/>
                <w:lang w:val="sr-Cyrl-RS" w:eastAsia="sr-Latn-RS"/>
              </w:rPr>
              <w:t>а</w:t>
            </w:r>
            <w:r w:rsidRPr="009B5DF0">
              <w:rPr>
                <w:rFonts w:cs="Arial"/>
                <w:kern w:val="0"/>
                <w:lang w:eastAsia="sr-Latn-RS"/>
              </w:rPr>
              <w:t xml:space="preserve">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0D4BC9D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3520 N3</w:t>
            </w:r>
            <w:r w:rsidRPr="009B5DF0">
              <w:rPr>
                <w:rFonts w:cs="Arial"/>
                <w:kern w:val="0"/>
                <w:lang w:eastAsia="sr-Latn-RS"/>
              </w:rPr>
              <w:br/>
              <w:t>3521 J3</w:t>
            </w:r>
          </w:p>
        </w:tc>
        <w:tc>
          <w:tcPr>
            <w:tcW w:w="355" w:type="pct"/>
            <w:shd w:val="clear" w:color="auto" w:fill="FFFFFF"/>
            <w:noWrap/>
            <w:vAlign w:val="bottom"/>
          </w:tcPr>
          <w:p w14:paraId="2F8B5AD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0285E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7BAFBD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B5B96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3979CB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A64740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AC3C59A"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6A21AD3" w14:textId="77777777" w:rsidTr="000920C0">
        <w:trPr>
          <w:trHeight w:val="300"/>
        </w:trPr>
        <w:tc>
          <w:tcPr>
            <w:tcW w:w="207" w:type="pct"/>
            <w:shd w:val="clear" w:color="auto" w:fill="FFFFFF"/>
            <w:noWrap/>
            <w:vAlign w:val="center"/>
          </w:tcPr>
          <w:p w14:paraId="3E095631" w14:textId="77777777" w:rsidR="00940E0F" w:rsidRPr="00B85BE2" w:rsidRDefault="00940E0F" w:rsidP="000920C0">
            <w:pPr>
              <w:snapToGrid w:val="0"/>
              <w:jc w:val="center"/>
              <w:rPr>
                <w:rFonts w:cs="Arial"/>
                <w:lang w:val="sr-Cyrl-CS"/>
              </w:rPr>
            </w:pPr>
            <w:r w:rsidRPr="00B85BE2">
              <w:rPr>
                <w:rFonts w:cs="Arial"/>
                <w:lang w:val="sr-Cyrl-CS"/>
              </w:rPr>
              <w:lastRenderedPageBreak/>
              <w:t>14</w:t>
            </w:r>
          </w:p>
        </w:tc>
        <w:tc>
          <w:tcPr>
            <w:tcW w:w="1143" w:type="pct"/>
            <w:shd w:val="clear" w:color="auto" w:fill="FFFFFF"/>
            <w:noWrap/>
            <w:vAlign w:val="center"/>
          </w:tcPr>
          <w:p w14:paraId="073C6561"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илент блок виљушке предњег трапа</w:t>
            </w:r>
            <w:r w:rsidRPr="009B5DF0">
              <w:rPr>
                <w:rFonts w:cs="Arial"/>
                <w:kern w:val="0"/>
                <w:lang w:val="sr-Cyrl-RS" w:eastAsia="sr-Latn-RS"/>
              </w:rPr>
              <w:t xml:space="preserve"> са заменом</w:t>
            </w:r>
          </w:p>
        </w:tc>
        <w:tc>
          <w:tcPr>
            <w:tcW w:w="476" w:type="pct"/>
            <w:shd w:val="clear" w:color="auto" w:fill="FFFFFF"/>
            <w:vAlign w:val="center"/>
          </w:tcPr>
          <w:p w14:paraId="3309E9F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3523 AP</w:t>
            </w:r>
          </w:p>
        </w:tc>
        <w:tc>
          <w:tcPr>
            <w:tcW w:w="355" w:type="pct"/>
            <w:shd w:val="clear" w:color="auto" w:fill="FFFFFF"/>
            <w:noWrap/>
            <w:vAlign w:val="bottom"/>
          </w:tcPr>
          <w:p w14:paraId="1E619D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1E89E0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4032E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909F1A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D885A2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2F847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9D2CA2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9834D6E" w14:textId="77777777" w:rsidTr="000920C0">
        <w:trPr>
          <w:trHeight w:val="300"/>
        </w:trPr>
        <w:tc>
          <w:tcPr>
            <w:tcW w:w="207" w:type="pct"/>
            <w:shd w:val="clear" w:color="auto" w:fill="FFFFFF"/>
            <w:noWrap/>
            <w:vAlign w:val="center"/>
          </w:tcPr>
          <w:p w14:paraId="43EC0DA0" w14:textId="77777777" w:rsidR="00940E0F" w:rsidRPr="00B85BE2" w:rsidRDefault="00940E0F" w:rsidP="000920C0">
            <w:pPr>
              <w:snapToGrid w:val="0"/>
              <w:jc w:val="center"/>
              <w:rPr>
                <w:rFonts w:cs="Arial"/>
                <w:lang w:val="sr-Cyrl-CS"/>
              </w:rPr>
            </w:pPr>
            <w:r w:rsidRPr="00B85BE2">
              <w:rPr>
                <w:rFonts w:cs="Arial"/>
                <w:lang w:val="sr-Cyrl-CS"/>
              </w:rPr>
              <w:t>15</w:t>
            </w:r>
          </w:p>
        </w:tc>
        <w:tc>
          <w:tcPr>
            <w:tcW w:w="1143" w:type="pct"/>
            <w:shd w:val="clear" w:color="auto" w:fill="FFFFFF"/>
            <w:noWrap/>
            <w:vAlign w:val="center"/>
          </w:tcPr>
          <w:p w14:paraId="51D37CEE"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Г</w:t>
            </w:r>
            <w:r w:rsidRPr="009B5DF0">
              <w:rPr>
                <w:rFonts w:cs="Arial"/>
                <w:kern w:val="0"/>
                <w:lang w:eastAsia="sr-Latn-RS"/>
              </w:rPr>
              <w:t>иб</w:t>
            </w:r>
            <w:r w:rsidRPr="009B5DF0">
              <w:rPr>
                <w:rFonts w:cs="Arial"/>
                <w:kern w:val="0"/>
                <w:lang w:val="sr-Cyrl-RS" w:eastAsia="sr-Latn-RS"/>
              </w:rPr>
              <w:t>а</w:t>
            </w:r>
            <w:r w:rsidRPr="009B5DF0">
              <w:rPr>
                <w:rFonts w:cs="Arial"/>
                <w:kern w:val="0"/>
                <w:lang w:eastAsia="sr-Latn-RS"/>
              </w:rPr>
              <w:t>њ</w:t>
            </w:r>
            <w:r w:rsidRPr="009B5DF0">
              <w:rPr>
                <w:rFonts w:cs="Arial"/>
                <w:kern w:val="0"/>
                <w:lang w:val="sr-Cyrl-RS" w:eastAsia="sr-Latn-RS"/>
              </w:rPr>
              <w:t xml:space="preserve"> са заменом</w:t>
            </w:r>
          </w:p>
        </w:tc>
        <w:tc>
          <w:tcPr>
            <w:tcW w:w="476" w:type="pct"/>
            <w:shd w:val="clear" w:color="auto" w:fill="FFFFFF"/>
            <w:vAlign w:val="center"/>
          </w:tcPr>
          <w:p w14:paraId="396C8D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5102 H8</w:t>
            </w:r>
          </w:p>
        </w:tc>
        <w:tc>
          <w:tcPr>
            <w:tcW w:w="355" w:type="pct"/>
            <w:shd w:val="clear" w:color="auto" w:fill="FFFFFF"/>
            <w:noWrap/>
            <w:vAlign w:val="bottom"/>
          </w:tcPr>
          <w:p w14:paraId="146D113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739E9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3ADBC6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B20EBB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8FEDB5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430693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0409AE6"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A80F5F2" w14:textId="77777777" w:rsidTr="000920C0">
        <w:trPr>
          <w:trHeight w:val="300"/>
        </w:trPr>
        <w:tc>
          <w:tcPr>
            <w:tcW w:w="207" w:type="pct"/>
            <w:shd w:val="clear" w:color="auto" w:fill="FFFFFF"/>
            <w:noWrap/>
            <w:vAlign w:val="center"/>
          </w:tcPr>
          <w:p w14:paraId="3D3E7A1C" w14:textId="77777777" w:rsidR="00940E0F" w:rsidRPr="00B85BE2" w:rsidRDefault="00940E0F" w:rsidP="000920C0">
            <w:pPr>
              <w:snapToGrid w:val="0"/>
              <w:jc w:val="center"/>
              <w:rPr>
                <w:rFonts w:cs="Arial"/>
                <w:lang w:val="sr-Cyrl-CS"/>
              </w:rPr>
            </w:pPr>
            <w:r w:rsidRPr="00B85BE2">
              <w:rPr>
                <w:rFonts w:cs="Arial"/>
                <w:lang w:val="sr-Cyrl-CS"/>
              </w:rPr>
              <w:t>16</w:t>
            </w:r>
          </w:p>
        </w:tc>
        <w:tc>
          <w:tcPr>
            <w:tcW w:w="1143" w:type="pct"/>
            <w:shd w:val="clear" w:color="auto" w:fill="FFFFFF"/>
            <w:noWrap/>
            <w:vAlign w:val="center"/>
          </w:tcPr>
          <w:p w14:paraId="20DF557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и</w:t>
            </w:r>
            <w:r w:rsidRPr="009B5DF0">
              <w:rPr>
                <w:rFonts w:cs="Arial"/>
                <w:kern w:val="0"/>
                <w:lang w:eastAsia="sr-Latn-RS"/>
              </w:rPr>
              <w:t xml:space="preserve"> амортизер</w:t>
            </w:r>
            <w:r w:rsidRPr="009B5DF0">
              <w:rPr>
                <w:rFonts w:cs="Arial"/>
                <w:kern w:val="0"/>
                <w:lang w:val="sr-Cyrl-RS" w:eastAsia="sr-Latn-RS"/>
              </w:rPr>
              <w:t xml:space="preserve"> са заменом</w:t>
            </w:r>
          </w:p>
        </w:tc>
        <w:tc>
          <w:tcPr>
            <w:tcW w:w="476" w:type="pct"/>
            <w:shd w:val="clear" w:color="auto" w:fill="FFFFFF"/>
            <w:vAlign w:val="center"/>
          </w:tcPr>
          <w:p w14:paraId="32DEB98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5206 HW</w:t>
            </w:r>
          </w:p>
        </w:tc>
        <w:tc>
          <w:tcPr>
            <w:tcW w:w="355" w:type="pct"/>
            <w:shd w:val="clear" w:color="auto" w:fill="FFFFFF"/>
            <w:noWrap/>
            <w:vAlign w:val="bottom"/>
          </w:tcPr>
          <w:p w14:paraId="257F6CB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479B28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BC35C1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0B066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A5714E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9CACF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484175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8049CB9" w14:textId="77777777" w:rsidTr="000920C0">
        <w:trPr>
          <w:trHeight w:val="300"/>
        </w:trPr>
        <w:tc>
          <w:tcPr>
            <w:tcW w:w="207" w:type="pct"/>
            <w:shd w:val="clear" w:color="auto" w:fill="FFFFFF"/>
            <w:noWrap/>
            <w:vAlign w:val="center"/>
          </w:tcPr>
          <w:p w14:paraId="6068105D" w14:textId="77777777" w:rsidR="00940E0F" w:rsidRPr="00B85BE2" w:rsidRDefault="00940E0F" w:rsidP="000920C0">
            <w:pPr>
              <w:snapToGrid w:val="0"/>
              <w:jc w:val="center"/>
              <w:rPr>
                <w:rFonts w:cs="Arial"/>
                <w:lang w:val="sr-Cyrl-CS"/>
              </w:rPr>
            </w:pPr>
            <w:r w:rsidRPr="00B85BE2">
              <w:rPr>
                <w:rFonts w:cs="Arial"/>
                <w:lang w:val="sr-Cyrl-CS"/>
              </w:rPr>
              <w:t>17</w:t>
            </w:r>
          </w:p>
        </w:tc>
        <w:tc>
          <w:tcPr>
            <w:tcW w:w="1143" w:type="pct"/>
            <w:shd w:val="clear" w:color="auto" w:fill="FFFFFF"/>
            <w:noWrap/>
            <w:vAlign w:val="center"/>
          </w:tcPr>
          <w:p w14:paraId="1348BC9E"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етв</w:t>
            </w:r>
            <w:r w:rsidRPr="009B5DF0">
              <w:rPr>
                <w:rFonts w:cs="Arial"/>
                <w:kern w:val="0"/>
                <w:lang w:val="sr-Cyrl-RS" w:eastAsia="sr-Latn-RS"/>
              </w:rPr>
              <w:t>а</w:t>
            </w:r>
            <w:r w:rsidRPr="009B5DF0">
              <w:rPr>
                <w:rFonts w:cs="Arial"/>
                <w:kern w:val="0"/>
                <w:lang w:eastAsia="sr-Latn-RS"/>
              </w:rPr>
              <w:t xml:space="preserve"> волана</w:t>
            </w:r>
            <w:r w:rsidRPr="009B5DF0">
              <w:rPr>
                <w:rFonts w:cs="Arial"/>
                <w:kern w:val="0"/>
                <w:lang w:val="sr-Cyrl-RS" w:eastAsia="sr-Latn-RS"/>
              </w:rPr>
              <w:t xml:space="preserve"> са заменом</w:t>
            </w:r>
          </w:p>
        </w:tc>
        <w:tc>
          <w:tcPr>
            <w:tcW w:w="476" w:type="pct"/>
            <w:shd w:val="clear" w:color="auto" w:fill="FFFFFF"/>
            <w:vAlign w:val="center"/>
          </w:tcPr>
          <w:p w14:paraId="6878C46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4000 LA</w:t>
            </w:r>
          </w:p>
        </w:tc>
        <w:tc>
          <w:tcPr>
            <w:tcW w:w="355" w:type="pct"/>
            <w:shd w:val="clear" w:color="auto" w:fill="FFFFFF"/>
            <w:noWrap/>
            <w:vAlign w:val="bottom"/>
          </w:tcPr>
          <w:p w14:paraId="7C13766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1B38A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FD1FBB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5B29B4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FFCFAE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731EA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10A6D0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6EFC217" w14:textId="77777777" w:rsidTr="000920C0">
        <w:trPr>
          <w:trHeight w:val="300"/>
        </w:trPr>
        <w:tc>
          <w:tcPr>
            <w:tcW w:w="207" w:type="pct"/>
            <w:shd w:val="clear" w:color="auto" w:fill="FFFFFF"/>
            <w:noWrap/>
            <w:vAlign w:val="center"/>
          </w:tcPr>
          <w:p w14:paraId="43FD4B7C" w14:textId="77777777" w:rsidR="00940E0F" w:rsidRPr="00B85BE2" w:rsidRDefault="00940E0F" w:rsidP="000920C0">
            <w:pPr>
              <w:snapToGrid w:val="0"/>
              <w:jc w:val="center"/>
              <w:rPr>
                <w:rFonts w:cs="Arial"/>
                <w:lang w:val="sr-Cyrl-CS"/>
              </w:rPr>
            </w:pPr>
            <w:r w:rsidRPr="00B85BE2">
              <w:rPr>
                <w:rFonts w:cs="Arial"/>
                <w:lang w:val="sr-Cyrl-CS"/>
              </w:rPr>
              <w:t>18</w:t>
            </w:r>
          </w:p>
        </w:tc>
        <w:tc>
          <w:tcPr>
            <w:tcW w:w="1143" w:type="pct"/>
            <w:shd w:val="clear" w:color="auto" w:fill="FFFFFF"/>
            <w:noWrap/>
            <w:vAlign w:val="center"/>
          </w:tcPr>
          <w:p w14:paraId="6745AB90"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рај летве (леви или десни)</w:t>
            </w:r>
            <w:r w:rsidRPr="009B5DF0">
              <w:rPr>
                <w:rFonts w:cs="Arial"/>
                <w:kern w:val="0"/>
                <w:lang w:val="sr-Cyrl-RS" w:eastAsia="sr-Latn-RS"/>
              </w:rPr>
              <w:t xml:space="preserve"> са заменом</w:t>
            </w:r>
          </w:p>
        </w:tc>
        <w:tc>
          <w:tcPr>
            <w:tcW w:w="476" w:type="pct"/>
            <w:shd w:val="clear" w:color="auto" w:fill="FFFFFF"/>
            <w:vAlign w:val="center"/>
          </w:tcPr>
          <w:p w14:paraId="76D3932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4018 A4</w:t>
            </w:r>
          </w:p>
        </w:tc>
        <w:tc>
          <w:tcPr>
            <w:tcW w:w="355" w:type="pct"/>
            <w:shd w:val="clear" w:color="auto" w:fill="FFFFFF"/>
            <w:noWrap/>
            <w:vAlign w:val="bottom"/>
          </w:tcPr>
          <w:p w14:paraId="2DC0D8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A3E42E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199455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0055DD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8EDCF0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62C3C2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A0C5A4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8A71611" w14:textId="77777777" w:rsidTr="000920C0">
        <w:trPr>
          <w:trHeight w:val="300"/>
        </w:trPr>
        <w:tc>
          <w:tcPr>
            <w:tcW w:w="207" w:type="pct"/>
            <w:shd w:val="clear" w:color="auto" w:fill="FFFFFF"/>
            <w:noWrap/>
            <w:vAlign w:val="center"/>
          </w:tcPr>
          <w:p w14:paraId="36F5A899" w14:textId="77777777" w:rsidR="00940E0F" w:rsidRPr="00B85BE2" w:rsidRDefault="00940E0F" w:rsidP="000920C0">
            <w:pPr>
              <w:snapToGrid w:val="0"/>
              <w:jc w:val="center"/>
              <w:rPr>
                <w:rFonts w:cs="Arial"/>
                <w:lang w:val="sr-Cyrl-CS"/>
              </w:rPr>
            </w:pPr>
            <w:r w:rsidRPr="00B85BE2">
              <w:rPr>
                <w:rFonts w:cs="Arial"/>
                <w:lang w:val="sr-Cyrl-CS"/>
              </w:rPr>
              <w:t>19</w:t>
            </w:r>
          </w:p>
        </w:tc>
        <w:tc>
          <w:tcPr>
            <w:tcW w:w="1143" w:type="pct"/>
            <w:shd w:val="clear" w:color="auto" w:fill="FFFFFF"/>
            <w:noWrap/>
            <w:vAlign w:val="center"/>
          </w:tcPr>
          <w:p w14:paraId="0951D0E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К</w:t>
            </w:r>
            <w:r w:rsidRPr="009B5DF0">
              <w:rPr>
                <w:rFonts w:cs="Arial"/>
                <w:kern w:val="0"/>
                <w:lang w:eastAsia="sr-Latn-RS"/>
              </w:rPr>
              <w:t>рај споне (леве или десне)</w:t>
            </w:r>
            <w:r w:rsidRPr="009B5DF0">
              <w:rPr>
                <w:rFonts w:cs="Arial"/>
                <w:kern w:val="0"/>
                <w:lang w:val="sr-Cyrl-RS" w:eastAsia="sr-Latn-RS"/>
              </w:rPr>
              <w:t xml:space="preserve"> са заменом</w:t>
            </w:r>
          </w:p>
        </w:tc>
        <w:tc>
          <w:tcPr>
            <w:tcW w:w="476" w:type="pct"/>
            <w:shd w:val="clear" w:color="auto" w:fill="FFFFFF"/>
            <w:vAlign w:val="center"/>
          </w:tcPr>
          <w:p w14:paraId="22C8B15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xml:space="preserve">4018 E0 </w:t>
            </w:r>
          </w:p>
        </w:tc>
        <w:tc>
          <w:tcPr>
            <w:tcW w:w="355" w:type="pct"/>
            <w:shd w:val="clear" w:color="auto" w:fill="FFFFFF"/>
            <w:noWrap/>
            <w:vAlign w:val="bottom"/>
          </w:tcPr>
          <w:p w14:paraId="08476A7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6CCECC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EA3ED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1D1861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E130D0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BE7C77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5DC1F3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EE7249B" w14:textId="77777777" w:rsidTr="000920C0">
        <w:trPr>
          <w:trHeight w:val="300"/>
        </w:trPr>
        <w:tc>
          <w:tcPr>
            <w:tcW w:w="207" w:type="pct"/>
            <w:shd w:val="clear" w:color="auto" w:fill="FFFFFF"/>
            <w:noWrap/>
            <w:vAlign w:val="center"/>
          </w:tcPr>
          <w:p w14:paraId="2D0658C7" w14:textId="77777777" w:rsidR="00940E0F" w:rsidRPr="00B85BE2" w:rsidRDefault="00940E0F" w:rsidP="000920C0">
            <w:pPr>
              <w:snapToGrid w:val="0"/>
              <w:jc w:val="center"/>
              <w:rPr>
                <w:rFonts w:cs="Arial"/>
                <w:lang w:val="sr-Cyrl-CS"/>
              </w:rPr>
            </w:pPr>
            <w:r w:rsidRPr="00B85BE2">
              <w:rPr>
                <w:rFonts w:cs="Arial"/>
                <w:lang w:val="sr-Cyrl-CS"/>
              </w:rPr>
              <w:t>20</w:t>
            </w:r>
          </w:p>
        </w:tc>
        <w:tc>
          <w:tcPr>
            <w:tcW w:w="1143" w:type="pct"/>
            <w:shd w:val="clear" w:color="auto" w:fill="FFFFFF"/>
            <w:noWrap/>
            <w:vAlign w:val="center"/>
          </w:tcPr>
          <w:p w14:paraId="67889286"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расхладну течност мотора</w:t>
            </w:r>
            <w:r w:rsidRPr="009B5DF0">
              <w:rPr>
                <w:rFonts w:cs="Arial"/>
                <w:kern w:val="0"/>
                <w:lang w:val="sr-Cyrl-RS" w:eastAsia="sr-Latn-RS"/>
              </w:rPr>
              <w:t xml:space="preserve"> са заменом</w:t>
            </w:r>
          </w:p>
        </w:tc>
        <w:tc>
          <w:tcPr>
            <w:tcW w:w="476" w:type="pct"/>
            <w:shd w:val="clear" w:color="auto" w:fill="FFFFFF"/>
            <w:vAlign w:val="center"/>
          </w:tcPr>
          <w:p w14:paraId="7D69FC6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1330 97</w:t>
            </w:r>
          </w:p>
        </w:tc>
        <w:tc>
          <w:tcPr>
            <w:tcW w:w="355" w:type="pct"/>
            <w:shd w:val="clear" w:color="auto" w:fill="FFFFFF"/>
            <w:noWrap/>
            <w:vAlign w:val="bottom"/>
          </w:tcPr>
          <w:p w14:paraId="6605514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50B60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08C087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72E496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5C2AB6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836E7C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66E18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79211D1" w14:textId="77777777" w:rsidTr="000920C0">
        <w:trPr>
          <w:trHeight w:val="300"/>
        </w:trPr>
        <w:tc>
          <w:tcPr>
            <w:tcW w:w="207" w:type="pct"/>
            <w:shd w:val="clear" w:color="auto" w:fill="FFFFFF"/>
            <w:noWrap/>
            <w:vAlign w:val="center"/>
          </w:tcPr>
          <w:p w14:paraId="74740DFF" w14:textId="77777777" w:rsidR="00940E0F" w:rsidRPr="00B85BE2" w:rsidRDefault="00940E0F" w:rsidP="000920C0">
            <w:pPr>
              <w:snapToGrid w:val="0"/>
              <w:jc w:val="center"/>
              <w:rPr>
                <w:rFonts w:cs="Arial"/>
                <w:lang w:val="sr-Cyrl-CS"/>
              </w:rPr>
            </w:pPr>
            <w:r w:rsidRPr="00B85BE2">
              <w:rPr>
                <w:rFonts w:cs="Arial"/>
                <w:lang w:val="sr-Cyrl-CS"/>
              </w:rPr>
              <w:t>21</w:t>
            </w:r>
          </w:p>
        </w:tc>
        <w:tc>
          <w:tcPr>
            <w:tcW w:w="1143" w:type="pct"/>
            <w:shd w:val="clear" w:color="auto" w:fill="FFFFFF"/>
            <w:noWrap/>
            <w:vAlign w:val="center"/>
          </w:tcPr>
          <w:p w14:paraId="2349D89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ваздух (интеркулер)</w:t>
            </w:r>
            <w:r w:rsidRPr="009B5DF0">
              <w:rPr>
                <w:rFonts w:cs="Arial"/>
                <w:kern w:val="0"/>
                <w:lang w:val="sr-Cyrl-RS" w:eastAsia="sr-Latn-RS"/>
              </w:rPr>
              <w:t xml:space="preserve"> са заменом</w:t>
            </w:r>
          </w:p>
        </w:tc>
        <w:tc>
          <w:tcPr>
            <w:tcW w:w="476" w:type="pct"/>
            <w:shd w:val="clear" w:color="auto" w:fill="FFFFFF"/>
            <w:vAlign w:val="center"/>
          </w:tcPr>
          <w:p w14:paraId="6307C4F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0384 G8</w:t>
            </w:r>
          </w:p>
        </w:tc>
        <w:tc>
          <w:tcPr>
            <w:tcW w:w="355" w:type="pct"/>
            <w:shd w:val="clear" w:color="auto" w:fill="FFFFFF"/>
            <w:noWrap/>
            <w:vAlign w:val="bottom"/>
          </w:tcPr>
          <w:p w14:paraId="3C1B3D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C112DD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3A18220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ADEB5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CE877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D2A60D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D10AA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3DD790C" w14:textId="77777777" w:rsidTr="000920C0">
        <w:trPr>
          <w:trHeight w:val="300"/>
        </w:trPr>
        <w:tc>
          <w:tcPr>
            <w:tcW w:w="207" w:type="pct"/>
            <w:shd w:val="clear" w:color="auto" w:fill="FFFFFF"/>
            <w:noWrap/>
            <w:vAlign w:val="center"/>
          </w:tcPr>
          <w:p w14:paraId="59C24967" w14:textId="77777777" w:rsidR="00940E0F" w:rsidRPr="00B85BE2" w:rsidRDefault="00940E0F" w:rsidP="000920C0">
            <w:pPr>
              <w:snapToGrid w:val="0"/>
              <w:jc w:val="center"/>
              <w:rPr>
                <w:rFonts w:cs="Arial"/>
                <w:lang w:val="sr-Cyrl-CS"/>
              </w:rPr>
            </w:pPr>
            <w:r w:rsidRPr="00B85BE2">
              <w:rPr>
                <w:rFonts w:cs="Arial"/>
                <w:lang w:val="sr-Cyrl-CS"/>
              </w:rPr>
              <w:t>22</w:t>
            </w:r>
          </w:p>
        </w:tc>
        <w:tc>
          <w:tcPr>
            <w:tcW w:w="1143" w:type="pct"/>
            <w:shd w:val="clear" w:color="auto" w:fill="FFFFFF"/>
            <w:noWrap/>
            <w:vAlign w:val="center"/>
          </w:tcPr>
          <w:p w14:paraId="0D86E364"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Х</w:t>
            </w:r>
            <w:r w:rsidRPr="009B5DF0">
              <w:rPr>
                <w:rFonts w:cs="Arial"/>
                <w:kern w:val="0"/>
                <w:lang w:eastAsia="sr-Latn-RS"/>
              </w:rPr>
              <w:t>ладњак за грејање кабине</w:t>
            </w:r>
            <w:r w:rsidRPr="009B5DF0">
              <w:rPr>
                <w:rFonts w:cs="Arial"/>
                <w:kern w:val="0"/>
                <w:lang w:val="sr-Cyrl-RS" w:eastAsia="sr-Latn-RS"/>
              </w:rPr>
              <w:t xml:space="preserve"> са заменом</w:t>
            </w:r>
          </w:p>
        </w:tc>
        <w:tc>
          <w:tcPr>
            <w:tcW w:w="476" w:type="pct"/>
            <w:shd w:val="clear" w:color="auto" w:fill="FFFFFF"/>
            <w:vAlign w:val="center"/>
          </w:tcPr>
          <w:p w14:paraId="0ACE272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6448 H8</w:t>
            </w:r>
          </w:p>
        </w:tc>
        <w:tc>
          <w:tcPr>
            <w:tcW w:w="355" w:type="pct"/>
            <w:shd w:val="clear" w:color="auto" w:fill="FFFFFF"/>
            <w:noWrap/>
            <w:vAlign w:val="bottom"/>
          </w:tcPr>
          <w:p w14:paraId="21C1DDD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5692C1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ECC7E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62313B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AB878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1E9F32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214EE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A58D383" w14:textId="77777777" w:rsidTr="000920C0">
        <w:trPr>
          <w:trHeight w:val="300"/>
        </w:trPr>
        <w:tc>
          <w:tcPr>
            <w:tcW w:w="207" w:type="pct"/>
            <w:shd w:val="clear" w:color="auto" w:fill="FFFFFF"/>
            <w:noWrap/>
            <w:vAlign w:val="center"/>
          </w:tcPr>
          <w:p w14:paraId="32797583" w14:textId="77777777" w:rsidR="00940E0F" w:rsidRPr="00B85BE2" w:rsidRDefault="00940E0F" w:rsidP="000920C0">
            <w:pPr>
              <w:snapToGrid w:val="0"/>
              <w:jc w:val="center"/>
              <w:rPr>
                <w:rFonts w:cs="Arial"/>
                <w:lang w:val="sr-Cyrl-CS"/>
              </w:rPr>
            </w:pPr>
            <w:r w:rsidRPr="00B85BE2">
              <w:rPr>
                <w:rFonts w:cs="Arial"/>
                <w:lang w:val="sr-Cyrl-CS"/>
              </w:rPr>
              <w:t>23</w:t>
            </w:r>
          </w:p>
        </w:tc>
        <w:tc>
          <w:tcPr>
            <w:tcW w:w="1143" w:type="pct"/>
            <w:shd w:val="clear" w:color="auto" w:fill="FFFFFF"/>
            <w:noWrap/>
            <w:vAlign w:val="center"/>
          </w:tcPr>
          <w:p w14:paraId="789DE6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а</w:t>
            </w:r>
            <w:r w:rsidRPr="009B5DF0">
              <w:rPr>
                <w:rFonts w:cs="Arial"/>
                <w:kern w:val="0"/>
                <w:lang w:eastAsia="sr-Latn-RS"/>
              </w:rPr>
              <w:t xml:space="preserve"> главчин</w:t>
            </w:r>
            <w:r w:rsidRPr="009B5DF0">
              <w:rPr>
                <w:rFonts w:cs="Arial"/>
                <w:kern w:val="0"/>
                <w:lang w:val="sr-Cyrl-RS" w:eastAsia="sr-Latn-RS"/>
              </w:rPr>
              <w:t>а са заменом</w:t>
            </w:r>
            <w:r w:rsidRPr="009B5DF0">
              <w:rPr>
                <w:rFonts w:cs="Arial"/>
                <w:kern w:val="0"/>
                <w:lang w:eastAsia="sr-Latn-RS"/>
              </w:rPr>
              <w:t xml:space="preserve"> </w:t>
            </w:r>
          </w:p>
        </w:tc>
        <w:tc>
          <w:tcPr>
            <w:tcW w:w="476" w:type="pct"/>
            <w:shd w:val="clear" w:color="auto" w:fill="FFFFFF"/>
            <w:vAlign w:val="center"/>
          </w:tcPr>
          <w:p w14:paraId="5C96FF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3307 84</w:t>
            </w:r>
          </w:p>
        </w:tc>
        <w:tc>
          <w:tcPr>
            <w:tcW w:w="355" w:type="pct"/>
            <w:shd w:val="clear" w:color="auto" w:fill="FFFFFF"/>
            <w:noWrap/>
            <w:vAlign w:val="bottom"/>
          </w:tcPr>
          <w:p w14:paraId="27E485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4EC1D7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133750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E1EB2F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AC3900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B78690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56121C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9864FE3" w14:textId="77777777" w:rsidTr="000920C0">
        <w:trPr>
          <w:trHeight w:val="510"/>
        </w:trPr>
        <w:tc>
          <w:tcPr>
            <w:tcW w:w="207" w:type="pct"/>
            <w:shd w:val="clear" w:color="auto" w:fill="FFFFFF"/>
            <w:noWrap/>
            <w:vAlign w:val="center"/>
          </w:tcPr>
          <w:p w14:paraId="2CB71FBC" w14:textId="77777777" w:rsidR="00940E0F" w:rsidRPr="00B85BE2" w:rsidRDefault="00940E0F" w:rsidP="000920C0">
            <w:pPr>
              <w:snapToGrid w:val="0"/>
              <w:jc w:val="center"/>
              <w:rPr>
                <w:rFonts w:cs="Arial"/>
                <w:lang w:val="sr-Cyrl-CS"/>
              </w:rPr>
            </w:pPr>
            <w:r w:rsidRPr="00B85BE2">
              <w:rPr>
                <w:rFonts w:cs="Arial"/>
                <w:lang w:val="sr-Cyrl-CS"/>
              </w:rPr>
              <w:t>24</w:t>
            </w:r>
          </w:p>
        </w:tc>
        <w:tc>
          <w:tcPr>
            <w:tcW w:w="1143" w:type="pct"/>
            <w:shd w:val="clear" w:color="auto" w:fill="FFFFFF"/>
            <w:noWrap/>
            <w:vAlign w:val="center"/>
          </w:tcPr>
          <w:p w14:paraId="08492C4B"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w:t>
            </w:r>
            <w:r w:rsidRPr="009B5DF0">
              <w:rPr>
                <w:rFonts w:cs="Arial"/>
                <w:kern w:val="0"/>
                <w:lang w:val="sr-Cyrl-RS" w:eastAsia="sr-Latn-RS"/>
              </w:rPr>
              <w:t>и</w:t>
            </w:r>
            <w:r w:rsidRPr="009B5DF0">
              <w:rPr>
                <w:rFonts w:cs="Arial"/>
                <w:kern w:val="0"/>
                <w:lang w:eastAsia="sr-Latn-RS"/>
              </w:rPr>
              <w:t xml:space="preserve"> рукав</w:t>
            </w:r>
            <w:r w:rsidRPr="009B5DF0">
              <w:rPr>
                <w:rFonts w:cs="Arial"/>
                <w:kern w:val="0"/>
                <w:lang w:val="sr-Cyrl-RS" w:eastAsia="sr-Latn-RS"/>
              </w:rPr>
              <w:t>а</w:t>
            </w:r>
            <w:r w:rsidRPr="009B5DF0">
              <w:rPr>
                <w:rFonts w:cs="Arial"/>
                <w:kern w:val="0"/>
                <w:lang w:eastAsia="sr-Latn-RS"/>
              </w:rPr>
              <w:t>ц</w:t>
            </w:r>
            <w:r w:rsidRPr="009B5DF0">
              <w:rPr>
                <w:rFonts w:cs="Arial"/>
                <w:kern w:val="0"/>
                <w:lang w:val="sr-Cyrl-RS" w:eastAsia="sr-Latn-RS"/>
              </w:rPr>
              <w:t xml:space="preserve"> са заменом</w:t>
            </w:r>
          </w:p>
        </w:tc>
        <w:tc>
          <w:tcPr>
            <w:tcW w:w="476" w:type="pct"/>
            <w:shd w:val="clear" w:color="auto" w:fill="FFFFFF"/>
            <w:vAlign w:val="center"/>
          </w:tcPr>
          <w:p w14:paraId="7A34E72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3646 82</w:t>
            </w:r>
            <w:r w:rsidRPr="009B5DF0">
              <w:rPr>
                <w:rFonts w:cs="Arial"/>
                <w:kern w:val="0"/>
                <w:lang w:eastAsia="sr-Latn-RS"/>
              </w:rPr>
              <w:br/>
              <w:t>3647 82</w:t>
            </w:r>
          </w:p>
        </w:tc>
        <w:tc>
          <w:tcPr>
            <w:tcW w:w="355" w:type="pct"/>
            <w:shd w:val="clear" w:color="auto" w:fill="FFFFFF"/>
            <w:noWrap/>
            <w:vAlign w:val="bottom"/>
          </w:tcPr>
          <w:p w14:paraId="5A95907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6D3633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692343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11E9BF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F61A13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F71EAE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004CB347"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60995C1" w14:textId="77777777" w:rsidTr="000920C0">
        <w:trPr>
          <w:trHeight w:val="300"/>
        </w:trPr>
        <w:tc>
          <w:tcPr>
            <w:tcW w:w="207" w:type="pct"/>
            <w:shd w:val="clear" w:color="auto" w:fill="FFFFFF"/>
            <w:noWrap/>
            <w:vAlign w:val="center"/>
          </w:tcPr>
          <w:p w14:paraId="50B36792" w14:textId="77777777" w:rsidR="00940E0F" w:rsidRPr="00B85BE2" w:rsidRDefault="00940E0F" w:rsidP="000920C0">
            <w:pPr>
              <w:snapToGrid w:val="0"/>
              <w:jc w:val="center"/>
              <w:rPr>
                <w:rFonts w:cs="Arial"/>
                <w:lang w:val="sr-Cyrl-CS"/>
              </w:rPr>
            </w:pPr>
            <w:r w:rsidRPr="00B85BE2">
              <w:rPr>
                <w:rFonts w:cs="Arial"/>
                <w:lang w:val="sr-Cyrl-CS"/>
              </w:rPr>
              <w:t>25</w:t>
            </w:r>
          </w:p>
        </w:tc>
        <w:tc>
          <w:tcPr>
            <w:tcW w:w="1143" w:type="pct"/>
            <w:shd w:val="clear" w:color="auto" w:fill="FFFFFF"/>
            <w:noWrap/>
            <w:vAlign w:val="center"/>
          </w:tcPr>
          <w:p w14:paraId="0D99256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а</w:t>
            </w:r>
            <w:r w:rsidRPr="009B5DF0">
              <w:rPr>
                <w:rFonts w:cs="Arial"/>
                <w:kern w:val="0"/>
                <w:lang w:eastAsia="sr-Latn-RS"/>
              </w:rPr>
              <w:t xml:space="preserve"> главчин</w:t>
            </w:r>
            <w:r w:rsidRPr="009B5DF0">
              <w:rPr>
                <w:rFonts w:cs="Arial"/>
                <w:kern w:val="0"/>
                <w:lang w:val="sr-Cyrl-RS" w:eastAsia="sr-Latn-RS"/>
              </w:rPr>
              <w:t>а са заменом</w:t>
            </w:r>
          </w:p>
        </w:tc>
        <w:tc>
          <w:tcPr>
            <w:tcW w:w="476" w:type="pct"/>
            <w:shd w:val="clear" w:color="auto" w:fill="FFFFFF"/>
            <w:vAlign w:val="center"/>
          </w:tcPr>
          <w:p w14:paraId="473D033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3701 77</w:t>
            </w:r>
          </w:p>
        </w:tc>
        <w:tc>
          <w:tcPr>
            <w:tcW w:w="355" w:type="pct"/>
            <w:shd w:val="clear" w:color="auto" w:fill="FFFFFF"/>
            <w:noWrap/>
            <w:vAlign w:val="bottom"/>
          </w:tcPr>
          <w:p w14:paraId="0AB209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B2A663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49F946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90C562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9512AB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9E0C2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EA25E5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C93F432" w14:textId="77777777" w:rsidTr="000920C0">
        <w:trPr>
          <w:trHeight w:val="300"/>
        </w:trPr>
        <w:tc>
          <w:tcPr>
            <w:tcW w:w="207" w:type="pct"/>
            <w:shd w:val="clear" w:color="auto" w:fill="FFFFFF"/>
            <w:noWrap/>
            <w:vAlign w:val="center"/>
          </w:tcPr>
          <w:p w14:paraId="68C2F3C3" w14:textId="77777777" w:rsidR="00940E0F" w:rsidRPr="00B85BE2" w:rsidRDefault="00940E0F" w:rsidP="000920C0">
            <w:pPr>
              <w:snapToGrid w:val="0"/>
              <w:jc w:val="center"/>
              <w:rPr>
                <w:rFonts w:cs="Arial"/>
                <w:lang w:val="sr-Cyrl-CS"/>
              </w:rPr>
            </w:pPr>
            <w:r w:rsidRPr="00B85BE2">
              <w:rPr>
                <w:rFonts w:cs="Arial"/>
                <w:lang w:val="sr-Cyrl-CS"/>
              </w:rPr>
              <w:t>26</w:t>
            </w:r>
          </w:p>
        </w:tc>
        <w:tc>
          <w:tcPr>
            <w:tcW w:w="1143" w:type="pct"/>
            <w:shd w:val="clear" w:color="auto" w:fill="FFFFFF"/>
            <w:noWrap/>
            <w:vAlign w:val="center"/>
          </w:tcPr>
          <w:p w14:paraId="1A0E7A5A"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Задњ</w:t>
            </w:r>
            <w:r w:rsidRPr="009B5DF0">
              <w:rPr>
                <w:rFonts w:cs="Arial"/>
                <w:kern w:val="0"/>
                <w:lang w:val="sr-Cyrl-RS" w:eastAsia="sr-Latn-RS"/>
              </w:rPr>
              <w:t>и</w:t>
            </w:r>
            <w:r w:rsidRPr="009B5DF0">
              <w:rPr>
                <w:rFonts w:cs="Arial"/>
                <w:kern w:val="0"/>
                <w:lang w:eastAsia="sr-Latn-RS"/>
              </w:rPr>
              <w:t xml:space="preserve"> рукав</w:t>
            </w:r>
            <w:r w:rsidRPr="009B5DF0">
              <w:rPr>
                <w:rFonts w:cs="Arial"/>
                <w:kern w:val="0"/>
                <w:lang w:val="sr-Cyrl-RS" w:eastAsia="sr-Latn-RS"/>
              </w:rPr>
              <w:t>а</w:t>
            </w:r>
            <w:r w:rsidRPr="009B5DF0">
              <w:rPr>
                <w:rFonts w:cs="Arial"/>
                <w:kern w:val="0"/>
                <w:lang w:eastAsia="sr-Latn-RS"/>
              </w:rPr>
              <w:t>ц</w:t>
            </w:r>
            <w:r w:rsidRPr="009B5DF0">
              <w:rPr>
                <w:rFonts w:cs="Arial"/>
                <w:kern w:val="0"/>
                <w:lang w:val="sr-Cyrl-RS" w:eastAsia="sr-Latn-RS"/>
              </w:rPr>
              <w:t xml:space="preserve"> са заменом</w:t>
            </w:r>
          </w:p>
        </w:tc>
        <w:tc>
          <w:tcPr>
            <w:tcW w:w="476" w:type="pct"/>
            <w:shd w:val="clear" w:color="auto" w:fill="FFFFFF"/>
            <w:vAlign w:val="center"/>
          </w:tcPr>
          <w:p w14:paraId="3878817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5176 27</w:t>
            </w:r>
          </w:p>
        </w:tc>
        <w:tc>
          <w:tcPr>
            <w:tcW w:w="355" w:type="pct"/>
            <w:shd w:val="clear" w:color="auto" w:fill="FFFFFF"/>
            <w:noWrap/>
            <w:vAlign w:val="bottom"/>
          </w:tcPr>
          <w:p w14:paraId="020CC4D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EE7846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2CF54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6EECD4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246E5E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4EDB99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EF588F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BE7C14D" w14:textId="77777777" w:rsidTr="000920C0">
        <w:trPr>
          <w:trHeight w:val="300"/>
        </w:trPr>
        <w:tc>
          <w:tcPr>
            <w:tcW w:w="207" w:type="pct"/>
            <w:shd w:val="clear" w:color="auto" w:fill="FFFFFF"/>
            <w:noWrap/>
            <w:vAlign w:val="center"/>
          </w:tcPr>
          <w:p w14:paraId="630C1028" w14:textId="77777777" w:rsidR="00940E0F" w:rsidRPr="00B85BE2" w:rsidRDefault="00940E0F" w:rsidP="000920C0">
            <w:pPr>
              <w:snapToGrid w:val="0"/>
              <w:jc w:val="center"/>
              <w:rPr>
                <w:rFonts w:cs="Arial"/>
                <w:lang w:val="sr-Cyrl-CS"/>
              </w:rPr>
            </w:pPr>
            <w:r w:rsidRPr="00B85BE2">
              <w:rPr>
                <w:rFonts w:cs="Arial"/>
                <w:lang w:val="sr-Cyrl-CS"/>
              </w:rPr>
              <w:t>27</w:t>
            </w:r>
          </w:p>
        </w:tc>
        <w:tc>
          <w:tcPr>
            <w:tcW w:w="1143" w:type="pct"/>
            <w:shd w:val="clear" w:color="auto" w:fill="FFFFFF"/>
            <w:noWrap/>
            <w:vAlign w:val="center"/>
          </w:tcPr>
          <w:p w14:paraId="60D4C13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ежај предњег точка</w:t>
            </w:r>
            <w:r w:rsidRPr="009B5DF0">
              <w:rPr>
                <w:rFonts w:cs="Arial"/>
                <w:kern w:val="0"/>
                <w:lang w:val="sr-Cyrl-RS" w:eastAsia="sr-Latn-RS"/>
              </w:rPr>
              <w:t xml:space="preserve"> са заменом</w:t>
            </w:r>
          </w:p>
        </w:tc>
        <w:tc>
          <w:tcPr>
            <w:tcW w:w="476" w:type="pct"/>
            <w:shd w:val="clear" w:color="auto" w:fill="FFFFFF"/>
            <w:vAlign w:val="center"/>
          </w:tcPr>
          <w:p w14:paraId="5D066B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3326 62</w:t>
            </w:r>
          </w:p>
        </w:tc>
        <w:tc>
          <w:tcPr>
            <w:tcW w:w="355" w:type="pct"/>
            <w:shd w:val="clear" w:color="auto" w:fill="FFFFFF"/>
            <w:noWrap/>
            <w:vAlign w:val="bottom"/>
          </w:tcPr>
          <w:p w14:paraId="5A4D362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F23C0C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79A74BC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2125DE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5A8DCF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A3150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0E6A8D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4D8195E" w14:textId="77777777" w:rsidTr="000920C0">
        <w:trPr>
          <w:trHeight w:val="300"/>
        </w:trPr>
        <w:tc>
          <w:tcPr>
            <w:tcW w:w="207" w:type="pct"/>
            <w:shd w:val="clear" w:color="auto" w:fill="FFFFFF"/>
            <w:noWrap/>
            <w:vAlign w:val="center"/>
          </w:tcPr>
          <w:p w14:paraId="34EFA394" w14:textId="77777777" w:rsidR="00940E0F" w:rsidRPr="00B85BE2" w:rsidRDefault="00940E0F" w:rsidP="000920C0">
            <w:pPr>
              <w:snapToGrid w:val="0"/>
              <w:jc w:val="center"/>
              <w:rPr>
                <w:rFonts w:cs="Arial"/>
                <w:lang w:val="sr-Cyrl-CS"/>
              </w:rPr>
            </w:pPr>
            <w:r w:rsidRPr="00B85BE2">
              <w:rPr>
                <w:rFonts w:cs="Arial"/>
                <w:lang w:val="sr-Cyrl-CS"/>
              </w:rPr>
              <w:t>28</w:t>
            </w:r>
          </w:p>
        </w:tc>
        <w:tc>
          <w:tcPr>
            <w:tcW w:w="1143" w:type="pct"/>
            <w:shd w:val="clear" w:color="auto" w:fill="FFFFFF"/>
            <w:noWrap/>
            <w:vAlign w:val="center"/>
          </w:tcPr>
          <w:p w14:paraId="6863414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ежај задњег точка</w:t>
            </w:r>
            <w:r w:rsidRPr="009B5DF0">
              <w:rPr>
                <w:rFonts w:cs="Arial"/>
                <w:kern w:val="0"/>
                <w:lang w:val="sr-Cyrl-RS" w:eastAsia="sr-Latn-RS"/>
              </w:rPr>
              <w:t xml:space="preserve"> са заменом</w:t>
            </w:r>
          </w:p>
        </w:tc>
        <w:tc>
          <w:tcPr>
            <w:tcW w:w="476" w:type="pct"/>
            <w:shd w:val="clear" w:color="auto" w:fill="FFFFFF"/>
            <w:vAlign w:val="center"/>
          </w:tcPr>
          <w:p w14:paraId="42CD0D5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3730 32</w:t>
            </w:r>
          </w:p>
        </w:tc>
        <w:tc>
          <w:tcPr>
            <w:tcW w:w="355" w:type="pct"/>
            <w:shd w:val="clear" w:color="auto" w:fill="FFFFFF"/>
            <w:noWrap/>
            <w:vAlign w:val="bottom"/>
          </w:tcPr>
          <w:p w14:paraId="4F8507A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D82D3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F09118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F2272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9D41AF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91A766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73E1C7F"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087789A" w14:textId="77777777" w:rsidTr="000920C0">
        <w:trPr>
          <w:trHeight w:val="300"/>
        </w:trPr>
        <w:tc>
          <w:tcPr>
            <w:tcW w:w="207" w:type="pct"/>
            <w:shd w:val="clear" w:color="auto" w:fill="FFFFFF"/>
            <w:noWrap/>
            <w:vAlign w:val="center"/>
          </w:tcPr>
          <w:p w14:paraId="6151EDD5" w14:textId="77777777" w:rsidR="00940E0F" w:rsidRPr="00B85BE2" w:rsidRDefault="00940E0F" w:rsidP="000920C0">
            <w:pPr>
              <w:snapToGrid w:val="0"/>
              <w:jc w:val="center"/>
              <w:rPr>
                <w:rFonts w:cs="Arial"/>
                <w:lang w:val="sr-Cyrl-CS"/>
              </w:rPr>
            </w:pPr>
            <w:r w:rsidRPr="00B85BE2">
              <w:rPr>
                <w:rFonts w:cs="Arial"/>
                <w:lang w:val="sr-Cyrl-CS"/>
              </w:rPr>
              <w:t>29</w:t>
            </w:r>
          </w:p>
        </w:tc>
        <w:tc>
          <w:tcPr>
            <w:tcW w:w="1143" w:type="pct"/>
            <w:shd w:val="clear" w:color="auto" w:fill="FFFFFF"/>
            <w:noWrap/>
            <w:vAlign w:val="center"/>
          </w:tcPr>
          <w:p w14:paraId="1F1DF78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Л</w:t>
            </w:r>
            <w:r w:rsidRPr="009B5DF0">
              <w:rPr>
                <w:rFonts w:cs="Arial"/>
                <w:kern w:val="0"/>
                <w:lang w:eastAsia="sr-Latn-RS"/>
              </w:rPr>
              <w:t>ево полувратил</w:t>
            </w:r>
            <w:r w:rsidRPr="009B5DF0">
              <w:rPr>
                <w:rFonts w:cs="Arial"/>
                <w:kern w:val="0"/>
                <w:lang w:val="sr-Cyrl-RS" w:eastAsia="sr-Latn-RS"/>
              </w:rPr>
              <w:t>о</w:t>
            </w:r>
            <w:r w:rsidRPr="009B5DF0">
              <w:rPr>
                <w:rFonts w:cs="Arial"/>
                <w:kern w:val="0"/>
                <w:lang w:eastAsia="sr-Latn-RS"/>
              </w:rPr>
              <w:t xml:space="preserve"> (полуосовин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5BAE704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3272 CK</w:t>
            </w:r>
          </w:p>
        </w:tc>
        <w:tc>
          <w:tcPr>
            <w:tcW w:w="355" w:type="pct"/>
            <w:shd w:val="clear" w:color="auto" w:fill="FFFFFF"/>
            <w:noWrap/>
            <w:vAlign w:val="bottom"/>
          </w:tcPr>
          <w:p w14:paraId="4E172DE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A48373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F7B9D2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448253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EC8EF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DA9001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67750D2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9E41E10" w14:textId="77777777" w:rsidTr="000920C0">
        <w:trPr>
          <w:trHeight w:val="300"/>
        </w:trPr>
        <w:tc>
          <w:tcPr>
            <w:tcW w:w="207" w:type="pct"/>
            <w:shd w:val="clear" w:color="auto" w:fill="FFFFFF"/>
            <w:noWrap/>
            <w:vAlign w:val="center"/>
          </w:tcPr>
          <w:p w14:paraId="382A6C16" w14:textId="77777777" w:rsidR="00940E0F" w:rsidRPr="00B85BE2" w:rsidRDefault="00940E0F" w:rsidP="000920C0">
            <w:pPr>
              <w:snapToGrid w:val="0"/>
              <w:jc w:val="center"/>
              <w:rPr>
                <w:rFonts w:cs="Arial"/>
                <w:lang w:val="sr-Cyrl-CS"/>
              </w:rPr>
            </w:pPr>
            <w:r w:rsidRPr="00B85BE2">
              <w:rPr>
                <w:rFonts w:cs="Arial"/>
                <w:lang w:val="sr-Cyrl-CS"/>
              </w:rPr>
              <w:t>30</w:t>
            </w:r>
          </w:p>
        </w:tc>
        <w:tc>
          <w:tcPr>
            <w:tcW w:w="1143" w:type="pct"/>
            <w:shd w:val="clear" w:color="auto" w:fill="FFFFFF"/>
            <w:noWrap/>
            <w:vAlign w:val="center"/>
          </w:tcPr>
          <w:p w14:paraId="4E814E0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Д</w:t>
            </w:r>
            <w:r w:rsidRPr="009B5DF0">
              <w:rPr>
                <w:rFonts w:cs="Arial"/>
                <w:kern w:val="0"/>
                <w:lang w:eastAsia="sr-Latn-RS"/>
              </w:rPr>
              <w:t>есно полувратил</w:t>
            </w:r>
            <w:r w:rsidRPr="009B5DF0">
              <w:rPr>
                <w:rFonts w:cs="Arial"/>
                <w:kern w:val="0"/>
                <w:lang w:val="sr-Cyrl-RS" w:eastAsia="sr-Latn-RS"/>
              </w:rPr>
              <w:t>о</w:t>
            </w:r>
            <w:r w:rsidRPr="009B5DF0">
              <w:rPr>
                <w:rFonts w:cs="Arial"/>
                <w:kern w:val="0"/>
                <w:lang w:eastAsia="sr-Latn-RS"/>
              </w:rPr>
              <w:t xml:space="preserve"> (полуосовин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519C1C3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3273 CK</w:t>
            </w:r>
          </w:p>
        </w:tc>
        <w:tc>
          <w:tcPr>
            <w:tcW w:w="355" w:type="pct"/>
            <w:shd w:val="clear" w:color="auto" w:fill="FFFFFF"/>
            <w:noWrap/>
            <w:vAlign w:val="bottom"/>
          </w:tcPr>
          <w:p w14:paraId="6CF26A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AFED73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D93C72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94CF3E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8357D4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57139B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637E8A1"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7A31759" w14:textId="77777777" w:rsidTr="000920C0">
        <w:trPr>
          <w:trHeight w:val="510"/>
        </w:trPr>
        <w:tc>
          <w:tcPr>
            <w:tcW w:w="207" w:type="pct"/>
            <w:shd w:val="clear" w:color="auto" w:fill="FFFFFF"/>
            <w:noWrap/>
            <w:vAlign w:val="center"/>
          </w:tcPr>
          <w:p w14:paraId="4F6220C8" w14:textId="77777777" w:rsidR="00940E0F" w:rsidRPr="00B85BE2" w:rsidRDefault="00940E0F" w:rsidP="000920C0">
            <w:pPr>
              <w:snapToGrid w:val="0"/>
              <w:jc w:val="center"/>
              <w:rPr>
                <w:rFonts w:cs="Arial"/>
                <w:lang w:val="sr-Cyrl-CS"/>
              </w:rPr>
            </w:pPr>
            <w:r w:rsidRPr="00B85BE2">
              <w:rPr>
                <w:rFonts w:cs="Arial"/>
                <w:lang w:val="sr-Cyrl-CS"/>
              </w:rPr>
              <w:t>31</w:t>
            </w:r>
          </w:p>
        </w:tc>
        <w:tc>
          <w:tcPr>
            <w:tcW w:w="1143" w:type="pct"/>
            <w:shd w:val="clear" w:color="auto" w:fill="FFFFFF"/>
            <w:noWrap/>
            <w:vAlign w:val="center"/>
          </w:tcPr>
          <w:p w14:paraId="029071C0"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eastAsia="sr-Latn-RS"/>
              </w:rPr>
              <w:t>Заштитн</w:t>
            </w:r>
            <w:r w:rsidRPr="009B5DF0">
              <w:rPr>
                <w:rFonts w:cs="Arial"/>
                <w:kern w:val="0"/>
                <w:lang w:val="sr-Cyrl-RS" w:eastAsia="sr-Latn-RS"/>
              </w:rPr>
              <w:t>а</w:t>
            </w:r>
            <w:r w:rsidRPr="009B5DF0">
              <w:rPr>
                <w:rFonts w:cs="Arial"/>
                <w:kern w:val="0"/>
                <w:lang w:eastAsia="sr-Latn-RS"/>
              </w:rPr>
              <w:t xml:space="preserve"> гум</w:t>
            </w:r>
            <w:r w:rsidRPr="009B5DF0">
              <w:rPr>
                <w:rFonts w:cs="Arial"/>
                <w:kern w:val="0"/>
                <w:lang w:val="sr-Cyrl-RS" w:eastAsia="sr-Latn-RS"/>
              </w:rPr>
              <w:t>а</w:t>
            </w:r>
            <w:r w:rsidRPr="009B5DF0">
              <w:rPr>
                <w:rFonts w:cs="Arial"/>
                <w:kern w:val="0"/>
                <w:lang w:eastAsia="sr-Latn-RS"/>
              </w:rPr>
              <w:t xml:space="preserve"> на зглобу полуосовине (манжетне)</w:t>
            </w:r>
            <w:r w:rsidRPr="009B5DF0">
              <w:rPr>
                <w:rFonts w:cs="Arial"/>
                <w:kern w:val="0"/>
                <w:lang w:val="sr-Cyrl-RS" w:eastAsia="sr-Latn-RS"/>
              </w:rPr>
              <w:t xml:space="preserve"> са заменом</w:t>
            </w:r>
          </w:p>
        </w:tc>
        <w:tc>
          <w:tcPr>
            <w:tcW w:w="476" w:type="pct"/>
            <w:shd w:val="clear" w:color="auto" w:fill="FFFFFF"/>
            <w:vAlign w:val="center"/>
          </w:tcPr>
          <w:p w14:paraId="7A68851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3287 90</w:t>
            </w:r>
            <w:r w:rsidRPr="009B5DF0">
              <w:rPr>
                <w:rFonts w:cs="Arial"/>
                <w:kern w:val="0"/>
                <w:lang w:eastAsia="sr-Latn-RS"/>
              </w:rPr>
              <w:br/>
              <w:t>3293 A1</w:t>
            </w:r>
          </w:p>
        </w:tc>
        <w:tc>
          <w:tcPr>
            <w:tcW w:w="355" w:type="pct"/>
            <w:shd w:val="clear" w:color="auto" w:fill="FFFFFF"/>
            <w:noWrap/>
            <w:vAlign w:val="bottom"/>
          </w:tcPr>
          <w:p w14:paraId="16C712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E24A50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EDCEFF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CEF97F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1EA5135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DE447E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9A63097"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D704BBA" w14:textId="77777777" w:rsidTr="000920C0">
        <w:trPr>
          <w:trHeight w:val="510"/>
        </w:trPr>
        <w:tc>
          <w:tcPr>
            <w:tcW w:w="207" w:type="pct"/>
            <w:shd w:val="clear" w:color="auto" w:fill="FFFFFF"/>
            <w:noWrap/>
            <w:vAlign w:val="center"/>
          </w:tcPr>
          <w:p w14:paraId="46C3B355" w14:textId="77777777" w:rsidR="00940E0F" w:rsidRPr="00B85BE2" w:rsidRDefault="00940E0F" w:rsidP="000920C0">
            <w:pPr>
              <w:snapToGrid w:val="0"/>
              <w:jc w:val="center"/>
              <w:rPr>
                <w:rFonts w:cs="Arial"/>
                <w:lang w:val="sr-Cyrl-CS"/>
              </w:rPr>
            </w:pPr>
            <w:r w:rsidRPr="00B85BE2">
              <w:rPr>
                <w:rFonts w:cs="Arial"/>
                <w:lang w:val="sr-Cyrl-CS"/>
              </w:rPr>
              <w:t>32</w:t>
            </w:r>
          </w:p>
        </w:tc>
        <w:tc>
          <w:tcPr>
            <w:tcW w:w="1143" w:type="pct"/>
            <w:shd w:val="clear" w:color="auto" w:fill="FFFFFF"/>
            <w:noWrap/>
            <w:vAlign w:val="center"/>
          </w:tcPr>
          <w:p w14:paraId="5CC3A36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Ф</w:t>
            </w:r>
            <w:r w:rsidRPr="009B5DF0">
              <w:rPr>
                <w:rFonts w:cs="Arial"/>
                <w:kern w:val="0"/>
                <w:lang w:eastAsia="sr-Latn-RS"/>
              </w:rPr>
              <w:t>ар (леви или десни)</w:t>
            </w:r>
            <w:r w:rsidRPr="009B5DF0">
              <w:rPr>
                <w:rFonts w:cs="Arial"/>
                <w:kern w:val="0"/>
                <w:lang w:val="sr-Cyrl-RS" w:eastAsia="sr-Latn-RS"/>
              </w:rPr>
              <w:t xml:space="preserve"> са заменом</w:t>
            </w:r>
          </w:p>
        </w:tc>
        <w:tc>
          <w:tcPr>
            <w:tcW w:w="476" w:type="pct"/>
            <w:shd w:val="clear" w:color="auto" w:fill="FFFFFF"/>
            <w:vAlign w:val="center"/>
          </w:tcPr>
          <w:p w14:paraId="5860E3B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6208 E3</w:t>
            </w:r>
            <w:r w:rsidRPr="009B5DF0">
              <w:rPr>
                <w:rFonts w:cs="Arial"/>
                <w:kern w:val="0"/>
                <w:lang w:eastAsia="sr-Latn-RS"/>
              </w:rPr>
              <w:br/>
              <w:t>6206 E2</w:t>
            </w:r>
          </w:p>
        </w:tc>
        <w:tc>
          <w:tcPr>
            <w:tcW w:w="355" w:type="pct"/>
            <w:shd w:val="clear" w:color="auto" w:fill="FFFFFF"/>
            <w:noWrap/>
            <w:vAlign w:val="bottom"/>
          </w:tcPr>
          <w:p w14:paraId="180BAA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286DF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B3D09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FB3F53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5D3FAF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04F3BA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AB06DC8"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FD6596E" w14:textId="77777777" w:rsidTr="000920C0">
        <w:trPr>
          <w:trHeight w:val="510"/>
        </w:trPr>
        <w:tc>
          <w:tcPr>
            <w:tcW w:w="207" w:type="pct"/>
            <w:shd w:val="clear" w:color="auto" w:fill="FFFFFF"/>
            <w:noWrap/>
            <w:vAlign w:val="center"/>
          </w:tcPr>
          <w:p w14:paraId="6815EFA4" w14:textId="77777777" w:rsidR="00940E0F" w:rsidRPr="00B85BE2" w:rsidRDefault="00940E0F" w:rsidP="000920C0">
            <w:pPr>
              <w:snapToGrid w:val="0"/>
              <w:jc w:val="center"/>
              <w:rPr>
                <w:rFonts w:cs="Arial"/>
                <w:lang w:val="sr-Cyrl-CS"/>
              </w:rPr>
            </w:pPr>
            <w:r w:rsidRPr="00B85BE2">
              <w:rPr>
                <w:rFonts w:cs="Arial"/>
                <w:lang w:val="sr-Cyrl-CS"/>
              </w:rPr>
              <w:t>33</w:t>
            </w:r>
          </w:p>
        </w:tc>
        <w:tc>
          <w:tcPr>
            <w:tcW w:w="1143" w:type="pct"/>
            <w:shd w:val="clear" w:color="auto" w:fill="FFFFFF"/>
            <w:noWrap/>
            <w:vAlign w:val="center"/>
          </w:tcPr>
          <w:p w14:paraId="2C9754F3"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топ ламп</w:t>
            </w:r>
            <w:r w:rsidRPr="009B5DF0">
              <w:rPr>
                <w:rFonts w:cs="Arial"/>
                <w:kern w:val="0"/>
                <w:lang w:val="sr-Cyrl-RS" w:eastAsia="sr-Latn-RS"/>
              </w:rPr>
              <w:t>а</w:t>
            </w:r>
            <w:r w:rsidRPr="009B5DF0">
              <w:rPr>
                <w:rFonts w:cs="Arial"/>
                <w:kern w:val="0"/>
                <w:lang w:eastAsia="sr-Latn-RS"/>
              </w:rPr>
              <w:t xml:space="preserve"> (лев</w:t>
            </w:r>
            <w:r w:rsidRPr="009B5DF0">
              <w:rPr>
                <w:rFonts w:cs="Arial"/>
                <w:kern w:val="0"/>
                <w:lang w:val="sr-Cyrl-RS" w:eastAsia="sr-Latn-RS"/>
              </w:rPr>
              <w:t>а</w:t>
            </w:r>
            <w:r w:rsidRPr="009B5DF0">
              <w:rPr>
                <w:rFonts w:cs="Arial"/>
                <w:kern w:val="0"/>
                <w:lang w:eastAsia="sr-Latn-RS"/>
              </w:rPr>
              <w:t xml:space="preserve"> или десн</w:t>
            </w:r>
            <w:r w:rsidRPr="009B5DF0">
              <w:rPr>
                <w:rFonts w:cs="Arial"/>
                <w:kern w:val="0"/>
                <w:lang w:val="sr-Cyrl-RS" w:eastAsia="sr-Latn-RS"/>
              </w:rPr>
              <w:t>а</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44A2B71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6350 AR</w:t>
            </w:r>
            <w:r w:rsidRPr="009B5DF0">
              <w:rPr>
                <w:rFonts w:cs="Arial"/>
                <w:kern w:val="0"/>
                <w:lang w:eastAsia="sr-Latn-RS"/>
              </w:rPr>
              <w:br/>
              <w:t>6351 AV</w:t>
            </w:r>
          </w:p>
        </w:tc>
        <w:tc>
          <w:tcPr>
            <w:tcW w:w="355" w:type="pct"/>
            <w:shd w:val="clear" w:color="auto" w:fill="FFFFFF"/>
            <w:noWrap/>
            <w:vAlign w:val="bottom"/>
          </w:tcPr>
          <w:p w14:paraId="315775E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353ED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5C1762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9DEC86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2BC040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1F3086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39680C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0ABFB0E" w14:textId="77777777" w:rsidTr="000920C0">
        <w:trPr>
          <w:trHeight w:val="510"/>
        </w:trPr>
        <w:tc>
          <w:tcPr>
            <w:tcW w:w="207" w:type="pct"/>
            <w:shd w:val="clear" w:color="auto" w:fill="FFFFFF"/>
            <w:noWrap/>
            <w:vAlign w:val="center"/>
          </w:tcPr>
          <w:p w14:paraId="5D31D1B0" w14:textId="77777777" w:rsidR="00940E0F" w:rsidRPr="00B85BE2" w:rsidRDefault="00940E0F" w:rsidP="000920C0">
            <w:pPr>
              <w:snapToGrid w:val="0"/>
              <w:jc w:val="center"/>
              <w:rPr>
                <w:rFonts w:cs="Arial"/>
                <w:lang w:val="sr-Cyrl-CS"/>
              </w:rPr>
            </w:pPr>
            <w:r w:rsidRPr="00B85BE2">
              <w:rPr>
                <w:rFonts w:cs="Arial"/>
                <w:lang w:val="sr-Cyrl-CS"/>
              </w:rPr>
              <w:t>34</w:t>
            </w:r>
          </w:p>
        </w:tc>
        <w:tc>
          <w:tcPr>
            <w:tcW w:w="1143" w:type="pct"/>
            <w:shd w:val="clear" w:color="auto" w:fill="FFFFFF"/>
            <w:noWrap/>
            <w:vAlign w:val="center"/>
          </w:tcPr>
          <w:p w14:paraId="5B46292C"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пољ</w:t>
            </w:r>
            <w:r w:rsidRPr="009B5DF0">
              <w:rPr>
                <w:rFonts w:cs="Arial"/>
                <w:kern w:val="0"/>
                <w:lang w:val="sr-Cyrl-RS" w:eastAsia="sr-Latn-RS"/>
              </w:rPr>
              <w:t>ни</w:t>
            </w:r>
            <w:r w:rsidRPr="009B5DF0">
              <w:rPr>
                <w:rFonts w:cs="Arial"/>
                <w:kern w:val="0"/>
                <w:lang w:eastAsia="sr-Latn-RS"/>
              </w:rPr>
              <w:t xml:space="preserve"> ретровизор (лев</w:t>
            </w:r>
            <w:r w:rsidRPr="009B5DF0">
              <w:rPr>
                <w:rFonts w:cs="Arial"/>
                <w:kern w:val="0"/>
                <w:lang w:val="sr-Cyrl-RS" w:eastAsia="sr-Latn-RS"/>
              </w:rPr>
              <w:t>и</w:t>
            </w:r>
            <w:r w:rsidRPr="009B5DF0">
              <w:rPr>
                <w:rFonts w:cs="Arial"/>
                <w:kern w:val="0"/>
                <w:lang w:eastAsia="sr-Latn-RS"/>
              </w:rPr>
              <w:t xml:space="preserve"> или десн</w:t>
            </w:r>
            <w:r w:rsidRPr="009B5DF0">
              <w:rPr>
                <w:rFonts w:cs="Arial"/>
                <w:kern w:val="0"/>
                <w:lang w:val="sr-Cyrl-RS" w:eastAsia="sr-Latn-RS"/>
              </w:rPr>
              <w:t>и</w:t>
            </w:r>
            <w:r w:rsidRPr="009B5DF0">
              <w:rPr>
                <w:rFonts w:cs="Arial"/>
                <w:kern w:val="0"/>
                <w:lang w:eastAsia="sr-Latn-RS"/>
              </w:rPr>
              <w:t>)</w:t>
            </w:r>
            <w:r w:rsidRPr="009B5DF0">
              <w:rPr>
                <w:rFonts w:cs="Arial"/>
                <w:kern w:val="0"/>
                <w:lang w:val="sr-Cyrl-RS" w:eastAsia="sr-Latn-RS"/>
              </w:rPr>
              <w:t xml:space="preserve"> са заменом</w:t>
            </w:r>
          </w:p>
        </w:tc>
        <w:tc>
          <w:tcPr>
            <w:tcW w:w="476" w:type="pct"/>
            <w:shd w:val="clear" w:color="auto" w:fill="FFFFFF"/>
            <w:vAlign w:val="center"/>
          </w:tcPr>
          <w:p w14:paraId="2DA66DD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8153 JR</w:t>
            </w:r>
            <w:r w:rsidRPr="009B5DF0">
              <w:rPr>
                <w:rFonts w:cs="Arial"/>
                <w:kern w:val="0"/>
                <w:lang w:eastAsia="sr-Latn-RS"/>
              </w:rPr>
              <w:br/>
              <w:t>8153 JS</w:t>
            </w:r>
          </w:p>
        </w:tc>
        <w:tc>
          <w:tcPr>
            <w:tcW w:w="355" w:type="pct"/>
            <w:shd w:val="clear" w:color="auto" w:fill="FFFFFF"/>
            <w:noWrap/>
            <w:vAlign w:val="bottom"/>
          </w:tcPr>
          <w:p w14:paraId="64D026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0667B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6AEF3F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50D25C3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12986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211E624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5ACC91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216AFA8D" w14:textId="77777777" w:rsidTr="000920C0">
        <w:trPr>
          <w:trHeight w:val="300"/>
        </w:trPr>
        <w:tc>
          <w:tcPr>
            <w:tcW w:w="207" w:type="pct"/>
            <w:shd w:val="clear" w:color="auto" w:fill="FFFFFF"/>
            <w:noWrap/>
            <w:vAlign w:val="center"/>
          </w:tcPr>
          <w:p w14:paraId="10CB37A8" w14:textId="77777777" w:rsidR="00940E0F" w:rsidRPr="00B85BE2" w:rsidRDefault="00940E0F" w:rsidP="000920C0">
            <w:pPr>
              <w:snapToGrid w:val="0"/>
              <w:jc w:val="center"/>
              <w:rPr>
                <w:rFonts w:cs="Arial"/>
                <w:lang w:val="sr-Cyrl-CS"/>
              </w:rPr>
            </w:pPr>
            <w:r w:rsidRPr="00B85BE2">
              <w:rPr>
                <w:rFonts w:cs="Arial"/>
                <w:lang w:val="sr-Cyrl-CS"/>
              </w:rPr>
              <w:t>35</w:t>
            </w:r>
          </w:p>
        </w:tc>
        <w:tc>
          <w:tcPr>
            <w:tcW w:w="1143" w:type="pct"/>
            <w:shd w:val="clear" w:color="auto" w:fill="FFFFFF"/>
            <w:noWrap/>
            <w:vAlign w:val="center"/>
          </w:tcPr>
          <w:p w14:paraId="5F22ED5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О</w:t>
            </w:r>
            <w:r w:rsidRPr="009B5DF0">
              <w:rPr>
                <w:rFonts w:cs="Arial"/>
                <w:kern w:val="0"/>
                <w:lang w:eastAsia="sr-Latn-RS"/>
              </w:rPr>
              <w:t>плат</w:t>
            </w:r>
            <w:r w:rsidRPr="009B5DF0">
              <w:rPr>
                <w:rFonts w:cs="Arial"/>
                <w:kern w:val="0"/>
                <w:lang w:val="sr-Cyrl-RS" w:eastAsia="sr-Latn-RS"/>
              </w:rPr>
              <w:t>а</w:t>
            </w:r>
            <w:r w:rsidRPr="009B5DF0">
              <w:rPr>
                <w:rFonts w:cs="Arial"/>
                <w:kern w:val="0"/>
                <w:lang w:eastAsia="sr-Latn-RS"/>
              </w:rPr>
              <w:t xml:space="preserve"> предњег браника</w:t>
            </w:r>
            <w:r w:rsidRPr="009B5DF0">
              <w:rPr>
                <w:rFonts w:cs="Arial"/>
                <w:kern w:val="0"/>
                <w:lang w:val="sr-Cyrl-RS" w:eastAsia="sr-Latn-RS"/>
              </w:rPr>
              <w:t xml:space="preserve"> са заменом</w:t>
            </w:r>
          </w:p>
        </w:tc>
        <w:tc>
          <w:tcPr>
            <w:tcW w:w="476" w:type="pct"/>
            <w:shd w:val="clear" w:color="auto" w:fill="FFFFFF"/>
            <w:vAlign w:val="center"/>
          </w:tcPr>
          <w:p w14:paraId="59F7FD1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7401 AY</w:t>
            </w:r>
          </w:p>
        </w:tc>
        <w:tc>
          <w:tcPr>
            <w:tcW w:w="355" w:type="pct"/>
            <w:shd w:val="clear" w:color="auto" w:fill="FFFFFF"/>
            <w:noWrap/>
            <w:vAlign w:val="bottom"/>
          </w:tcPr>
          <w:p w14:paraId="19B651E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271A56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CE30BA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D42D81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868D3B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88E891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1F2D218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AEFC885" w14:textId="77777777" w:rsidTr="000920C0">
        <w:trPr>
          <w:trHeight w:val="765"/>
        </w:trPr>
        <w:tc>
          <w:tcPr>
            <w:tcW w:w="207" w:type="pct"/>
            <w:shd w:val="clear" w:color="auto" w:fill="FFFFFF"/>
            <w:noWrap/>
            <w:vAlign w:val="center"/>
          </w:tcPr>
          <w:p w14:paraId="201ABEE7" w14:textId="77777777" w:rsidR="00940E0F" w:rsidRPr="00B85BE2" w:rsidRDefault="00940E0F" w:rsidP="000920C0">
            <w:pPr>
              <w:snapToGrid w:val="0"/>
              <w:jc w:val="center"/>
              <w:rPr>
                <w:rFonts w:cs="Arial"/>
                <w:lang w:val="sr-Cyrl-CS"/>
              </w:rPr>
            </w:pPr>
            <w:r w:rsidRPr="00B85BE2">
              <w:rPr>
                <w:rFonts w:cs="Arial"/>
                <w:lang w:val="sr-Cyrl-CS"/>
              </w:rPr>
              <w:lastRenderedPageBreak/>
              <w:t>36</w:t>
            </w:r>
          </w:p>
        </w:tc>
        <w:tc>
          <w:tcPr>
            <w:tcW w:w="1143" w:type="pct"/>
            <w:shd w:val="clear" w:color="auto" w:fill="FFFFFF"/>
            <w:noWrap/>
            <w:vAlign w:val="center"/>
          </w:tcPr>
          <w:p w14:paraId="3D1A68E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О</w:t>
            </w:r>
            <w:r w:rsidRPr="009B5DF0">
              <w:rPr>
                <w:rFonts w:cs="Arial"/>
                <w:kern w:val="0"/>
                <w:lang w:eastAsia="sr-Latn-RS"/>
              </w:rPr>
              <w:t>плат</w:t>
            </w:r>
            <w:r w:rsidRPr="009B5DF0">
              <w:rPr>
                <w:rFonts w:cs="Arial"/>
                <w:kern w:val="0"/>
                <w:lang w:val="sr-Cyrl-RS" w:eastAsia="sr-Latn-RS"/>
              </w:rPr>
              <w:t>а</w:t>
            </w:r>
            <w:r w:rsidRPr="009B5DF0">
              <w:rPr>
                <w:rFonts w:cs="Arial"/>
                <w:kern w:val="0"/>
                <w:lang w:eastAsia="sr-Latn-RS"/>
              </w:rPr>
              <w:t xml:space="preserve"> задњег браника (средњи, леви и десни)</w:t>
            </w:r>
            <w:r w:rsidRPr="009B5DF0">
              <w:rPr>
                <w:rFonts w:cs="Arial"/>
                <w:kern w:val="0"/>
                <w:lang w:val="sr-Cyrl-RS" w:eastAsia="sr-Latn-RS"/>
              </w:rPr>
              <w:t xml:space="preserve"> са заменом</w:t>
            </w:r>
          </w:p>
        </w:tc>
        <w:tc>
          <w:tcPr>
            <w:tcW w:w="476" w:type="pct"/>
            <w:shd w:val="clear" w:color="auto" w:fill="FFFFFF"/>
            <w:vAlign w:val="center"/>
          </w:tcPr>
          <w:p w14:paraId="3938311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7410 Y0</w:t>
            </w:r>
            <w:r w:rsidRPr="009B5DF0">
              <w:rPr>
                <w:rFonts w:cs="Arial"/>
                <w:kern w:val="0"/>
                <w:lang w:eastAsia="sr-Latn-RS"/>
              </w:rPr>
              <w:br/>
              <w:t>7411 C4</w:t>
            </w:r>
            <w:r w:rsidRPr="009B5DF0">
              <w:rPr>
                <w:rFonts w:cs="Arial"/>
                <w:kern w:val="0"/>
                <w:lang w:eastAsia="sr-Latn-RS"/>
              </w:rPr>
              <w:br/>
              <w:t>7411 C3</w:t>
            </w:r>
          </w:p>
        </w:tc>
        <w:tc>
          <w:tcPr>
            <w:tcW w:w="355" w:type="pct"/>
            <w:shd w:val="clear" w:color="auto" w:fill="FFFFFF"/>
            <w:noWrap/>
            <w:vAlign w:val="bottom"/>
          </w:tcPr>
          <w:p w14:paraId="3BC0869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3F8280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224278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00C319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ED8454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9E593B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7600D6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0CCD172C" w14:textId="77777777" w:rsidTr="000920C0">
        <w:trPr>
          <w:trHeight w:val="510"/>
        </w:trPr>
        <w:tc>
          <w:tcPr>
            <w:tcW w:w="207" w:type="pct"/>
            <w:shd w:val="clear" w:color="auto" w:fill="FFFFFF"/>
            <w:noWrap/>
            <w:vAlign w:val="center"/>
          </w:tcPr>
          <w:p w14:paraId="1BEC5988" w14:textId="77777777" w:rsidR="00940E0F" w:rsidRPr="00B85BE2" w:rsidRDefault="00940E0F" w:rsidP="000920C0">
            <w:pPr>
              <w:snapToGrid w:val="0"/>
              <w:jc w:val="center"/>
              <w:rPr>
                <w:rFonts w:cs="Arial"/>
                <w:lang w:val="sr-Cyrl-CS"/>
              </w:rPr>
            </w:pPr>
            <w:r w:rsidRPr="00B85BE2">
              <w:rPr>
                <w:rFonts w:cs="Arial"/>
                <w:lang w:val="sr-Cyrl-CS"/>
              </w:rPr>
              <w:t>37</w:t>
            </w:r>
          </w:p>
        </w:tc>
        <w:tc>
          <w:tcPr>
            <w:tcW w:w="1143" w:type="pct"/>
            <w:shd w:val="clear" w:color="auto" w:fill="FFFFFF"/>
            <w:noWrap/>
            <w:vAlign w:val="center"/>
          </w:tcPr>
          <w:p w14:paraId="55336742"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редње крил</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r>
              <w:rPr>
                <w:rFonts w:cs="Arial"/>
                <w:kern w:val="0"/>
                <w:lang w:val="sr-Cyrl-RS" w:eastAsia="sr-Latn-RS"/>
              </w:rPr>
              <w:t xml:space="preserve"> и фарбањем</w:t>
            </w:r>
          </w:p>
        </w:tc>
        <w:tc>
          <w:tcPr>
            <w:tcW w:w="476" w:type="pct"/>
            <w:shd w:val="clear" w:color="auto" w:fill="FFFFFF"/>
            <w:vAlign w:val="center"/>
          </w:tcPr>
          <w:p w14:paraId="300D394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7841 P5</w:t>
            </w:r>
            <w:r w:rsidRPr="009B5DF0">
              <w:rPr>
                <w:rFonts w:cs="Arial"/>
                <w:kern w:val="0"/>
                <w:lang w:eastAsia="sr-Latn-RS"/>
              </w:rPr>
              <w:br/>
              <w:t>7840 L9</w:t>
            </w:r>
          </w:p>
        </w:tc>
        <w:tc>
          <w:tcPr>
            <w:tcW w:w="355" w:type="pct"/>
            <w:shd w:val="clear" w:color="auto" w:fill="FFFFFF"/>
            <w:noWrap/>
            <w:vAlign w:val="bottom"/>
          </w:tcPr>
          <w:p w14:paraId="065C0F2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4BDE5E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42A3C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357CD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A73B9E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4AFF6C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D9B606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C7773E" w14:textId="77777777" w:rsidTr="000920C0">
        <w:trPr>
          <w:trHeight w:val="510"/>
        </w:trPr>
        <w:tc>
          <w:tcPr>
            <w:tcW w:w="207" w:type="pct"/>
            <w:shd w:val="clear" w:color="auto" w:fill="FFFFFF"/>
            <w:noWrap/>
            <w:vAlign w:val="center"/>
          </w:tcPr>
          <w:p w14:paraId="32FEB3B9" w14:textId="77777777" w:rsidR="00940E0F" w:rsidRPr="00B85BE2" w:rsidRDefault="00940E0F" w:rsidP="000920C0">
            <w:pPr>
              <w:snapToGrid w:val="0"/>
              <w:jc w:val="center"/>
              <w:rPr>
                <w:rFonts w:cs="Arial"/>
                <w:lang w:val="sr-Cyrl-CS"/>
              </w:rPr>
            </w:pPr>
            <w:r w:rsidRPr="00B85BE2">
              <w:rPr>
                <w:rFonts w:cs="Arial"/>
                <w:lang w:val="sr-Cyrl-CS"/>
              </w:rPr>
              <w:t>38</w:t>
            </w:r>
          </w:p>
        </w:tc>
        <w:tc>
          <w:tcPr>
            <w:tcW w:w="1143" w:type="pct"/>
            <w:shd w:val="clear" w:color="auto" w:fill="FFFFFF"/>
            <w:noWrap/>
            <w:vAlign w:val="center"/>
          </w:tcPr>
          <w:p w14:paraId="704197A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одкрил</w:t>
            </w:r>
            <w:r w:rsidRPr="009B5DF0">
              <w:rPr>
                <w:rFonts w:cs="Arial"/>
                <w:kern w:val="0"/>
                <w:lang w:val="sr-Cyrl-RS" w:eastAsia="sr-Latn-RS"/>
              </w:rPr>
              <w:t>о</w:t>
            </w:r>
            <w:r w:rsidRPr="009B5DF0">
              <w:rPr>
                <w:rFonts w:cs="Arial"/>
                <w:kern w:val="0"/>
                <w:lang w:eastAsia="sr-Latn-RS"/>
              </w:rPr>
              <w:t xml:space="preserve"> (лево или десно)</w:t>
            </w:r>
            <w:r w:rsidRPr="009B5DF0">
              <w:rPr>
                <w:rFonts w:cs="Arial"/>
                <w:kern w:val="0"/>
                <w:lang w:val="sr-Cyrl-RS" w:eastAsia="sr-Latn-RS"/>
              </w:rPr>
              <w:t xml:space="preserve"> са заменом</w:t>
            </w:r>
          </w:p>
        </w:tc>
        <w:tc>
          <w:tcPr>
            <w:tcW w:w="476" w:type="pct"/>
            <w:shd w:val="clear" w:color="auto" w:fill="FFFFFF"/>
            <w:vAlign w:val="center"/>
          </w:tcPr>
          <w:p w14:paraId="1F63942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7136 FK</w:t>
            </w:r>
            <w:r w:rsidRPr="009B5DF0">
              <w:rPr>
                <w:rFonts w:cs="Arial"/>
                <w:kern w:val="0"/>
                <w:lang w:eastAsia="sr-Latn-RS"/>
              </w:rPr>
              <w:br/>
              <w:t>7136 FL</w:t>
            </w:r>
          </w:p>
        </w:tc>
        <w:tc>
          <w:tcPr>
            <w:tcW w:w="355" w:type="pct"/>
            <w:shd w:val="clear" w:color="auto" w:fill="FFFFFF"/>
            <w:noWrap/>
            <w:vAlign w:val="bottom"/>
          </w:tcPr>
          <w:p w14:paraId="4A381F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662E57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1ACFCE7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130A58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24A7D3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EB26CA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4DFF8CC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556BCBD" w14:textId="77777777" w:rsidTr="000920C0">
        <w:trPr>
          <w:trHeight w:val="300"/>
        </w:trPr>
        <w:tc>
          <w:tcPr>
            <w:tcW w:w="207" w:type="pct"/>
            <w:shd w:val="clear" w:color="auto" w:fill="FFFFFF"/>
            <w:noWrap/>
            <w:vAlign w:val="center"/>
          </w:tcPr>
          <w:p w14:paraId="02366908" w14:textId="77777777" w:rsidR="00940E0F" w:rsidRPr="00B85BE2" w:rsidRDefault="00940E0F" w:rsidP="000920C0">
            <w:pPr>
              <w:snapToGrid w:val="0"/>
              <w:jc w:val="center"/>
              <w:rPr>
                <w:rFonts w:cs="Arial"/>
                <w:lang w:val="sr-Cyrl-CS"/>
              </w:rPr>
            </w:pPr>
            <w:r w:rsidRPr="00B85BE2">
              <w:rPr>
                <w:rFonts w:cs="Arial"/>
                <w:lang w:val="sr-Cyrl-CS"/>
              </w:rPr>
              <w:t>39</w:t>
            </w:r>
          </w:p>
        </w:tc>
        <w:tc>
          <w:tcPr>
            <w:tcW w:w="1143" w:type="pct"/>
            <w:shd w:val="clear" w:color="auto" w:fill="FFFFFF"/>
            <w:noWrap/>
            <w:vAlign w:val="center"/>
          </w:tcPr>
          <w:p w14:paraId="7C6813C5"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П</w:t>
            </w:r>
            <w:r w:rsidRPr="009B5DF0">
              <w:rPr>
                <w:rFonts w:cs="Arial"/>
                <w:kern w:val="0"/>
                <w:lang w:eastAsia="sr-Latn-RS"/>
              </w:rPr>
              <w:t>оклоп</w:t>
            </w:r>
            <w:r w:rsidRPr="009B5DF0">
              <w:rPr>
                <w:rFonts w:cs="Arial"/>
                <w:kern w:val="0"/>
                <w:lang w:val="sr-Cyrl-RS" w:eastAsia="sr-Latn-RS"/>
              </w:rPr>
              <w:t>а</w:t>
            </w:r>
            <w:r>
              <w:rPr>
                <w:rFonts w:cs="Arial"/>
                <w:kern w:val="0"/>
                <w:lang w:eastAsia="sr-Latn-RS"/>
              </w:rPr>
              <w:t>ц мотора (хаубa</w:t>
            </w:r>
            <w:r w:rsidRPr="009B5DF0">
              <w:rPr>
                <w:rFonts w:cs="Arial"/>
                <w:kern w:val="0"/>
                <w:lang w:eastAsia="sr-Latn-RS"/>
              </w:rPr>
              <w:t>)</w:t>
            </w:r>
            <w:r w:rsidRPr="009B5DF0">
              <w:rPr>
                <w:rFonts w:cs="Arial"/>
                <w:kern w:val="0"/>
                <w:lang w:val="sr-Cyrl-RS" w:eastAsia="sr-Latn-RS"/>
              </w:rPr>
              <w:t xml:space="preserve"> са заменом</w:t>
            </w:r>
            <w:r>
              <w:rPr>
                <w:rFonts w:cs="Arial"/>
                <w:kern w:val="0"/>
                <w:lang w:val="sr-Cyrl-RS" w:eastAsia="sr-Latn-RS"/>
              </w:rPr>
              <w:t xml:space="preserve"> и фарбањем</w:t>
            </w:r>
          </w:p>
        </w:tc>
        <w:tc>
          <w:tcPr>
            <w:tcW w:w="476" w:type="pct"/>
            <w:shd w:val="clear" w:color="auto" w:fill="FFFFFF"/>
            <w:vAlign w:val="center"/>
          </w:tcPr>
          <w:p w14:paraId="3FCB71C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7901 K0</w:t>
            </w:r>
          </w:p>
        </w:tc>
        <w:tc>
          <w:tcPr>
            <w:tcW w:w="355" w:type="pct"/>
            <w:shd w:val="clear" w:color="auto" w:fill="FFFFFF"/>
            <w:noWrap/>
            <w:vAlign w:val="bottom"/>
          </w:tcPr>
          <w:p w14:paraId="7AD941A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BB8736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E2FA75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5343AC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FBFD3B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D29CAC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77551014"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A1EEA5D" w14:textId="77777777" w:rsidTr="000920C0">
        <w:trPr>
          <w:trHeight w:val="300"/>
        </w:trPr>
        <w:tc>
          <w:tcPr>
            <w:tcW w:w="207" w:type="pct"/>
            <w:shd w:val="clear" w:color="auto" w:fill="FFFFFF"/>
            <w:noWrap/>
            <w:vAlign w:val="center"/>
          </w:tcPr>
          <w:p w14:paraId="3B9360AC" w14:textId="77777777" w:rsidR="00940E0F" w:rsidRPr="00B85BE2" w:rsidRDefault="00940E0F" w:rsidP="000920C0">
            <w:pPr>
              <w:snapToGrid w:val="0"/>
              <w:jc w:val="center"/>
              <w:rPr>
                <w:rFonts w:cs="Arial"/>
                <w:lang w:val="sr-Cyrl-CS"/>
              </w:rPr>
            </w:pPr>
            <w:r w:rsidRPr="00B85BE2">
              <w:rPr>
                <w:rFonts w:cs="Arial"/>
                <w:lang w:val="sr-Cyrl-CS"/>
              </w:rPr>
              <w:t>40</w:t>
            </w:r>
          </w:p>
        </w:tc>
        <w:tc>
          <w:tcPr>
            <w:tcW w:w="1143" w:type="pct"/>
            <w:shd w:val="clear" w:color="auto" w:fill="FFFFFF"/>
            <w:noWrap/>
            <w:vAlign w:val="center"/>
          </w:tcPr>
          <w:p w14:paraId="1FF0814D"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ет квачила (корпа, ламела и потисни лежај)</w:t>
            </w:r>
            <w:r w:rsidRPr="009B5DF0">
              <w:rPr>
                <w:rFonts w:cs="Arial"/>
                <w:kern w:val="0"/>
                <w:lang w:val="sr-Cyrl-RS" w:eastAsia="sr-Latn-RS"/>
              </w:rPr>
              <w:t xml:space="preserve"> са заменом</w:t>
            </w:r>
          </w:p>
        </w:tc>
        <w:tc>
          <w:tcPr>
            <w:tcW w:w="476" w:type="pct"/>
            <w:shd w:val="clear" w:color="auto" w:fill="FFFFFF"/>
            <w:vAlign w:val="center"/>
          </w:tcPr>
          <w:p w14:paraId="689D202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2050 V5</w:t>
            </w:r>
          </w:p>
        </w:tc>
        <w:tc>
          <w:tcPr>
            <w:tcW w:w="355" w:type="pct"/>
            <w:shd w:val="clear" w:color="auto" w:fill="FFFFFF"/>
            <w:noWrap/>
            <w:vAlign w:val="bottom"/>
          </w:tcPr>
          <w:p w14:paraId="6EE6F59E"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D69A7D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959675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5DDFB8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0062C4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7DC696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DC5035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A56F5B8" w14:textId="77777777" w:rsidTr="000920C0">
        <w:trPr>
          <w:trHeight w:val="300"/>
        </w:trPr>
        <w:tc>
          <w:tcPr>
            <w:tcW w:w="207" w:type="pct"/>
            <w:shd w:val="clear" w:color="auto" w:fill="FFFFFF"/>
            <w:noWrap/>
            <w:vAlign w:val="center"/>
          </w:tcPr>
          <w:p w14:paraId="3F11DAFC" w14:textId="77777777" w:rsidR="00940E0F" w:rsidRPr="00B85BE2" w:rsidRDefault="00940E0F" w:rsidP="000920C0">
            <w:pPr>
              <w:snapToGrid w:val="0"/>
              <w:jc w:val="center"/>
              <w:rPr>
                <w:rFonts w:cs="Arial"/>
                <w:lang w:val="sr-Cyrl-CS"/>
              </w:rPr>
            </w:pPr>
            <w:r w:rsidRPr="00B85BE2">
              <w:rPr>
                <w:rFonts w:cs="Arial"/>
                <w:lang w:val="sr-Cyrl-CS"/>
              </w:rPr>
              <w:t>41</w:t>
            </w:r>
          </w:p>
        </w:tc>
        <w:tc>
          <w:tcPr>
            <w:tcW w:w="1143" w:type="pct"/>
            <w:shd w:val="clear" w:color="auto" w:fill="FFFFFF"/>
            <w:noWrap/>
            <w:vAlign w:val="center"/>
          </w:tcPr>
          <w:p w14:paraId="2B0AD049"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Г</w:t>
            </w:r>
            <w:r w:rsidRPr="009B5DF0">
              <w:rPr>
                <w:rFonts w:cs="Arial"/>
                <w:kern w:val="0"/>
                <w:lang w:eastAsia="sr-Latn-RS"/>
              </w:rPr>
              <w:t>рејач мотора</w:t>
            </w:r>
            <w:r w:rsidRPr="009B5DF0">
              <w:rPr>
                <w:rFonts w:cs="Arial"/>
                <w:kern w:val="0"/>
                <w:lang w:val="sr-Cyrl-RS" w:eastAsia="sr-Latn-RS"/>
              </w:rPr>
              <w:t xml:space="preserve"> са заменом</w:t>
            </w:r>
          </w:p>
        </w:tc>
        <w:tc>
          <w:tcPr>
            <w:tcW w:w="476" w:type="pct"/>
            <w:shd w:val="clear" w:color="auto" w:fill="FFFFFF"/>
            <w:vAlign w:val="center"/>
          </w:tcPr>
          <w:p w14:paraId="58E5591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5960 F4</w:t>
            </w:r>
          </w:p>
        </w:tc>
        <w:tc>
          <w:tcPr>
            <w:tcW w:w="355" w:type="pct"/>
            <w:shd w:val="clear" w:color="auto" w:fill="FFFFFF"/>
            <w:noWrap/>
            <w:vAlign w:val="bottom"/>
          </w:tcPr>
          <w:p w14:paraId="71976F4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599562F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3028BF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3BFCA8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FC9BAC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90ED8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9987F4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65D2E2C6" w14:textId="77777777" w:rsidTr="000920C0">
        <w:trPr>
          <w:trHeight w:val="300"/>
        </w:trPr>
        <w:tc>
          <w:tcPr>
            <w:tcW w:w="207" w:type="pct"/>
            <w:shd w:val="clear" w:color="auto" w:fill="FFFFFF"/>
            <w:noWrap/>
            <w:vAlign w:val="center"/>
          </w:tcPr>
          <w:p w14:paraId="051D7F85" w14:textId="77777777" w:rsidR="00940E0F" w:rsidRPr="00B85BE2" w:rsidRDefault="00940E0F" w:rsidP="000920C0">
            <w:pPr>
              <w:snapToGrid w:val="0"/>
              <w:jc w:val="center"/>
              <w:rPr>
                <w:rFonts w:cs="Arial"/>
                <w:lang w:val="sr-Cyrl-CS"/>
              </w:rPr>
            </w:pPr>
            <w:r w:rsidRPr="00B85BE2">
              <w:rPr>
                <w:rFonts w:cs="Arial"/>
                <w:lang w:val="sr-Cyrl-CS"/>
              </w:rPr>
              <w:t>42</w:t>
            </w:r>
          </w:p>
        </w:tc>
        <w:tc>
          <w:tcPr>
            <w:tcW w:w="1143" w:type="pct"/>
            <w:shd w:val="clear" w:color="auto" w:fill="FFFFFF"/>
            <w:noWrap/>
            <w:vAlign w:val="center"/>
          </w:tcPr>
          <w:p w14:paraId="57B1C577"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С</w:t>
            </w:r>
            <w:r w:rsidRPr="009B5DF0">
              <w:rPr>
                <w:rFonts w:cs="Arial"/>
                <w:kern w:val="0"/>
                <w:lang w:eastAsia="sr-Latn-RS"/>
              </w:rPr>
              <w:t>ајл</w:t>
            </w:r>
            <w:r w:rsidRPr="009B5DF0">
              <w:rPr>
                <w:rFonts w:cs="Arial"/>
                <w:kern w:val="0"/>
                <w:lang w:val="sr-Cyrl-RS" w:eastAsia="sr-Latn-RS"/>
              </w:rPr>
              <w:t>а</w:t>
            </w:r>
            <w:r w:rsidRPr="009B5DF0">
              <w:rPr>
                <w:rFonts w:cs="Arial"/>
                <w:kern w:val="0"/>
                <w:lang w:eastAsia="sr-Latn-RS"/>
              </w:rPr>
              <w:t xml:space="preserve"> ручне кочнице</w:t>
            </w:r>
            <w:r w:rsidRPr="009B5DF0">
              <w:rPr>
                <w:rFonts w:cs="Arial"/>
                <w:kern w:val="0"/>
                <w:lang w:val="sr-Cyrl-RS" w:eastAsia="sr-Latn-RS"/>
              </w:rPr>
              <w:t xml:space="preserve"> са заменом</w:t>
            </w:r>
          </w:p>
        </w:tc>
        <w:tc>
          <w:tcPr>
            <w:tcW w:w="476" w:type="pct"/>
            <w:shd w:val="clear" w:color="auto" w:fill="FFFFFF"/>
            <w:vAlign w:val="center"/>
          </w:tcPr>
          <w:p w14:paraId="59F1504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4745 V5</w:t>
            </w:r>
          </w:p>
        </w:tc>
        <w:tc>
          <w:tcPr>
            <w:tcW w:w="355" w:type="pct"/>
            <w:shd w:val="clear" w:color="auto" w:fill="FFFFFF"/>
            <w:noWrap/>
            <w:vAlign w:val="bottom"/>
          </w:tcPr>
          <w:p w14:paraId="19A0A84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43647D6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012B37C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7206931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0145F17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34D16E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6F74905B"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F351C1C" w14:textId="77777777" w:rsidTr="000920C0">
        <w:trPr>
          <w:trHeight w:val="300"/>
        </w:trPr>
        <w:tc>
          <w:tcPr>
            <w:tcW w:w="207" w:type="pct"/>
            <w:shd w:val="clear" w:color="auto" w:fill="FFFFFF"/>
            <w:noWrap/>
            <w:vAlign w:val="center"/>
          </w:tcPr>
          <w:p w14:paraId="6652BF89" w14:textId="77777777" w:rsidR="00940E0F" w:rsidRPr="00B85BE2" w:rsidRDefault="00940E0F" w:rsidP="000920C0">
            <w:pPr>
              <w:snapToGrid w:val="0"/>
              <w:jc w:val="center"/>
              <w:rPr>
                <w:rFonts w:cs="Arial"/>
                <w:lang w:val="sr-Cyrl-CS"/>
              </w:rPr>
            </w:pPr>
            <w:r w:rsidRPr="00B85BE2">
              <w:rPr>
                <w:rFonts w:cs="Arial"/>
                <w:lang w:val="sr-Cyrl-CS"/>
              </w:rPr>
              <w:t>43</w:t>
            </w:r>
          </w:p>
        </w:tc>
        <w:tc>
          <w:tcPr>
            <w:tcW w:w="1143" w:type="pct"/>
            <w:shd w:val="clear" w:color="auto" w:fill="FFFFFF"/>
            <w:noWrap/>
            <w:vAlign w:val="center"/>
          </w:tcPr>
          <w:p w14:paraId="0F8AE368"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А</w:t>
            </w:r>
            <w:r w:rsidRPr="009B5DF0">
              <w:rPr>
                <w:rFonts w:cs="Arial"/>
                <w:kern w:val="0"/>
                <w:lang w:eastAsia="sr-Latn-RS"/>
              </w:rPr>
              <w:t>лтернатор</w:t>
            </w:r>
            <w:r w:rsidRPr="009B5DF0">
              <w:rPr>
                <w:rFonts w:cs="Arial"/>
                <w:kern w:val="0"/>
                <w:lang w:val="sr-Cyrl-RS" w:eastAsia="sr-Latn-RS"/>
              </w:rPr>
              <w:t xml:space="preserve"> са заменом</w:t>
            </w:r>
          </w:p>
        </w:tc>
        <w:tc>
          <w:tcPr>
            <w:tcW w:w="476" w:type="pct"/>
            <w:shd w:val="clear" w:color="auto" w:fill="FFFFFF"/>
            <w:vAlign w:val="center"/>
          </w:tcPr>
          <w:p w14:paraId="5E42D13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5705 CS</w:t>
            </w:r>
          </w:p>
        </w:tc>
        <w:tc>
          <w:tcPr>
            <w:tcW w:w="355" w:type="pct"/>
            <w:shd w:val="clear" w:color="auto" w:fill="FFFFFF"/>
            <w:noWrap/>
            <w:vAlign w:val="bottom"/>
          </w:tcPr>
          <w:p w14:paraId="4460186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3595B5F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4B735A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236BF3F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7F7B7AF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3F29119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594F985"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5E04CD37" w14:textId="77777777" w:rsidTr="000920C0">
        <w:trPr>
          <w:trHeight w:val="300"/>
        </w:trPr>
        <w:tc>
          <w:tcPr>
            <w:tcW w:w="207" w:type="pct"/>
            <w:shd w:val="clear" w:color="auto" w:fill="FFFFFF"/>
            <w:noWrap/>
            <w:vAlign w:val="center"/>
          </w:tcPr>
          <w:p w14:paraId="1384523D" w14:textId="77777777" w:rsidR="00940E0F" w:rsidRPr="00B85BE2" w:rsidRDefault="00940E0F" w:rsidP="000920C0">
            <w:pPr>
              <w:snapToGrid w:val="0"/>
              <w:jc w:val="center"/>
              <w:rPr>
                <w:rFonts w:cs="Arial"/>
                <w:lang w:val="sr-Cyrl-CS"/>
              </w:rPr>
            </w:pPr>
            <w:r w:rsidRPr="00B85BE2">
              <w:rPr>
                <w:rFonts w:cs="Arial"/>
                <w:lang w:val="sr-Cyrl-CS"/>
              </w:rPr>
              <w:t>44</w:t>
            </w:r>
          </w:p>
        </w:tc>
        <w:tc>
          <w:tcPr>
            <w:tcW w:w="1143" w:type="pct"/>
            <w:shd w:val="clear" w:color="auto" w:fill="FFFFFF"/>
            <w:noWrap/>
            <w:vAlign w:val="center"/>
          </w:tcPr>
          <w:p w14:paraId="5653AF7F" w14:textId="77777777" w:rsidR="00940E0F" w:rsidRPr="009B5DF0" w:rsidRDefault="00940E0F" w:rsidP="000920C0">
            <w:pPr>
              <w:widowControl/>
              <w:suppressAutoHyphens w:val="0"/>
              <w:autoSpaceDN/>
              <w:textAlignment w:val="auto"/>
              <w:rPr>
                <w:rFonts w:cs="Arial"/>
                <w:kern w:val="0"/>
                <w:lang w:val="sr-Cyrl-RS" w:eastAsia="sr-Latn-RS"/>
              </w:rPr>
            </w:pPr>
            <w:r w:rsidRPr="009B5DF0">
              <w:rPr>
                <w:rFonts w:cs="Arial"/>
                <w:kern w:val="0"/>
                <w:lang w:val="sr-Cyrl-RS" w:eastAsia="sr-Latn-RS"/>
              </w:rPr>
              <w:t>Е</w:t>
            </w:r>
            <w:r w:rsidRPr="009B5DF0">
              <w:rPr>
                <w:rFonts w:cs="Arial"/>
                <w:kern w:val="0"/>
                <w:lang w:eastAsia="sr-Latn-RS"/>
              </w:rPr>
              <w:t>лектропокретач (анласер)</w:t>
            </w:r>
            <w:r w:rsidRPr="009B5DF0">
              <w:rPr>
                <w:rFonts w:cs="Arial"/>
                <w:kern w:val="0"/>
                <w:lang w:val="sr-Cyrl-RS" w:eastAsia="sr-Latn-RS"/>
              </w:rPr>
              <w:t xml:space="preserve"> са заменом</w:t>
            </w:r>
          </w:p>
        </w:tc>
        <w:tc>
          <w:tcPr>
            <w:tcW w:w="476" w:type="pct"/>
            <w:shd w:val="clear" w:color="auto" w:fill="FFFFFF"/>
            <w:vAlign w:val="center"/>
          </w:tcPr>
          <w:p w14:paraId="638083F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5802 W7</w:t>
            </w:r>
          </w:p>
        </w:tc>
        <w:tc>
          <w:tcPr>
            <w:tcW w:w="355" w:type="pct"/>
            <w:shd w:val="clear" w:color="auto" w:fill="FFFFFF"/>
            <w:noWrap/>
            <w:vAlign w:val="bottom"/>
          </w:tcPr>
          <w:p w14:paraId="545352A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1B95B14C"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58BF7D0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52CA69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D001DB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881B38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2D20489"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F180769" w14:textId="77777777" w:rsidTr="000920C0">
        <w:trPr>
          <w:trHeight w:val="1275"/>
        </w:trPr>
        <w:tc>
          <w:tcPr>
            <w:tcW w:w="207" w:type="pct"/>
            <w:shd w:val="clear" w:color="auto" w:fill="FFFFFF"/>
            <w:noWrap/>
            <w:vAlign w:val="center"/>
          </w:tcPr>
          <w:p w14:paraId="7941A1D3" w14:textId="77777777" w:rsidR="00940E0F" w:rsidRPr="00B85BE2" w:rsidRDefault="00940E0F" w:rsidP="000920C0">
            <w:pPr>
              <w:snapToGrid w:val="0"/>
              <w:jc w:val="center"/>
              <w:rPr>
                <w:rFonts w:cs="Arial"/>
                <w:lang w:val="sr-Cyrl-CS"/>
              </w:rPr>
            </w:pPr>
            <w:r w:rsidRPr="00B85BE2">
              <w:rPr>
                <w:rFonts w:cs="Arial"/>
                <w:lang w:val="sr-Cyrl-CS"/>
              </w:rPr>
              <w:t>45</w:t>
            </w:r>
          </w:p>
        </w:tc>
        <w:tc>
          <w:tcPr>
            <w:tcW w:w="1143" w:type="pct"/>
            <w:shd w:val="clear" w:color="auto" w:fill="FFFFFF"/>
            <w:vAlign w:val="center"/>
          </w:tcPr>
          <w:p w14:paraId="65EA1C9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Мали сервис: (замена моторног уља, подлошке чепа картера и свих филтера)</w:t>
            </w:r>
          </w:p>
        </w:tc>
        <w:tc>
          <w:tcPr>
            <w:tcW w:w="476" w:type="pct"/>
            <w:shd w:val="clear" w:color="auto" w:fill="FFFFFF"/>
            <w:vAlign w:val="center"/>
          </w:tcPr>
          <w:p w14:paraId="6158310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SAE 5W-40</w:t>
            </w:r>
            <w:r w:rsidRPr="009B5DF0">
              <w:rPr>
                <w:rFonts w:cs="Arial"/>
                <w:kern w:val="0"/>
                <w:lang w:eastAsia="sr-Latn-RS"/>
              </w:rPr>
              <w:br/>
              <w:t>1109 T0</w:t>
            </w:r>
            <w:r w:rsidRPr="009B5DF0">
              <w:rPr>
                <w:rFonts w:cs="Arial"/>
                <w:kern w:val="0"/>
                <w:lang w:eastAsia="sr-Latn-RS"/>
              </w:rPr>
              <w:br/>
              <w:t>1906 C4</w:t>
            </w:r>
            <w:r w:rsidRPr="009B5DF0">
              <w:rPr>
                <w:rFonts w:cs="Arial"/>
                <w:kern w:val="0"/>
                <w:lang w:eastAsia="sr-Latn-RS"/>
              </w:rPr>
              <w:br/>
              <w:t>1444 A0</w:t>
            </w:r>
            <w:r w:rsidRPr="009B5DF0">
              <w:rPr>
                <w:rFonts w:cs="Arial"/>
                <w:kern w:val="0"/>
                <w:lang w:eastAsia="sr-Latn-RS"/>
              </w:rPr>
              <w:br/>
              <w:t>0313 27</w:t>
            </w:r>
          </w:p>
        </w:tc>
        <w:tc>
          <w:tcPr>
            <w:tcW w:w="355" w:type="pct"/>
            <w:shd w:val="clear" w:color="auto" w:fill="FFFFFF"/>
            <w:noWrap/>
            <w:vAlign w:val="bottom"/>
          </w:tcPr>
          <w:p w14:paraId="0F5D1D9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02456AC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3C1EE36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8060731"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6A4E8C1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6261050D"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F0BB47D"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12F8FCD8" w14:textId="77777777" w:rsidTr="000920C0">
        <w:trPr>
          <w:trHeight w:val="2218"/>
        </w:trPr>
        <w:tc>
          <w:tcPr>
            <w:tcW w:w="207" w:type="pct"/>
            <w:shd w:val="clear" w:color="auto" w:fill="FFFFFF"/>
            <w:noWrap/>
            <w:vAlign w:val="center"/>
          </w:tcPr>
          <w:p w14:paraId="17E1257B" w14:textId="77777777" w:rsidR="00940E0F" w:rsidRPr="00B85BE2" w:rsidRDefault="00940E0F" w:rsidP="000920C0">
            <w:pPr>
              <w:snapToGrid w:val="0"/>
              <w:jc w:val="center"/>
              <w:rPr>
                <w:rFonts w:cs="Arial"/>
                <w:lang w:val="sr-Cyrl-CS"/>
              </w:rPr>
            </w:pPr>
            <w:r w:rsidRPr="00B85BE2">
              <w:rPr>
                <w:rFonts w:cs="Arial"/>
                <w:lang w:val="sr-Cyrl-CS"/>
              </w:rPr>
              <w:t>46</w:t>
            </w:r>
          </w:p>
        </w:tc>
        <w:tc>
          <w:tcPr>
            <w:tcW w:w="1143" w:type="pct"/>
            <w:shd w:val="clear" w:color="auto" w:fill="FFFFFF"/>
            <w:vAlign w:val="center"/>
          </w:tcPr>
          <w:p w14:paraId="3367AD76"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Велики сервис: (замена моторног и кочног уља, расхладне течности мотора и свих филтера, сета ПК</w:t>
            </w:r>
            <w:r w:rsidRPr="009B5DF0">
              <w:rPr>
                <w:rFonts w:cs="Arial"/>
                <w:kern w:val="0"/>
                <w:lang w:val="sr-Cyrl-RS" w:eastAsia="sr-Latn-RS"/>
              </w:rPr>
              <w:t xml:space="preserve"> </w:t>
            </w:r>
            <w:r w:rsidRPr="009B5DF0">
              <w:rPr>
                <w:rFonts w:cs="Arial"/>
                <w:kern w:val="0"/>
                <w:lang w:eastAsia="sr-Latn-RS"/>
              </w:rPr>
              <w:t>каиша, сета зупчастог каиша, пумпе за расхладну течност мотора, преглед комплетног возила и дијагностика возила)</w:t>
            </w:r>
          </w:p>
        </w:tc>
        <w:tc>
          <w:tcPr>
            <w:tcW w:w="476" w:type="pct"/>
            <w:shd w:val="clear" w:color="auto" w:fill="FFFFFF"/>
            <w:vAlign w:val="center"/>
          </w:tcPr>
          <w:p w14:paraId="2B76502D" w14:textId="77777777" w:rsidR="00940E0F" w:rsidRPr="009B5DF0" w:rsidRDefault="00940E0F" w:rsidP="000920C0">
            <w:pPr>
              <w:widowControl/>
              <w:suppressAutoHyphens w:val="0"/>
              <w:autoSpaceDN/>
              <w:textAlignment w:val="auto"/>
              <w:rPr>
                <w:rFonts w:cs="Arial"/>
                <w:kern w:val="0"/>
                <w:sz w:val="18"/>
                <w:lang w:eastAsia="sr-Latn-RS"/>
              </w:rPr>
            </w:pPr>
            <w:r w:rsidRPr="009B5DF0">
              <w:rPr>
                <w:rFonts w:cs="Arial"/>
                <w:kern w:val="0"/>
                <w:sz w:val="18"/>
                <w:lang w:eastAsia="sr-Latn-RS"/>
              </w:rPr>
              <w:t>SAE 5W-40</w:t>
            </w:r>
            <w:r w:rsidRPr="009B5DF0">
              <w:rPr>
                <w:rFonts w:cs="Arial"/>
                <w:kern w:val="0"/>
                <w:sz w:val="18"/>
                <w:lang w:eastAsia="sr-Latn-RS"/>
              </w:rPr>
              <w:br/>
              <w:t>DOT 4</w:t>
            </w:r>
            <w:r w:rsidRPr="009B5DF0">
              <w:rPr>
                <w:rFonts w:cs="Arial"/>
                <w:kern w:val="0"/>
                <w:sz w:val="18"/>
                <w:lang w:eastAsia="sr-Latn-RS"/>
              </w:rPr>
              <w:br/>
              <w:t>G12</w:t>
            </w:r>
            <w:r w:rsidRPr="009B5DF0">
              <w:rPr>
                <w:rFonts w:cs="Arial"/>
                <w:kern w:val="0"/>
                <w:sz w:val="18"/>
                <w:lang w:eastAsia="sr-Latn-RS"/>
              </w:rPr>
              <w:br/>
              <w:t>1109 T0</w:t>
            </w:r>
            <w:r w:rsidRPr="009B5DF0">
              <w:rPr>
                <w:rFonts w:cs="Arial"/>
                <w:kern w:val="0"/>
                <w:sz w:val="18"/>
                <w:lang w:eastAsia="sr-Latn-RS"/>
              </w:rPr>
              <w:br/>
              <w:t>1906 C4</w:t>
            </w:r>
            <w:r w:rsidRPr="009B5DF0">
              <w:rPr>
                <w:rFonts w:cs="Arial"/>
                <w:kern w:val="0"/>
                <w:sz w:val="18"/>
                <w:lang w:eastAsia="sr-Latn-RS"/>
              </w:rPr>
              <w:br/>
              <w:t>1444 A0</w:t>
            </w:r>
            <w:r w:rsidRPr="009B5DF0">
              <w:rPr>
                <w:rFonts w:cs="Arial"/>
                <w:kern w:val="0"/>
                <w:sz w:val="18"/>
                <w:lang w:eastAsia="sr-Latn-RS"/>
              </w:rPr>
              <w:br/>
              <w:t>0313 27</w:t>
            </w:r>
            <w:r w:rsidRPr="009B5DF0">
              <w:rPr>
                <w:rFonts w:cs="Arial"/>
                <w:kern w:val="0"/>
                <w:sz w:val="18"/>
                <w:lang w:eastAsia="sr-Latn-RS"/>
              </w:rPr>
              <w:br/>
              <w:t>5751 74</w:t>
            </w:r>
            <w:r w:rsidRPr="009B5DF0">
              <w:rPr>
                <w:rFonts w:cs="Arial"/>
                <w:kern w:val="0"/>
                <w:sz w:val="18"/>
                <w:lang w:eastAsia="sr-Latn-RS"/>
              </w:rPr>
              <w:br/>
              <w:t>5750 XN</w:t>
            </w:r>
            <w:r w:rsidRPr="009B5DF0">
              <w:rPr>
                <w:rFonts w:cs="Arial"/>
                <w:kern w:val="0"/>
                <w:sz w:val="18"/>
                <w:lang w:eastAsia="sr-Latn-RS"/>
              </w:rPr>
              <w:br/>
              <w:t>16 095 253 80</w:t>
            </w:r>
          </w:p>
        </w:tc>
        <w:tc>
          <w:tcPr>
            <w:tcW w:w="355" w:type="pct"/>
            <w:shd w:val="clear" w:color="auto" w:fill="FFFFFF"/>
            <w:noWrap/>
            <w:vAlign w:val="bottom"/>
          </w:tcPr>
          <w:p w14:paraId="74EE8CA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7E981A9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2C403CC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3767EA1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288B773A"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0969B8E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7E623D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4F3404A0" w14:textId="77777777" w:rsidTr="000920C0">
        <w:trPr>
          <w:trHeight w:val="300"/>
        </w:trPr>
        <w:tc>
          <w:tcPr>
            <w:tcW w:w="207" w:type="pct"/>
            <w:shd w:val="clear" w:color="auto" w:fill="FFFFFF"/>
            <w:noWrap/>
            <w:vAlign w:val="center"/>
          </w:tcPr>
          <w:p w14:paraId="75089DDE" w14:textId="77777777" w:rsidR="00940E0F" w:rsidRPr="00B85BE2" w:rsidRDefault="00940E0F" w:rsidP="000920C0">
            <w:pPr>
              <w:snapToGrid w:val="0"/>
              <w:jc w:val="center"/>
              <w:rPr>
                <w:rFonts w:cs="Arial"/>
                <w:lang w:val="sr-Cyrl-CS"/>
              </w:rPr>
            </w:pPr>
            <w:r w:rsidRPr="00B85BE2">
              <w:rPr>
                <w:rFonts w:cs="Arial"/>
                <w:lang w:val="sr-Cyrl-CS"/>
              </w:rPr>
              <w:t>47</w:t>
            </w:r>
          </w:p>
        </w:tc>
        <w:tc>
          <w:tcPr>
            <w:tcW w:w="1143" w:type="pct"/>
            <w:shd w:val="clear" w:color="auto" w:fill="FFFFFF"/>
            <w:noWrap/>
            <w:vAlign w:val="center"/>
          </w:tcPr>
          <w:p w14:paraId="669D3EB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Контрола рада клима уређаја дијагностичким уређајем</w:t>
            </w:r>
          </w:p>
        </w:tc>
        <w:tc>
          <w:tcPr>
            <w:tcW w:w="476" w:type="pct"/>
            <w:tcBorders>
              <w:top w:val="single" w:sz="4" w:space="0" w:color="auto"/>
              <w:bottom w:val="single" w:sz="4" w:space="0" w:color="auto"/>
              <w:right w:val="single" w:sz="4" w:space="0" w:color="auto"/>
            </w:tcBorders>
            <w:vAlign w:val="center"/>
          </w:tcPr>
          <w:p w14:paraId="397BD011"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5" w:type="pct"/>
            <w:tcBorders>
              <w:top w:val="single" w:sz="4" w:space="0" w:color="auto"/>
              <w:bottom w:val="single" w:sz="4" w:space="0" w:color="auto"/>
              <w:right w:val="single" w:sz="4" w:space="0" w:color="auto"/>
            </w:tcBorders>
            <w:noWrap/>
            <w:vAlign w:val="center"/>
          </w:tcPr>
          <w:p w14:paraId="5DE9F0FE"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6" w:type="pct"/>
            <w:tcBorders>
              <w:top w:val="single" w:sz="4" w:space="0" w:color="auto"/>
              <w:bottom w:val="single" w:sz="4" w:space="0" w:color="auto"/>
              <w:right w:val="single" w:sz="4" w:space="0" w:color="auto"/>
            </w:tcBorders>
            <w:noWrap/>
            <w:vAlign w:val="center"/>
          </w:tcPr>
          <w:p w14:paraId="72CF31C9"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6" w:type="pct"/>
            <w:shd w:val="clear" w:color="auto" w:fill="FFFFFF"/>
            <w:noWrap/>
            <w:vAlign w:val="bottom"/>
          </w:tcPr>
          <w:p w14:paraId="11B5F358"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0C452C3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54BF25FB"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4420F7C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3FCDA4B2"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320F1E6" w14:textId="77777777" w:rsidTr="000920C0">
        <w:trPr>
          <w:trHeight w:val="300"/>
        </w:trPr>
        <w:tc>
          <w:tcPr>
            <w:tcW w:w="207" w:type="pct"/>
            <w:shd w:val="clear" w:color="auto" w:fill="FFFFFF"/>
            <w:noWrap/>
            <w:vAlign w:val="center"/>
          </w:tcPr>
          <w:p w14:paraId="19A23E4D" w14:textId="77777777" w:rsidR="00940E0F" w:rsidRPr="00B85BE2" w:rsidRDefault="00940E0F" w:rsidP="000920C0">
            <w:pPr>
              <w:snapToGrid w:val="0"/>
              <w:jc w:val="center"/>
              <w:rPr>
                <w:rFonts w:cs="Arial"/>
                <w:lang w:val="sr-Cyrl-CS"/>
              </w:rPr>
            </w:pPr>
            <w:r w:rsidRPr="00B85BE2">
              <w:rPr>
                <w:rFonts w:cs="Arial"/>
                <w:lang w:val="sr-Cyrl-CS"/>
              </w:rPr>
              <w:t>48</w:t>
            </w:r>
          </w:p>
        </w:tc>
        <w:tc>
          <w:tcPr>
            <w:tcW w:w="1143" w:type="pct"/>
            <w:shd w:val="clear" w:color="auto" w:fill="FFFFFF"/>
            <w:noWrap/>
            <w:vAlign w:val="center"/>
          </w:tcPr>
          <w:p w14:paraId="003CD11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Допуна клима уређаја расхладним флуидом</w:t>
            </w:r>
          </w:p>
        </w:tc>
        <w:tc>
          <w:tcPr>
            <w:tcW w:w="476" w:type="pct"/>
            <w:shd w:val="clear" w:color="auto" w:fill="FFFFFF"/>
            <w:vAlign w:val="center"/>
          </w:tcPr>
          <w:p w14:paraId="382E0CEA" w14:textId="77777777" w:rsidR="00940E0F" w:rsidRPr="009B5DF0" w:rsidRDefault="00940E0F" w:rsidP="000920C0">
            <w:pPr>
              <w:widowControl/>
              <w:suppressAutoHyphens w:val="0"/>
              <w:autoSpaceDN/>
              <w:jc w:val="center"/>
              <w:textAlignment w:val="auto"/>
              <w:rPr>
                <w:rFonts w:cs="Arial"/>
                <w:kern w:val="0"/>
                <w:lang w:eastAsia="sr-Latn-RS"/>
              </w:rPr>
            </w:pPr>
            <w:r w:rsidRPr="009B5DF0">
              <w:rPr>
                <w:rFonts w:cs="Arial"/>
                <w:kern w:val="0"/>
                <w:lang w:eastAsia="sr-Latn-RS"/>
              </w:rPr>
              <w:t>-</w:t>
            </w:r>
          </w:p>
        </w:tc>
        <w:tc>
          <w:tcPr>
            <w:tcW w:w="355" w:type="pct"/>
            <w:shd w:val="clear" w:color="auto" w:fill="FFFFFF"/>
            <w:noWrap/>
            <w:vAlign w:val="bottom"/>
          </w:tcPr>
          <w:p w14:paraId="59B2314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356" w:type="pct"/>
            <w:shd w:val="clear" w:color="auto" w:fill="FFFFFF"/>
            <w:noWrap/>
            <w:vAlign w:val="bottom"/>
          </w:tcPr>
          <w:p w14:paraId="2418F823"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296" w:type="pct"/>
            <w:shd w:val="clear" w:color="auto" w:fill="FFFFFF"/>
            <w:noWrap/>
            <w:vAlign w:val="bottom"/>
          </w:tcPr>
          <w:p w14:paraId="6CF428E9"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6DD2567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394B518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198329C5"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57E624DC"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7DB94701" w14:textId="77777777" w:rsidTr="000920C0">
        <w:trPr>
          <w:trHeight w:val="300"/>
        </w:trPr>
        <w:tc>
          <w:tcPr>
            <w:tcW w:w="207" w:type="pct"/>
            <w:shd w:val="clear" w:color="auto" w:fill="FFFFFF"/>
            <w:noWrap/>
            <w:vAlign w:val="center"/>
          </w:tcPr>
          <w:p w14:paraId="11ECE690" w14:textId="77777777" w:rsidR="00940E0F" w:rsidRPr="00B85BE2" w:rsidRDefault="00940E0F" w:rsidP="000920C0">
            <w:pPr>
              <w:snapToGrid w:val="0"/>
              <w:jc w:val="center"/>
              <w:rPr>
                <w:rFonts w:cs="Arial"/>
                <w:lang w:val="sr-Cyrl-CS"/>
              </w:rPr>
            </w:pPr>
            <w:r w:rsidRPr="00B85BE2">
              <w:rPr>
                <w:rFonts w:cs="Arial"/>
                <w:lang w:val="sr-Cyrl-CS"/>
              </w:rPr>
              <w:t>49</w:t>
            </w:r>
          </w:p>
        </w:tc>
        <w:tc>
          <w:tcPr>
            <w:tcW w:w="1143" w:type="pct"/>
            <w:shd w:val="clear" w:color="auto" w:fill="FFFFFF"/>
            <w:noWrap/>
            <w:vAlign w:val="center"/>
          </w:tcPr>
          <w:p w14:paraId="4855EC44"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Дијагностика возила дијагностичким уређајем</w:t>
            </w:r>
          </w:p>
        </w:tc>
        <w:tc>
          <w:tcPr>
            <w:tcW w:w="476" w:type="pct"/>
            <w:shd w:val="clear" w:color="auto" w:fill="FFFFFF"/>
            <w:vAlign w:val="center"/>
          </w:tcPr>
          <w:p w14:paraId="2355D142" w14:textId="77777777" w:rsidR="00940E0F" w:rsidRPr="009B5DF0" w:rsidRDefault="00940E0F" w:rsidP="000920C0">
            <w:pPr>
              <w:widowControl/>
              <w:suppressAutoHyphens w:val="0"/>
              <w:autoSpaceDN/>
              <w:jc w:val="center"/>
              <w:textAlignment w:val="auto"/>
              <w:rPr>
                <w:rFonts w:cs="Arial"/>
                <w:kern w:val="0"/>
                <w:lang w:eastAsia="sr-Latn-RS"/>
              </w:rPr>
            </w:pPr>
            <w:r w:rsidRPr="009B5DF0">
              <w:rPr>
                <w:rFonts w:cs="Arial"/>
                <w:kern w:val="0"/>
                <w:lang w:eastAsia="sr-Latn-RS"/>
              </w:rPr>
              <w:t>-</w:t>
            </w:r>
          </w:p>
        </w:tc>
        <w:tc>
          <w:tcPr>
            <w:tcW w:w="355" w:type="pct"/>
            <w:tcBorders>
              <w:top w:val="single" w:sz="4" w:space="0" w:color="auto"/>
              <w:bottom w:val="single" w:sz="4" w:space="0" w:color="auto"/>
              <w:right w:val="single" w:sz="4" w:space="0" w:color="auto"/>
            </w:tcBorders>
            <w:noWrap/>
            <w:vAlign w:val="center"/>
          </w:tcPr>
          <w:p w14:paraId="2E49A1AD"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356" w:type="pct"/>
            <w:tcBorders>
              <w:top w:val="single" w:sz="4" w:space="0" w:color="auto"/>
              <w:bottom w:val="single" w:sz="4" w:space="0" w:color="auto"/>
              <w:right w:val="single" w:sz="4" w:space="0" w:color="auto"/>
            </w:tcBorders>
            <w:noWrap/>
            <w:vAlign w:val="center"/>
          </w:tcPr>
          <w:p w14:paraId="59CC3560" w14:textId="77777777" w:rsidR="00940E0F" w:rsidRPr="00E66C7C" w:rsidRDefault="00940E0F" w:rsidP="000920C0">
            <w:pPr>
              <w:widowControl/>
              <w:suppressAutoHyphens w:val="0"/>
              <w:autoSpaceDN/>
              <w:jc w:val="center"/>
              <w:textAlignment w:val="auto"/>
              <w:rPr>
                <w:rFonts w:cs="Arial"/>
                <w:kern w:val="0"/>
                <w:lang w:eastAsia="sr-Latn-RS"/>
              </w:rPr>
            </w:pPr>
            <w:r w:rsidRPr="00BA323E">
              <w:rPr>
                <w:rFonts w:cs="Arial"/>
                <w:kern w:val="0"/>
                <w:lang w:eastAsia="sr-Latn-RS"/>
              </w:rPr>
              <w:t>-</w:t>
            </w:r>
          </w:p>
        </w:tc>
        <w:tc>
          <w:tcPr>
            <w:tcW w:w="296" w:type="pct"/>
            <w:shd w:val="clear" w:color="auto" w:fill="FFFFFF"/>
            <w:noWrap/>
            <w:vAlign w:val="bottom"/>
          </w:tcPr>
          <w:p w14:paraId="0A288150"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15" w:type="pct"/>
            <w:shd w:val="clear" w:color="auto" w:fill="FFFFFF"/>
            <w:noWrap/>
            <w:vAlign w:val="bottom"/>
          </w:tcPr>
          <w:p w14:paraId="4EF5A0F2"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476" w:type="pct"/>
            <w:shd w:val="clear" w:color="auto" w:fill="FFFFFF"/>
            <w:noWrap/>
            <w:vAlign w:val="bottom"/>
          </w:tcPr>
          <w:p w14:paraId="402C374F"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noWrap/>
            <w:vAlign w:val="bottom"/>
          </w:tcPr>
          <w:p w14:paraId="7B52B1E7" w14:textId="77777777" w:rsidR="00940E0F" w:rsidRPr="009B5DF0" w:rsidRDefault="00940E0F" w:rsidP="000920C0">
            <w:pPr>
              <w:widowControl/>
              <w:suppressAutoHyphens w:val="0"/>
              <w:autoSpaceDN/>
              <w:textAlignment w:val="auto"/>
              <w:rPr>
                <w:rFonts w:cs="Arial"/>
                <w:kern w:val="0"/>
                <w:lang w:eastAsia="sr-Latn-RS"/>
              </w:rPr>
            </w:pPr>
            <w:r w:rsidRPr="009B5DF0">
              <w:rPr>
                <w:rFonts w:cs="Arial"/>
                <w:kern w:val="0"/>
                <w:lang w:eastAsia="sr-Latn-RS"/>
              </w:rPr>
              <w:t> </w:t>
            </w:r>
          </w:p>
        </w:tc>
        <w:tc>
          <w:tcPr>
            <w:tcW w:w="638" w:type="pct"/>
            <w:shd w:val="clear" w:color="auto" w:fill="FFFFFF"/>
          </w:tcPr>
          <w:p w14:paraId="2E7FF3D0" w14:textId="77777777" w:rsidR="00940E0F" w:rsidRPr="009B5DF0" w:rsidRDefault="00940E0F" w:rsidP="000920C0">
            <w:pPr>
              <w:widowControl/>
              <w:suppressAutoHyphens w:val="0"/>
              <w:autoSpaceDN/>
              <w:textAlignment w:val="auto"/>
              <w:rPr>
                <w:rFonts w:cs="Arial"/>
                <w:kern w:val="0"/>
                <w:lang w:eastAsia="sr-Latn-RS"/>
              </w:rPr>
            </w:pPr>
          </w:p>
        </w:tc>
      </w:tr>
      <w:tr w:rsidR="00940E0F" w:rsidRPr="009B5DF0" w14:paraId="3A096101" w14:textId="77777777" w:rsidTr="000920C0">
        <w:trPr>
          <w:trHeight w:val="300"/>
        </w:trPr>
        <w:tc>
          <w:tcPr>
            <w:tcW w:w="3724" w:type="pct"/>
            <w:gridSpan w:val="8"/>
            <w:shd w:val="clear" w:color="auto" w:fill="FFFFFF"/>
            <w:noWrap/>
            <w:vAlign w:val="center"/>
          </w:tcPr>
          <w:p w14:paraId="47E5E667" w14:textId="77777777" w:rsidR="00940E0F" w:rsidRPr="009B5DF0" w:rsidRDefault="00940E0F" w:rsidP="000920C0">
            <w:pPr>
              <w:widowControl/>
              <w:suppressAutoHyphens w:val="0"/>
              <w:autoSpaceDN/>
              <w:jc w:val="right"/>
              <w:textAlignment w:val="auto"/>
              <w:rPr>
                <w:rFonts w:cs="Arial"/>
                <w:kern w:val="0"/>
                <w:lang w:eastAsia="sr-Latn-RS"/>
              </w:rPr>
            </w:pPr>
            <w:r w:rsidRPr="009B5DF0">
              <w:rPr>
                <w:rFonts w:eastAsia="Calibri" w:cs="Arial"/>
                <w:b/>
                <w:kern w:val="0"/>
                <w:lang w:val="sr-Cyrl-CS"/>
              </w:rPr>
              <w:t>ЗБИРНА ЈЕДИНИЧНА ЦЕНА (УКУПНА УПОРЕДНА ВРЕДНОСТ)</w:t>
            </w:r>
            <w:r w:rsidRPr="009B5DF0">
              <w:rPr>
                <w:rFonts w:eastAsia="Calibri" w:cs="Arial"/>
                <w:b/>
                <w:bCs/>
                <w:kern w:val="0"/>
              </w:rPr>
              <w:t xml:space="preserve">  БЕЗ ПДВ</w:t>
            </w:r>
            <w:r w:rsidRPr="009B5DF0">
              <w:rPr>
                <w:rFonts w:eastAsia="Calibri" w:cs="Arial"/>
                <w:b/>
                <w:bCs/>
                <w:kern w:val="0"/>
                <w:lang w:val="sr-Cyrl-CS"/>
              </w:rPr>
              <w:t>-А</w:t>
            </w:r>
            <w:r w:rsidRPr="009B5DF0">
              <w:rPr>
                <w:rFonts w:eastAsia="Calibri" w:cs="Arial"/>
                <w:b/>
                <w:kern w:val="0"/>
                <w:lang w:val="sr-Cyrl-RS"/>
              </w:rPr>
              <w:t>:</w:t>
            </w:r>
          </w:p>
        </w:tc>
        <w:tc>
          <w:tcPr>
            <w:tcW w:w="638" w:type="pct"/>
            <w:shd w:val="clear" w:color="auto" w:fill="FFFFFF"/>
            <w:noWrap/>
            <w:vAlign w:val="bottom"/>
          </w:tcPr>
          <w:p w14:paraId="59C4CCC4" w14:textId="77777777" w:rsidR="00940E0F" w:rsidRPr="009B5DF0" w:rsidRDefault="00940E0F" w:rsidP="000920C0">
            <w:pPr>
              <w:widowControl/>
              <w:suppressAutoHyphens w:val="0"/>
              <w:autoSpaceDN/>
              <w:textAlignment w:val="auto"/>
              <w:rPr>
                <w:rFonts w:cs="Arial"/>
                <w:kern w:val="0"/>
                <w:lang w:eastAsia="sr-Latn-RS"/>
              </w:rPr>
            </w:pPr>
          </w:p>
        </w:tc>
        <w:tc>
          <w:tcPr>
            <w:tcW w:w="638" w:type="pct"/>
            <w:shd w:val="clear" w:color="auto" w:fill="FFFFFF"/>
          </w:tcPr>
          <w:p w14:paraId="6DF062C0" w14:textId="77777777" w:rsidR="00940E0F" w:rsidRPr="009B5DF0" w:rsidRDefault="00940E0F" w:rsidP="000920C0">
            <w:pPr>
              <w:widowControl/>
              <w:suppressAutoHyphens w:val="0"/>
              <w:autoSpaceDN/>
              <w:textAlignment w:val="auto"/>
              <w:rPr>
                <w:rFonts w:cs="Arial"/>
                <w:kern w:val="0"/>
                <w:lang w:eastAsia="sr-Latn-RS"/>
              </w:rPr>
            </w:pPr>
          </w:p>
        </w:tc>
      </w:tr>
    </w:tbl>
    <w:p w14:paraId="14DB2394" w14:textId="77777777" w:rsidR="00940E0F" w:rsidRDefault="00940E0F" w:rsidP="00940E0F">
      <w:pPr>
        <w:widowControl/>
        <w:suppressAutoHyphens w:val="0"/>
        <w:autoSpaceDN/>
        <w:snapToGrid w:val="0"/>
        <w:textAlignment w:val="auto"/>
        <w:rPr>
          <w:rFonts w:cs="Arial"/>
          <w:b/>
          <w:kern w:val="0"/>
          <w:lang w:val="sr-Cyrl-CS"/>
        </w:rPr>
      </w:pPr>
    </w:p>
    <w:p w14:paraId="35F0B1CB" w14:textId="77777777" w:rsidR="00940E0F" w:rsidRPr="009B5DF0" w:rsidRDefault="00940E0F" w:rsidP="00940E0F">
      <w:pPr>
        <w:widowControl/>
        <w:suppressAutoHyphens w:val="0"/>
        <w:autoSpaceDN/>
        <w:snapToGrid w:val="0"/>
        <w:textAlignment w:val="auto"/>
        <w:rPr>
          <w:rFonts w:cs="Arial"/>
          <w:b/>
          <w:kern w:val="0"/>
          <w:lang w:val="sr-Cyrl-CS"/>
        </w:rPr>
      </w:pPr>
    </w:p>
    <w:p w14:paraId="6DE18818"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r w:rsidRPr="000B53DD">
        <w:rPr>
          <w:rFonts w:cs="Arial"/>
          <w:b/>
          <w:kern w:val="0"/>
          <w:sz w:val="22"/>
          <w:szCs w:val="22"/>
          <w:lang w:val="sr-Cyrl-CS"/>
        </w:rPr>
        <w:lastRenderedPageBreak/>
        <w:t xml:space="preserve">Понуђена цена (укупна упоредна вредност-табеле 1)  за Партију број </w:t>
      </w:r>
      <w:r>
        <w:rPr>
          <w:rFonts w:cs="Arial"/>
          <w:b/>
          <w:kern w:val="0"/>
          <w:sz w:val="22"/>
          <w:szCs w:val="22"/>
        </w:rPr>
        <w:t>6</w:t>
      </w:r>
      <w:r w:rsidRPr="000B53DD">
        <w:rPr>
          <w:rFonts w:cs="Arial"/>
          <w:b/>
          <w:kern w:val="0"/>
          <w:sz w:val="22"/>
          <w:szCs w:val="22"/>
          <w:lang w:val="sr-Cyrl-CS"/>
        </w:rPr>
        <w:t xml:space="preserve"> без ПДВ-а:...................._________</w:t>
      </w:r>
      <w:r w:rsidRPr="000B53DD">
        <w:rPr>
          <w:rFonts w:cs="Arial"/>
          <w:b/>
          <w:kern w:val="0"/>
          <w:sz w:val="22"/>
          <w:szCs w:val="22"/>
          <w:lang w:val="sr-Cyrl-RS"/>
        </w:rPr>
        <w:t>___</w:t>
      </w:r>
      <w:r w:rsidRPr="000B53DD">
        <w:rPr>
          <w:rFonts w:cs="Arial"/>
          <w:b/>
          <w:kern w:val="0"/>
          <w:sz w:val="22"/>
          <w:szCs w:val="22"/>
        </w:rPr>
        <w:t>_</w:t>
      </w:r>
      <w:r w:rsidRPr="000B53DD">
        <w:rPr>
          <w:rFonts w:cs="Arial"/>
          <w:b/>
          <w:kern w:val="0"/>
          <w:sz w:val="22"/>
          <w:szCs w:val="22"/>
          <w:lang w:val="sr-Cyrl-RS"/>
        </w:rPr>
        <w:t>__</w:t>
      </w:r>
      <w:r w:rsidRPr="000B53DD">
        <w:rPr>
          <w:rFonts w:cs="Arial"/>
          <w:b/>
          <w:kern w:val="0"/>
          <w:sz w:val="22"/>
          <w:szCs w:val="22"/>
          <w:lang w:val="sr-Cyrl-CS"/>
        </w:rPr>
        <w:t>______ динара,</w:t>
      </w:r>
    </w:p>
    <w:p w14:paraId="002EE846"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p>
    <w:p w14:paraId="22917A1B"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r w:rsidRPr="000B53DD">
        <w:rPr>
          <w:rFonts w:cs="Arial"/>
          <w:b/>
          <w:kern w:val="0"/>
          <w:sz w:val="22"/>
          <w:szCs w:val="22"/>
          <w:lang w:val="sr-Cyrl-CS"/>
        </w:rPr>
        <w:t xml:space="preserve">ПДВ </w:t>
      </w:r>
      <w:r w:rsidRPr="000B53DD">
        <w:rPr>
          <w:rFonts w:cs="Arial"/>
          <w:b/>
          <w:kern w:val="0"/>
          <w:sz w:val="22"/>
          <w:szCs w:val="22"/>
        </w:rPr>
        <w:t>20</w:t>
      </w:r>
      <w:r w:rsidRPr="000B53DD">
        <w:rPr>
          <w:rFonts w:cs="Arial"/>
          <w:b/>
          <w:kern w:val="0"/>
          <w:sz w:val="22"/>
          <w:szCs w:val="22"/>
          <w:lang w:val="sr-Cyrl-CS"/>
        </w:rPr>
        <w:t>%:.........................................................................................................................................................______</w:t>
      </w:r>
      <w:r w:rsidRPr="000B53DD">
        <w:rPr>
          <w:rFonts w:cs="Arial"/>
          <w:b/>
          <w:kern w:val="0"/>
          <w:sz w:val="22"/>
          <w:szCs w:val="22"/>
          <w:lang w:val="sr-Cyrl-RS"/>
        </w:rPr>
        <w:t>_____</w:t>
      </w:r>
      <w:r w:rsidRPr="000B53DD">
        <w:rPr>
          <w:rFonts w:cs="Arial"/>
          <w:b/>
          <w:kern w:val="0"/>
          <w:sz w:val="22"/>
          <w:szCs w:val="22"/>
          <w:lang w:val="sr-Cyrl-CS"/>
        </w:rPr>
        <w:t>__</w:t>
      </w:r>
      <w:r w:rsidRPr="000B53DD">
        <w:rPr>
          <w:rFonts w:cs="Arial"/>
          <w:b/>
          <w:kern w:val="0"/>
          <w:sz w:val="22"/>
          <w:szCs w:val="22"/>
        </w:rPr>
        <w:t>_</w:t>
      </w:r>
      <w:r w:rsidRPr="000B53DD">
        <w:rPr>
          <w:rFonts w:cs="Arial"/>
          <w:b/>
          <w:kern w:val="0"/>
          <w:sz w:val="22"/>
          <w:szCs w:val="22"/>
          <w:lang w:val="sr-Cyrl-CS"/>
        </w:rPr>
        <w:t>_______ динара,</w:t>
      </w:r>
    </w:p>
    <w:p w14:paraId="42062BE3" w14:textId="77777777" w:rsidR="00940E0F" w:rsidRPr="000B53DD" w:rsidRDefault="00940E0F" w:rsidP="00940E0F">
      <w:pPr>
        <w:widowControl/>
        <w:suppressAutoHyphens w:val="0"/>
        <w:autoSpaceDN/>
        <w:snapToGrid w:val="0"/>
        <w:textAlignment w:val="auto"/>
        <w:rPr>
          <w:rFonts w:cs="Arial"/>
          <w:b/>
          <w:kern w:val="0"/>
          <w:sz w:val="22"/>
          <w:szCs w:val="22"/>
          <w:lang w:val="sr-Cyrl-RS"/>
        </w:rPr>
      </w:pPr>
    </w:p>
    <w:p w14:paraId="01CE6FAC" w14:textId="77777777" w:rsidR="00940E0F" w:rsidRPr="000B53DD" w:rsidRDefault="00940E0F" w:rsidP="00940E0F">
      <w:pPr>
        <w:widowControl/>
        <w:suppressAutoHyphens w:val="0"/>
        <w:autoSpaceDN/>
        <w:spacing w:after="200" w:line="276" w:lineRule="auto"/>
        <w:textAlignment w:val="auto"/>
        <w:rPr>
          <w:rFonts w:cs="Arial"/>
          <w:b/>
          <w:kern w:val="0"/>
          <w:sz w:val="22"/>
          <w:szCs w:val="22"/>
          <w:lang w:val="sr-Cyrl-CS"/>
        </w:rPr>
      </w:pPr>
      <w:r w:rsidRPr="000B53DD">
        <w:rPr>
          <w:rFonts w:cs="Arial"/>
          <w:b/>
          <w:kern w:val="0"/>
          <w:sz w:val="22"/>
          <w:szCs w:val="22"/>
          <w:lang w:val="sr-Cyrl-CS"/>
        </w:rPr>
        <w:t xml:space="preserve">Понуђена цена (укупна упоредна вредност-табеле 1)  за Партију број </w:t>
      </w:r>
      <w:r>
        <w:rPr>
          <w:rFonts w:cs="Arial"/>
          <w:b/>
          <w:kern w:val="0"/>
          <w:sz w:val="22"/>
          <w:szCs w:val="22"/>
        </w:rPr>
        <w:t>6</w:t>
      </w:r>
      <w:r w:rsidRPr="000B53DD">
        <w:rPr>
          <w:rFonts w:cs="Arial"/>
          <w:b/>
          <w:kern w:val="0"/>
          <w:sz w:val="22"/>
          <w:szCs w:val="22"/>
          <w:lang w:val="sr-Cyrl-CS"/>
        </w:rPr>
        <w:t xml:space="preserve"> са ПДВ-ом:...................._________</w:t>
      </w:r>
      <w:r w:rsidRPr="000B53DD">
        <w:rPr>
          <w:rFonts w:cs="Arial"/>
          <w:b/>
          <w:kern w:val="0"/>
          <w:sz w:val="22"/>
          <w:szCs w:val="22"/>
          <w:lang w:val="sr-Cyrl-RS"/>
        </w:rPr>
        <w:t>___</w:t>
      </w:r>
      <w:r w:rsidRPr="000B53DD">
        <w:rPr>
          <w:rFonts w:cs="Arial"/>
          <w:b/>
          <w:kern w:val="0"/>
          <w:sz w:val="22"/>
          <w:szCs w:val="22"/>
        </w:rPr>
        <w:t>_</w:t>
      </w:r>
      <w:r w:rsidRPr="000B53DD">
        <w:rPr>
          <w:rFonts w:cs="Arial"/>
          <w:b/>
          <w:kern w:val="0"/>
          <w:sz w:val="22"/>
          <w:szCs w:val="22"/>
          <w:lang w:val="sr-Cyrl-RS"/>
        </w:rPr>
        <w:t>__</w:t>
      </w:r>
      <w:r w:rsidRPr="000B53DD">
        <w:rPr>
          <w:rFonts w:cs="Arial"/>
          <w:b/>
          <w:kern w:val="0"/>
          <w:sz w:val="22"/>
          <w:szCs w:val="22"/>
          <w:lang w:val="sr-Cyrl-CS"/>
        </w:rPr>
        <w:t>______ динара.</w:t>
      </w:r>
    </w:p>
    <w:p w14:paraId="679EC28B" w14:textId="77777777" w:rsidR="00940E0F" w:rsidRPr="00923F4A" w:rsidRDefault="00940E0F" w:rsidP="00940E0F">
      <w:pPr>
        <w:widowControl/>
        <w:suppressAutoHyphens w:val="0"/>
        <w:autoSpaceDN/>
        <w:spacing w:after="200" w:line="276" w:lineRule="auto"/>
        <w:textAlignment w:val="auto"/>
        <w:rPr>
          <w:rFonts w:cs="Arial"/>
          <w:b/>
          <w:kern w:val="0"/>
          <w:lang w:val="sr-Cyrl-CS"/>
        </w:rPr>
      </w:pPr>
      <w:r w:rsidRPr="00923F4A">
        <w:rPr>
          <w:rFonts w:cs="Arial"/>
          <w:b/>
          <w:kern w:val="0"/>
          <w:lang w:val="sr-Cyrl-CS"/>
        </w:rPr>
        <w:t>Напомена:</w:t>
      </w:r>
    </w:p>
    <w:p w14:paraId="509A3D04"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Понуђена цена </w:t>
      </w:r>
      <w:r w:rsidRPr="000B53DD">
        <w:rPr>
          <w:rFonts w:ascii="Arial" w:hAnsi="Arial" w:cs="Arial"/>
          <w:color w:val="000000" w:themeColor="text1"/>
          <w:sz w:val="22"/>
          <w:szCs w:val="22"/>
          <w:u w:val="single"/>
          <w:lang w:val="sr-Cyrl-CS"/>
        </w:rPr>
        <w:t>(укупна упоредна вредност понуде)</w:t>
      </w:r>
      <w:r w:rsidRPr="000B53DD">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4823B039"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0B53DD">
        <w:rPr>
          <w:rFonts w:ascii="Arial" w:hAnsi="Arial" w:cs="Arial"/>
          <w:color w:val="000000" w:themeColor="text1"/>
          <w:sz w:val="22"/>
          <w:szCs w:val="22"/>
        </w:rPr>
        <w:t xml:space="preserve"> </w:t>
      </w:r>
    </w:p>
    <w:p w14:paraId="1C2C5885"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6C4CA9AD"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eastAsia="Times New Roman" w:hAnsi="Arial" w:cs="Arial"/>
          <w:color w:val="000000" w:themeColor="text1"/>
          <w:sz w:val="22"/>
          <w:szCs w:val="22"/>
          <w:lang w:val="sr-Cyrl-RS" w:eastAsia="ar-SA"/>
        </w:rPr>
        <w:t>Понуђач</w:t>
      </w:r>
      <w:r w:rsidRPr="000B53DD">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0B53DD">
        <w:rPr>
          <w:rFonts w:ascii="Arial" w:eastAsia="Times New Roman" w:hAnsi="Arial" w:cs="Arial"/>
          <w:color w:val="000000" w:themeColor="text1"/>
          <w:sz w:val="22"/>
          <w:szCs w:val="22"/>
          <w:lang w:val="sr-Cyrl-CS" w:eastAsia="ar-SA"/>
        </w:rPr>
        <w:t xml:space="preserve">, </w:t>
      </w:r>
      <w:r w:rsidRPr="000B53DD">
        <w:rPr>
          <w:rFonts w:ascii="Arial" w:eastAsia="Times New Roman" w:hAnsi="Arial" w:cs="Arial"/>
          <w:color w:val="000000" w:themeColor="text1"/>
          <w:sz w:val="22"/>
          <w:szCs w:val="22"/>
          <w:lang w:val="sr-Latn-CS" w:eastAsia="ar-SA"/>
        </w:rPr>
        <w:t>у супротном понуда ће се сматрати не</w:t>
      </w:r>
      <w:r w:rsidRPr="000B53DD">
        <w:rPr>
          <w:rFonts w:ascii="Arial" w:eastAsia="Times New Roman" w:hAnsi="Arial" w:cs="Arial"/>
          <w:color w:val="000000" w:themeColor="text1"/>
          <w:sz w:val="22"/>
          <w:szCs w:val="22"/>
          <w:lang w:val="sr-Cyrl-RS" w:eastAsia="ar-SA"/>
        </w:rPr>
        <w:t>прихватљивом</w:t>
      </w:r>
    </w:p>
    <w:p w14:paraId="54163700"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Понуђач се обавезује да </w:t>
      </w:r>
      <w:r w:rsidRPr="000B53DD">
        <w:rPr>
          <w:rFonts w:ascii="Arial" w:hAnsi="Arial" w:cs="Arial"/>
          <w:color w:val="000000" w:themeColor="text1"/>
          <w:sz w:val="22"/>
          <w:szCs w:val="22"/>
          <w:lang w:val="ru-RU"/>
        </w:rPr>
        <w:t xml:space="preserve">изврши уградњу нових </w:t>
      </w:r>
      <w:r w:rsidRPr="000B53DD">
        <w:rPr>
          <w:rFonts w:ascii="Arial" w:hAnsi="Arial" w:cs="Arial"/>
          <w:color w:val="000000" w:themeColor="text1"/>
          <w:sz w:val="22"/>
          <w:szCs w:val="22"/>
        </w:rPr>
        <w:t xml:space="preserve">оригиналних </w:t>
      </w:r>
      <w:r w:rsidRPr="000B53DD">
        <w:rPr>
          <w:rFonts w:ascii="Arial" w:hAnsi="Arial" w:cs="Arial"/>
          <w:color w:val="000000" w:themeColor="text1"/>
          <w:sz w:val="22"/>
          <w:szCs w:val="22"/>
          <w:lang w:val="sr-Cyrl-CS"/>
        </w:rPr>
        <w:t xml:space="preserve">делова или одговарајућих </w:t>
      </w:r>
      <w:r w:rsidRPr="000B53DD">
        <w:rPr>
          <w:rFonts w:ascii="Arial" w:hAnsi="Arial" w:cs="Arial"/>
          <w:color w:val="000000" w:themeColor="text1"/>
          <w:sz w:val="22"/>
          <w:szCs w:val="22"/>
          <w:lang w:val="ru-RU"/>
        </w:rPr>
        <w:t xml:space="preserve">делова </w:t>
      </w:r>
      <w:r w:rsidRPr="000B53DD">
        <w:rPr>
          <w:rFonts w:ascii="Arial" w:hAnsi="Arial" w:cs="Arial"/>
          <w:color w:val="000000" w:themeColor="text1"/>
          <w:sz w:val="22"/>
          <w:szCs w:val="22"/>
        </w:rPr>
        <w:t>по свим функционалним</w:t>
      </w:r>
      <w:r w:rsidRPr="000B53DD">
        <w:rPr>
          <w:rFonts w:ascii="Arial" w:hAnsi="Arial" w:cs="Arial"/>
          <w:color w:val="000000" w:themeColor="text1"/>
          <w:sz w:val="22"/>
          <w:szCs w:val="22"/>
          <w:lang w:val="sr-Cyrl-CS"/>
        </w:rPr>
        <w:t xml:space="preserve"> и </w:t>
      </w:r>
      <w:r w:rsidRPr="000B53DD">
        <w:rPr>
          <w:rFonts w:ascii="Arial" w:hAnsi="Arial" w:cs="Arial"/>
          <w:color w:val="000000" w:themeColor="text1"/>
          <w:sz w:val="22"/>
          <w:szCs w:val="22"/>
        </w:rPr>
        <w:t>техничким карактеристикама, квалитету и могућношћу уградње</w:t>
      </w:r>
      <w:r w:rsidRPr="000B53DD">
        <w:rPr>
          <w:rFonts w:ascii="Arial" w:hAnsi="Arial" w:cs="Arial"/>
          <w:color w:val="000000" w:themeColor="text1"/>
          <w:sz w:val="22"/>
          <w:szCs w:val="22"/>
          <w:lang w:val="ru-RU"/>
        </w:rPr>
        <w:t xml:space="preserve"> за чији квалитет и исправност је одговоран</w:t>
      </w:r>
    </w:p>
    <w:p w14:paraId="7348DD3A" w14:textId="77777777" w:rsidR="00940E0F" w:rsidRPr="000B53DD"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0B53DD">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0B53DD">
        <w:rPr>
          <w:rFonts w:ascii="Arial" w:hAnsi="Arial" w:cs="Arial"/>
          <w:color w:val="000000" w:themeColor="text1"/>
          <w:sz w:val="22"/>
          <w:szCs w:val="22"/>
          <w:lang w:val="sr-Cyrl-RS"/>
        </w:rPr>
        <w:t xml:space="preserve">приликом </w:t>
      </w:r>
      <w:r w:rsidRPr="000B53DD">
        <w:rPr>
          <w:rFonts w:ascii="Arial" w:hAnsi="Arial" w:cs="Arial"/>
          <w:color w:val="000000" w:themeColor="text1"/>
          <w:sz w:val="22"/>
          <w:szCs w:val="22"/>
          <w:lang w:val="sr-Cyrl-CS"/>
        </w:rPr>
        <w:t>поправке и сервисирања</w:t>
      </w:r>
      <w:r w:rsidRPr="000B53DD">
        <w:rPr>
          <w:rFonts w:ascii="Arial" w:hAnsi="Arial" w:cs="Arial"/>
          <w:color w:val="000000" w:themeColor="text1"/>
          <w:sz w:val="22"/>
          <w:szCs w:val="22"/>
          <w:lang w:val="sr-Cyrl-RS"/>
        </w:rPr>
        <w:t xml:space="preserve"> путничких</w:t>
      </w:r>
      <w:r w:rsidRPr="000B53DD">
        <w:rPr>
          <w:rFonts w:ascii="Arial" w:hAnsi="Arial" w:cs="Arial"/>
          <w:color w:val="000000" w:themeColor="text1"/>
          <w:sz w:val="22"/>
          <w:szCs w:val="22"/>
          <w:lang w:val="sr-Latn-RS"/>
        </w:rPr>
        <w:t xml:space="preserve"> </w:t>
      </w:r>
      <w:r w:rsidRPr="000B53DD">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0B53DD">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„Citroen</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0B53DD">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0B53DD">
        <w:rPr>
          <w:rFonts w:ascii="Arial" w:hAnsi="Arial" w:cs="Arial"/>
          <w:color w:val="000000" w:themeColor="text1"/>
          <w:sz w:val="22"/>
          <w:szCs w:val="22"/>
          <w:lang w:val="ru-RU"/>
        </w:rPr>
        <w:t xml:space="preserve">који нису </w:t>
      </w:r>
      <w:r w:rsidRPr="000B53DD">
        <w:rPr>
          <w:rFonts w:ascii="Arial" w:hAnsi="Arial" w:cs="Arial"/>
          <w:color w:val="000000" w:themeColor="text1"/>
          <w:sz w:val="22"/>
          <w:szCs w:val="22"/>
          <w:lang w:val="sr-Cyrl-CS"/>
        </w:rPr>
        <w:t xml:space="preserve">обухваћени „обрасцем структура понуђене цене“, </w:t>
      </w:r>
      <w:r w:rsidRPr="000B53DD">
        <w:rPr>
          <w:rFonts w:ascii="Arial" w:hAnsi="Arial" w:cs="Arial"/>
          <w:color w:val="000000" w:themeColor="text1"/>
          <w:sz w:val="22"/>
          <w:szCs w:val="22"/>
          <w:lang w:val="ru-RU"/>
        </w:rPr>
        <w:t xml:space="preserve">изабрани Понуђач се обавезује да исте изврши, а </w:t>
      </w:r>
      <w:r w:rsidRPr="000B53DD">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0B53DD">
        <w:rPr>
          <w:rFonts w:ascii="Arial" w:hAnsi="Arial" w:cs="Arial"/>
          <w:color w:val="000000" w:themeColor="text1"/>
          <w:sz w:val="22"/>
          <w:szCs w:val="22"/>
          <w:lang w:val="sr-Cyrl-RS"/>
        </w:rPr>
        <w:t xml:space="preserve"> и норматива времена рада</w:t>
      </w:r>
      <w:r w:rsidRPr="000B53DD">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0B53DD">
        <w:rPr>
          <w:rFonts w:ascii="Arial" w:hAnsi="Arial" w:cs="Arial"/>
          <w:color w:val="000000" w:themeColor="text1"/>
          <w:sz w:val="22"/>
          <w:szCs w:val="22"/>
        </w:rPr>
        <w:t xml:space="preserve"> </w:t>
      </w:r>
      <w:r w:rsidRPr="000B53DD">
        <w:rPr>
          <w:rFonts w:ascii="Arial" w:hAnsi="Arial" w:cs="Arial"/>
          <w:color w:val="000000" w:themeColor="text1"/>
          <w:sz w:val="22"/>
          <w:szCs w:val="22"/>
          <w:lang w:val="sr-Cyrl-CS"/>
        </w:rPr>
        <w:t>Наручиоца овлашћено за надзор.</w:t>
      </w:r>
    </w:p>
    <w:p w14:paraId="4D5BFF4B" w14:textId="77777777" w:rsidR="00940E0F" w:rsidRDefault="00940E0F" w:rsidP="00940E0F">
      <w:pPr>
        <w:widowControl/>
        <w:tabs>
          <w:tab w:val="left" w:pos="0"/>
        </w:tabs>
        <w:suppressAutoHyphens w:val="0"/>
        <w:autoSpaceDN/>
        <w:jc w:val="center"/>
        <w:textAlignment w:val="auto"/>
        <w:rPr>
          <w:rFonts w:cs="Arial"/>
          <w:kern w:val="0"/>
          <w:sz w:val="24"/>
        </w:rPr>
      </w:pPr>
    </w:p>
    <w:p w14:paraId="5D5DB896"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6F7F323F"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7DB7A055"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088ECA0E"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68EA2139" w14:textId="77777777" w:rsidR="00940E0F" w:rsidRDefault="00940E0F" w:rsidP="00940E0F">
      <w:pPr>
        <w:widowControl/>
        <w:suppressAutoHyphens w:val="0"/>
        <w:autoSpaceDN/>
        <w:jc w:val="both"/>
        <w:textAlignment w:val="auto"/>
        <w:rPr>
          <w:rFonts w:cs="Arial"/>
          <w:color w:val="FF0000"/>
          <w:kern w:val="0"/>
          <w:sz w:val="24"/>
          <w:lang w:val="sr-Cyrl-CS"/>
        </w:rPr>
      </w:pPr>
    </w:p>
    <w:p w14:paraId="79097300" w14:textId="77777777" w:rsidR="00940E0F" w:rsidRPr="00596117" w:rsidRDefault="00940E0F" w:rsidP="00940E0F">
      <w:pPr>
        <w:widowControl/>
        <w:suppressAutoHyphens w:val="0"/>
        <w:autoSpaceDN/>
        <w:jc w:val="both"/>
        <w:textAlignment w:val="auto"/>
        <w:rPr>
          <w:rFonts w:ascii="Calibri" w:eastAsia="Calibri" w:hAnsi="Calibri"/>
          <w:i/>
          <w:kern w:val="0"/>
          <w:sz w:val="22"/>
          <w:szCs w:val="22"/>
        </w:rPr>
      </w:pPr>
      <w:r w:rsidRPr="00596117">
        <w:rPr>
          <w:rFonts w:eastAsia="Calibri" w:cs="Arial"/>
          <w:b/>
          <w:bCs/>
          <w:i/>
          <w:kern w:val="0"/>
          <w:sz w:val="22"/>
          <w:szCs w:val="22"/>
          <w:lang w:val="sr-Cyrl-CS"/>
        </w:rPr>
        <w:t>Упутство како попунити образац структуре понуђене цене:</w:t>
      </w:r>
    </w:p>
    <w:p w14:paraId="7A8DCB65" w14:textId="77777777" w:rsidR="00940E0F" w:rsidRPr="00596117" w:rsidRDefault="00940E0F" w:rsidP="00940E0F">
      <w:pPr>
        <w:widowControl/>
        <w:suppressAutoHyphens w:val="0"/>
        <w:autoSpaceDN/>
        <w:jc w:val="both"/>
        <w:textAlignment w:val="auto"/>
        <w:rPr>
          <w:rFonts w:ascii="Calibri" w:eastAsia="Calibri" w:hAnsi="Calibri"/>
          <w:i/>
          <w:kern w:val="0"/>
          <w:sz w:val="22"/>
          <w:szCs w:val="22"/>
        </w:rPr>
      </w:pPr>
      <w:r w:rsidRPr="00596117">
        <w:rPr>
          <w:rFonts w:eastAsia="Calibri" w:cs="Arial"/>
          <w:i/>
          <w:kern w:val="0"/>
          <w:sz w:val="22"/>
          <w:szCs w:val="22"/>
          <w:lang w:val="sr-Cyrl-CS"/>
        </w:rPr>
        <w:t>Понуђачи треба да попуне образац структуре понуђене цене тако што ће:</w:t>
      </w:r>
    </w:p>
    <w:p w14:paraId="2CC0E066"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IV</w:t>
      </w:r>
      <w:r w:rsidRPr="00C85A0A">
        <w:rPr>
          <w:rFonts w:eastAsia="Calibri" w:cs="Arial"/>
          <w:kern w:val="0"/>
          <w:sz w:val="22"/>
          <w:szCs w:val="22"/>
          <w:lang w:val="sr-Cyrl-CS"/>
        </w:rPr>
        <w:t xml:space="preserve"> уписати каталошки број понуђеног оригиналног или одговарајућег резервног дела,</w:t>
      </w:r>
    </w:p>
    <w:p w14:paraId="7E6D6285"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колуну </w:t>
      </w:r>
      <w:r w:rsidRPr="00C85A0A">
        <w:rPr>
          <w:rFonts w:eastAsia="Calibri" w:cs="Arial"/>
          <w:kern w:val="0"/>
          <w:sz w:val="22"/>
          <w:szCs w:val="22"/>
        </w:rPr>
        <w:t>V</w:t>
      </w:r>
      <w:r w:rsidRPr="00C85A0A">
        <w:rPr>
          <w:rFonts w:eastAsia="Calibri" w:cs="Arial"/>
          <w:kern w:val="0"/>
          <w:sz w:val="22"/>
          <w:szCs w:val="22"/>
          <w:lang w:val="sr-Cyrl-CS"/>
        </w:rPr>
        <w:t xml:space="preserve"> уписати колико износи јединична цена резервног дела, без ПДВ-а,</w:t>
      </w:r>
    </w:p>
    <w:p w14:paraId="456994BB"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w:t>
      </w:r>
      <w:r w:rsidRPr="00C85A0A">
        <w:rPr>
          <w:rFonts w:eastAsia="Calibri" w:cs="Arial"/>
          <w:kern w:val="0"/>
          <w:sz w:val="22"/>
          <w:szCs w:val="22"/>
          <w:lang w:val="sr-Cyrl-CS"/>
        </w:rPr>
        <w:t xml:space="preserve"> уписати колико је потребно времена (</w:t>
      </w:r>
      <w:r w:rsidRPr="00C85A0A">
        <w:rPr>
          <w:rFonts w:eastAsia="Calibri" w:cs="Arial"/>
          <w:iCs/>
          <w:kern w:val="0"/>
          <w:sz w:val="22"/>
          <w:szCs w:val="22"/>
          <w:lang w:val="sr-Cyrl-CS"/>
        </w:rPr>
        <w:t>часова</w:t>
      </w:r>
      <w:r w:rsidRPr="00C85A0A">
        <w:rPr>
          <w:rFonts w:eastAsia="Calibri" w:cs="Arial"/>
          <w:kern w:val="0"/>
          <w:sz w:val="22"/>
          <w:szCs w:val="22"/>
          <w:lang w:val="sr-Cyrl-CS"/>
        </w:rPr>
        <w:t>) за замену резервног дела</w:t>
      </w:r>
      <w:r w:rsidRPr="00C85A0A">
        <w:rPr>
          <w:rFonts w:eastAsia="Calibri" w:cs="Arial"/>
          <w:kern w:val="0"/>
          <w:sz w:val="22"/>
          <w:szCs w:val="22"/>
        </w:rPr>
        <w:t>,</w:t>
      </w:r>
    </w:p>
    <w:p w14:paraId="7E7BB30E"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VII</w:t>
      </w:r>
      <w:r w:rsidRPr="00C85A0A">
        <w:rPr>
          <w:rFonts w:eastAsia="Calibri" w:cs="Arial"/>
          <w:kern w:val="0"/>
          <w:sz w:val="22"/>
          <w:szCs w:val="22"/>
          <w:lang w:val="sr-Cyrl-CS"/>
        </w:rPr>
        <w:t xml:space="preserve"> уписати вредност једног норма часа потребног за замену резервног дела,</w:t>
      </w:r>
    </w:p>
    <w:p w14:paraId="6A911A37"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 xml:space="preserve">у колону </w:t>
      </w:r>
      <w:r w:rsidRPr="00C85A0A">
        <w:rPr>
          <w:rFonts w:eastAsia="Calibri" w:cs="Arial"/>
          <w:kern w:val="0"/>
          <w:sz w:val="22"/>
          <w:szCs w:val="22"/>
        </w:rPr>
        <w:t>VIII</w:t>
      </w:r>
      <w:r w:rsidRPr="00C85A0A">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C85A0A">
        <w:rPr>
          <w:rFonts w:eastAsia="Calibri" w:cs="Arial"/>
          <w:iCs/>
          <w:kern w:val="0"/>
          <w:sz w:val="22"/>
          <w:szCs w:val="22"/>
          <w:lang w:val="sr-Cyrl-CS"/>
        </w:rPr>
        <w:t xml:space="preserve">наведен у колони </w:t>
      </w:r>
      <w:r w:rsidRPr="00C85A0A">
        <w:rPr>
          <w:rFonts w:eastAsia="Calibri" w:cs="Arial"/>
          <w:iCs/>
          <w:kern w:val="0"/>
          <w:sz w:val="22"/>
          <w:szCs w:val="22"/>
        </w:rPr>
        <w:t>VI</w:t>
      </w:r>
      <w:r w:rsidRPr="00C85A0A">
        <w:rPr>
          <w:rFonts w:eastAsia="Calibri" w:cs="Arial"/>
          <w:kern w:val="0"/>
          <w:sz w:val="22"/>
          <w:szCs w:val="22"/>
          <w:lang w:val="sr-Cyrl-CS"/>
        </w:rPr>
        <w:t>) са вредношћу НЧ (</w:t>
      </w:r>
      <w:r w:rsidRPr="00C85A0A">
        <w:rPr>
          <w:rFonts w:eastAsia="Calibri" w:cs="Arial"/>
          <w:iCs/>
          <w:kern w:val="0"/>
          <w:sz w:val="22"/>
          <w:szCs w:val="22"/>
          <w:lang w:val="sr-Cyrl-CS"/>
        </w:rPr>
        <w:t xml:space="preserve">која је наведена у колони </w:t>
      </w:r>
      <w:r w:rsidRPr="00C85A0A">
        <w:rPr>
          <w:rFonts w:eastAsia="Calibri" w:cs="Arial"/>
          <w:iCs/>
          <w:kern w:val="0"/>
          <w:sz w:val="22"/>
          <w:szCs w:val="22"/>
        </w:rPr>
        <w:t>VII</w:t>
      </w:r>
      <w:r w:rsidRPr="00C85A0A">
        <w:rPr>
          <w:rFonts w:eastAsia="Calibri" w:cs="Arial"/>
          <w:kern w:val="0"/>
          <w:sz w:val="22"/>
          <w:szCs w:val="22"/>
          <w:lang w:val="sr-Cyrl-CS"/>
        </w:rPr>
        <w:t>),</w:t>
      </w:r>
    </w:p>
    <w:p w14:paraId="5BA7B32E"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sr-Cyrl-CS"/>
        </w:rPr>
        <w:t>у колону</w:t>
      </w:r>
      <w:r w:rsidRPr="00C85A0A">
        <w:rPr>
          <w:rFonts w:eastAsia="Calibri" w:cs="Arial"/>
          <w:kern w:val="0"/>
          <w:sz w:val="22"/>
          <w:szCs w:val="22"/>
        </w:rPr>
        <w:t xml:space="preserve"> IX</w:t>
      </w:r>
      <w:r w:rsidRPr="00C85A0A">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C85A0A">
        <w:rPr>
          <w:rFonts w:eastAsia="Calibri" w:cs="Arial"/>
          <w:iCs/>
          <w:kern w:val="0"/>
          <w:sz w:val="22"/>
          <w:szCs w:val="22"/>
          <w:lang w:val="sr-Cyrl-CS"/>
        </w:rPr>
        <w:t xml:space="preserve">наведена у колони </w:t>
      </w:r>
      <w:r w:rsidRPr="00C85A0A">
        <w:rPr>
          <w:rFonts w:eastAsia="Calibri" w:cs="Arial"/>
          <w:iCs/>
          <w:kern w:val="0"/>
          <w:sz w:val="22"/>
          <w:szCs w:val="22"/>
        </w:rPr>
        <w:t>V</w:t>
      </w:r>
      <w:r w:rsidRPr="00C85A0A">
        <w:rPr>
          <w:rFonts w:eastAsia="Calibri" w:cs="Arial"/>
          <w:kern w:val="0"/>
          <w:sz w:val="22"/>
          <w:szCs w:val="22"/>
          <w:lang w:val="sr-Cyrl-CS"/>
        </w:rPr>
        <w:t>) и вредност услуге (</w:t>
      </w:r>
      <w:r w:rsidRPr="00C85A0A">
        <w:rPr>
          <w:rFonts w:eastAsia="Calibri" w:cs="Arial"/>
          <w:iCs/>
          <w:kern w:val="0"/>
          <w:sz w:val="22"/>
          <w:szCs w:val="22"/>
          <w:lang w:val="sr-Cyrl-CS"/>
        </w:rPr>
        <w:t xml:space="preserve">која је наведена у колони </w:t>
      </w:r>
      <w:r w:rsidRPr="00C85A0A">
        <w:rPr>
          <w:rFonts w:eastAsia="Calibri" w:cs="Arial"/>
          <w:iCs/>
          <w:kern w:val="0"/>
          <w:sz w:val="22"/>
          <w:szCs w:val="22"/>
        </w:rPr>
        <w:t>VIII</w:t>
      </w:r>
      <w:r w:rsidRPr="00C85A0A">
        <w:rPr>
          <w:rFonts w:eastAsia="Calibri" w:cs="Arial"/>
          <w:kern w:val="0"/>
          <w:sz w:val="22"/>
          <w:szCs w:val="22"/>
          <w:lang w:val="sr-Cyrl-CS"/>
        </w:rPr>
        <w:t>)</w:t>
      </w:r>
      <w:r w:rsidRPr="00C85A0A">
        <w:rPr>
          <w:rFonts w:eastAsia="Calibri" w:cs="Arial"/>
          <w:kern w:val="0"/>
          <w:sz w:val="22"/>
          <w:szCs w:val="22"/>
        </w:rPr>
        <w:t>,</w:t>
      </w:r>
    </w:p>
    <w:p w14:paraId="4B91C793" w14:textId="77777777" w:rsidR="00940E0F" w:rsidRPr="00C85A0A" w:rsidRDefault="00940E0F" w:rsidP="00940E0F">
      <w:pPr>
        <w:widowControl/>
        <w:numPr>
          <w:ilvl w:val="0"/>
          <w:numId w:val="63"/>
        </w:numPr>
        <w:suppressAutoHyphens w:val="0"/>
        <w:autoSpaceDN/>
        <w:spacing w:line="276" w:lineRule="auto"/>
        <w:jc w:val="both"/>
        <w:textAlignment w:val="auto"/>
        <w:rPr>
          <w:rFonts w:ascii="Calibri" w:eastAsia="Calibri" w:hAnsi="Calibri"/>
          <w:kern w:val="0"/>
          <w:sz w:val="22"/>
          <w:szCs w:val="22"/>
        </w:rPr>
      </w:pPr>
      <w:r w:rsidRPr="00C85A0A">
        <w:rPr>
          <w:rFonts w:eastAsia="Calibri" w:cs="Arial"/>
          <w:kern w:val="0"/>
          <w:sz w:val="22"/>
          <w:szCs w:val="22"/>
          <w:lang w:val="x-none"/>
        </w:rPr>
        <w:lastRenderedPageBreak/>
        <w:t xml:space="preserve">у колону </w:t>
      </w:r>
      <w:r w:rsidRPr="00C85A0A">
        <w:rPr>
          <w:rFonts w:eastAsia="Calibri" w:cs="Arial"/>
          <w:kern w:val="0"/>
          <w:sz w:val="22"/>
          <w:szCs w:val="22"/>
        </w:rPr>
        <w:t>X</w:t>
      </w:r>
      <w:r w:rsidRPr="00C85A0A">
        <w:rPr>
          <w:rFonts w:eastAsia="Calibri" w:cs="Arial"/>
          <w:kern w:val="0"/>
          <w:sz w:val="22"/>
          <w:szCs w:val="22"/>
          <w:lang w:val="sr-Cyrl-CS"/>
        </w:rPr>
        <w:t xml:space="preserve"> ,</w:t>
      </w:r>
      <w:r w:rsidRPr="00C85A0A">
        <w:rPr>
          <w:rFonts w:eastAsia="Calibri" w:cs="Arial"/>
          <w:kern w:val="0"/>
          <w:sz w:val="22"/>
          <w:szCs w:val="22"/>
          <w:lang w:val="x-none"/>
        </w:rPr>
        <w:t xml:space="preserve"> уписати колико износи </w:t>
      </w:r>
      <w:r w:rsidRPr="00C85A0A">
        <w:rPr>
          <w:rFonts w:eastAsia="Calibri" w:cs="Arial"/>
          <w:kern w:val="0"/>
          <w:sz w:val="22"/>
          <w:szCs w:val="22"/>
          <w:lang w:val="sr-Cyrl-CS"/>
        </w:rPr>
        <w:t>вредност услуге, у динарима, са ПДВ-ом</w:t>
      </w:r>
    </w:p>
    <w:p w14:paraId="32A22067"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eastAsia="Calibri" w:cs="Arial"/>
          <w:kern w:val="0"/>
          <w:sz w:val="22"/>
          <w:szCs w:val="22"/>
          <w:lang w:val="sr-Cyrl-CS"/>
        </w:rPr>
        <w:t xml:space="preserve">Понуђена цена </w:t>
      </w:r>
      <w:r w:rsidRPr="00C85A0A">
        <w:rPr>
          <w:rFonts w:cs="Arial"/>
          <w:kern w:val="0"/>
          <w:sz w:val="22"/>
          <w:szCs w:val="22"/>
          <w:lang w:val="sr-Cyrl-CS"/>
        </w:rPr>
        <w:t xml:space="preserve">(укупна упоредна вредност)  за наведену Партију  без ПДВ-а добија се као збир колоне  </w:t>
      </w:r>
      <w:r w:rsidRPr="00C85A0A">
        <w:rPr>
          <w:rFonts w:eastAsia="Calibri" w:cs="Arial"/>
          <w:kern w:val="0"/>
          <w:sz w:val="22"/>
          <w:szCs w:val="22"/>
        </w:rPr>
        <w:t>IX</w:t>
      </w:r>
      <w:r w:rsidRPr="00C85A0A">
        <w:rPr>
          <w:rFonts w:cs="Arial"/>
          <w:kern w:val="0"/>
          <w:sz w:val="22"/>
          <w:szCs w:val="22"/>
          <w:lang w:val="sr-Cyrl-CS"/>
        </w:rPr>
        <w:t xml:space="preserve"> у свим табелама у оквиру партије,</w:t>
      </w:r>
    </w:p>
    <w:p w14:paraId="10C1ECA2"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cs="Arial"/>
          <w:kern w:val="0"/>
          <w:sz w:val="22"/>
          <w:szCs w:val="22"/>
          <w:lang w:val="sr-Cyrl-CS"/>
        </w:rPr>
        <w:t xml:space="preserve">ПДВ 20% - обрачунати износ ПДВ-а </w:t>
      </w:r>
      <w:r w:rsidRPr="00C85A0A">
        <w:rPr>
          <w:rFonts w:eastAsia="Calibri" w:cs="Arial"/>
          <w:kern w:val="0"/>
          <w:sz w:val="22"/>
          <w:szCs w:val="22"/>
          <w:lang w:val="sr-Cyrl-CS"/>
        </w:rPr>
        <w:t xml:space="preserve">Понуђене цена </w:t>
      </w:r>
      <w:r w:rsidRPr="00C85A0A">
        <w:rPr>
          <w:rFonts w:cs="Arial"/>
          <w:kern w:val="0"/>
          <w:sz w:val="22"/>
          <w:szCs w:val="22"/>
          <w:lang w:val="sr-Cyrl-CS"/>
        </w:rPr>
        <w:t>(укупне упоредне вредности)  за наведену Партију,</w:t>
      </w:r>
    </w:p>
    <w:p w14:paraId="7A9FB4D3" w14:textId="77777777" w:rsidR="00940E0F" w:rsidRPr="00C85A0A" w:rsidRDefault="00940E0F" w:rsidP="00940E0F">
      <w:pPr>
        <w:widowControl/>
        <w:numPr>
          <w:ilvl w:val="0"/>
          <w:numId w:val="63"/>
        </w:numPr>
        <w:suppressAutoHyphens w:val="0"/>
        <w:autoSpaceDN/>
        <w:spacing w:line="276" w:lineRule="auto"/>
        <w:jc w:val="both"/>
        <w:textAlignment w:val="auto"/>
        <w:rPr>
          <w:rFonts w:eastAsia="Calibri" w:cs="Arial"/>
          <w:kern w:val="0"/>
          <w:sz w:val="22"/>
          <w:szCs w:val="22"/>
          <w:lang w:val="sr-Cyrl-CS"/>
        </w:rPr>
      </w:pPr>
      <w:r w:rsidRPr="00C85A0A">
        <w:rPr>
          <w:rFonts w:eastAsia="Calibri" w:cs="Arial"/>
          <w:kern w:val="0"/>
          <w:sz w:val="22"/>
          <w:szCs w:val="22"/>
          <w:lang w:val="sr-Cyrl-CS"/>
        </w:rPr>
        <w:t xml:space="preserve">Понуђена цена </w:t>
      </w:r>
      <w:r w:rsidRPr="00C85A0A">
        <w:rPr>
          <w:rFonts w:cs="Arial"/>
          <w:kern w:val="0"/>
          <w:sz w:val="22"/>
          <w:szCs w:val="22"/>
          <w:lang w:val="sr-Cyrl-CS"/>
        </w:rPr>
        <w:t xml:space="preserve">(укупна упоредна вредност)  за наведену Партију  са ПДВ-ом се израчунава сабирањем претходне две ставке. </w:t>
      </w:r>
    </w:p>
    <w:p w14:paraId="5BE908C6" w14:textId="77777777" w:rsidR="00940E0F" w:rsidRPr="00596117" w:rsidRDefault="00940E0F" w:rsidP="00940E0F">
      <w:pPr>
        <w:widowControl/>
        <w:suppressAutoHyphens w:val="0"/>
        <w:autoSpaceDN/>
        <w:ind w:left="1004"/>
        <w:jc w:val="both"/>
        <w:textAlignment w:val="auto"/>
        <w:rPr>
          <w:rFonts w:eastAsia="Calibri" w:cs="Arial"/>
          <w:i/>
          <w:kern w:val="0"/>
          <w:sz w:val="22"/>
          <w:szCs w:val="22"/>
          <w:lang w:val="sr-Cyrl-CS"/>
        </w:rPr>
      </w:pPr>
    </w:p>
    <w:p w14:paraId="1602732B"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708E6EC"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2B8FF5AE"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4CD0D71F"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02D9A1F9"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72277B89" w14:textId="77777777" w:rsidR="00310FE5" w:rsidRPr="00EC21B7" w:rsidRDefault="00310FE5" w:rsidP="00310FE5">
      <w:pPr>
        <w:rPr>
          <w:rFonts w:cs="Arial"/>
          <w:b/>
          <w:sz w:val="22"/>
          <w:szCs w:val="22"/>
          <w:lang w:val="sr-Latn-RS"/>
        </w:rPr>
      </w:pPr>
    </w:p>
    <w:p w14:paraId="6FBB2BCF" w14:textId="77777777" w:rsidR="00940E0F" w:rsidRDefault="00940E0F" w:rsidP="000B53DD">
      <w:pPr>
        <w:pStyle w:val="KDObrazac"/>
        <w:spacing w:before="0"/>
        <w:outlineLvl w:val="9"/>
        <w:rPr>
          <w:sz w:val="22"/>
          <w:szCs w:val="22"/>
        </w:rPr>
      </w:pPr>
    </w:p>
    <w:p w14:paraId="7A8C8A79" w14:textId="77777777" w:rsidR="00940E0F" w:rsidRDefault="00940E0F" w:rsidP="000B53DD">
      <w:pPr>
        <w:pStyle w:val="KDObrazac"/>
        <w:spacing w:before="0"/>
        <w:outlineLvl w:val="9"/>
        <w:rPr>
          <w:sz w:val="22"/>
          <w:szCs w:val="22"/>
        </w:rPr>
      </w:pPr>
    </w:p>
    <w:p w14:paraId="7CA941E8" w14:textId="77777777" w:rsidR="00940E0F" w:rsidRDefault="00940E0F" w:rsidP="000B53DD">
      <w:pPr>
        <w:pStyle w:val="KDObrazac"/>
        <w:spacing w:before="0"/>
        <w:outlineLvl w:val="9"/>
        <w:rPr>
          <w:sz w:val="22"/>
          <w:szCs w:val="22"/>
        </w:rPr>
      </w:pPr>
    </w:p>
    <w:p w14:paraId="04526E86" w14:textId="77777777" w:rsidR="00940E0F" w:rsidRDefault="00940E0F" w:rsidP="000B53DD">
      <w:pPr>
        <w:pStyle w:val="KDObrazac"/>
        <w:spacing w:before="0"/>
        <w:outlineLvl w:val="9"/>
        <w:rPr>
          <w:sz w:val="22"/>
          <w:szCs w:val="22"/>
        </w:rPr>
      </w:pPr>
    </w:p>
    <w:p w14:paraId="6966CD4A" w14:textId="77777777" w:rsidR="00940E0F" w:rsidRDefault="00940E0F" w:rsidP="000B53DD">
      <w:pPr>
        <w:pStyle w:val="KDObrazac"/>
        <w:spacing w:before="0"/>
        <w:outlineLvl w:val="9"/>
        <w:rPr>
          <w:sz w:val="22"/>
          <w:szCs w:val="22"/>
        </w:rPr>
      </w:pPr>
    </w:p>
    <w:p w14:paraId="27DE7C15" w14:textId="77777777" w:rsidR="00940E0F" w:rsidRDefault="00940E0F" w:rsidP="000B53DD">
      <w:pPr>
        <w:pStyle w:val="KDObrazac"/>
        <w:spacing w:before="0"/>
        <w:outlineLvl w:val="9"/>
        <w:rPr>
          <w:sz w:val="22"/>
          <w:szCs w:val="22"/>
        </w:rPr>
      </w:pPr>
    </w:p>
    <w:p w14:paraId="1D4AF032" w14:textId="77777777" w:rsidR="00940E0F" w:rsidRDefault="00940E0F" w:rsidP="000B53DD">
      <w:pPr>
        <w:pStyle w:val="KDObrazac"/>
        <w:spacing w:before="0"/>
        <w:outlineLvl w:val="9"/>
        <w:rPr>
          <w:sz w:val="22"/>
          <w:szCs w:val="22"/>
        </w:rPr>
      </w:pPr>
    </w:p>
    <w:p w14:paraId="5EED7B57" w14:textId="77777777" w:rsidR="00940E0F" w:rsidRDefault="00940E0F" w:rsidP="000B53DD">
      <w:pPr>
        <w:pStyle w:val="KDObrazac"/>
        <w:spacing w:before="0"/>
        <w:outlineLvl w:val="9"/>
        <w:rPr>
          <w:sz w:val="22"/>
          <w:szCs w:val="22"/>
        </w:rPr>
      </w:pPr>
    </w:p>
    <w:p w14:paraId="57A195E4" w14:textId="77777777" w:rsidR="00940E0F" w:rsidRDefault="00940E0F" w:rsidP="000B53DD">
      <w:pPr>
        <w:pStyle w:val="KDObrazac"/>
        <w:spacing w:before="0"/>
        <w:outlineLvl w:val="9"/>
        <w:rPr>
          <w:sz w:val="22"/>
          <w:szCs w:val="22"/>
        </w:rPr>
      </w:pPr>
    </w:p>
    <w:p w14:paraId="6D002B22" w14:textId="77777777" w:rsidR="00940E0F" w:rsidRDefault="00940E0F" w:rsidP="000B53DD">
      <w:pPr>
        <w:pStyle w:val="KDObrazac"/>
        <w:spacing w:before="0"/>
        <w:outlineLvl w:val="9"/>
        <w:rPr>
          <w:sz w:val="22"/>
          <w:szCs w:val="22"/>
        </w:rPr>
      </w:pPr>
    </w:p>
    <w:p w14:paraId="3A83B95A" w14:textId="77777777" w:rsidR="00940E0F" w:rsidRDefault="00940E0F" w:rsidP="000B53DD">
      <w:pPr>
        <w:pStyle w:val="KDObrazac"/>
        <w:spacing w:before="0"/>
        <w:outlineLvl w:val="9"/>
        <w:rPr>
          <w:sz w:val="22"/>
          <w:szCs w:val="22"/>
        </w:rPr>
      </w:pPr>
    </w:p>
    <w:p w14:paraId="6A6A913A" w14:textId="77777777" w:rsidR="00940E0F" w:rsidRDefault="00940E0F" w:rsidP="000B53DD">
      <w:pPr>
        <w:pStyle w:val="KDObrazac"/>
        <w:spacing w:before="0"/>
        <w:outlineLvl w:val="9"/>
        <w:rPr>
          <w:sz w:val="22"/>
          <w:szCs w:val="22"/>
        </w:rPr>
      </w:pPr>
    </w:p>
    <w:p w14:paraId="15524E9E" w14:textId="77777777" w:rsidR="00940E0F" w:rsidRDefault="00940E0F" w:rsidP="000B53DD">
      <w:pPr>
        <w:pStyle w:val="KDObrazac"/>
        <w:spacing w:before="0"/>
        <w:outlineLvl w:val="9"/>
        <w:rPr>
          <w:sz w:val="22"/>
          <w:szCs w:val="22"/>
        </w:rPr>
      </w:pPr>
    </w:p>
    <w:p w14:paraId="119EB022" w14:textId="77777777" w:rsidR="00940E0F" w:rsidRDefault="00940E0F" w:rsidP="000B53DD">
      <w:pPr>
        <w:pStyle w:val="KDObrazac"/>
        <w:spacing w:before="0"/>
        <w:outlineLvl w:val="9"/>
        <w:rPr>
          <w:sz w:val="22"/>
          <w:szCs w:val="22"/>
        </w:rPr>
      </w:pPr>
    </w:p>
    <w:p w14:paraId="0FD7CCB0" w14:textId="77777777" w:rsidR="00940E0F" w:rsidRDefault="00940E0F" w:rsidP="000B53DD">
      <w:pPr>
        <w:pStyle w:val="KDObrazac"/>
        <w:spacing w:before="0"/>
        <w:outlineLvl w:val="9"/>
        <w:rPr>
          <w:sz w:val="22"/>
          <w:szCs w:val="22"/>
        </w:rPr>
      </w:pPr>
    </w:p>
    <w:p w14:paraId="64D44896" w14:textId="77777777" w:rsidR="00940E0F" w:rsidRDefault="00940E0F" w:rsidP="000B53DD">
      <w:pPr>
        <w:pStyle w:val="KDObrazac"/>
        <w:spacing w:before="0"/>
        <w:outlineLvl w:val="9"/>
        <w:rPr>
          <w:sz w:val="22"/>
          <w:szCs w:val="22"/>
        </w:rPr>
      </w:pPr>
    </w:p>
    <w:p w14:paraId="3EF19BBA" w14:textId="77777777" w:rsidR="00940E0F" w:rsidRDefault="00940E0F" w:rsidP="000B53DD">
      <w:pPr>
        <w:pStyle w:val="KDObrazac"/>
        <w:spacing w:before="0"/>
        <w:outlineLvl w:val="9"/>
        <w:rPr>
          <w:sz w:val="22"/>
          <w:szCs w:val="22"/>
        </w:rPr>
      </w:pPr>
    </w:p>
    <w:p w14:paraId="55F0045D" w14:textId="77777777" w:rsidR="00940E0F" w:rsidRDefault="00940E0F" w:rsidP="000B53DD">
      <w:pPr>
        <w:pStyle w:val="KDObrazac"/>
        <w:spacing w:before="0"/>
        <w:outlineLvl w:val="9"/>
        <w:rPr>
          <w:sz w:val="22"/>
          <w:szCs w:val="22"/>
        </w:rPr>
      </w:pPr>
    </w:p>
    <w:p w14:paraId="73E43CCC" w14:textId="77777777" w:rsidR="00940E0F" w:rsidRDefault="00940E0F" w:rsidP="000B53DD">
      <w:pPr>
        <w:pStyle w:val="KDObrazac"/>
        <w:spacing w:before="0"/>
        <w:outlineLvl w:val="9"/>
        <w:rPr>
          <w:sz w:val="22"/>
          <w:szCs w:val="22"/>
        </w:rPr>
      </w:pPr>
    </w:p>
    <w:p w14:paraId="15FD5639" w14:textId="77777777" w:rsidR="00940E0F" w:rsidRDefault="00940E0F" w:rsidP="000B53DD">
      <w:pPr>
        <w:pStyle w:val="KDObrazac"/>
        <w:spacing w:before="0"/>
        <w:outlineLvl w:val="9"/>
        <w:rPr>
          <w:sz w:val="22"/>
          <w:szCs w:val="22"/>
        </w:rPr>
      </w:pPr>
    </w:p>
    <w:p w14:paraId="32E182C7" w14:textId="77777777" w:rsidR="00940E0F" w:rsidRDefault="00940E0F" w:rsidP="000B53DD">
      <w:pPr>
        <w:pStyle w:val="KDObrazac"/>
        <w:spacing w:before="0"/>
        <w:outlineLvl w:val="9"/>
        <w:rPr>
          <w:sz w:val="22"/>
          <w:szCs w:val="22"/>
        </w:rPr>
      </w:pPr>
    </w:p>
    <w:p w14:paraId="1062DD5E" w14:textId="77777777" w:rsidR="00940E0F" w:rsidRDefault="00940E0F" w:rsidP="000B53DD">
      <w:pPr>
        <w:pStyle w:val="KDObrazac"/>
        <w:spacing w:before="0"/>
        <w:outlineLvl w:val="9"/>
        <w:rPr>
          <w:sz w:val="22"/>
          <w:szCs w:val="22"/>
        </w:rPr>
      </w:pPr>
    </w:p>
    <w:p w14:paraId="3BD32728" w14:textId="77777777" w:rsidR="00940E0F" w:rsidRDefault="00940E0F" w:rsidP="000B53DD">
      <w:pPr>
        <w:pStyle w:val="KDObrazac"/>
        <w:spacing w:before="0"/>
        <w:outlineLvl w:val="9"/>
        <w:rPr>
          <w:sz w:val="22"/>
          <w:szCs w:val="22"/>
        </w:rPr>
      </w:pPr>
    </w:p>
    <w:p w14:paraId="2E91F25D" w14:textId="77777777" w:rsidR="00940E0F" w:rsidRDefault="00940E0F" w:rsidP="000B53DD">
      <w:pPr>
        <w:pStyle w:val="KDObrazac"/>
        <w:spacing w:before="0"/>
        <w:outlineLvl w:val="9"/>
        <w:rPr>
          <w:sz w:val="22"/>
          <w:szCs w:val="22"/>
        </w:rPr>
      </w:pPr>
    </w:p>
    <w:p w14:paraId="300BA28B" w14:textId="77777777" w:rsidR="00940E0F" w:rsidRDefault="00940E0F" w:rsidP="000B53DD">
      <w:pPr>
        <w:pStyle w:val="KDObrazac"/>
        <w:spacing w:before="0"/>
        <w:outlineLvl w:val="9"/>
        <w:rPr>
          <w:sz w:val="22"/>
          <w:szCs w:val="22"/>
        </w:rPr>
      </w:pPr>
    </w:p>
    <w:p w14:paraId="49677048" w14:textId="77777777" w:rsidR="00940E0F" w:rsidRDefault="00940E0F" w:rsidP="000B53DD">
      <w:pPr>
        <w:pStyle w:val="KDObrazac"/>
        <w:spacing w:before="0"/>
        <w:outlineLvl w:val="9"/>
        <w:rPr>
          <w:sz w:val="22"/>
          <w:szCs w:val="22"/>
        </w:rPr>
      </w:pPr>
    </w:p>
    <w:p w14:paraId="204B666E" w14:textId="77777777" w:rsidR="000B53DD" w:rsidRPr="00EC21B7" w:rsidRDefault="000B53DD" w:rsidP="000B53DD">
      <w:pPr>
        <w:pStyle w:val="KDObrazac"/>
        <w:spacing w:before="0"/>
        <w:outlineLvl w:val="9"/>
        <w:rPr>
          <w:sz w:val="22"/>
          <w:szCs w:val="22"/>
        </w:rPr>
      </w:pPr>
      <w:r w:rsidRPr="00EC21B7">
        <w:rPr>
          <w:sz w:val="22"/>
          <w:szCs w:val="22"/>
        </w:rPr>
        <w:lastRenderedPageBreak/>
        <w:t>ОБРАЗАЦ 2.7</w:t>
      </w:r>
    </w:p>
    <w:p w14:paraId="07A54F80" w14:textId="77777777" w:rsidR="000B53DD" w:rsidRPr="00EC21B7" w:rsidRDefault="000B53DD" w:rsidP="000B53DD">
      <w:pPr>
        <w:pStyle w:val="Standard"/>
        <w:spacing w:before="0"/>
        <w:jc w:val="center"/>
        <w:rPr>
          <w:sz w:val="22"/>
          <w:szCs w:val="22"/>
        </w:rPr>
      </w:pPr>
      <w:r w:rsidRPr="00EC21B7">
        <w:rPr>
          <w:rFonts w:cs="Arial"/>
          <w:b/>
          <w:sz w:val="22"/>
          <w:szCs w:val="22"/>
        </w:rPr>
        <w:t>ОБРАЗАЦ СТРУКТУРЕ ЦЕНЕ</w:t>
      </w:r>
      <w:r w:rsidRPr="00EC21B7">
        <w:rPr>
          <w:rFonts w:cs="Arial"/>
          <w:b/>
          <w:sz w:val="22"/>
          <w:szCs w:val="22"/>
          <w:lang w:val="sr-Cyrl-RS"/>
        </w:rPr>
        <w:t xml:space="preserve"> – ПАРТИЈА </w:t>
      </w:r>
      <w:r w:rsidRPr="00EC21B7">
        <w:rPr>
          <w:rFonts w:cs="Arial"/>
          <w:b/>
          <w:sz w:val="22"/>
          <w:szCs w:val="22"/>
        </w:rPr>
        <w:t>7</w:t>
      </w:r>
    </w:p>
    <w:p w14:paraId="6BE78430" w14:textId="77777777" w:rsidR="000B53DD" w:rsidRPr="00EC21B7" w:rsidRDefault="00B86810" w:rsidP="000B53DD">
      <w:pPr>
        <w:autoSpaceDE w:val="0"/>
        <w:adjustRightInd w:val="0"/>
        <w:jc w:val="center"/>
        <w:rPr>
          <w:rFonts w:cs="Arial"/>
          <w:sz w:val="22"/>
          <w:szCs w:val="22"/>
          <w:lang w:val="sr-Cyrl-RS"/>
        </w:rPr>
      </w:pPr>
      <w:r w:rsidRPr="00EC21B7">
        <w:rPr>
          <w:rFonts w:cs="Arial"/>
          <w:b/>
          <w:sz w:val="22"/>
          <w:szCs w:val="22"/>
          <w:lang w:val="sr-Latn-RS"/>
        </w:rPr>
        <w:t>ЈНО/1000/0031/2017</w:t>
      </w:r>
    </w:p>
    <w:p w14:paraId="2BC72976" w14:textId="77777777" w:rsidR="000B53DD" w:rsidRPr="00EC21B7" w:rsidRDefault="000B53DD" w:rsidP="000B53DD">
      <w:pPr>
        <w:widowControl/>
        <w:tabs>
          <w:tab w:val="left" w:pos="744"/>
        </w:tabs>
        <w:suppressAutoHyphens w:val="0"/>
        <w:autoSpaceDE w:val="0"/>
        <w:adjustRightInd w:val="0"/>
        <w:textAlignment w:val="auto"/>
        <w:rPr>
          <w:rFonts w:cs="Arial"/>
          <w:b/>
          <w:kern w:val="0"/>
          <w:sz w:val="22"/>
          <w:szCs w:val="22"/>
          <w:lang w:val="sr-Latn-RS"/>
        </w:rPr>
      </w:pPr>
      <w:r w:rsidRPr="00EC21B7">
        <w:rPr>
          <w:rFonts w:cs="Arial"/>
          <w:b/>
          <w:bCs/>
          <w:kern w:val="0"/>
          <w:sz w:val="22"/>
          <w:szCs w:val="22"/>
          <w:lang w:val="sr-Cyrl-CS" w:eastAsia="sr-Cyrl-CS"/>
        </w:rPr>
        <w:t xml:space="preserve">Набавка услуга: </w:t>
      </w:r>
      <w:r w:rsidR="007B3FD6">
        <w:rPr>
          <w:rFonts w:eastAsia="Arial Unicode MS" w:cs="Arial"/>
          <w:b/>
          <w:kern w:val="1"/>
          <w:sz w:val="22"/>
          <w:szCs w:val="22"/>
          <w:lang w:val="sr-Cyrl-CS" w:eastAsia="ar-SA"/>
        </w:rPr>
        <w:t>Сервис и одржавање</w:t>
      </w:r>
      <w:r w:rsidRPr="00EC21B7">
        <w:rPr>
          <w:rFonts w:eastAsia="Arial Unicode MS" w:cs="Arial"/>
          <w:b/>
          <w:kern w:val="1"/>
          <w:sz w:val="22"/>
          <w:szCs w:val="22"/>
          <w:lang w:val="sr-Cyrl-CS" w:eastAsia="ar-SA"/>
        </w:rPr>
        <w:t xml:space="preserve"> путничких возила</w:t>
      </w:r>
    </w:p>
    <w:p w14:paraId="128E6FCF" w14:textId="77777777" w:rsidR="000B53DD" w:rsidRPr="00EC21B7" w:rsidRDefault="000B53DD" w:rsidP="000B53DD">
      <w:pPr>
        <w:widowControl/>
        <w:suppressAutoHyphens w:val="0"/>
        <w:autoSpaceDN/>
        <w:spacing w:line="276" w:lineRule="auto"/>
        <w:textAlignment w:val="auto"/>
        <w:rPr>
          <w:rFonts w:eastAsia="Calibri" w:cs="Arial"/>
          <w:b/>
          <w:kern w:val="0"/>
          <w:sz w:val="22"/>
          <w:szCs w:val="22"/>
          <w:lang w:val="sr-Cyrl-CS"/>
        </w:rPr>
      </w:pPr>
      <w:r w:rsidRPr="00EC21B7">
        <w:rPr>
          <w:rFonts w:cs="Arial"/>
          <w:b/>
          <w:kern w:val="0"/>
          <w:sz w:val="22"/>
          <w:szCs w:val="22"/>
          <w:lang w:val="sr-Cyrl-CS"/>
        </w:rPr>
        <w:t xml:space="preserve">Партија број </w:t>
      </w:r>
      <w:r w:rsidRPr="00EC21B7">
        <w:rPr>
          <w:rFonts w:cs="Arial"/>
          <w:b/>
          <w:kern w:val="0"/>
          <w:sz w:val="22"/>
          <w:szCs w:val="22"/>
        </w:rPr>
        <w:t>7</w:t>
      </w:r>
      <w:r w:rsidRPr="00EC21B7">
        <w:rPr>
          <w:rFonts w:cs="Arial"/>
          <w:b/>
          <w:kern w:val="0"/>
          <w:sz w:val="22"/>
          <w:szCs w:val="22"/>
          <w:lang w:val="sr-Cyrl-CS"/>
        </w:rPr>
        <w:t xml:space="preserve"> - </w:t>
      </w:r>
      <w:r w:rsidRPr="00EC21B7">
        <w:rPr>
          <w:rFonts w:eastAsia="Calibri" w:cs="Arial"/>
          <w:b/>
          <w:kern w:val="0"/>
          <w:sz w:val="22"/>
          <w:szCs w:val="22"/>
          <w:lang w:val="sr-Cyrl-CS"/>
        </w:rPr>
        <w:t xml:space="preserve">Сервис и </w:t>
      </w:r>
      <w:r w:rsidR="007B3FD6">
        <w:rPr>
          <w:rFonts w:eastAsia="Calibri" w:cs="Arial"/>
          <w:b/>
          <w:kern w:val="0"/>
          <w:sz w:val="22"/>
          <w:szCs w:val="22"/>
          <w:lang w:val="sr-Cyrl-CS"/>
        </w:rPr>
        <w:t>одржавање</w:t>
      </w:r>
      <w:r w:rsidRPr="00EC21B7">
        <w:rPr>
          <w:rFonts w:eastAsia="Calibri" w:cs="Arial"/>
          <w:b/>
          <w:kern w:val="0"/>
          <w:sz w:val="22"/>
          <w:szCs w:val="22"/>
          <w:lang w:val="sr-Cyrl-CS"/>
        </w:rPr>
        <w:t xml:space="preserve"> возила марке „Dacia“</w:t>
      </w:r>
    </w:p>
    <w:p w14:paraId="7D6406CD"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Понуђач:______________________________</w:t>
      </w:r>
    </w:p>
    <w:p w14:paraId="0165E5EE"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Број понуде:___________________________</w:t>
      </w:r>
    </w:p>
    <w:p w14:paraId="3D328DE3" w14:textId="77777777" w:rsidR="000B53DD" w:rsidRPr="00EC21B7" w:rsidRDefault="000B53DD" w:rsidP="000B53DD">
      <w:pPr>
        <w:widowControl/>
        <w:tabs>
          <w:tab w:val="left" w:pos="-135"/>
          <w:tab w:val="left" w:pos="0"/>
          <w:tab w:val="left" w:pos="120"/>
        </w:tabs>
        <w:suppressAutoHyphens w:val="0"/>
        <w:autoSpaceDN/>
        <w:ind w:right="-539"/>
        <w:jc w:val="both"/>
        <w:textAlignment w:val="auto"/>
        <w:rPr>
          <w:rFonts w:cs="Arial"/>
          <w:kern w:val="0"/>
          <w:sz w:val="22"/>
          <w:szCs w:val="22"/>
          <w:lang w:val="sr-Cyrl-CS"/>
        </w:rPr>
      </w:pPr>
      <w:r w:rsidRPr="00EC21B7">
        <w:rPr>
          <w:rFonts w:cs="Arial"/>
          <w:kern w:val="0"/>
          <w:sz w:val="22"/>
          <w:szCs w:val="22"/>
          <w:lang w:val="sr-Cyrl-CS"/>
        </w:rPr>
        <w:t>Датум:________________________________</w:t>
      </w:r>
    </w:p>
    <w:p w14:paraId="577A20AC" w14:textId="77777777" w:rsidR="00940E0F" w:rsidRPr="000B53DD" w:rsidRDefault="00940E0F" w:rsidP="00940E0F">
      <w:pPr>
        <w:widowControl/>
        <w:numPr>
          <w:ilvl w:val="0"/>
          <w:numId w:val="66"/>
        </w:numPr>
        <w:suppressAutoHyphens w:val="0"/>
        <w:autoSpaceDN/>
        <w:spacing w:after="200" w:line="276" w:lineRule="auto"/>
        <w:textAlignment w:val="auto"/>
        <w:rPr>
          <w:rFonts w:ascii="Calibri" w:eastAsia="Calibri" w:hAnsi="Calibri"/>
          <w:kern w:val="0"/>
        </w:rPr>
      </w:pPr>
      <w:r w:rsidRPr="000B53DD">
        <w:rPr>
          <w:rFonts w:cs="Arial"/>
          <w:b/>
          <w:bCs/>
          <w:i/>
          <w:iCs/>
          <w:kern w:val="0"/>
          <w:lang w:val="sr-Cyrl-CS"/>
        </w:rPr>
        <w:t>DACIA DUSTER 1.6</w:t>
      </w:r>
    </w:p>
    <w:tbl>
      <w:tblPr>
        <w:tblW w:w="5026" w:type="pct"/>
        <w:tblInd w:w="-40" w:type="dxa"/>
        <w:tblLayout w:type="fixed"/>
        <w:tblLook w:val="0000" w:firstRow="0" w:lastRow="0" w:firstColumn="0" w:lastColumn="0" w:noHBand="0" w:noVBand="0"/>
      </w:tblPr>
      <w:tblGrid>
        <w:gridCol w:w="595"/>
        <w:gridCol w:w="3994"/>
        <w:gridCol w:w="1250"/>
        <w:gridCol w:w="1497"/>
        <w:gridCol w:w="1247"/>
        <w:gridCol w:w="1123"/>
        <w:gridCol w:w="1623"/>
        <w:gridCol w:w="1688"/>
        <w:gridCol w:w="1688"/>
      </w:tblGrid>
      <w:tr w:rsidR="00940E0F" w:rsidRPr="000B53DD" w14:paraId="585E1809" w14:textId="77777777" w:rsidTr="000920C0">
        <w:trPr>
          <w:cantSplit/>
          <w:trHeight w:val="845"/>
        </w:trPr>
        <w:tc>
          <w:tcPr>
            <w:tcW w:w="202" w:type="pct"/>
            <w:tcBorders>
              <w:top w:val="single" w:sz="8" w:space="0" w:color="auto"/>
              <w:left w:val="single" w:sz="8" w:space="0" w:color="auto"/>
              <w:bottom w:val="single" w:sz="8" w:space="0" w:color="auto"/>
              <w:right w:val="single" w:sz="4" w:space="0" w:color="auto"/>
            </w:tcBorders>
            <w:shd w:val="clear" w:color="auto" w:fill="auto"/>
            <w:vAlign w:val="center"/>
          </w:tcPr>
          <w:p w14:paraId="0344384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358" w:type="pct"/>
            <w:tcBorders>
              <w:top w:val="single" w:sz="8" w:space="0" w:color="auto"/>
              <w:left w:val="nil"/>
              <w:bottom w:val="single" w:sz="8" w:space="0" w:color="auto"/>
              <w:right w:val="single" w:sz="4" w:space="0" w:color="auto"/>
            </w:tcBorders>
            <w:shd w:val="clear" w:color="auto" w:fill="auto"/>
            <w:vAlign w:val="center"/>
          </w:tcPr>
          <w:p w14:paraId="6B30EFA9" w14:textId="77777777" w:rsidR="00940E0F" w:rsidRPr="000B53DD" w:rsidRDefault="00940E0F" w:rsidP="000920C0">
            <w:pPr>
              <w:widowControl/>
              <w:suppressAutoHyphens w:val="0"/>
              <w:autoSpaceDN/>
              <w:textAlignment w:val="auto"/>
              <w:rPr>
                <w:rFonts w:cs="Arial"/>
                <w:b/>
                <w:bCs/>
                <w:kern w:val="0"/>
                <w:sz w:val="16"/>
              </w:rPr>
            </w:pPr>
            <w:r w:rsidRPr="000B53DD">
              <w:rPr>
                <w:rFonts w:cs="Arial"/>
                <w:b/>
                <w:bCs/>
                <w:kern w:val="0"/>
                <w:sz w:val="16"/>
              </w:rPr>
              <w:t>Назив услуге</w:t>
            </w:r>
          </w:p>
        </w:tc>
        <w:tc>
          <w:tcPr>
            <w:tcW w:w="425" w:type="pct"/>
            <w:tcBorders>
              <w:top w:val="single" w:sz="8" w:space="0" w:color="auto"/>
              <w:left w:val="nil"/>
              <w:bottom w:val="single" w:sz="8" w:space="0" w:color="auto"/>
              <w:right w:val="single" w:sz="4" w:space="0" w:color="auto"/>
            </w:tcBorders>
            <w:shd w:val="clear" w:color="auto" w:fill="auto"/>
            <w:vAlign w:val="center"/>
          </w:tcPr>
          <w:p w14:paraId="4F6712BE"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509" w:type="pct"/>
            <w:tcBorders>
              <w:top w:val="single" w:sz="8" w:space="0" w:color="auto"/>
              <w:left w:val="nil"/>
              <w:bottom w:val="single" w:sz="8" w:space="0" w:color="auto"/>
              <w:right w:val="single" w:sz="4" w:space="0" w:color="auto"/>
            </w:tcBorders>
            <w:shd w:val="clear" w:color="auto" w:fill="auto"/>
            <w:vAlign w:val="center"/>
          </w:tcPr>
          <w:p w14:paraId="4046E69A"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424" w:type="pct"/>
            <w:tcBorders>
              <w:top w:val="single" w:sz="8" w:space="0" w:color="auto"/>
              <w:left w:val="nil"/>
              <w:bottom w:val="single" w:sz="8" w:space="0" w:color="auto"/>
              <w:right w:val="single" w:sz="4" w:space="0" w:color="auto"/>
            </w:tcBorders>
            <w:shd w:val="clear" w:color="auto" w:fill="auto"/>
            <w:vAlign w:val="center"/>
          </w:tcPr>
          <w:p w14:paraId="7B098B24"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382" w:type="pct"/>
            <w:tcBorders>
              <w:top w:val="single" w:sz="8" w:space="0" w:color="auto"/>
              <w:left w:val="nil"/>
              <w:bottom w:val="single" w:sz="8" w:space="0" w:color="auto"/>
              <w:right w:val="single" w:sz="4" w:space="0" w:color="auto"/>
            </w:tcBorders>
            <w:shd w:val="clear" w:color="auto" w:fill="auto"/>
            <w:vAlign w:val="center"/>
          </w:tcPr>
          <w:p w14:paraId="382BE52E"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0703EE5B"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52" w:type="pct"/>
            <w:tcBorders>
              <w:top w:val="single" w:sz="8" w:space="0" w:color="auto"/>
              <w:left w:val="nil"/>
              <w:bottom w:val="single" w:sz="8" w:space="0" w:color="auto"/>
              <w:right w:val="single" w:sz="4" w:space="0" w:color="auto"/>
            </w:tcBorders>
            <w:shd w:val="clear" w:color="auto" w:fill="auto"/>
            <w:vAlign w:val="center"/>
          </w:tcPr>
          <w:p w14:paraId="3CDBC7F7"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574" w:type="pct"/>
            <w:tcBorders>
              <w:top w:val="single" w:sz="8" w:space="0" w:color="auto"/>
              <w:left w:val="nil"/>
              <w:bottom w:val="single" w:sz="8" w:space="0" w:color="auto"/>
              <w:right w:val="single" w:sz="8" w:space="0" w:color="auto"/>
            </w:tcBorders>
            <w:shd w:val="clear" w:color="auto" w:fill="auto"/>
            <w:vAlign w:val="center"/>
          </w:tcPr>
          <w:p w14:paraId="56931D54"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574" w:type="pct"/>
            <w:tcBorders>
              <w:top w:val="single" w:sz="8" w:space="0" w:color="auto"/>
              <w:left w:val="nil"/>
              <w:bottom w:val="single" w:sz="8" w:space="0" w:color="auto"/>
              <w:right w:val="single" w:sz="8" w:space="0" w:color="auto"/>
            </w:tcBorders>
            <w:vAlign w:val="center"/>
          </w:tcPr>
          <w:p w14:paraId="64D90E1C"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75FF25E7"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078FEFB3" w14:textId="77777777" w:rsidTr="000920C0">
        <w:trPr>
          <w:trHeight w:val="286"/>
        </w:trPr>
        <w:tc>
          <w:tcPr>
            <w:tcW w:w="202"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CCCFAB2"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358" w:type="pct"/>
            <w:tcBorders>
              <w:top w:val="single" w:sz="8" w:space="0" w:color="auto"/>
              <w:left w:val="single" w:sz="8" w:space="0" w:color="auto"/>
              <w:bottom w:val="single" w:sz="8" w:space="0" w:color="auto"/>
              <w:right w:val="single" w:sz="8" w:space="0" w:color="auto"/>
            </w:tcBorders>
            <w:shd w:val="clear" w:color="auto" w:fill="auto"/>
            <w:vAlign w:val="center"/>
          </w:tcPr>
          <w:p w14:paraId="4EBA47F2"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B66DB1D"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3F0DD53"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A678150"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FD88A7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5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44DE1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57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A099AB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574" w:type="pct"/>
            <w:tcBorders>
              <w:top w:val="single" w:sz="8" w:space="0" w:color="auto"/>
              <w:left w:val="single" w:sz="8" w:space="0" w:color="auto"/>
              <w:bottom w:val="single" w:sz="8" w:space="0" w:color="auto"/>
              <w:right w:val="single" w:sz="4" w:space="0" w:color="auto"/>
            </w:tcBorders>
            <w:vAlign w:val="center"/>
          </w:tcPr>
          <w:p w14:paraId="6D80F6F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291AEB6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B6AE3" w14:textId="77777777" w:rsidR="00940E0F" w:rsidRPr="009521C4" w:rsidRDefault="00940E0F" w:rsidP="000920C0">
            <w:pPr>
              <w:snapToGrid w:val="0"/>
              <w:jc w:val="center"/>
              <w:rPr>
                <w:rFonts w:cs="Arial"/>
                <w:lang w:val="sr-Latn-CS"/>
              </w:rPr>
            </w:pPr>
            <w:r w:rsidRPr="009521C4">
              <w:rPr>
                <w:rFonts w:cs="Arial"/>
                <w:lang w:val="sr-Latn-CS"/>
              </w:rPr>
              <w:t>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D705D8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25" w:type="pct"/>
            <w:tcBorders>
              <w:top w:val="nil"/>
              <w:left w:val="nil"/>
              <w:bottom w:val="single" w:sz="4" w:space="0" w:color="auto"/>
              <w:right w:val="single" w:sz="4" w:space="0" w:color="auto"/>
            </w:tcBorders>
            <w:shd w:val="clear" w:color="auto" w:fill="auto"/>
            <w:noWrap/>
            <w:vAlign w:val="bottom"/>
          </w:tcPr>
          <w:p w14:paraId="3AC106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1A2E7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2DE75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2B532F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15AB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009221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10E9FF3" w14:textId="77777777" w:rsidR="00940E0F" w:rsidRPr="000B53DD" w:rsidRDefault="00940E0F" w:rsidP="000920C0">
            <w:pPr>
              <w:widowControl/>
              <w:suppressAutoHyphens w:val="0"/>
              <w:autoSpaceDN/>
              <w:textAlignment w:val="auto"/>
              <w:rPr>
                <w:rFonts w:cs="Arial"/>
                <w:kern w:val="0"/>
              </w:rPr>
            </w:pPr>
          </w:p>
        </w:tc>
      </w:tr>
      <w:tr w:rsidR="00940E0F" w:rsidRPr="000B53DD" w14:paraId="48C4717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556EC" w14:textId="77777777" w:rsidR="00940E0F" w:rsidRPr="009521C4" w:rsidRDefault="00940E0F" w:rsidP="000920C0">
            <w:pPr>
              <w:snapToGrid w:val="0"/>
              <w:jc w:val="center"/>
              <w:rPr>
                <w:rFonts w:cs="Arial"/>
              </w:rPr>
            </w:pPr>
            <w:r w:rsidRPr="009521C4">
              <w:rPr>
                <w:rFonts w:cs="Arial"/>
              </w:rPr>
              <w:t>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5A4630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5E77EA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395C04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A1FD5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244C8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3DDDD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19305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03E154F" w14:textId="77777777" w:rsidR="00940E0F" w:rsidRPr="000B53DD" w:rsidRDefault="00940E0F" w:rsidP="000920C0">
            <w:pPr>
              <w:widowControl/>
              <w:suppressAutoHyphens w:val="0"/>
              <w:autoSpaceDN/>
              <w:textAlignment w:val="auto"/>
              <w:rPr>
                <w:rFonts w:cs="Arial"/>
                <w:kern w:val="0"/>
              </w:rPr>
            </w:pPr>
          </w:p>
        </w:tc>
      </w:tr>
      <w:tr w:rsidR="00940E0F" w:rsidRPr="000B53DD" w14:paraId="5D5C061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175B7" w14:textId="77777777" w:rsidR="00940E0F" w:rsidRPr="009521C4" w:rsidRDefault="00940E0F" w:rsidP="000920C0">
            <w:pPr>
              <w:snapToGrid w:val="0"/>
              <w:jc w:val="center"/>
              <w:rPr>
                <w:rFonts w:cs="Arial"/>
              </w:rPr>
            </w:pPr>
            <w:r w:rsidRPr="009521C4">
              <w:rPr>
                <w:rFonts w:cs="Arial"/>
              </w:rPr>
              <w:t>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14DA9A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B7219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34FC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56F9DF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4B05B4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34E895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59AD64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BF97DCD" w14:textId="77777777" w:rsidR="00940E0F" w:rsidRPr="000B53DD" w:rsidRDefault="00940E0F" w:rsidP="000920C0">
            <w:pPr>
              <w:widowControl/>
              <w:suppressAutoHyphens w:val="0"/>
              <w:autoSpaceDN/>
              <w:textAlignment w:val="auto"/>
              <w:rPr>
                <w:rFonts w:cs="Arial"/>
                <w:kern w:val="0"/>
              </w:rPr>
            </w:pPr>
          </w:p>
        </w:tc>
      </w:tr>
      <w:tr w:rsidR="00940E0F" w:rsidRPr="000B53DD" w14:paraId="0F282C0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2EB30" w14:textId="77777777" w:rsidR="00940E0F" w:rsidRPr="009521C4" w:rsidRDefault="00940E0F" w:rsidP="000920C0">
            <w:pPr>
              <w:snapToGrid w:val="0"/>
              <w:jc w:val="center"/>
              <w:rPr>
                <w:rFonts w:cs="Arial"/>
              </w:rPr>
            </w:pPr>
            <w:r w:rsidRPr="009521C4">
              <w:rPr>
                <w:rFonts w:cs="Arial"/>
              </w:rPr>
              <w:t>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3E55ED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25" w:type="pct"/>
            <w:tcBorders>
              <w:top w:val="nil"/>
              <w:left w:val="nil"/>
              <w:bottom w:val="single" w:sz="4" w:space="0" w:color="auto"/>
              <w:right w:val="single" w:sz="4" w:space="0" w:color="auto"/>
            </w:tcBorders>
            <w:shd w:val="clear" w:color="auto" w:fill="auto"/>
            <w:noWrap/>
            <w:vAlign w:val="bottom"/>
          </w:tcPr>
          <w:p w14:paraId="31732B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A4F20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3898D7F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AA1EC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0EF80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F10418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3DAF74FF" w14:textId="77777777" w:rsidR="00940E0F" w:rsidRPr="000B53DD" w:rsidRDefault="00940E0F" w:rsidP="000920C0">
            <w:pPr>
              <w:widowControl/>
              <w:suppressAutoHyphens w:val="0"/>
              <w:autoSpaceDN/>
              <w:textAlignment w:val="auto"/>
              <w:rPr>
                <w:rFonts w:cs="Arial"/>
                <w:kern w:val="0"/>
              </w:rPr>
            </w:pPr>
          </w:p>
        </w:tc>
      </w:tr>
      <w:tr w:rsidR="00940E0F" w:rsidRPr="000B53DD" w14:paraId="55572C8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D2C9C" w14:textId="77777777" w:rsidR="00940E0F" w:rsidRPr="009521C4" w:rsidRDefault="00940E0F" w:rsidP="000920C0">
            <w:pPr>
              <w:snapToGrid w:val="0"/>
              <w:jc w:val="center"/>
              <w:rPr>
                <w:rFonts w:cs="Arial"/>
              </w:rPr>
            </w:pPr>
            <w:r w:rsidRPr="009521C4">
              <w:rPr>
                <w:rFonts w:cs="Arial"/>
              </w:rPr>
              <w:t>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715150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0ED42B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C852B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BE699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89C76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2585AC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1449AF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9ED72BA" w14:textId="77777777" w:rsidR="00940E0F" w:rsidRPr="000B53DD" w:rsidRDefault="00940E0F" w:rsidP="000920C0">
            <w:pPr>
              <w:widowControl/>
              <w:suppressAutoHyphens w:val="0"/>
              <w:autoSpaceDN/>
              <w:textAlignment w:val="auto"/>
              <w:rPr>
                <w:rFonts w:cs="Arial"/>
                <w:kern w:val="0"/>
              </w:rPr>
            </w:pPr>
          </w:p>
        </w:tc>
      </w:tr>
      <w:tr w:rsidR="00940E0F" w:rsidRPr="000B53DD" w14:paraId="57CDE6A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F50B" w14:textId="77777777" w:rsidR="00940E0F" w:rsidRPr="009521C4" w:rsidRDefault="00940E0F" w:rsidP="000920C0">
            <w:pPr>
              <w:snapToGrid w:val="0"/>
              <w:jc w:val="center"/>
              <w:rPr>
                <w:rFonts w:cs="Arial"/>
              </w:rPr>
            </w:pPr>
            <w:r w:rsidRPr="009521C4">
              <w:rPr>
                <w:rFonts w:cs="Arial"/>
              </w:rPr>
              <w:t>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24955F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2742D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DFE19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822BB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078B60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08FBE4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27F2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2B368F3" w14:textId="77777777" w:rsidR="00940E0F" w:rsidRPr="000B53DD" w:rsidRDefault="00940E0F" w:rsidP="000920C0">
            <w:pPr>
              <w:widowControl/>
              <w:suppressAutoHyphens w:val="0"/>
              <w:autoSpaceDN/>
              <w:textAlignment w:val="auto"/>
              <w:rPr>
                <w:rFonts w:cs="Arial"/>
                <w:kern w:val="0"/>
              </w:rPr>
            </w:pPr>
          </w:p>
        </w:tc>
      </w:tr>
      <w:tr w:rsidR="00940E0F" w:rsidRPr="000B53DD" w14:paraId="3FD992D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66D3D" w14:textId="77777777" w:rsidR="00940E0F" w:rsidRPr="009521C4" w:rsidRDefault="00940E0F" w:rsidP="000920C0">
            <w:pPr>
              <w:snapToGrid w:val="0"/>
              <w:jc w:val="center"/>
              <w:rPr>
                <w:rFonts w:cs="Arial"/>
              </w:rPr>
            </w:pPr>
            <w:r w:rsidRPr="009521C4">
              <w:rPr>
                <w:rFonts w:cs="Arial"/>
              </w:rPr>
              <w:t>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469651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25" w:type="pct"/>
            <w:tcBorders>
              <w:top w:val="nil"/>
              <w:left w:val="nil"/>
              <w:bottom w:val="single" w:sz="4" w:space="0" w:color="auto"/>
              <w:right w:val="single" w:sz="4" w:space="0" w:color="auto"/>
            </w:tcBorders>
            <w:shd w:val="clear" w:color="auto" w:fill="auto"/>
            <w:noWrap/>
            <w:vAlign w:val="bottom"/>
          </w:tcPr>
          <w:p w14:paraId="7A5842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707A0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AAC87A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7DC29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543D1A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72330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C0E68DC" w14:textId="77777777" w:rsidR="00940E0F" w:rsidRPr="000B53DD" w:rsidRDefault="00940E0F" w:rsidP="000920C0">
            <w:pPr>
              <w:widowControl/>
              <w:suppressAutoHyphens w:val="0"/>
              <w:autoSpaceDN/>
              <w:textAlignment w:val="auto"/>
              <w:rPr>
                <w:rFonts w:cs="Arial"/>
                <w:kern w:val="0"/>
              </w:rPr>
            </w:pPr>
          </w:p>
        </w:tc>
      </w:tr>
      <w:tr w:rsidR="00940E0F" w:rsidRPr="000B53DD" w14:paraId="342B784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42B6A" w14:textId="77777777" w:rsidR="00940E0F" w:rsidRPr="009521C4" w:rsidRDefault="00940E0F" w:rsidP="000920C0">
            <w:pPr>
              <w:snapToGrid w:val="0"/>
              <w:jc w:val="center"/>
              <w:rPr>
                <w:rFonts w:cs="Arial"/>
                <w:lang w:val="sr-Cyrl-CS"/>
              </w:rPr>
            </w:pPr>
            <w:r w:rsidRPr="009521C4">
              <w:rPr>
                <w:rFonts w:cs="Arial"/>
                <w:lang w:val="sr-Cyrl-CS"/>
              </w:rPr>
              <w:t>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62300B"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D9C1C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DEAE5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78477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DB6E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01AD2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0096A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4DB528" w14:textId="77777777" w:rsidR="00940E0F" w:rsidRPr="000B53DD" w:rsidRDefault="00940E0F" w:rsidP="000920C0">
            <w:pPr>
              <w:widowControl/>
              <w:suppressAutoHyphens w:val="0"/>
              <w:autoSpaceDN/>
              <w:textAlignment w:val="auto"/>
              <w:rPr>
                <w:rFonts w:cs="Arial"/>
                <w:kern w:val="0"/>
              </w:rPr>
            </w:pPr>
          </w:p>
        </w:tc>
      </w:tr>
      <w:tr w:rsidR="00940E0F" w:rsidRPr="000B53DD" w14:paraId="2AE03AB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12A01" w14:textId="77777777" w:rsidR="00940E0F" w:rsidRPr="009521C4" w:rsidRDefault="00940E0F" w:rsidP="000920C0">
            <w:pPr>
              <w:snapToGrid w:val="0"/>
              <w:jc w:val="center"/>
              <w:rPr>
                <w:rFonts w:cs="Arial"/>
                <w:lang w:val="sr-Cyrl-CS"/>
              </w:rPr>
            </w:pPr>
            <w:r w:rsidRPr="009521C4">
              <w:rPr>
                <w:rFonts w:cs="Arial"/>
                <w:lang w:val="sr-Cyrl-CS"/>
              </w:rPr>
              <w:t>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1A5283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80423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1D07A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5FDE8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8CF56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37EC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D8690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E4F7FA1" w14:textId="77777777" w:rsidR="00940E0F" w:rsidRPr="000B53DD" w:rsidRDefault="00940E0F" w:rsidP="000920C0">
            <w:pPr>
              <w:widowControl/>
              <w:suppressAutoHyphens w:val="0"/>
              <w:autoSpaceDN/>
              <w:textAlignment w:val="auto"/>
              <w:rPr>
                <w:rFonts w:cs="Arial"/>
                <w:kern w:val="0"/>
              </w:rPr>
            </w:pPr>
          </w:p>
        </w:tc>
      </w:tr>
      <w:tr w:rsidR="00940E0F" w:rsidRPr="000B53DD" w14:paraId="75F605B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8BE7D" w14:textId="77777777" w:rsidR="00940E0F" w:rsidRPr="009521C4" w:rsidRDefault="00940E0F" w:rsidP="000920C0">
            <w:pPr>
              <w:snapToGrid w:val="0"/>
              <w:jc w:val="center"/>
              <w:rPr>
                <w:rFonts w:cs="Arial"/>
                <w:lang w:val="sr-Cyrl-CS"/>
              </w:rPr>
            </w:pPr>
            <w:r w:rsidRPr="009521C4">
              <w:rPr>
                <w:rFonts w:cs="Arial"/>
                <w:lang w:val="sr-Cyrl-CS"/>
              </w:rPr>
              <w:t>10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6F0BCF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C8E3D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7E5B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255A8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40B2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C0122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29639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8386136" w14:textId="77777777" w:rsidR="00940E0F" w:rsidRPr="000B53DD" w:rsidRDefault="00940E0F" w:rsidP="000920C0">
            <w:pPr>
              <w:widowControl/>
              <w:suppressAutoHyphens w:val="0"/>
              <w:autoSpaceDN/>
              <w:textAlignment w:val="auto"/>
              <w:rPr>
                <w:rFonts w:cs="Arial"/>
                <w:kern w:val="0"/>
              </w:rPr>
            </w:pPr>
          </w:p>
        </w:tc>
      </w:tr>
      <w:tr w:rsidR="00940E0F" w:rsidRPr="000B53DD" w14:paraId="53D9BD0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55687" w14:textId="77777777" w:rsidR="00940E0F" w:rsidRPr="009521C4" w:rsidRDefault="00940E0F" w:rsidP="000920C0">
            <w:pPr>
              <w:snapToGrid w:val="0"/>
              <w:jc w:val="center"/>
              <w:rPr>
                <w:rFonts w:cs="Arial"/>
                <w:lang w:val="sr-Cyrl-CS"/>
              </w:rPr>
            </w:pPr>
            <w:r w:rsidRPr="009521C4">
              <w:rPr>
                <w:rFonts w:cs="Arial"/>
                <w:lang w:val="sr-Cyrl-CS"/>
              </w:rPr>
              <w:t>11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115635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C91DD66"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2E75A23"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79C084"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9DB4C97"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D15FF05"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FE52535"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34D1132F" w14:textId="77777777" w:rsidR="00940E0F" w:rsidRPr="000B53DD" w:rsidRDefault="00940E0F" w:rsidP="000920C0">
            <w:pPr>
              <w:widowControl/>
              <w:suppressAutoHyphens w:val="0"/>
              <w:autoSpaceDN/>
              <w:textAlignment w:val="auto"/>
              <w:rPr>
                <w:rFonts w:cs="Arial"/>
                <w:kern w:val="0"/>
              </w:rPr>
            </w:pPr>
          </w:p>
        </w:tc>
      </w:tr>
      <w:tr w:rsidR="00940E0F" w:rsidRPr="000B53DD" w14:paraId="352E6F8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49B6A" w14:textId="77777777" w:rsidR="00940E0F" w:rsidRPr="009521C4" w:rsidRDefault="00940E0F" w:rsidP="000920C0">
            <w:pPr>
              <w:snapToGrid w:val="0"/>
              <w:jc w:val="center"/>
              <w:rPr>
                <w:rFonts w:cs="Arial"/>
                <w:lang w:val="sr-Cyrl-CS"/>
              </w:rPr>
            </w:pPr>
            <w:r w:rsidRPr="009521C4">
              <w:rPr>
                <w:rFonts w:cs="Arial"/>
                <w:lang w:val="sr-Cyrl-CS"/>
              </w:rPr>
              <w:t>12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43B195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A48AE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16784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B4E72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B7D1D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9D802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ED5A8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5A7E5FA" w14:textId="77777777" w:rsidR="00940E0F" w:rsidRPr="000B53DD" w:rsidRDefault="00940E0F" w:rsidP="000920C0">
            <w:pPr>
              <w:widowControl/>
              <w:suppressAutoHyphens w:val="0"/>
              <w:autoSpaceDN/>
              <w:textAlignment w:val="auto"/>
              <w:rPr>
                <w:rFonts w:cs="Arial"/>
                <w:kern w:val="0"/>
              </w:rPr>
            </w:pPr>
          </w:p>
        </w:tc>
      </w:tr>
      <w:tr w:rsidR="00940E0F" w:rsidRPr="000B53DD" w14:paraId="0E97CC2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9615D" w14:textId="77777777" w:rsidR="00940E0F" w:rsidRPr="009521C4" w:rsidRDefault="00940E0F" w:rsidP="000920C0">
            <w:pPr>
              <w:snapToGrid w:val="0"/>
              <w:jc w:val="center"/>
              <w:rPr>
                <w:rFonts w:cs="Arial"/>
                <w:lang w:val="sr-Cyrl-CS"/>
              </w:rPr>
            </w:pPr>
            <w:r w:rsidRPr="009521C4">
              <w:rPr>
                <w:rFonts w:cs="Arial"/>
                <w:lang w:val="sr-Cyrl-CS"/>
              </w:rPr>
              <w:t>13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899060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188FA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F0B91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9D4DB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5E65C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1727F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0A0AC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0BB126" w14:textId="77777777" w:rsidR="00940E0F" w:rsidRPr="000B53DD" w:rsidRDefault="00940E0F" w:rsidP="000920C0">
            <w:pPr>
              <w:widowControl/>
              <w:suppressAutoHyphens w:val="0"/>
              <w:autoSpaceDN/>
              <w:textAlignment w:val="auto"/>
              <w:rPr>
                <w:rFonts w:cs="Arial"/>
                <w:kern w:val="0"/>
              </w:rPr>
            </w:pPr>
          </w:p>
        </w:tc>
      </w:tr>
      <w:tr w:rsidR="00940E0F" w:rsidRPr="000B53DD" w14:paraId="3540CC8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0692E" w14:textId="77777777" w:rsidR="00940E0F" w:rsidRPr="009521C4" w:rsidRDefault="00940E0F" w:rsidP="000920C0">
            <w:pPr>
              <w:snapToGrid w:val="0"/>
              <w:jc w:val="center"/>
              <w:rPr>
                <w:rFonts w:cs="Arial"/>
                <w:lang w:val="sr-Cyrl-CS"/>
              </w:rPr>
            </w:pPr>
            <w:r w:rsidRPr="009521C4">
              <w:rPr>
                <w:rFonts w:cs="Arial"/>
                <w:lang w:val="sr-Cyrl-CS"/>
              </w:rPr>
              <w:t>14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50089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E656A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3A385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34303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CE6B8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A3BFD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A7B4A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6D71B57" w14:textId="77777777" w:rsidR="00940E0F" w:rsidRPr="000B53DD" w:rsidRDefault="00940E0F" w:rsidP="000920C0">
            <w:pPr>
              <w:widowControl/>
              <w:suppressAutoHyphens w:val="0"/>
              <w:autoSpaceDN/>
              <w:textAlignment w:val="auto"/>
              <w:rPr>
                <w:rFonts w:cs="Arial"/>
                <w:kern w:val="0"/>
              </w:rPr>
            </w:pPr>
          </w:p>
        </w:tc>
      </w:tr>
      <w:tr w:rsidR="00940E0F" w:rsidRPr="000B53DD" w14:paraId="7CE77C3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2E429" w14:textId="77777777" w:rsidR="00940E0F" w:rsidRPr="009521C4" w:rsidRDefault="00940E0F" w:rsidP="000920C0">
            <w:pPr>
              <w:snapToGrid w:val="0"/>
              <w:jc w:val="center"/>
              <w:rPr>
                <w:rFonts w:cs="Arial"/>
                <w:lang w:val="sr-Cyrl-CS"/>
              </w:rPr>
            </w:pPr>
            <w:r w:rsidRPr="009521C4">
              <w:rPr>
                <w:rFonts w:cs="Arial"/>
                <w:lang w:val="sr-Cyrl-CS"/>
              </w:rPr>
              <w:t>15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27A43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1D338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F22F0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A6CAB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5F68E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EB3D0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3453C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2360194" w14:textId="77777777" w:rsidR="00940E0F" w:rsidRPr="000B53DD" w:rsidRDefault="00940E0F" w:rsidP="000920C0">
            <w:pPr>
              <w:widowControl/>
              <w:suppressAutoHyphens w:val="0"/>
              <w:autoSpaceDN/>
              <w:textAlignment w:val="auto"/>
              <w:rPr>
                <w:rFonts w:cs="Arial"/>
                <w:kern w:val="0"/>
              </w:rPr>
            </w:pPr>
          </w:p>
        </w:tc>
      </w:tr>
      <w:tr w:rsidR="00940E0F" w:rsidRPr="000B53DD" w14:paraId="199E1A4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4D73E" w14:textId="77777777" w:rsidR="00940E0F" w:rsidRPr="009521C4" w:rsidRDefault="00940E0F" w:rsidP="000920C0">
            <w:pPr>
              <w:snapToGrid w:val="0"/>
              <w:jc w:val="center"/>
              <w:rPr>
                <w:rFonts w:cs="Arial"/>
                <w:lang w:val="sr-Cyrl-CS"/>
              </w:rPr>
            </w:pPr>
            <w:r w:rsidRPr="009521C4">
              <w:rPr>
                <w:rFonts w:cs="Arial"/>
                <w:lang w:val="sr-Cyrl-CS"/>
              </w:rPr>
              <w:t>16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12453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BF5DA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1C739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2F090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1DA13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6274C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CBA54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343C309" w14:textId="77777777" w:rsidR="00940E0F" w:rsidRPr="000B53DD" w:rsidRDefault="00940E0F" w:rsidP="000920C0">
            <w:pPr>
              <w:widowControl/>
              <w:suppressAutoHyphens w:val="0"/>
              <w:autoSpaceDN/>
              <w:textAlignment w:val="auto"/>
              <w:rPr>
                <w:rFonts w:cs="Arial"/>
                <w:kern w:val="0"/>
              </w:rPr>
            </w:pPr>
          </w:p>
        </w:tc>
      </w:tr>
      <w:tr w:rsidR="00940E0F" w:rsidRPr="000B53DD" w14:paraId="7A011DA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389E8" w14:textId="77777777" w:rsidR="00940E0F" w:rsidRPr="009521C4" w:rsidRDefault="00940E0F" w:rsidP="000920C0">
            <w:pPr>
              <w:snapToGrid w:val="0"/>
              <w:jc w:val="center"/>
              <w:rPr>
                <w:rFonts w:cs="Arial"/>
                <w:lang w:val="sr-Cyrl-CS"/>
              </w:rPr>
            </w:pPr>
            <w:r w:rsidRPr="009521C4">
              <w:rPr>
                <w:rFonts w:cs="Arial"/>
                <w:lang w:val="sr-Cyrl-CS"/>
              </w:rPr>
              <w:t>17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2AE813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BA0F9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9A18B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56854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E86E6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83F8D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914A4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7F26B0A" w14:textId="77777777" w:rsidR="00940E0F" w:rsidRPr="000B53DD" w:rsidRDefault="00940E0F" w:rsidP="000920C0">
            <w:pPr>
              <w:widowControl/>
              <w:suppressAutoHyphens w:val="0"/>
              <w:autoSpaceDN/>
              <w:textAlignment w:val="auto"/>
              <w:rPr>
                <w:rFonts w:cs="Arial"/>
                <w:kern w:val="0"/>
              </w:rPr>
            </w:pPr>
          </w:p>
        </w:tc>
      </w:tr>
      <w:tr w:rsidR="00940E0F" w:rsidRPr="000B53DD" w14:paraId="44C7D74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B39EE" w14:textId="77777777" w:rsidR="00940E0F" w:rsidRPr="009521C4" w:rsidRDefault="00940E0F" w:rsidP="000920C0">
            <w:pPr>
              <w:snapToGrid w:val="0"/>
              <w:jc w:val="center"/>
              <w:rPr>
                <w:rFonts w:cs="Arial"/>
                <w:lang w:val="sr-Cyrl-CS"/>
              </w:rPr>
            </w:pPr>
            <w:r w:rsidRPr="009521C4">
              <w:rPr>
                <w:rFonts w:cs="Arial"/>
                <w:lang w:val="sr-Cyrl-CS"/>
              </w:rPr>
              <w:t>18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04A240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754B5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7BEEA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23288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7AC24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20B53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79D04E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DD1CD90" w14:textId="77777777" w:rsidR="00940E0F" w:rsidRPr="000B53DD" w:rsidRDefault="00940E0F" w:rsidP="000920C0">
            <w:pPr>
              <w:widowControl/>
              <w:suppressAutoHyphens w:val="0"/>
              <w:autoSpaceDN/>
              <w:textAlignment w:val="auto"/>
              <w:rPr>
                <w:rFonts w:cs="Arial"/>
                <w:kern w:val="0"/>
              </w:rPr>
            </w:pPr>
          </w:p>
        </w:tc>
      </w:tr>
      <w:tr w:rsidR="00940E0F" w:rsidRPr="000B53DD" w14:paraId="4513AC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3042" w14:textId="77777777" w:rsidR="00940E0F" w:rsidRPr="009521C4" w:rsidRDefault="00940E0F" w:rsidP="000920C0">
            <w:pPr>
              <w:snapToGrid w:val="0"/>
              <w:jc w:val="center"/>
              <w:rPr>
                <w:rFonts w:cs="Arial"/>
                <w:lang w:val="sr-Cyrl-CS"/>
              </w:rPr>
            </w:pPr>
            <w:r w:rsidRPr="009521C4">
              <w:rPr>
                <w:rFonts w:cs="Arial"/>
                <w:lang w:val="sr-Cyrl-CS"/>
              </w:rPr>
              <w:lastRenderedPageBreak/>
              <w:t>19</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A24A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DCC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65C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0300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0A2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662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90F0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4481DD4D" w14:textId="77777777" w:rsidR="00940E0F" w:rsidRPr="000B53DD" w:rsidRDefault="00940E0F" w:rsidP="000920C0">
            <w:pPr>
              <w:widowControl/>
              <w:suppressAutoHyphens w:val="0"/>
              <w:autoSpaceDN/>
              <w:textAlignment w:val="auto"/>
              <w:rPr>
                <w:rFonts w:cs="Arial"/>
                <w:kern w:val="0"/>
              </w:rPr>
            </w:pPr>
          </w:p>
        </w:tc>
      </w:tr>
      <w:tr w:rsidR="00940E0F" w:rsidRPr="000B53DD" w14:paraId="61529F4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B19E2" w14:textId="77777777" w:rsidR="00940E0F" w:rsidRPr="009521C4" w:rsidRDefault="00940E0F" w:rsidP="000920C0">
            <w:pPr>
              <w:snapToGrid w:val="0"/>
              <w:jc w:val="center"/>
              <w:rPr>
                <w:rFonts w:cs="Arial"/>
                <w:lang w:val="sr-Cyrl-CS"/>
              </w:rPr>
            </w:pPr>
            <w:r w:rsidRPr="009521C4">
              <w:rPr>
                <w:rFonts w:cs="Arial"/>
                <w:lang w:val="sr-Cyrl-CS"/>
              </w:rPr>
              <w:t>20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0ACBAB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D848A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0C7DF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EDF42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61691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ADF7A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A5A4D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607AC6" w14:textId="77777777" w:rsidR="00940E0F" w:rsidRPr="000B53DD" w:rsidRDefault="00940E0F" w:rsidP="000920C0">
            <w:pPr>
              <w:widowControl/>
              <w:suppressAutoHyphens w:val="0"/>
              <w:autoSpaceDN/>
              <w:textAlignment w:val="auto"/>
              <w:rPr>
                <w:rFonts w:cs="Arial"/>
                <w:kern w:val="0"/>
              </w:rPr>
            </w:pPr>
          </w:p>
        </w:tc>
      </w:tr>
      <w:tr w:rsidR="00940E0F" w:rsidRPr="000B53DD" w14:paraId="5B53235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513C0" w14:textId="77777777" w:rsidR="00940E0F" w:rsidRPr="009521C4" w:rsidRDefault="00940E0F" w:rsidP="000920C0">
            <w:pPr>
              <w:snapToGrid w:val="0"/>
              <w:jc w:val="center"/>
              <w:rPr>
                <w:rFonts w:cs="Arial"/>
                <w:lang w:val="sr-Cyrl-CS"/>
              </w:rPr>
            </w:pPr>
            <w:r w:rsidRPr="009521C4">
              <w:rPr>
                <w:rFonts w:cs="Arial"/>
                <w:lang w:val="sr-Cyrl-CS"/>
              </w:rPr>
              <w:t>21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2C385F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1F821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72C65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D3D12A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B020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83EFB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3548A7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D51EF38" w14:textId="77777777" w:rsidR="00940E0F" w:rsidRPr="000B53DD" w:rsidRDefault="00940E0F" w:rsidP="000920C0">
            <w:pPr>
              <w:widowControl/>
              <w:suppressAutoHyphens w:val="0"/>
              <w:autoSpaceDN/>
              <w:textAlignment w:val="auto"/>
              <w:rPr>
                <w:rFonts w:cs="Arial"/>
                <w:kern w:val="0"/>
              </w:rPr>
            </w:pPr>
          </w:p>
        </w:tc>
      </w:tr>
      <w:tr w:rsidR="00940E0F" w:rsidRPr="000B53DD" w14:paraId="474BD92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EAA74" w14:textId="77777777" w:rsidR="00940E0F" w:rsidRPr="009521C4" w:rsidRDefault="00940E0F" w:rsidP="000920C0">
            <w:pPr>
              <w:snapToGrid w:val="0"/>
              <w:jc w:val="center"/>
              <w:rPr>
                <w:rFonts w:cs="Arial"/>
                <w:lang w:val="sr-Cyrl-CS"/>
              </w:rPr>
            </w:pPr>
            <w:r w:rsidRPr="009521C4">
              <w:rPr>
                <w:rFonts w:cs="Arial"/>
                <w:lang w:val="sr-Cyrl-CS"/>
              </w:rPr>
              <w:t>22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95DD75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01A1A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47AD6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77EA0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FEE999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F86EB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613EF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CA91E6" w14:textId="77777777" w:rsidR="00940E0F" w:rsidRPr="000B53DD" w:rsidRDefault="00940E0F" w:rsidP="000920C0">
            <w:pPr>
              <w:widowControl/>
              <w:suppressAutoHyphens w:val="0"/>
              <w:autoSpaceDN/>
              <w:textAlignment w:val="auto"/>
              <w:rPr>
                <w:rFonts w:cs="Arial"/>
                <w:kern w:val="0"/>
              </w:rPr>
            </w:pPr>
          </w:p>
        </w:tc>
      </w:tr>
      <w:tr w:rsidR="00940E0F" w:rsidRPr="000B53DD" w14:paraId="1BD15C6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69AA3" w14:textId="77777777" w:rsidR="00940E0F" w:rsidRPr="009521C4" w:rsidRDefault="00940E0F" w:rsidP="000920C0">
            <w:pPr>
              <w:snapToGrid w:val="0"/>
              <w:jc w:val="center"/>
              <w:rPr>
                <w:rFonts w:cs="Arial"/>
                <w:lang w:val="sr-Cyrl-CS"/>
              </w:rPr>
            </w:pPr>
            <w:r w:rsidRPr="009521C4">
              <w:rPr>
                <w:rFonts w:cs="Arial"/>
                <w:lang w:val="sr-Cyrl-CS"/>
              </w:rPr>
              <w:t>23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AF7478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B7F66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19783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CA6C0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420E3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BE8B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4F714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5DD09E4" w14:textId="77777777" w:rsidR="00940E0F" w:rsidRPr="000B53DD" w:rsidRDefault="00940E0F" w:rsidP="000920C0">
            <w:pPr>
              <w:widowControl/>
              <w:suppressAutoHyphens w:val="0"/>
              <w:autoSpaceDN/>
              <w:textAlignment w:val="auto"/>
              <w:rPr>
                <w:rFonts w:cs="Arial"/>
                <w:kern w:val="0"/>
              </w:rPr>
            </w:pPr>
          </w:p>
        </w:tc>
      </w:tr>
      <w:tr w:rsidR="00940E0F" w:rsidRPr="000B53DD" w14:paraId="504EACA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29676" w14:textId="77777777" w:rsidR="00940E0F" w:rsidRPr="009521C4" w:rsidRDefault="00940E0F" w:rsidP="000920C0">
            <w:pPr>
              <w:snapToGrid w:val="0"/>
              <w:jc w:val="center"/>
              <w:rPr>
                <w:rFonts w:cs="Arial"/>
                <w:lang w:val="sr-Cyrl-CS"/>
              </w:rPr>
            </w:pPr>
            <w:r w:rsidRPr="009521C4">
              <w:rPr>
                <w:rFonts w:cs="Arial"/>
                <w:lang w:val="sr-Cyrl-CS"/>
              </w:rPr>
              <w:t>24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E30BC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74896A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6C792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14E12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B38D0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DA5DC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EFDD5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B04C037" w14:textId="77777777" w:rsidR="00940E0F" w:rsidRPr="000B53DD" w:rsidRDefault="00940E0F" w:rsidP="000920C0">
            <w:pPr>
              <w:widowControl/>
              <w:suppressAutoHyphens w:val="0"/>
              <w:autoSpaceDN/>
              <w:textAlignment w:val="auto"/>
              <w:rPr>
                <w:rFonts w:cs="Arial"/>
                <w:kern w:val="0"/>
              </w:rPr>
            </w:pPr>
          </w:p>
        </w:tc>
      </w:tr>
      <w:tr w:rsidR="00940E0F" w:rsidRPr="000B53DD" w14:paraId="7E0D8F5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2AF73" w14:textId="77777777" w:rsidR="00940E0F" w:rsidRPr="009521C4" w:rsidRDefault="00940E0F" w:rsidP="000920C0">
            <w:pPr>
              <w:snapToGrid w:val="0"/>
              <w:jc w:val="center"/>
              <w:rPr>
                <w:rFonts w:cs="Arial"/>
                <w:lang w:val="sr-Cyrl-CS"/>
              </w:rPr>
            </w:pPr>
            <w:r w:rsidRPr="009521C4">
              <w:rPr>
                <w:rFonts w:cs="Arial"/>
                <w:lang w:val="sr-Cyrl-CS"/>
              </w:rPr>
              <w:t>25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A51C9B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EB50D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2E64A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7C3DA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F96B2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35D73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31CE6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6D11488" w14:textId="77777777" w:rsidR="00940E0F" w:rsidRPr="000B53DD" w:rsidRDefault="00940E0F" w:rsidP="000920C0">
            <w:pPr>
              <w:widowControl/>
              <w:suppressAutoHyphens w:val="0"/>
              <w:autoSpaceDN/>
              <w:textAlignment w:val="auto"/>
              <w:rPr>
                <w:rFonts w:cs="Arial"/>
                <w:kern w:val="0"/>
              </w:rPr>
            </w:pPr>
          </w:p>
        </w:tc>
      </w:tr>
      <w:tr w:rsidR="00940E0F" w:rsidRPr="000B53DD" w14:paraId="434031B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169C0" w14:textId="77777777" w:rsidR="00940E0F" w:rsidRPr="009521C4" w:rsidRDefault="00940E0F" w:rsidP="000920C0">
            <w:pPr>
              <w:snapToGrid w:val="0"/>
              <w:jc w:val="center"/>
              <w:rPr>
                <w:rFonts w:cs="Arial"/>
                <w:lang w:val="sr-Cyrl-CS"/>
              </w:rPr>
            </w:pPr>
            <w:r w:rsidRPr="009521C4">
              <w:rPr>
                <w:rFonts w:cs="Arial"/>
                <w:lang w:val="sr-Cyrl-CS"/>
              </w:rPr>
              <w:t>26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D82E6E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1E12B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646D4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64D87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753BD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2A6F5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A3201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811CF2" w14:textId="77777777" w:rsidR="00940E0F" w:rsidRPr="000B53DD" w:rsidRDefault="00940E0F" w:rsidP="000920C0">
            <w:pPr>
              <w:widowControl/>
              <w:suppressAutoHyphens w:val="0"/>
              <w:autoSpaceDN/>
              <w:textAlignment w:val="auto"/>
              <w:rPr>
                <w:rFonts w:cs="Arial"/>
                <w:kern w:val="0"/>
              </w:rPr>
            </w:pPr>
          </w:p>
        </w:tc>
      </w:tr>
      <w:tr w:rsidR="00940E0F" w:rsidRPr="000B53DD" w14:paraId="1239231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F8C4D" w14:textId="77777777" w:rsidR="00940E0F" w:rsidRPr="009521C4" w:rsidRDefault="00940E0F" w:rsidP="000920C0">
            <w:pPr>
              <w:snapToGrid w:val="0"/>
              <w:jc w:val="center"/>
              <w:rPr>
                <w:rFonts w:cs="Arial"/>
                <w:lang w:val="sr-Cyrl-CS"/>
              </w:rPr>
            </w:pPr>
            <w:r w:rsidRPr="009521C4">
              <w:rPr>
                <w:rFonts w:cs="Arial"/>
                <w:lang w:val="sr-Cyrl-CS"/>
              </w:rPr>
              <w:t>27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762B8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36FE3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66F1E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FFE13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1471A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FD0F4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E50D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EBC8B4F" w14:textId="77777777" w:rsidR="00940E0F" w:rsidRPr="000B53DD" w:rsidRDefault="00940E0F" w:rsidP="000920C0">
            <w:pPr>
              <w:widowControl/>
              <w:suppressAutoHyphens w:val="0"/>
              <w:autoSpaceDN/>
              <w:textAlignment w:val="auto"/>
              <w:rPr>
                <w:rFonts w:cs="Arial"/>
                <w:kern w:val="0"/>
              </w:rPr>
            </w:pPr>
          </w:p>
        </w:tc>
      </w:tr>
      <w:tr w:rsidR="00940E0F" w:rsidRPr="000B53DD" w14:paraId="12DC116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46846" w14:textId="77777777" w:rsidR="00940E0F" w:rsidRPr="009521C4" w:rsidRDefault="00940E0F" w:rsidP="000920C0">
            <w:pPr>
              <w:snapToGrid w:val="0"/>
              <w:jc w:val="center"/>
              <w:rPr>
                <w:rFonts w:cs="Arial"/>
                <w:lang w:val="sr-Cyrl-CS"/>
              </w:rPr>
            </w:pPr>
            <w:r w:rsidRPr="009521C4">
              <w:rPr>
                <w:rFonts w:cs="Arial"/>
                <w:lang w:val="sr-Cyrl-CS"/>
              </w:rPr>
              <w:t>28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521186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1B0F7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D18FD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2B2ED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46331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12288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4DB17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42BE424" w14:textId="77777777" w:rsidR="00940E0F" w:rsidRPr="000B53DD" w:rsidRDefault="00940E0F" w:rsidP="000920C0">
            <w:pPr>
              <w:widowControl/>
              <w:suppressAutoHyphens w:val="0"/>
              <w:autoSpaceDN/>
              <w:textAlignment w:val="auto"/>
              <w:rPr>
                <w:rFonts w:cs="Arial"/>
                <w:kern w:val="0"/>
              </w:rPr>
            </w:pPr>
          </w:p>
        </w:tc>
      </w:tr>
      <w:tr w:rsidR="00940E0F" w:rsidRPr="000B53DD" w14:paraId="6FC76D0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515A2" w14:textId="77777777" w:rsidR="00940E0F" w:rsidRPr="009521C4" w:rsidRDefault="00940E0F" w:rsidP="000920C0">
            <w:pPr>
              <w:snapToGrid w:val="0"/>
              <w:jc w:val="center"/>
              <w:rPr>
                <w:rFonts w:cs="Arial"/>
                <w:lang w:val="sr-Cyrl-CS"/>
              </w:rPr>
            </w:pPr>
            <w:r w:rsidRPr="009521C4">
              <w:rPr>
                <w:rFonts w:cs="Arial"/>
                <w:lang w:val="sr-Cyrl-CS"/>
              </w:rPr>
              <w:t>29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56BA09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CFBEE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7EB7A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FBAD2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D2AAD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96127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F264E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9CF749" w14:textId="77777777" w:rsidR="00940E0F" w:rsidRPr="000B53DD" w:rsidRDefault="00940E0F" w:rsidP="000920C0">
            <w:pPr>
              <w:widowControl/>
              <w:suppressAutoHyphens w:val="0"/>
              <w:autoSpaceDN/>
              <w:textAlignment w:val="auto"/>
              <w:rPr>
                <w:rFonts w:cs="Arial"/>
                <w:kern w:val="0"/>
              </w:rPr>
            </w:pPr>
          </w:p>
        </w:tc>
      </w:tr>
      <w:tr w:rsidR="00940E0F" w:rsidRPr="000B53DD" w14:paraId="2EE0DB6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DB620" w14:textId="77777777" w:rsidR="00940E0F" w:rsidRPr="009521C4" w:rsidRDefault="00940E0F" w:rsidP="000920C0">
            <w:pPr>
              <w:snapToGrid w:val="0"/>
              <w:jc w:val="center"/>
              <w:rPr>
                <w:rFonts w:cs="Arial"/>
                <w:lang w:val="sr-Cyrl-CS"/>
              </w:rPr>
            </w:pPr>
            <w:r w:rsidRPr="009521C4">
              <w:rPr>
                <w:rFonts w:cs="Arial"/>
                <w:lang w:val="sr-Cyrl-CS"/>
              </w:rPr>
              <w:t>30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330BFB8"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037C4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67531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9035A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0C193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D3BA6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47E57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DDFD451" w14:textId="77777777" w:rsidR="00940E0F" w:rsidRPr="000B53DD" w:rsidRDefault="00940E0F" w:rsidP="000920C0">
            <w:pPr>
              <w:widowControl/>
              <w:suppressAutoHyphens w:val="0"/>
              <w:autoSpaceDN/>
              <w:textAlignment w:val="auto"/>
              <w:rPr>
                <w:rFonts w:cs="Arial"/>
                <w:kern w:val="0"/>
              </w:rPr>
            </w:pPr>
          </w:p>
        </w:tc>
      </w:tr>
      <w:tr w:rsidR="00940E0F" w:rsidRPr="000B53DD" w14:paraId="4D18370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EC0B0" w14:textId="77777777" w:rsidR="00940E0F" w:rsidRPr="009521C4" w:rsidRDefault="00940E0F" w:rsidP="000920C0">
            <w:pPr>
              <w:snapToGrid w:val="0"/>
              <w:jc w:val="center"/>
              <w:rPr>
                <w:rFonts w:cs="Arial"/>
                <w:lang w:val="sr-Cyrl-CS"/>
              </w:rPr>
            </w:pPr>
            <w:r w:rsidRPr="009521C4">
              <w:rPr>
                <w:rFonts w:cs="Arial"/>
                <w:lang w:val="sr-Cyrl-CS"/>
              </w:rPr>
              <w:t>31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F42DC7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3112B8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4BFF0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2888D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BA956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A6154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2E2E6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5B43312" w14:textId="77777777" w:rsidR="00940E0F" w:rsidRPr="000B53DD" w:rsidRDefault="00940E0F" w:rsidP="000920C0">
            <w:pPr>
              <w:widowControl/>
              <w:suppressAutoHyphens w:val="0"/>
              <w:autoSpaceDN/>
              <w:textAlignment w:val="auto"/>
              <w:rPr>
                <w:rFonts w:cs="Arial"/>
                <w:kern w:val="0"/>
              </w:rPr>
            </w:pPr>
          </w:p>
        </w:tc>
      </w:tr>
      <w:tr w:rsidR="00940E0F" w:rsidRPr="000B53DD" w14:paraId="11F9CF8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4845A" w14:textId="77777777" w:rsidR="00940E0F" w:rsidRPr="009521C4" w:rsidRDefault="00940E0F" w:rsidP="000920C0">
            <w:pPr>
              <w:snapToGrid w:val="0"/>
              <w:jc w:val="center"/>
              <w:rPr>
                <w:rFonts w:cs="Arial"/>
                <w:lang w:val="sr-Cyrl-CS"/>
              </w:rPr>
            </w:pPr>
            <w:r w:rsidRPr="009521C4">
              <w:rPr>
                <w:rFonts w:cs="Arial"/>
                <w:lang w:val="sr-Cyrl-CS"/>
              </w:rPr>
              <w:t>32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5644FE"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DA185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8789B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5F389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AE606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58A3A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2FD14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1FC9556" w14:textId="77777777" w:rsidR="00940E0F" w:rsidRPr="000B53DD" w:rsidRDefault="00940E0F" w:rsidP="000920C0">
            <w:pPr>
              <w:widowControl/>
              <w:suppressAutoHyphens w:val="0"/>
              <w:autoSpaceDN/>
              <w:textAlignment w:val="auto"/>
              <w:rPr>
                <w:rFonts w:cs="Arial"/>
                <w:kern w:val="0"/>
              </w:rPr>
            </w:pPr>
          </w:p>
        </w:tc>
      </w:tr>
      <w:tr w:rsidR="00940E0F" w:rsidRPr="000B53DD" w14:paraId="1026D35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C0D65" w14:textId="77777777" w:rsidR="00940E0F" w:rsidRPr="009521C4" w:rsidRDefault="00940E0F" w:rsidP="000920C0">
            <w:pPr>
              <w:snapToGrid w:val="0"/>
              <w:jc w:val="center"/>
              <w:rPr>
                <w:rFonts w:cs="Arial"/>
                <w:lang w:val="sr-Cyrl-CS"/>
              </w:rPr>
            </w:pPr>
            <w:r w:rsidRPr="009521C4">
              <w:rPr>
                <w:rFonts w:cs="Arial"/>
                <w:lang w:val="sr-Cyrl-CS"/>
              </w:rPr>
              <w:t>33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8BAA5DE"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B7A2F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96E099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726C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9C2D0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1C594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3E539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BE01F8A" w14:textId="77777777" w:rsidR="00940E0F" w:rsidRPr="000B53DD" w:rsidRDefault="00940E0F" w:rsidP="000920C0">
            <w:pPr>
              <w:widowControl/>
              <w:suppressAutoHyphens w:val="0"/>
              <w:autoSpaceDN/>
              <w:textAlignment w:val="auto"/>
              <w:rPr>
                <w:rFonts w:cs="Arial"/>
                <w:kern w:val="0"/>
              </w:rPr>
            </w:pPr>
          </w:p>
        </w:tc>
      </w:tr>
      <w:tr w:rsidR="00940E0F" w:rsidRPr="000B53DD" w14:paraId="1C61A33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775B8" w14:textId="77777777" w:rsidR="00940E0F" w:rsidRPr="009521C4" w:rsidRDefault="00940E0F" w:rsidP="000920C0">
            <w:pPr>
              <w:snapToGrid w:val="0"/>
              <w:jc w:val="center"/>
              <w:rPr>
                <w:rFonts w:cs="Arial"/>
                <w:lang w:val="sr-Cyrl-CS"/>
              </w:rPr>
            </w:pPr>
            <w:r w:rsidRPr="009521C4">
              <w:rPr>
                <w:rFonts w:cs="Arial"/>
                <w:lang w:val="sr-Cyrl-CS"/>
              </w:rPr>
              <w:t>34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3BBF301"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 преглед комплетног возила)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C663B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8F4BC8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FF0D6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5E7E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53212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CF7B9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68CA34D" w14:textId="77777777" w:rsidR="00940E0F" w:rsidRPr="000B53DD" w:rsidRDefault="00940E0F" w:rsidP="000920C0">
            <w:pPr>
              <w:widowControl/>
              <w:suppressAutoHyphens w:val="0"/>
              <w:autoSpaceDN/>
              <w:textAlignment w:val="auto"/>
              <w:rPr>
                <w:rFonts w:cs="Arial"/>
                <w:kern w:val="0"/>
              </w:rPr>
            </w:pPr>
          </w:p>
        </w:tc>
      </w:tr>
      <w:tr w:rsidR="00940E0F" w:rsidRPr="000B53DD" w14:paraId="30FC6DB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EE0BF" w14:textId="77777777" w:rsidR="00940E0F" w:rsidRPr="009521C4" w:rsidRDefault="00940E0F" w:rsidP="000920C0">
            <w:pPr>
              <w:snapToGrid w:val="0"/>
              <w:jc w:val="center"/>
              <w:rPr>
                <w:rFonts w:cs="Arial"/>
                <w:lang w:val="sr-Cyrl-CS"/>
              </w:rPr>
            </w:pPr>
            <w:r w:rsidRPr="009521C4">
              <w:rPr>
                <w:rFonts w:cs="Arial"/>
                <w:lang w:val="sr-Cyrl-CS"/>
              </w:rPr>
              <w:t>35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DC0FDF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FDAD8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9AB9B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7864D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64B17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9DA21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04D7A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76CB8DA" w14:textId="77777777" w:rsidR="00940E0F" w:rsidRPr="000B53DD" w:rsidRDefault="00940E0F" w:rsidP="000920C0">
            <w:pPr>
              <w:widowControl/>
              <w:suppressAutoHyphens w:val="0"/>
              <w:autoSpaceDN/>
              <w:textAlignment w:val="auto"/>
              <w:rPr>
                <w:rFonts w:cs="Arial"/>
                <w:kern w:val="0"/>
              </w:rPr>
            </w:pPr>
          </w:p>
        </w:tc>
      </w:tr>
      <w:tr w:rsidR="00940E0F" w:rsidRPr="000B53DD" w14:paraId="69F7C3F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AF71A" w14:textId="77777777" w:rsidR="00940E0F" w:rsidRPr="009521C4" w:rsidRDefault="00940E0F" w:rsidP="000920C0">
            <w:pPr>
              <w:snapToGrid w:val="0"/>
              <w:jc w:val="center"/>
              <w:rPr>
                <w:rFonts w:cs="Arial"/>
                <w:lang w:val="sr-Cyrl-CS"/>
              </w:rPr>
            </w:pPr>
            <w:r w:rsidRPr="009521C4">
              <w:rPr>
                <w:rFonts w:cs="Arial"/>
                <w:lang w:val="sr-Cyrl-CS"/>
              </w:rPr>
              <w:t>36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2B67B8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DAEF1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867D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182FA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D590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410EB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82D16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BD371B" w14:textId="77777777" w:rsidR="00940E0F" w:rsidRPr="000B53DD" w:rsidRDefault="00940E0F" w:rsidP="000920C0">
            <w:pPr>
              <w:widowControl/>
              <w:suppressAutoHyphens w:val="0"/>
              <w:autoSpaceDN/>
              <w:textAlignment w:val="auto"/>
              <w:rPr>
                <w:rFonts w:cs="Arial"/>
                <w:kern w:val="0"/>
              </w:rPr>
            </w:pPr>
          </w:p>
        </w:tc>
      </w:tr>
      <w:tr w:rsidR="00940E0F" w:rsidRPr="000B53DD" w14:paraId="0AEAAEF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52382" w14:textId="77777777" w:rsidR="00940E0F" w:rsidRPr="009521C4" w:rsidRDefault="00940E0F" w:rsidP="000920C0">
            <w:pPr>
              <w:snapToGrid w:val="0"/>
              <w:jc w:val="center"/>
              <w:rPr>
                <w:rFonts w:cs="Arial"/>
                <w:lang w:val="sr-Cyrl-CS"/>
              </w:rPr>
            </w:pPr>
            <w:r w:rsidRPr="009521C4">
              <w:rPr>
                <w:rFonts w:cs="Arial"/>
                <w:lang w:val="sr-Cyrl-CS"/>
              </w:rPr>
              <w:t>37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8D0111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12C51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C3349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6A6BD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5C15D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627FF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77BBA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0A0FBDB" w14:textId="77777777" w:rsidR="00940E0F" w:rsidRPr="000B53DD" w:rsidRDefault="00940E0F" w:rsidP="000920C0">
            <w:pPr>
              <w:widowControl/>
              <w:suppressAutoHyphens w:val="0"/>
              <w:autoSpaceDN/>
              <w:textAlignment w:val="auto"/>
              <w:rPr>
                <w:rFonts w:cs="Arial"/>
                <w:kern w:val="0"/>
              </w:rPr>
            </w:pPr>
          </w:p>
        </w:tc>
      </w:tr>
      <w:tr w:rsidR="00940E0F" w:rsidRPr="000B53DD" w14:paraId="0A80091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617BC" w14:textId="77777777" w:rsidR="00940E0F" w:rsidRPr="009521C4" w:rsidRDefault="00940E0F" w:rsidP="000920C0">
            <w:pPr>
              <w:snapToGrid w:val="0"/>
              <w:jc w:val="center"/>
              <w:rPr>
                <w:rFonts w:cs="Arial"/>
                <w:lang w:val="sr-Cyrl-CS"/>
              </w:rPr>
            </w:pPr>
            <w:r w:rsidRPr="009521C4">
              <w:rPr>
                <w:rFonts w:cs="Arial"/>
                <w:lang w:val="sr-Cyrl-CS"/>
              </w:rPr>
              <w:t>38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4096C6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88F79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347B3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CF77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22FE2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215CA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9018B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B5E44BF" w14:textId="77777777" w:rsidR="00940E0F" w:rsidRPr="000B53DD" w:rsidRDefault="00940E0F" w:rsidP="000920C0">
            <w:pPr>
              <w:widowControl/>
              <w:suppressAutoHyphens w:val="0"/>
              <w:autoSpaceDN/>
              <w:textAlignment w:val="auto"/>
              <w:rPr>
                <w:rFonts w:cs="Arial"/>
                <w:kern w:val="0"/>
              </w:rPr>
            </w:pPr>
          </w:p>
        </w:tc>
      </w:tr>
      <w:tr w:rsidR="00940E0F" w:rsidRPr="000B53DD" w14:paraId="6D11D80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A5A13" w14:textId="77777777" w:rsidR="00940E0F" w:rsidRPr="009521C4" w:rsidRDefault="00940E0F" w:rsidP="000920C0">
            <w:pPr>
              <w:snapToGrid w:val="0"/>
              <w:jc w:val="center"/>
              <w:rPr>
                <w:rFonts w:cs="Arial"/>
                <w:lang w:val="sr-Cyrl-CS"/>
              </w:rPr>
            </w:pPr>
            <w:r w:rsidRPr="009521C4">
              <w:rPr>
                <w:rFonts w:cs="Arial"/>
                <w:lang w:val="sr-Cyrl-CS"/>
              </w:rPr>
              <w:t>39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58E821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7226C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E98F1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C67BC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2BC62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01BA5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AB4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A1E077A" w14:textId="77777777" w:rsidR="00940E0F" w:rsidRPr="000B53DD" w:rsidRDefault="00940E0F" w:rsidP="000920C0">
            <w:pPr>
              <w:widowControl/>
              <w:suppressAutoHyphens w:val="0"/>
              <w:autoSpaceDN/>
              <w:textAlignment w:val="auto"/>
              <w:rPr>
                <w:rFonts w:cs="Arial"/>
                <w:kern w:val="0"/>
              </w:rPr>
            </w:pPr>
          </w:p>
        </w:tc>
      </w:tr>
      <w:tr w:rsidR="00940E0F" w:rsidRPr="000B53DD" w14:paraId="528CCD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905AA" w14:textId="77777777" w:rsidR="00940E0F" w:rsidRPr="009521C4" w:rsidRDefault="00940E0F" w:rsidP="000920C0">
            <w:pPr>
              <w:snapToGrid w:val="0"/>
              <w:jc w:val="center"/>
              <w:rPr>
                <w:rFonts w:cs="Arial"/>
                <w:lang w:val="sr-Cyrl-CS"/>
              </w:rPr>
            </w:pPr>
            <w:r w:rsidRPr="009521C4">
              <w:rPr>
                <w:rFonts w:cs="Arial"/>
                <w:lang w:val="sr-Cyrl-CS"/>
              </w:rPr>
              <w:t>40</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B407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523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21D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2C06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FB3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46B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A24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619CAC59" w14:textId="77777777" w:rsidR="00940E0F" w:rsidRPr="000B53DD" w:rsidRDefault="00940E0F" w:rsidP="000920C0">
            <w:pPr>
              <w:widowControl/>
              <w:suppressAutoHyphens w:val="0"/>
              <w:autoSpaceDN/>
              <w:textAlignment w:val="auto"/>
              <w:rPr>
                <w:rFonts w:cs="Arial"/>
                <w:kern w:val="0"/>
              </w:rPr>
            </w:pPr>
          </w:p>
        </w:tc>
      </w:tr>
      <w:tr w:rsidR="00940E0F" w:rsidRPr="000B53DD" w14:paraId="3601B88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22C3B" w14:textId="77777777" w:rsidR="00940E0F" w:rsidRPr="009521C4" w:rsidRDefault="00940E0F" w:rsidP="000920C0">
            <w:pPr>
              <w:snapToGrid w:val="0"/>
              <w:jc w:val="center"/>
              <w:rPr>
                <w:rFonts w:cs="Arial"/>
                <w:lang w:val="sr-Cyrl-CS"/>
              </w:rPr>
            </w:pPr>
            <w:r w:rsidRPr="009521C4">
              <w:rPr>
                <w:rFonts w:cs="Arial"/>
                <w:lang w:val="sr-Cyrl-CS"/>
              </w:rPr>
              <w:t>41</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7DEE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E12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AFA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921E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92D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6CA2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98FD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0237E967" w14:textId="77777777" w:rsidR="00940E0F" w:rsidRPr="000B53DD" w:rsidRDefault="00940E0F" w:rsidP="000920C0">
            <w:pPr>
              <w:widowControl/>
              <w:suppressAutoHyphens w:val="0"/>
              <w:autoSpaceDN/>
              <w:textAlignment w:val="auto"/>
              <w:rPr>
                <w:rFonts w:cs="Arial"/>
                <w:kern w:val="0"/>
              </w:rPr>
            </w:pPr>
          </w:p>
        </w:tc>
      </w:tr>
      <w:tr w:rsidR="00940E0F" w:rsidRPr="000B53DD" w14:paraId="356DA1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12860" w14:textId="77777777" w:rsidR="00940E0F" w:rsidRPr="009521C4" w:rsidRDefault="00940E0F" w:rsidP="000920C0">
            <w:pPr>
              <w:snapToGrid w:val="0"/>
              <w:jc w:val="center"/>
              <w:rPr>
                <w:rFonts w:cs="Arial"/>
                <w:lang w:val="sr-Cyrl-CS"/>
              </w:rPr>
            </w:pPr>
            <w:r w:rsidRPr="009521C4">
              <w:rPr>
                <w:rFonts w:cs="Arial"/>
                <w:lang w:val="sr-Cyrl-CS"/>
              </w:rPr>
              <w:t>42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C46DC1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57649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5FD09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75B34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0F354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1FAD8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F5461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3224994" w14:textId="77777777" w:rsidR="00940E0F" w:rsidRPr="000B53DD" w:rsidRDefault="00940E0F" w:rsidP="000920C0">
            <w:pPr>
              <w:widowControl/>
              <w:suppressAutoHyphens w:val="0"/>
              <w:autoSpaceDN/>
              <w:textAlignment w:val="auto"/>
              <w:rPr>
                <w:rFonts w:cs="Arial"/>
                <w:kern w:val="0"/>
              </w:rPr>
            </w:pPr>
          </w:p>
        </w:tc>
      </w:tr>
      <w:tr w:rsidR="00940E0F" w:rsidRPr="000B53DD" w14:paraId="1DD3BF1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70407" w14:textId="77777777" w:rsidR="00940E0F" w:rsidRPr="009521C4" w:rsidRDefault="00940E0F" w:rsidP="000920C0">
            <w:pPr>
              <w:snapToGrid w:val="0"/>
              <w:jc w:val="center"/>
              <w:rPr>
                <w:rFonts w:cs="Arial"/>
                <w:lang w:val="sr-Cyrl-CS"/>
              </w:rPr>
            </w:pPr>
            <w:r w:rsidRPr="009521C4">
              <w:rPr>
                <w:rFonts w:cs="Arial"/>
                <w:lang w:val="sr-Cyrl-CS"/>
              </w:rPr>
              <w:t>43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8C25F2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3CA2A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DE056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26F9C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ED35E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DD653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578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2B11086" w14:textId="77777777" w:rsidR="00940E0F" w:rsidRPr="000B53DD" w:rsidRDefault="00940E0F" w:rsidP="000920C0">
            <w:pPr>
              <w:widowControl/>
              <w:suppressAutoHyphens w:val="0"/>
              <w:autoSpaceDN/>
              <w:textAlignment w:val="auto"/>
              <w:rPr>
                <w:rFonts w:cs="Arial"/>
                <w:kern w:val="0"/>
              </w:rPr>
            </w:pPr>
          </w:p>
        </w:tc>
      </w:tr>
      <w:tr w:rsidR="00940E0F" w:rsidRPr="000B53DD" w14:paraId="6584D85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7C4F4" w14:textId="77777777" w:rsidR="00940E0F" w:rsidRPr="009521C4" w:rsidRDefault="00940E0F" w:rsidP="000920C0">
            <w:pPr>
              <w:snapToGrid w:val="0"/>
              <w:jc w:val="center"/>
              <w:rPr>
                <w:rFonts w:cs="Arial"/>
                <w:lang w:val="sr-Cyrl-CS"/>
              </w:rPr>
            </w:pPr>
            <w:r w:rsidRPr="009521C4">
              <w:rPr>
                <w:rFonts w:cs="Arial"/>
                <w:lang w:val="sr-Cyrl-CS"/>
              </w:rPr>
              <w:lastRenderedPageBreak/>
              <w:t>44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52BA36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6295D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C0117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0E519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00BB4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C1D00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A6DBC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4A03E9" w14:textId="77777777" w:rsidR="00940E0F" w:rsidRPr="000B53DD" w:rsidRDefault="00940E0F" w:rsidP="000920C0">
            <w:pPr>
              <w:widowControl/>
              <w:suppressAutoHyphens w:val="0"/>
              <w:autoSpaceDN/>
              <w:textAlignment w:val="auto"/>
              <w:rPr>
                <w:rFonts w:cs="Arial"/>
                <w:kern w:val="0"/>
              </w:rPr>
            </w:pPr>
          </w:p>
        </w:tc>
      </w:tr>
      <w:tr w:rsidR="00940E0F" w:rsidRPr="000B53DD" w14:paraId="23AE4A5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C3B27" w14:textId="77777777" w:rsidR="00940E0F" w:rsidRPr="009521C4" w:rsidRDefault="00940E0F" w:rsidP="000920C0">
            <w:pPr>
              <w:snapToGrid w:val="0"/>
              <w:jc w:val="center"/>
              <w:rPr>
                <w:rFonts w:cs="Arial"/>
                <w:lang w:val="sr-Cyrl-CS"/>
              </w:rPr>
            </w:pPr>
            <w:r w:rsidRPr="009521C4">
              <w:rPr>
                <w:rFonts w:cs="Arial"/>
                <w:lang w:val="sr-Cyrl-CS"/>
              </w:rPr>
              <w:t>45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7260D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9ED3C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D370D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40B3C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E25B0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FF13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2A7B9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7939454" w14:textId="77777777" w:rsidR="00940E0F" w:rsidRPr="000B53DD" w:rsidRDefault="00940E0F" w:rsidP="000920C0">
            <w:pPr>
              <w:widowControl/>
              <w:suppressAutoHyphens w:val="0"/>
              <w:autoSpaceDN/>
              <w:textAlignment w:val="auto"/>
              <w:rPr>
                <w:rFonts w:cs="Arial"/>
                <w:kern w:val="0"/>
              </w:rPr>
            </w:pPr>
          </w:p>
        </w:tc>
      </w:tr>
      <w:tr w:rsidR="00940E0F" w:rsidRPr="000B53DD" w14:paraId="71B55DCE" w14:textId="77777777" w:rsidTr="000920C0">
        <w:trPr>
          <w:trHeight w:val="51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592D6" w14:textId="77777777" w:rsidR="00940E0F" w:rsidRPr="009521C4" w:rsidRDefault="00940E0F" w:rsidP="000920C0">
            <w:pPr>
              <w:snapToGrid w:val="0"/>
              <w:jc w:val="center"/>
              <w:rPr>
                <w:rFonts w:cs="Arial"/>
                <w:lang w:val="sr-Cyrl-CS"/>
              </w:rPr>
            </w:pPr>
            <w:r w:rsidRPr="009521C4">
              <w:rPr>
                <w:rFonts w:cs="Arial"/>
                <w:lang w:val="sr-Cyrl-CS"/>
              </w:rPr>
              <w:t>46</w:t>
            </w:r>
          </w:p>
        </w:tc>
        <w:tc>
          <w:tcPr>
            <w:tcW w:w="1358" w:type="pct"/>
            <w:tcBorders>
              <w:top w:val="single" w:sz="4" w:space="0" w:color="auto"/>
              <w:left w:val="nil"/>
              <w:bottom w:val="single" w:sz="4" w:space="0" w:color="auto"/>
              <w:right w:val="single" w:sz="4" w:space="0" w:color="auto"/>
            </w:tcBorders>
            <w:shd w:val="clear" w:color="auto" w:fill="auto"/>
            <w:vAlign w:val="center"/>
          </w:tcPr>
          <w:p w14:paraId="03BF094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2D424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F99E8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E86A8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4EFFA2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01527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68902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12774B6" w14:textId="77777777" w:rsidR="00940E0F" w:rsidRPr="000B53DD" w:rsidRDefault="00940E0F" w:rsidP="000920C0">
            <w:pPr>
              <w:widowControl/>
              <w:suppressAutoHyphens w:val="0"/>
              <w:autoSpaceDN/>
              <w:textAlignment w:val="auto"/>
              <w:rPr>
                <w:rFonts w:cs="Arial"/>
                <w:kern w:val="0"/>
              </w:rPr>
            </w:pPr>
          </w:p>
        </w:tc>
      </w:tr>
      <w:tr w:rsidR="00940E0F" w:rsidRPr="000B53DD" w14:paraId="5512662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C930F" w14:textId="77777777" w:rsidR="00940E0F" w:rsidRPr="009521C4" w:rsidRDefault="00940E0F" w:rsidP="000920C0">
            <w:pPr>
              <w:snapToGrid w:val="0"/>
              <w:jc w:val="center"/>
              <w:rPr>
                <w:rFonts w:cs="Arial"/>
                <w:lang w:val="sr-Cyrl-CS"/>
              </w:rPr>
            </w:pPr>
            <w:r w:rsidRPr="009521C4">
              <w:rPr>
                <w:rFonts w:cs="Arial"/>
                <w:lang w:val="sr-Cyrl-CS"/>
              </w:rPr>
              <w:t>47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A027D98" w14:textId="77777777" w:rsidR="00940E0F" w:rsidRPr="000B53DD" w:rsidRDefault="00940E0F" w:rsidP="000920C0">
            <w:pPr>
              <w:widowControl/>
              <w:suppressAutoHyphens w:val="0"/>
              <w:autoSpaceDN/>
              <w:textAlignment w:val="auto"/>
              <w:rPr>
                <w:rFonts w:cs="Arial"/>
                <w:kern w:val="0"/>
              </w:rPr>
            </w:pPr>
            <w:r>
              <w:rPr>
                <w:rFonts w:cs="Arial"/>
                <w:kern w:val="0"/>
              </w:rPr>
              <w:t xml:space="preserve">Фарбање </w:t>
            </w:r>
            <w:r w:rsidRPr="000B53DD">
              <w:rPr>
                <w:rFonts w:cs="Arial"/>
                <w:kern w:val="0"/>
              </w:rPr>
              <w:t xml:space="preserve">врата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98ED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1D104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AB645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D9E87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5CDA8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DD4AA0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28CF7FC" w14:textId="77777777" w:rsidR="00940E0F" w:rsidRPr="000B53DD" w:rsidRDefault="00940E0F" w:rsidP="000920C0">
            <w:pPr>
              <w:widowControl/>
              <w:suppressAutoHyphens w:val="0"/>
              <w:autoSpaceDN/>
              <w:textAlignment w:val="auto"/>
              <w:rPr>
                <w:rFonts w:cs="Arial"/>
                <w:kern w:val="0"/>
              </w:rPr>
            </w:pPr>
          </w:p>
        </w:tc>
      </w:tr>
      <w:tr w:rsidR="00940E0F" w:rsidRPr="000B53DD" w14:paraId="17C25D7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687D7" w14:textId="77777777" w:rsidR="00940E0F" w:rsidRPr="009521C4" w:rsidRDefault="00940E0F" w:rsidP="000920C0">
            <w:pPr>
              <w:snapToGrid w:val="0"/>
              <w:jc w:val="center"/>
              <w:rPr>
                <w:rFonts w:cs="Arial"/>
                <w:lang w:val="sr-Cyrl-CS"/>
              </w:rPr>
            </w:pPr>
            <w:r w:rsidRPr="009521C4">
              <w:rPr>
                <w:rFonts w:cs="Arial"/>
                <w:lang w:val="sr-Cyrl-CS"/>
              </w:rPr>
              <w:t>48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FF6257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8F2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918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0A93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736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C44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80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040A3C92" w14:textId="77777777" w:rsidR="00940E0F" w:rsidRPr="000B53DD" w:rsidRDefault="00940E0F" w:rsidP="000920C0">
            <w:pPr>
              <w:widowControl/>
              <w:suppressAutoHyphens w:val="0"/>
              <w:autoSpaceDN/>
              <w:textAlignment w:val="auto"/>
              <w:rPr>
                <w:rFonts w:cs="Arial"/>
                <w:kern w:val="0"/>
              </w:rPr>
            </w:pPr>
          </w:p>
        </w:tc>
      </w:tr>
      <w:tr w:rsidR="00940E0F" w:rsidRPr="000B53DD" w14:paraId="7B35ABE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EEE" w14:textId="77777777" w:rsidR="00940E0F" w:rsidRPr="009521C4" w:rsidRDefault="00940E0F" w:rsidP="000920C0">
            <w:pPr>
              <w:snapToGrid w:val="0"/>
              <w:jc w:val="center"/>
              <w:rPr>
                <w:rFonts w:cs="Arial"/>
                <w:lang w:val="sr-Cyrl-CS"/>
              </w:rPr>
            </w:pPr>
            <w:r w:rsidRPr="009521C4">
              <w:rPr>
                <w:rFonts w:cs="Arial"/>
                <w:lang w:val="sr-Cyrl-CS"/>
              </w:rPr>
              <w:t>49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E8D2F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DF365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D97B8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08A67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8C158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C7472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A5CE1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834588C" w14:textId="77777777" w:rsidR="00940E0F" w:rsidRPr="000B53DD" w:rsidRDefault="00940E0F" w:rsidP="000920C0">
            <w:pPr>
              <w:widowControl/>
              <w:suppressAutoHyphens w:val="0"/>
              <w:autoSpaceDN/>
              <w:textAlignment w:val="auto"/>
              <w:rPr>
                <w:rFonts w:cs="Arial"/>
                <w:kern w:val="0"/>
              </w:rPr>
            </w:pPr>
          </w:p>
        </w:tc>
      </w:tr>
      <w:tr w:rsidR="00940E0F" w:rsidRPr="000B53DD" w14:paraId="3D4BF637" w14:textId="77777777" w:rsidTr="000920C0">
        <w:trPr>
          <w:trHeight w:val="610"/>
        </w:trPr>
        <w:tc>
          <w:tcPr>
            <w:tcW w:w="385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0FB958" w14:textId="77777777" w:rsidR="00940E0F" w:rsidRPr="000B53DD" w:rsidRDefault="00940E0F" w:rsidP="000920C0">
            <w:pPr>
              <w:widowControl/>
              <w:suppressAutoHyphens w:val="0"/>
              <w:autoSpaceDN/>
              <w:jc w:val="right"/>
              <w:textAlignment w:val="auto"/>
              <w:rPr>
                <w:rFonts w:cs="Arial"/>
                <w:b/>
                <w:kern w:val="0"/>
                <w:lang w:val="sr-Cyrl-RS"/>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5746404E" w14:textId="77777777" w:rsidR="00940E0F" w:rsidRPr="000B53DD" w:rsidRDefault="00940E0F" w:rsidP="000920C0">
            <w:pPr>
              <w:widowControl/>
              <w:suppressAutoHyphens w:val="0"/>
              <w:autoSpaceDN/>
              <w:jc w:val="right"/>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3D1DDA49" w14:textId="77777777" w:rsidR="00940E0F" w:rsidRPr="000B53DD" w:rsidRDefault="00940E0F" w:rsidP="000920C0">
            <w:pPr>
              <w:widowControl/>
              <w:suppressAutoHyphens w:val="0"/>
              <w:autoSpaceDN/>
              <w:jc w:val="right"/>
              <w:textAlignment w:val="auto"/>
              <w:rPr>
                <w:rFonts w:cs="Arial"/>
                <w:kern w:val="0"/>
              </w:rPr>
            </w:pPr>
          </w:p>
        </w:tc>
      </w:tr>
    </w:tbl>
    <w:p w14:paraId="263171B3" w14:textId="77777777" w:rsidR="00940E0F" w:rsidRPr="009521C4" w:rsidRDefault="00940E0F" w:rsidP="00940E0F">
      <w:pPr>
        <w:pStyle w:val="Textbody"/>
        <w:rPr>
          <w:rFonts w:eastAsia="Calibri"/>
        </w:rPr>
      </w:pPr>
      <w:r>
        <w:rPr>
          <w:rFonts w:eastAsia="Calibri"/>
        </w:rPr>
        <w:br w:type="page"/>
      </w:r>
    </w:p>
    <w:p w14:paraId="51E3B213"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lastRenderedPageBreak/>
        <w:t>2.</w:t>
      </w:r>
      <w:r w:rsidRPr="000B53DD">
        <w:rPr>
          <w:rFonts w:cs="Arial"/>
          <w:b/>
          <w:bCs/>
          <w:i/>
          <w:iCs/>
          <w:kern w:val="0"/>
          <w:lang w:val="sr-Cyrl-CS"/>
        </w:rPr>
        <w:t xml:space="preserve"> DACIA SANDERO STEPWAY 1.5</w:t>
      </w:r>
      <w:r w:rsidRPr="000B53DD">
        <w:rPr>
          <w:rFonts w:cs="Arial"/>
          <w:b/>
          <w:bCs/>
          <w:i/>
          <w:iCs/>
          <w:kern w:val="0"/>
        </w:rPr>
        <w:t xml:space="preserve"> </w:t>
      </w:r>
      <w:r w:rsidRPr="000B53DD">
        <w:rPr>
          <w:rFonts w:cs="Arial"/>
          <w:b/>
          <w:bCs/>
          <w:i/>
          <w:iCs/>
          <w:kern w:val="0"/>
          <w:lang w:val="sr-Cyrl-CS"/>
        </w:rPr>
        <w:t>dci</w:t>
      </w:r>
    </w:p>
    <w:tbl>
      <w:tblPr>
        <w:tblW w:w="5019" w:type="pct"/>
        <w:tblInd w:w="-30" w:type="dxa"/>
        <w:tblLayout w:type="fixed"/>
        <w:tblLook w:val="0000" w:firstRow="0" w:lastRow="0" w:firstColumn="0" w:lastColumn="0" w:noHBand="0" w:noVBand="0"/>
      </w:tblPr>
      <w:tblGrid>
        <w:gridCol w:w="935"/>
        <w:gridCol w:w="3801"/>
        <w:gridCol w:w="1225"/>
        <w:gridCol w:w="1098"/>
        <w:gridCol w:w="1098"/>
        <w:gridCol w:w="1192"/>
        <w:gridCol w:w="23"/>
        <w:gridCol w:w="1598"/>
        <w:gridCol w:w="1862"/>
        <w:gridCol w:w="1853"/>
      </w:tblGrid>
      <w:tr w:rsidR="00940E0F" w:rsidRPr="000B53DD" w14:paraId="3A3A5EFF" w14:textId="77777777" w:rsidTr="000920C0">
        <w:trPr>
          <w:cantSplit/>
          <w:trHeight w:val="845"/>
        </w:trPr>
        <w:tc>
          <w:tcPr>
            <w:tcW w:w="318" w:type="pct"/>
            <w:tcBorders>
              <w:top w:val="single" w:sz="8" w:space="0" w:color="auto"/>
              <w:left w:val="single" w:sz="8" w:space="0" w:color="auto"/>
              <w:bottom w:val="single" w:sz="8" w:space="0" w:color="auto"/>
              <w:right w:val="single" w:sz="4" w:space="0" w:color="auto"/>
            </w:tcBorders>
            <w:shd w:val="clear" w:color="auto" w:fill="auto"/>
            <w:vAlign w:val="center"/>
          </w:tcPr>
          <w:p w14:paraId="273358C6"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294" w:type="pct"/>
            <w:tcBorders>
              <w:top w:val="single" w:sz="8" w:space="0" w:color="auto"/>
              <w:left w:val="nil"/>
              <w:bottom w:val="single" w:sz="8" w:space="0" w:color="auto"/>
              <w:right w:val="single" w:sz="4" w:space="0" w:color="auto"/>
            </w:tcBorders>
            <w:shd w:val="clear" w:color="auto" w:fill="auto"/>
            <w:vAlign w:val="center"/>
          </w:tcPr>
          <w:p w14:paraId="77E15D8C"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Назив услуге</w:t>
            </w:r>
          </w:p>
        </w:tc>
        <w:tc>
          <w:tcPr>
            <w:tcW w:w="417" w:type="pct"/>
            <w:tcBorders>
              <w:top w:val="single" w:sz="8" w:space="0" w:color="auto"/>
              <w:left w:val="nil"/>
              <w:bottom w:val="single" w:sz="8" w:space="0" w:color="auto"/>
              <w:right w:val="single" w:sz="4" w:space="0" w:color="auto"/>
            </w:tcBorders>
            <w:shd w:val="clear" w:color="auto" w:fill="auto"/>
            <w:vAlign w:val="center"/>
          </w:tcPr>
          <w:p w14:paraId="1BCEB7DA"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374" w:type="pct"/>
            <w:tcBorders>
              <w:top w:val="single" w:sz="8" w:space="0" w:color="auto"/>
              <w:left w:val="nil"/>
              <w:bottom w:val="single" w:sz="8" w:space="0" w:color="auto"/>
              <w:right w:val="single" w:sz="4" w:space="0" w:color="auto"/>
            </w:tcBorders>
            <w:shd w:val="clear" w:color="auto" w:fill="auto"/>
            <w:vAlign w:val="center"/>
          </w:tcPr>
          <w:p w14:paraId="646FE090"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374" w:type="pct"/>
            <w:tcBorders>
              <w:top w:val="single" w:sz="8" w:space="0" w:color="auto"/>
              <w:left w:val="nil"/>
              <w:bottom w:val="single" w:sz="8" w:space="0" w:color="auto"/>
              <w:right w:val="single" w:sz="4" w:space="0" w:color="auto"/>
            </w:tcBorders>
            <w:shd w:val="clear" w:color="auto" w:fill="auto"/>
            <w:vAlign w:val="center"/>
          </w:tcPr>
          <w:p w14:paraId="3306E14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414" w:type="pct"/>
            <w:gridSpan w:val="2"/>
            <w:tcBorders>
              <w:top w:val="single" w:sz="8" w:space="0" w:color="auto"/>
              <w:left w:val="nil"/>
              <w:bottom w:val="single" w:sz="8" w:space="0" w:color="auto"/>
              <w:right w:val="single" w:sz="4" w:space="0" w:color="auto"/>
            </w:tcBorders>
            <w:shd w:val="clear" w:color="auto" w:fill="auto"/>
            <w:vAlign w:val="center"/>
          </w:tcPr>
          <w:p w14:paraId="29FC7ED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569BAE9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44" w:type="pct"/>
            <w:tcBorders>
              <w:top w:val="single" w:sz="8" w:space="0" w:color="auto"/>
              <w:left w:val="nil"/>
              <w:bottom w:val="single" w:sz="8" w:space="0" w:color="auto"/>
              <w:right w:val="single" w:sz="4" w:space="0" w:color="auto"/>
            </w:tcBorders>
            <w:shd w:val="clear" w:color="auto" w:fill="auto"/>
            <w:vAlign w:val="center"/>
          </w:tcPr>
          <w:p w14:paraId="2D869E1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634" w:type="pct"/>
            <w:tcBorders>
              <w:top w:val="single" w:sz="8" w:space="0" w:color="auto"/>
              <w:left w:val="nil"/>
              <w:bottom w:val="single" w:sz="8" w:space="0" w:color="auto"/>
              <w:right w:val="single" w:sz="8" w:space="0" w:color="auto"/>
            </w:tcBorders>
            <w:shd w:val="clear" w:color="auto" w:fill="auto"/>
            <w:vAlign w:val="center"/>
          </w:tcPr>
          <w:p w14:paraId="206AD4A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631" w:type="pct"/>
            <w:tcBorders>
              <w:top w:val="single" w:sz="8" w:space="0" w:color="auto"/>
              <w:left w:val="nil"/>
              <w:bottom w:val="single" w:sz="8" w:space="0" w:color="auto"/>
              <w:right w:val="single" w:sz="8" w:space="0" w:color="auto"/>
            </w:tcBorders>
            <w:vAlign w:val="center"/>
          </w:tcPr>
          <w:p w14:paraId="3D6C1841"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76EB4170"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39135AF9" w14:textId="77777777" w:rsidTr="000920C0">
        <w:trPr>
          <w:trHeight w:val="286"/>
        </w:trPr>
        <w:tc>
          <w:tcPr>
            <w:tcW w:w="318" w:type="pct"/>
            <w:tcBorders>
              <w:top w:val="single" w:sz="8" w:space="0" w:color="auto"/>
              <w:left w:val="single" w:sz="4" w:space="0" w:color="auto"/>
              <w:bottom w:val="single" w:sz="8" w:space="0" w:color="auto"/>
              <w:right w:val="single" w:sz="8" w:space="0" w:color="auto"/>
            </w:tcBorders>
            <w:shd w:val="clear" w:color="auto" w:fill="auto"/>
            <w:noWrap/>
            <w:vAlign w:val="center"/>
          </w:tcPr>
          <w:p w14:paraId="6C5B397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294" w:type="pct"/>
            <w:tcBorders>
              <w:top w:val="single" w:sz="8" w:space="0" w:color="auto"/>
              <w:left w:val="single" w:sz="8" w:space="0" w:color="auto"/>
              <w:bottom w:val="single" w:sz="8" w:space="0" w:color="auto"/>
              <w:right w:val="single" w:sz="8" w:space="0" w:color="auto"/>
            </w:tcBorders>
            <w:shd w:val="clear" w:color="auto" w:fill="auto"/>
            <w:vAlign w:val="center"/>
          </w:tcPr>
          <w:p w14:paraId="02B8B2D3" w14:textId="77777777" w:rsidR="00940E0F" w:rsidRPr="000B53DD" w:rsidRDefault="00940E0F" w:rsidP="000920C0">
            <w:pPr>
              <w:widowControl/>
              <w:suppressAutoHyphens w:val="0"/>
              <w:autoSpaceDN/>
              <w:textAlignment w:val="auto"/>
              <w:rPr>
                <w:rFonts w:cs="Arial"/>
                <w:b/>
                <w:bCs/>
                <w:iCs/>
                <w:kern w:val="0"/>
              </w:rPr>
            </w:pPr>
            <w:r w:rsidRPr="000B53DD">
              <w:rPr>
                <w:rFonts w:cs="Arial"/>
                <w:b/>
                <w:bCs/>
                <w:iCs/>
                <w:kern w:val="0"/>
              </w:rPr>
              <w:t>II</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B0F07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04E3D6"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A56FD7"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4C05AE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6C3AEA"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63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D1D0B8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631" w:type="pct"/>
            <w:tcBorders>
              <w:top w:val="single" w:sz="8" w:space="0" w:color="auto"/>
              <w:left w:val="single" w:sz="8" w:space="0" w:color="auto"/>
              <w:bottom w:val="single" w:sz="8" w:space="0" w:color="auto"/>
              <w:right w:val="single" w:sz="4" w:space="0" w:color="auto"/>
            </w:tcBorders>
            <w:vAlign w:val="center"/>
          </w:tcPr>
          <w:p w14:paraId="0E504929"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2AC0A29F" w14:textId="77777777" w:rsidTr="000920C0">
        <w:trPr>
          <w:trHeight w:val="525"/>
        </w:trPr>
        <w:tc>
          <w:tcPr>
            <w:tcW w:w="318" w:type="pct"/>
            <w:tcBorders>
              <w:top w:val="single" w:sz="8" w:space="0" w:color="auto"/>
              <w:left w:val="single" w:sz="4" w:space="0" w:color="auto"/>
              <w:bottom w:val="single" w:sz="4" w:space="0" w:color="auto"/>
              <w:right w:val="single" w:sz="8" w:space="0" w:color="auto"/>
            </w:tcBorders>
            <w:shd w:val="clear" w:color="auto" w:fill="auto"/>
            <w:noWrap/>
            <w:vAlign w:val="center"/>
          </w:tcPr>
          <w:p w14:paraId="3695DB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1294" w:type="pct"/>
            <w:tcBorders>
              <w:top w:val="single" w:sz="8" w:space="0" w:color="auto"/>
              <w:left w:val="single" w:sz="8" w:space="0" w:color="auto"/>
              <w:bottom w:val="single" w:sz="4" w:space="0" w:color="auto"/>
              <w:right w:val="single" w:sz="8" w:space="0" w:color="auto"/>
            </w:tcBorders>
            <w:shd w:val="clear" w:color="auto" w:fill="auto"/>
            <w:vAlign w:val="center"/>
          </w:tcPr>
          <w:p w14:paraId="2E0BC2F7" w14:textId="77777777" w:rsidR="00940E0F" w:rsidRPr="000B53DD" w:rsidRDefault="00940E0F" w:rsidP="000920C0">
            <w:pPr>
              <w:widowControl/>
              <w:suppressAutoHyphens w:val="0"/>
              <w:autoSpaceDN/>
              <w:textAlignment w:val="auto"/>
              <w:rPr>
                <w:rFonts w:cs="Arial"/>
                <w:b/>
                <w:bCs/>
                <w:i/>
                <w:iCs/>
                <w:kern w:val="0"/>
                <w:lang w:val="sr-Cyrl-CS"/>
              </w:rPr>
            </w:pPr>
            <w:r w:rsidRPr="000B53DD">
              <w:rPr>
                <w:rFonts w:cs="Arial"/>
                <w:b/>
                <w:bCs/>
                <w:i/>
                <w:iCs/>
                <w:kern w:val="0"/>
                <w:lang w:val="sr-Cyrl-CS"/>
              </w:rPr>
              <w:t>DACIA SANDERO STEPWAY 1.5</w:t>
            </w:r>
            <w:r w:rsidRPr="000B53DD">
              <w:rPr>
                <w:rFonts w:cs="Arial"/>
                <w:b/>
                <w:bCs/>
                <w:i/>
                <w:iCs/>
                <w:kern w:val="0"/>
              </w:rPr>
              <w:t xml:space="preserve"> </w:t>
            </w:r>
            <w:r w:rsidRPr="000B53DD">
              <w:rPr>
                <w:rFonts w:cs="Arial"/>
                <w:b/>
                <w:bCs/>
                <w:i/>
                <w:iCs/>
                <w:kern w:val="0"/>
                <w:lang w:val="sr-Cyrl-CS"/>
              </w:rPr>
              <w:t>dci</w:t>
            </w:r>
          </w:p>
        </w:tc>
        <w:tc>
          <w:tcPr>
            <w:tcW w:w="417"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4433F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2F9D67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5A4CC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4E5751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06E749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8" w:space="0" w:color="auto"/>
              <w:left w:val="single" w:sz="8" w:space="0" w:color="auto"/>
              <w:bottom w:val="single" w:sz="4" w:space="0" w:color="auto"/>
              <w:right w:val="single" w:sz="4" w:space="0" w:color="auto"/>
            </w:tcBorders>
            <w:shd w:val="clear" w:color="auto" w:fill="auto"/>
            <w:noWrap/>
            <w:vAlign w:val="bottom"/>
          </w:tcPr>
          <w:p w14:paraId="71FA9F4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8" w:space="0" w:color="auto"/>
              <w:left w:val="single" w:sz="8" w:space="0" w:color="auto"/>
              <w:bottom w:val="single" w:sz="4" w:space="0" w:color="auto"/>
              <w:right w:val="single" w:sz="4" w:space="0" w:color="auto"/>
            </w:tcBorders>
          </w:tcPr>
          <w:p w14:paraId="36BDCF26" w14:textId="77777777" w:rsidR="00940E0F" w:rsidRPr="000B53DD" w:rsidRDefault="00940E0F" w:rsidP="000920C0">
            <w:pPr>
              <w:widowControl/>
              <w:suppressAutoHyphens w:val="0"/>
              <w:autoSpaceDN/>
              <w:textAlignment w:val="auto"/>
              <w:rPr>
                <w:rFonts w:cs="Arial"/>
                <w:kern w:val="0"/>
              </w:rPr>
            </w:pPr>
          </w:p>
        </w:tc>
      </w:tr>
      <w:tr w:rsidR="00940E0F" w:rsidRPr="000B53DD" w14:paraId="3A9EF31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B81FB" w14:textId="77777777" w:rsidR="00940E0F" w:rsidRPr="00327482" w:rsidRDefault="00940E0F" w:rsidP="000920C0">
            <w:pPr>
              <w:snapToGrid w:val="0"/>
              <w:jc w:val="center"/>
              <w:rPr>
                <w:rFonts w:cs="Arial"/>
                <w:lang w:val="sr-Latn-CS"/>
              </w:rPr>
            </w:pPr>
            <w:r w:rsidRPr="00327482">
              <w:rPr>
                <w:rFonts w:cs="Arial"/>
                <w:lang w:val="sr-Latn-CS"/>
              </w:rPr>
              <w:t>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F265A5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17" w:type="pct"/>
            <w:tcBorders>
              <w:top w:val="nil"/>
              <w:left w:val="nil"/>
              <w:bottom w:val="single" w:sz="4" w:space="0" w:color="auto"/>
              <w:right w:val="single" w:sz="4" w:space="0" w:color="auto"/>
            </w:tcBorders>
            <w:shd w:val="clear" w:color="auto" w:fill="auto"/>
            <w:noWrap/>
            <w:vAlign w:val="bottom"/>
          </w:tcPr>
          <w:p w14:paraId="4D63B0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489B2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8DE0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AF3FC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D2E1A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CC329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627A984" w14:textId="77777777" w:rsidR="00940E0F" w:rsidRPr="000B53DD" w:rsidRDefault="00940E0F" w:rsidP="000920C0">
            <w:pPr>
              <w:widowControl/>
              <w:suppressAutoHyphens w:val="0"/>
              <w:autoSpaceDN/>
              <w:textAlignment w:val="auto"/>
              <w:rPr>
                <w:rFonts w:cs="Arial"/>
                <w:kern w:val="0"/>
              </w:rPr>
            </w:pPr>
          </w:p>
        </w:tc>
      </w:tr>
      <w:tr w:rsidR="00940E0F" w:rsidRPr="000B53DD" w14:paraId="72E004E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06D6D" w14:textId="77777777" w:rsidR="00940E0F" w:rsidRPr="00327482" w:rsidRDefault="00940E0F" w:rsidP="000920C0">
            <w:pPr>
              <w:snapToGrid w:val="0"/>
              <w:jc w:val="center"/>
              <w:rPr>
                <w:rFonts w:cs="Arial"/>
              </w:rPr>
            </w:pPr>
            <w:r w:rsidRPr="00327482">
              <w:rPr>
                <w:rFonts w:cs="Arial"/>
              </w:rPr>
              <w:t>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D2F80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728190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8D05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00A81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E13321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175AF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5ACFAB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6BF00AED" w14:textId="77777777" w:rsidR="00940E0F" w:rsidRPr="000B53DD" w:rsidRDefault="00940E0F" w:rsidP="000920C0">
            <w:pPr>
              <w:widowControl/>
              <w:suppressAutoHyphens w:val="0"/>
              <w:autoSpaceDN/>
              <w:textAlignment w:val="auto"/>
              <w:rPr>
                <w:rFonts w:cs="Arial"/>
                <w:kern w:val="0"/>
              </w:rPr>
            </w:pPr>
          </w:p>
        </w:tc>
      </w:tr>
      <w:tr w:rsidR="00940E0F" w:rsidRPr="000B53DD" w14:paraId="786C98D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82367" w14:textId="77777777" w:rsidR="00940E0F" w:rsidRPr="00327482" w:rsidRDefault="00940E0F" w:rsidP="000920C0">
            <w:pPr>
              <w:snapToGrid w:val="0"/>
              <w:jc w:val="center"/>
              <w:rPr>
                <w:rFonts w:cs="Arial"/>
              </w:rPr>
            </w:pPr>
            <w:r w:rsidRPr="00327482">
              <w:rPr>
                <w:rFonts w:cs="Arial"/>
              </w:rPr>
              <w:t>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9E2DD0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F46B2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63812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01A8D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5B6AB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BD0D4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4564E6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ADC1709" w14:textId="77777777" w:rsidR="00940E0F" w:rsidRPr="000B53DD" w:rsidRDefault="00940E0F" w:rsidP="000920C0">
            <w:pPr>
              <w:widowControl/>
              <w:suppressAutoHyphens w:val="0"/>
              <w:autoSpaceDN/>
              <w:textAlignment w:val="auto"/>
              <w:rPr>
                <w:rFonts w:cs="Arial"/>
                <w:kern w:val="0"/>
              </w:rPr>
            </w:pPr>
          </w:p>
        </w:tc>
      </w:tr>
      <w:tr w:rsidR="00940E0F" w:rsidRPr="000B53DD" w14:paraId="79C97E8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FA759" w14:textId="77777777" w:rsidR="00940E0F" w:rsidRPr="00327482" w:rsidRDefault="00940E0F" w:rsidP="000920C0">
            <w:pPr>
              <w:snapToGrid w:val="0"/>
              <w:jc w:val="center"/>
              <w:rPr>
                <w:rFonts w:cs="Arial"/>
              </w:rPr>
            </w:pPr>
            <w:r w:rsidRPr="00327482">
              <w:rPr>
                <w:rFonts w:cs="Arial"/>
              </w:rPr>
              <w:t>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433F34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17" w:type="pct"/>
            <w:tcBorders>
              <w:top w:val="nil"/>
              <w:left w:val="nil"/>
              <w:bottom w:val="single" w:sz="4" w:space="0" w:color="auto"/>
              <w:right w:val="single" w:sz="4" w:space="0" w:color="auto"/>
            </w:tcBorders>
            <w:shd w:val="clear" w:color="auto" w:fill="auto"/>
            <w:noWrap/>
            <w:vAlign w:val="bottom"/>
          </w:tcPr>
          <w:p w14:paraId="48098F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C32F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7F22E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10F426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017B2B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D5324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299FFD69" w14:textId="77777777" w:rsidR="00940E0F" w:rsidRPr="000B53DD" w:rsidRDefault="00940E0F" w:rsidP="000920C0">
            <w:pPr>
              <w:widowControl/>
              <w:suppressAutoHyphens w:val="0"/>
              <w:autoSpaceDN/>
              <w:textAlignment w:val="auto"/>
              <w:rPr>
                <w:rFonts w:cs="Arial"/>
                <w:kern w:val="0"/>
              </w:rPr>
            </w:pPr>
          </w:p>
        </w:tc>
      </w:tr>
      <w:tr w:rsidR="00940E0F" w:rsidRPr="000B53DD" w14:paraId="323D7E2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81BFF" w14:textId="77777777" w:rsidR="00940E0F" w:rsidRPr="00327482" w:rsidRDefault="00940E0F" w:rsidP="000920C0">
            <w:pPr>
              <w:snapToGrid w:val="0"/>
              <w:jc w:val="center"/>
              <w:rPr>
                <w:rFonts w:cs="Arial"/>
              </w:rPr>
            </w:pPr>
            <w:r w:rsidRPr="00327482">
              <w:rPr>
                <w:rFonts w:cs="Arial"/>
              </w:rPr>
              <w:t>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C26D16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83BB5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5A752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F0A02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E1CAD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1D494E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2056DE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F942ADF" w14:textId="77777777" w:rsidR="00940E0F" w:rsidRPr="000B53DD" w:rsidRDefault="00940E0F" w:rsidP="000920C0">
            <w:pPr>
              <w:widowControl/>
              <w:suppressAutoHyphens w:val="0"/>
              <w:autoSpaceDN/>
              <w:textAlignment w:val="auto"/>
              <w:rPr>
                <w:rFonts w:cs="Arial"/>
                <w:kern w:val="0"/>
              </w:rPr>
            </w:pPr>
          </w:p>
        </w:tc>
      </w:tr>
      <w:tr w:rsidR="00940E0F" w:rsidRPr="000B53DD" w14:paraId="4E1BE08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DB9DE" w14:textId="77777777" w:rsidR="00940E0F" w:rsidRPr="00327482" w:rsidRDefault="00940E0F" w:rsidP="000920C0">
            <w:pPr>
              <w:snapToGrid w:val="0"/>
              <w:jc w:val="center"/>
              <w:rPr>
                <w:rFonts w:cs="Arial"/>
              </w:rPr>
            </w:pPr>
            <w:r w:rsidRPr="00327482">
              <w:rPr>
                <w:rFonts w:cs="Arial"/>
              </w:rPr>
              <w:t>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B7064B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41D4D6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D3265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75FD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168D91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01FFF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769CA5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294B620" w14:textId="77777777" w:rsidR="00940E0F" w:rsidRPr="000B53DD" w:rsidRDefault="00940E0F" w:rsidP="000920C0">
            <w:pPr>
              <w:widowControl/>
              <w:suppressAutoHyphens w:val="0"/>
              <w:autoSpaceDN/>
              <w:textAlignment w:val="auto"/>
              <w:rPr>
                <w:rFonts w:cs="Arial"/>
                <w:kern w:val="0"/>
              </w:rPr>
            </w:pPr>
          </w:p>
        </w:tc>
      </w:tr>
      <w:tr w:rsidR="00940E0F" w:rsidRPr="000B53DD" w14:paraId="4588B27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1CBCD" w14:textId="77777777" w:rsidR="00940E0F" w:rsidRPr="00327482" w:rsidRDefault="00940E0F" w:rsidP="000920C0">
            <w:pPr>
              <w:snapToGrid w:val="0"/>
              <w:jc w:val="center"/>
              <w:rPr>
                <w:rFonts w:cs="Arial"/>
              </w:rPr>
            </w:pPr>
            <w:r w:rsidRPr="00327482">
              <w:rPr>
                <w:rFonts w:cs="Arial"/>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4743DC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17" w:type="pct"/>
            <w:tcBorders>
              <w:top w:val="nil"/>
              <w:left w:val="nil"/>
              <w:bottom w:val="single" w:sz="4" w:space="0" w:color="auto"/>
              <w:right w:val="single" w:sz="4" w:space="0" w:color="auto"/>
            </w:tcBorders>
            <w:shd w:val="clear" w:color="auto" w:fill="auto"/>
            <w:noWrap/>
            <w:vAlign w:val="bottom"/>
          </w:tcPr>
          <w:p w14:paraId="2A71F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2167F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41E6D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E4CB7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02C15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648E8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6033EB1" w14:textId="77777777" w:rsidR="00940E0F" w:rsidRPr="000B53DD" w:rsidRDefault="00940E0F" w:rsidP="000920C0">
            <w:pPr>
              <w:widowControl/>
              <w:suppressAutoHyphens w:val="0"/>
              <w:autoSpaceDN/>
              <w:textAlignment w:val="auto"/>
              <w:rPr>
                <w:rFonts w:cs="Arial"/>
                <w:kern w:val="0"/>
              </w:rPr>
            </w:pPr>
          </w:p>
        </w:tc>
      </w:tr>
      <w:tr w:rsidR="00940E0F" w:rsidRPr="000B53DD" w14:paraId="0D37F55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5DFD" w14:textId="77777777" w:rsidR="00940E0F" w:rsidRPr="00327482" w:rsidRDefault="00940E0F" w:rsidP="000920C0">
            <w:pPr>
              <w:snapToGrid w:val="0"/>
              <w:jc w:val="center"/>
              <w:rPr>
                <w:rFonts w:cs="Arial"/>
                <w:lang w:val="sr-Cyrl-CS"/>
              </w:rPr>
            </w:pPr>
            <w:r w:rsidRPr="00327482">
              <w:rPr>
                <w:rFonts w:cs="Arial"/>
                <w:lang w:val="sr-Cyrl-CS"/>
              </w:rPr>
              <w:t>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F4C6A95"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21A1AE6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2AC3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2F31E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33F4D7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2F015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5F7280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6BAF438" w14:textId="77777777" w:rsidR="00940E0F" w:rsidRPr="000B53DD" w:rsidRDefault="00940E0F" w:rsidP="000920C0">
            <w:pPr>
              <w:widowControl/>
              <w:suppressAutoHyphens w:val="0"/>
              <w:autoSpaceDN/>
              <w:textAlignment w:val="auto"/>
              <w:rPr>
                <w:rFonts w:cs="Arial"/>
                <w:kern w:val="0"/>
              </w:rPr>
            </w:pPr>
          </w:p>
        </w:tc>
      </w:tr>
      <w:tr w:rsidR="00940E0F" w:rsidRPr="000B53DD" w14:paraId="6C82AEA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CD5A4" w14:textId="77777777" w:rsidR="00940E0F" w:rsidRPr="00327482" w:rsidRDefault="00940E0F" w:rsidP="000920C0">
            <w:pPr>
              <w:snapToGrid w:val="0"/>
              <w:jc w:val="center"/>
              <w:rPr>
                <w:rFonts w:cs="Arial"/>
                <w:lang w:val="sr-Cyrl-CS"/>
              </w:rPr>
            </w:pPr>
            <w:r w:rsidRPr="00327482">
              <w:rPr>
                <w:rFonts w:cs="Arial"/>
                <w:lang w:val="sr-Cyrl-CS"/>
              </w:rPr>
              <w:t>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B2CBAC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2E0692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D2C3E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567C6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93976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C7F28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54478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EC52754" w14:textId="77777777" w:rsidR="00940E0F" w:rsidRPr="000B53DD" w:rsidRDefault="00940E0F" w:rsidP="000920C0">
            <w:pPr>
              <w:widowControl/>
              <w:suppressAutoHyphens w:val="0"/>
              <w:autoSpaceDN/>
              <w:textAlignment w:val="auto"/>
              <w:rPr>
                <w:rFonts w:cs="Arial"/>
                <w:kern w:val="0"/>
              </w:rPr>
            </w:pPr>
          </w:p>
        </w:tc>
      </w:tr>
      <w:tr w:rsidR="00940E0F" w:rsidRPr="000B53DD" w14:paraId="1A02E0D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46270" w14:textId="77777777" w:rsidR="00940E0F" w:rsidRPr="00327482" w:rsidRDefault="00940E0F" w:rsidP="000920C0">
            <w:pPr>
              <w:snapToGrid w:val="0"/>
              <w:jc w:val="center"/>
              <w:rPr>
                <w:rFonts w:cs="Arial"/>
                <w:lang w:val="sr-Cyrl-CS"/>
              </w:rPr>
            </w:pPr>
            <w:r w:rsidRPr="00327482">
              <w:rPr>
                <w:rFonts w:cs="Arial"/>
                <w:lang w:val="sr-Cyrl-CS"/>
              </w:rPr>
              <w:t>10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7F14E0F"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F4C7A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40568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E799B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A5236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F0021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31088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C537D83" w14:textId="77777777" w:rsidR="00940E0F" w:rsidRPr="000B53DD" w:rsidRDefault="00940E0F" w:rsidP="000920C0">
            <w:pPr>
              <w:widowControl/>
              <w:suppressAutoHyphens w:val="0"/>
              <w:autoSpaceDN/>
              <w:textAlignment w:val="auto"/>
              <w:rPr>
                <w:rFonts w:cs="Arial"/>
                <w:kern w:val="0"/>
              </w:rPr>
            </w:pPr>
          </w:p>
        </w:tc>
      </w:tr>
      <w:tr w:rsidR="00940E0F" w:rsidRPr="000B53DD" w14:paraId="30ECEB9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83ED7" w14:textId="77777777" w:rsidR="00940E0F" w:rsidRPr="00327482" w:rsidRDefault="00940E0F" w:rsidP="000920C0">
            <w:pPr>
              <w:snapToGrid w:val="0"/>
              <w:jc w:val="center"/>
              <w:rPr>
                <w:rFonts w:cs="Arial"/>
                <w:lang w:val="sr-Cyrl-CS"/>
              </w:rPr>
            </w:pPr>
            <w:r w:rsidRPr="00327482">
              <w:rPr>
                <w:rFonts w:cs="Arial"/>
                <w:lang w:val="sr-Cyrl-CS"/>
              </w:rPr>
              <w:t>11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F0FBAC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17" w:type="pct"/>
            <w:tcBorders>
              <w:top w:val="nil"/>
              <w:left w:val="nil"/>
              <w:bottom w:val="single" w:sz="4" w:space="0" w:color="auto"/>
              <w:right w:val="single" w:sz="4" w:space="0" w:color="auto"/>
            </w:tcBorders>
            <w:shd w:val="clear" w:color="auto" w:fill="auto"/>
            <w:noWrap/>
            <w:vAlign w:val="bottom"/>
          </w:tcPr>
          <w:p w14:paraId="297D9473" w14:textId="77777777" w:rsidR="00940E0F" w:rsidRPr="000B53DD" w:rsidRDefault="00940E0F" w:rsidP="000920C0">
            <w:pPr>
              <w:widowControl/>
              <w:suppressAutoHyphens w:val="0"/>
              <w:autoSpaceDN/>
              <w:textAlignment w:val="auto"/>
              <w:rPr>
                <w:rFonts w:cs="Arial"/>
                <w:kern w:val="0"/>
              </w:rPr>
            </w:pPr>
          </w:p>
        </w:tc>
        <w:tc>
          <w:tcPr>
            <w:tcW w:w="374" w:type="pct"/>
            <w:tcBorders>
              <w:top w:val="nil"/>
              <w:left w:val="nil"/>
              <w:bottom w:val="single" w:sz="4" w:space="0" w:color="auto"/>
              <w:right w:val="single" w:sz="4" w:space="0" w:color="auto"/>
            </w:tcBorders>
            <w:shd w:val="clear" w:color="auto" w:fill="auto"/>
            <w:noWrap/>
            <w:vAlign w:val="bottom"/>
          </w:tcPr>
          <w:p w14:paraId="51B4DB0A" w14:textId="77777777" w:rsidR="00940E0F" w:rsidRPr="000B53DD" w:rsidRDefault="00940E0F" w:rsidP="000920C0">
            <w:pPr>
              <w:widowControl/>
              <w:suppressAutoHyphens w:val="0"/>
              <w:autoSpaceDN/>
              <w:textAlignment w:val="auto"/>
              <w:rPr>
                <w:rFonts w:cs="Arial"/>
                <w:kern w:val="0"/>
              </w:rPr>
            </w:pPr>
          </w:p>
        </w:tc>
        <w:tc>
          <w:tcPr>
            <w:tcW w:w="374" w:type="pct"/>
            <w:tcBorders>
              <w:top w:val="nil"/>
              <w:left w:val="nil"/>
              <w:bottom w:val="single" w:sz="4" w:space="0" w:color="auto"/>
              <w:right w:val="single" w:sz="4" w:space="0" w:color="auto"/>
            </w:tcBorders>
            <w:shd w:val="clear" w:color="auto" w:fill="auto"/>
            <w:noWrap/>
            <w:vAlign w:val="bottom"/>
          </w:tcPr>
          <w:p w14:paraId="2243F19D" w14:textId="77777777" w:rsidR="00940E0F" w:rsidRPr="000B53DD" w:rsidRDefault="00940E0F" w:rsidP="000920C0">
            <w:pPr>
              <w:widowControl/>
              <w:suppressAutoHyphens w:val="0"/>
              <w:autoSpaceDN/>
              <w:textAlignment w:val="auto"/>
              <w:rPr>
                <w:rFonts w:cs="Arial"/>
                <w:kern w:val="0"/>
              </w:rPr>
            </w:pPr>
          </w:p>
        </w:tc>
        <w:tc>
          <w:tcPr>
            <w:tcW w:w="414" w:type="pct"/>
            <w:gridSpan w:val="2"/>
            <w:tcBorders>
              <w:top w:val="nil"/>
              <w:left w:val="nil"/>
              <w:bottom w:val="single" w:sz="4" w:space="0" w:color="auto"/>
              <w:right w:val="single" w:sz="4" w:space="0" w:color="auto"/>
            </w:tcBorders>
            <w:shd w:val="clear" w:color="auto" w:fill="auto"/>
            <w:noWrap/>
            <w:vAlign w:val="bottom"/>
          </w:tcPr>
          <w:p w14:paraId="2398EBDA" w14:textId="77777777" w:rsidR="00940E0F" w:rsidRPr="000B53DD" w:rsidRDefault="00940E0F" w:rsidP="000920C0">
            <w:pPr>
              <w:widowControl/>
              <w:suppressAutoHyphens w:val="0"/>
              <w:autoSpaceDN/>
              <w:textAlignment w:val="auto"/>
              <w:rPr>
                <w:rFonts w:cs="Arial"/>
                <w:kern w:val="0"/>
              </w:rPr>
            </w:pPr>
          </w:p>
        </w:tc>
        <w:tc>
          <w:tcPr>
            <w:tcW w:w="544" w:type="pct"/>
            <w:tcBorders>
              <w:top w:val="nil"/>
              <w:left w:val="nil"/>
              <w:bottom w:val="single" w:sz="4" w:space="0" w:color="auto"/>
              <w:right w:val="single" w:sz="4" w:space="0" w:color="auto"/>
            </w:tcBorders>
            <w:shd w:val="clear" w:color="auto" w:fill="auto"/>
            <w:noWrap/>
            <w:vAlign w:val="bottom"/>
          </w:tcPr>
          <w:p w14:paraId="3C9CDF8A" w14:textId="77777777" w:rsidR="00940E0F" w:rsidRPr="000B53DD" w:rsidRDefault="00940E0F" w:rsidP="000920C0">
            <w:pPr>
              <w:widowControl/>
              <w:suppressAutoHyphens w:val="0"/>
              <w:autoSpaceDN/>
              <w:textAlignment w:val="auto"/>
              <w:rPr>
                <w:rFonts w:cs="Arial"/>
                <w:kern w:val="0"/>
              </w:rPr>
            </w:pPr>
          </w:p>
        </w:tc>
        <w:tc>
          <w:tcPr>
            <w:tcW w:w="634" w:type="pct"/>
            <w:tcBorders>
              <w:top w:val="nil"/>
              <w:left w:val="nil"/>
              <w:bottom w:val="single" w:sz="4" w:space="0" w:color="auto"/>
              <w:right w:val="single" w:sz="4" w:space="0" w:color="auto"/>
            </w:tcBorders>
            <w:shd w:val="clear" w:color="auto" w:fill="auto"/>
            <w:noWrap/>
            <w:vAlign w:val="bottom"/>
          </w:tcPr>
          <w:p w14:paraId="693886B3" w14:textId="77777777" w:rsidR="00940E0F" w:rsidRPr="000B53DD" w:rsidRDefault="00940E0F" w:rsidP="000920C0">
            <w:pPr>
              <w:widowControl/>
              <w:suppressAutoHyphens w:val="0"/>
              <w:autoSpaceDN/>
              <w:textAlignment w:val="auto"/>
              <w:rPr>
                <w:rFonts w:cs="Arial"/>
                <w:kern w:val="0"/>
              </w:rPr>
            </w:pPr>
          </w:p>
        </w:tc>
        <w:tc>
          <w:tcPr>
            <w:tcW w:w="631" w:type="pct"/>
            <w:tcBorders>
              <w:top w:val="nil"/>
              <w:left w:val="nil"/>
              <w:bottom w:val="single" w:sz="4" w:space="0" w:color="auto"/>
              <w:right w:val="single" w:sz="4" w:space="0" w:color="auto"/>
            </w:tcBorders>
          </w:tcPr>
          <w:p w14:paraId="38946B80" w14:textId="77777777" w:rsidR="00940E0F" w:rsidRPr="000B53DD" w:rsidRDefault="00940E0F" w:rsidP="000920C0">
            <w:pPr>
              <w:widowControl/>
              <w:suppressAutoHyphens w:val="0"/>
              <w:autoSpaceDN/>
              <w:textAlignment w:val="auto"/>
              <w:rPr>
                <w:rFonts w:cs="Arial"/>
                <w:kern w:val="0"/>
              </w:rPr>
            </w:pPr>
          </w:p>
        </w:tc>
      </w:tr>
      <w:tr w:rsidR="00940E0F" w:rsidRPr="000B53DD" w14:paraId="599A908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79EE9" w14:textId="77777777" w:rsidR="00940E0F" w:rsidRPr="00327482" w:rsidRDefault="00940E0F" w:rsidP="000920C0">
            <w:pPr>
              <w:snapToGrid w:val="0"/>
              <w:jc w:val="center"/>
              <w:rPr>
                <w:rFonts w:cs="Arial"/>
                <w:lang w:val="sr-Cyrl-CS"/>
              </w:rPr>
            </w:pPr>
            <w:r w:rsidRPr="00327482">
              <w:rPr>
                <w:rFonts w:cs="Arial"/>
                <w:lang w:val="sr-Cyrl-CS"/>
              </w:rPr>
              <w:t>12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137FEF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C93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121C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8F5A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75E4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5CA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3C3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E3530B5" w14:textId="77777777" w:rsidR="00940E0F" w:rsidRPr="000B53DD" w:rsidRDefault="00940E0F" w:rsidP="000920C0">
            <w:pPr>
              <w:widowControl/>
              <w:suppressAutoHyphens w:val="0"/>
              <w:autoSpaceDN/>
              <w:textAlignment w:val="auto"/>
              <w:rPr>
                <w:rFonts w:cs="Arial"/>
                <w:kern w:val="0"/>
              </w:rPr>
            </w:pPr>
          </w:p>
        </w:tc>
      </w:tr>
      <w:tr w:rsidR="00940E0F" w:rsidRPr="000B53DD" w14:paraId="3B93804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87AB8" w14:textId="77777777" w:rsidR="00940E0F" w:rsidRPr="00327482" w:rsidRDefault="00940E0F" w:rsidP="000920C0">
            <w:pPr>
              <w:snapToGrid w:val="0"/>
              <w:jc w:val="center"/>
              <w:rPr>
                <w:rFonts w:cs="Arial"/>
                <w:lang w:val="sr-Cyrl-CS"/>
              </w:rPr>
            </w:pPr>
            <w:r w:rsidRPr="00327482">
              <w:rPr>
                <w:rFonts w:cs="Arial"/>
                <w:lang w:val="sr-Cyrl-CS"/>
              </w:rPr>
              <w:t>13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F78A43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2415E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0E273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A86F5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67DEC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77DB87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BEBB4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C7CD20F" w14:textId="77777777" w:rsidR="00940E0F" w:rsidRPr="000B53DD" w:rsidRDefault="00940E0F" w:rsidP="000920C0">
            <w:pPr>
              <w:widowControl/>
              <w:suppressAutoHyphens w:val="0"/>
              <w:autoSpaceDN/>
              <w:textAlignment w:val="auto"/>
              <w:rPr>
                <w:rFonts w:cs="Arial"/>
                <w:kern w:val="0"/>
              </w:rPr>
            </w:pPr>
          </w:p>
        </w:tc>
      </w:tr>
      <w:tr w:rsidR="00940E0F" w:rsidRPr="000B53DD" w14:paraId="674AF5C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D4D82" w14:textId="77777777" w:rsidR="00940E0F" w:rsidRPr="00327482" w:rsidRDefault="00940E0F" w:rsidP="000920C0">
            <w:pPr>
              <w:snapToGrid w:val="0"/>
              <w:jc w:val="center"/>
              <w:rPr>
                <w:rFonts w:cs="Arial"/>
                <w:lang w:val="sr-Cyrl-CS"/>
              </w:rPr>
            </w:pPr>
            <w:r w:rsidRPr="00327482">
              <w:rPr>
                <w:rFonts w:cs="Arial"/>
                <w:lang w:val="sr-Cyrl-CS"/>
              </w:rPr>
              <w:t>14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78337A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B3A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0B7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C5D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BA15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A65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A69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CCC5E50" w14:textId="77777777" w:rsidR="00940E0F" w:rsidRPr="000B53DD" w:rsidRDefault="00940E0F" w:rsidP="000920C0">
            <w:pPr>
              <w:widowControl/>
              <w:suppressAutoHyphens w:val="0"/>
              <w:autoSpaceDN/>
              <w:textAlignment w:val="auto"/>
              <w:rPr>
                <w:rFonts w:cs="Arial"/>
                <w:kern w:val="0"/>
              </w:rPr>
            </w:pPr>
          </w:p>
        </w:tc>
      </w:tr>
      <w:tr w:rsidR="00940E0F" w:rsidRPr="000B53DD" w14:paraId="14D4ACE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E7E0" w14:textId="77777777" w:rsidR="00940E0F" w:rsidRPr="00327482" w:rsidRDefault="00940E0F" w:rsidP="000920C0">
            <w:pPr>
              <w:snapToGrid w:val="0"/>
              <w:jc w:val="center"/>
              <w:rPr>
                <w:rFonts w:cs="Arial"/>
                <w:lang w:val="sr-Cyrl-CS"/>
              </w:rPr>
            </w:pPr>
            <w:r w:rsidRPr="00327482">
              <w:rPr>
                <w:rFonts w:cs="Arial"/>
                <w:lang w:val="sr-Cyrl-CS"/>
              </w:rPr>
              <w:t>15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3A35DA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7D4BE0D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2FDC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D90E6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AF11C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0ED109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046C72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F83F82D" w14:textId="77777777" w:rsidR="00940E0F" w:rsidRPr="000B53DD" w:rsidRDefault="00940E0F" w:rsidP="000920C0">
            <w:pPr>
              <w:widowControl/>
              <w:suppressAutoHyphens w:val="0"/>
              <w:autoSpaceDN/>
              <w:textAlignment w:val="auto"/>
              <w:rPr>
                <w:rFonts w:cs="Arial"/>
                <w:kern w:val="0"/>
              </w:rPr>
            </w:pPr>
          </w:p>
        </w:tc>
      </w:tr>
      <w:tr w:rsidR="00940E0F" w:rsidRPr="000B53DD" w14:paraId="7AC9D24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978CD" w14:textId="77777777" w:rsidR="00940E0F" w:rsidRPr="00327482" w:rsidRDefault="00940E0F" w:rsidP="000920C0">
            <w:pPr>
              <w:snapToGrid w:val="0"/>
              <w:jc w:val="center"/>
              <w:rPr>
                <w:rFonts w:cs="Arial"/>
                <w:lang w:val="sr-Cyrl-CS"/>
              </w:rPr>
            </w:pPr>
            <w:r w:rsidRPr="00327482">
              <w:rPr>
                <w:rFonts w:cs="Arial"/>
                <w:lang w:val="sr-Cyrl-CS"/>
              </w:rPr>
              <w:t>16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69C1F6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C63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671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2D1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E36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B8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E93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EDDB732" w14:textId="77777777" w:rsidR="00940E0F" w:rsidRPr="000B53DD" w:rsidRDefault="00940E0F" w:rsidP="000920C0">
            <w:pPr>
              <w:widowControl/>
              <w:suppressAutoHyphens w:val="0"/>
              <w:autoSpaceDN/>
              <w:textAlignment w:val="auto"/>
              <w:rPr>
                <w:rFonts w:cs="Arial"/>
                <w:kern w:val="0"/>
              </w:rPr>
            </w:pPr>
          </w:p>
        </w:tc>
      </w:tr>
      <w:tr w:rsidR="00940E0F" w:rsidRPr="000B53DD" w14:paraId="444E2F2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3E054" w14:textId="77777777" w:rsidR="00940E0F" w:rsidRPr="00327482" w:rsidRDefault="00940E0F" w:rsidP="000920C0">
            <w:pPr>
              <w:snapToGrid w:val="0"/>
              <w:jc w:val="center"/>
              <w:rPr>
                <w:rFonts w:cs="Arial"/>
                <w:lang w:val="sr-Cyrl-CS"/>
              </w:rPr>
            </w:pPr>
            <w:r w:rsidRPr="00327482">
              <w:rPr>
                <w:rFonts w:cs="Arial"/>
                <w:lang w:val="sr-Cyrl-CS"/>
              </w:rPr>
              <w:t>17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311D2C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CF00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68FD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86B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EF1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7F0A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956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C27F77D" w14:textId="77777777" w:rsidR="00940E0F" w:rsidRPr="000B53DD" w:rsidRDefault="00940E0F" w:rsidP="000920C0">
            <w:pPr>
              <w:widowControl/>
              <w:suppressAutoHyphens w:val="0"/>
              <w:autoSpaceDN/>
              <w:textAlignment w:val="auto"/>
              <w:rPr>
                <w:rFonts w:cs="Arial"/>
                <w:kern w:val="0"/>
              </w:rPr>
            </w:pPr>
          </w:p>
        </w:tc>
      </w:tr>
      <w:tr w:rsidR="00940E0F" w:rsidRPr="000B53DD" w14:paraId="40E984A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2F216" w14:textId="77777777" w:rsidR="00940E0F" w:rsidRPr="00327482" w:rsidRDefault="00940E0F" w:rsidP="000920C0">
            <w:pPr>
              <w:snapToGrid w:val="0"/>
              <w:jc w:val="center"/>
              <w:rPr>
                <w:rFonts w:cs="Arial"/>
                <w:lang w:val="sr-Cyrl-CS"/>
              </w:rPr>
            </w:pPr>
            <w:r w:rsidRPr="00327482">
              <w:rPr>
                <w:rFonts w:cs="Arial"/>
                <w:lang w:val="sr-Cyrl-CS"/>
              </w:rPr>
              <w:t>18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BDFB7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4D64533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CD9B9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7BBD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B8B92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480EF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160A84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7424C013" w14:textId="77777777" w:rsidR="00940E0F" w:rsidRPr="000B53DD" w:rsidRDefault="00940E0F" w:rsidP="000920C0">
            <w:pPr>
              <w:widowControl/>
              <w:suppressAutoHyphens w:val="0"/>
              <w:autoSpaceDN/>
              <w:textAlignment w:val="auto"/>
              <w:rPr>
                <w:rFonts w:cs="Arial"/>
                <w:kern w:val="0"/>
              </w:rPr>
            </w:pPr>
          </w:p>
        </w:tc>
      </w:tr>
      <w:tr w:rsidR="00940E0F" w:rsidRPr="000B53DD" w14:paraId="2D5B8E9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2C153" w14:textId="77777777" w:rsidR="00940E0F" w:rsidRPr="00327482" w:rsidRDefault="00940E0F" w:rsidP="000920C0">
            <w:pPr>
              <w:snapToGrid w:val="0"/>
              <w:jc w:val="center"/>
              <w:rPr>
                <w:rFonts w:cs="Arial"/>
                <w:lang w:val="sr-Cyrl-CS"/>
              </w:rPr>
            </w:pPr>
            <w:r w:rsidRPr="00327482">
              <w:rPr>
                <w:rFonts w:cs="Arial"/>
                <w:lang w:val="sr-Cyrl-CS"/>
              </w:rPr>
              <w:t>19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F720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57C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6BE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F9C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B9AB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991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3A5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16290D8" w14:textId="77777777" w:rsidR="00940E0F" w:rsidRPr="000B53DD" w:rsidRDefault="00940E0F" w:rsidP="000920C0">
            <w:pPr>
              <w:widowControl/>
              <w:suppressAutoHyphens w:val="0"/>
              <w:autoSpaceDN/>
              <w:textAlignment w:val="auto"/>
              <w:rPr>
                <w:rFonts w:cs="Arial"/>
                <w:kern w:val="0"/>
              </w:rPr>
            </w:pPr>
          </w:p>
        </w:tc>
      </w:tr>
      <w:tr w:rsidR="00940E0F" w:rsidRPr="000B53DD" w14:paraId="1E5264C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A8582" w14:textId="77777777" w:rsidR="00940E0F" w:rsidRPr="00327482" w:rsidRDefault="00940E0F" w:rsidP="000920C0">
            <w:pPr>
              <w:snapToGrid w:val="0"/>
              <w:jc w:val="center"/>
              <w:rPr>
                <w:rFonts w:cs="Arial"/>
                <w:lang w:val="sr-Cyrl-CS"/>
              </w:rPr>
            </w:pPr>
            <w:r w:rsidRPr="00327482">
              <w:rPr>
                <w:rFonts w:cs="Arial"/>
                <w:lang w:val="sr-Cyrl-CS"/>
              </w:rPr>
              <w:t>20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360A4B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5D9BEE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20D0B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9731E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05D94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41277A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22908D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1E82E330" w14:textId="77777777" w:rsidR="00940E0F" w:rsidRPr="000B53DD" w:rsidRDefault="00940E0F" w:rsidP="000920C0">
            <w:pPr>
              <w:widowControl/>
              <w:suppressAutoHyphens w:val="0"/>
              <w:autoSpaceDN/>
              <w:textAlignment w:val="auto"/>
              <w:rPr>
                <w:rFonts w:cs="Arial"/>
                <w:kern w:val="0"/>
              </w:rPr>
            </w:pPr>
          </w:p>
        </w:tc>
      </w:tr>
      <w:tr w:rsidR="00940E0F" w:rsidRPr="000B53DD" w14:paraId="67B0519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0226B" w14:textId="77777777" w:rsidR="00940E0F" w:rsidRPr="00327482" w:rsidRDefault="00940E0F" w:rsidP="000920C0">
            <w:pPr>
              <w:snapToGrid w:val="0"/>
              <w:jc w:val="center"/>
              <w:rPr>
                <w:rFonts w:cs="Arial"/>
                <w:lang w:val="sr-Cyrl-CS"/>
              </w:rPr>
            </w:pPr>
            <w:r w:rsidRPr="00327482">
              <w:rPr>
                <w:rFonts w:cs="Arial"/>
                <w:lang w:val="sr-Cyrl-CS"/>
              </w:rPr>
              <w:t>21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C6548B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4A2CF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4EFC4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2D4F7B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5D3B88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FE702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C5E71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E2B8C3F" w14:textId="77777777" w:rsidR="00940E0F" w:rsidRPr="000B53DD" w:rsidRDefault="00940E0F" w:rsidP="000920C0">
            <w:pPr>
              <w:widowControl/>
              <w:suppressAutoHyphens w:val="0"/>
              <w:autoSpaceDN/>
              <w:textAlignment w:val="auto"/>
              <w:rPr>
                <w:rFonts w:cs="Arial"/>
                <w:kern w:val="0"/>
              </w:rPr>
            </w:pPr>
          </w:p>
        </w:tc>
      </w:tr>
      <w:tr w:rsidR="00940E0F" w:rsidRPr="000B53DD" w14:paraId="7536A6EB"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6B557" w14:textId="77777777" w:rsidR="00940E0F" w:rsidRPr="00327482" w:rsidRDefault="00940E0F" w:rsidP="000920C0">
            <w:pPr>
              <w:snapToGrid w:val="0"/>
              <w:jc w:val="center"/>
              <w:rPr>
                <w:rFonts w:cs="Arial"/>
                <w:lang w:val="sr-Cyrl-CS"/>
              </w:rPr>
            </w:pPr>
            <w:r w:rsidRPr="00327482">
              <w:rPr>
                <w:rFonts w:cs="Arial"/>
                <w:lang w:val="sr-Cyrl-CS"/>
              </w:rPr>
              <w:lastRenderedPageBreak/>
              <w:t>22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C03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F6EB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C09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790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81EB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063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616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D0F7636" w14:textId="77777777" w:rsidR="00940E0F" w:rsidRPr="000B53DD" w:rsidRDefault="00940E0F" w:rsidP="000920C0">
            <w:pPr>
              <w:widowControl/>
              <w:suppressAutoHyphens w:val="0"/>
              <w:autoSpaceDN/>
              <w:textAlignment w:val="auto"/>
              <w:rPr>
                <w:rFonts w:cs="Arial"/>
                <w:kern w:val="0"/>
              </w:rPr>
            </w:pPr>
          </w:p>
        </w:tc>
      </w:tr>
      <w:tr w:rsidR="00940E0F" w:rsidRPr="000B53DD" w14:paraId="5766387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E7324" w14:textId="77777777" w:rsidR="00940E0F" w:rsidRPr="00327482" w:rsidRDefault="00940E0F" w:rsidP="000920C0">
            <w:pPr>
              <w:snapToGrid w:val="0"/>
              <w:jc w:val="center"/>
              <w:rPr>
                <w:rFonts w:cs="Arial"/>
                <w:lang w:val="sr-Cyrl-CS"/>
              </w:rPr>
            </w:pPr>
            <w:r w:rsidRPr="00327482">
              <w:rPr>
                <w:rFonts w:cs="Arial"/>
                <w:lang w:val="sr-Cyrl-CS"/>
              </w:rPr>
              <w:t>23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B8409F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737F13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D0B07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B2ADC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64EFE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F836A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F90CE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1153D02E" w14:textId="77777777" w:rsidR="00940E0F" w:rsidRPr="000B53DD" w:rsidRDefault="00940E0F" w:rsidP="000920C0">
            <w:pPr>
              <w:widowControl/>
              <w:suppressAutoHyphens w:val="0"/>
              <w:autoSpaceDN/>
              <w:textAlignment w:val="auto"/>
              <w:rPr>
                <w:rFonts w:cs="Arial"/>
                <w:kern w:val="0"/>
              </w:rPr>
            </w:pPr>
          </w:p>
        </w:tc>
      </w:tr>
      <w:tr w:rsidR="00940E0F" w:rsidRPr="000B53DD" w14:paraId="14B5C8D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04F0D" w14:textId="77777777" w:rsidR="00940E0F" w:rsidRPr="00327482" w:rsidRDefault="00940E0F" w:rsidP="000920C0">
            <w:pPr>
              <w:snapToGrid w:val="0"/>
              <w:jc w:val="center"/>
              <w:rPr>
                <w:rFonts w:cs="Arial"/>
                <w:lang w:val="sr-Cyrl-CS"/>
              </w:rPr>
            </w:pPr>
            <w:r w:rsidRPr="00327482">
              <w:rPr>
                <w:rFonts w:cs="Arial"/>
                <w:lang w:val="sr-Cyrl-CS"/>
              </w:rPr>
              <w:t>24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6354CD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5D180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13CFC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BC12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AFAD6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7401DDA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6A154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763CC746" w14:textId="77777777" w:rsidR="00940E0F" w:rsidRPr="000B53DD" w:rsidRDefault="00940E0F" w:rsidP="000920C0">
            <w:pPr>
              <w:widowControl/>
              <w:suppressAutoHyphens w:val="0"/>
              <w:autoSpaceDN/>
              <w:textAlignment w:val="auto"/>
              <w:rPr>
                <w:rFonts w:cs="Arial"/>
                <w:kern w:val="0"/>
              </w:rPr>
            </w:pPr>
          </w:p>
        </w:tc>
      </w:tr>
      <w:tr w:rsidR="00940E0F" w:rsidRPr="000B53DD" w14:paraId="12870F9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7604A" w14:textId="77777777" w:rsidR="00940E0F" w:rsidRPr="00327482" w:rsidRDefault="00940E0F" w:rsidP="000920C0">
            <w:pPr>
              <w:snapToGrid w:val="0"/>
              <w:jc w:val="center"/>
              <w:rPr>
                <w:rFonts w:cs="Arial"/>
                <w:lang w:val="sr-Cyrl-CS"/>
              </w:rPr>
            </w:pPr>
            <w:r w:rsidRPr="00327482">
              <w:rPr>
                <w:rFonts w:cs="Arial"/>
                <w:lang w:val="sr-Cyrl-CS"/>
              </w:rPr>
              <w:t>25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365AB7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1E707B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C316F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9102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91270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4368780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9D264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7715999" w14:textId="77777777" w:rsidR="00940E0F" w:rsidRPr="000B53DD" w:rsidRDefault="00940E0F" w:rsidP="000920C0">
            <w:pPr>
              <w:widowControl/>
              <w:suppressAutoHyphens w:val="0"/>
              <w:autoSpaceDN/>
              <w:textAlignment w:val="auto"/>
              <w:rPr>
                <w:rFonts w:cs="Arial"/>
                <w:kern w:val="0"/>
              </w:rPr>
            </w:pPr>
          </w:p>
        </w:tc>
      </w:tr>
      <w:tr w:rsidR="00940E0F" w:rsidRPr="000B53DD" w14:paraId="1ADC031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EA305" w14:textId="77777777" w:rsidR="00940E0F" w:rsidRPr="00327482" w:rsidRDefault="00940E0F" w:rsidP="000920C0">
            <w:pPr>
              <w:snapToGrid w:val="0"/>
              <w:jc w:val="center"/>
              <w:rPr>
                <w:rFonts w:cs="Arial"/>
                <w:lang w:val="sr-Cyrl-CS"/>
              </w:rPr>
            </w:pPr>
            <w:r w:rsidRPr="00327482">
              <w:rPr>
                <w:rFonts w:cs="Arial"/>
                <w:lang w:val="sr-Cyrl-CS"/>
              </w:rPr>
              <w:t>26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970DE5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nil"/>
              <w:left w:val="nil"/>
              <w:bottom w:val="single" w:sz="4" w:space="0" w:color="auto"/>
              <w:right w:val="single" w:sz="4" w:space="0" w:color="auto"/>
            </w:tcBorders>
            <w:shd w:val="clear" w:color="auto" w:fill="auto"/>
            <w:noWrap/>
            <w:vAlign w:val="bottom"/>
          </w:tcPr>
          <w:p w14:paraId="0A0F97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3221A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1E69E3F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5F5C34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F5254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447D44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14C9C01E" w14:textId="77777777" w:rsidR="00940E0F" w:rsidRPr="000B53DD" w:rsidRDefault="00940E0F" w:rsidP="000920C0">
            <w:pPr>
              <w:widowControl/>
              <w:suppressAutoHyphens w:val="0"/>
              <w:autoSpaceDN/>
              <w:textAlignment w:val="auto"/>
              <w:rPr>
                <w:rFonts w:cs="Arial"/>
                <w:kern w:val="0"/>
              </w:rPr>
            </w:pPr>
          </w:p>
        </w:tc>
      </w:tr>
      <w:tr w:rsidR="00940E0F" w:rsidRPr="000B53DD" w14:paraId="56A55C9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F21B6" w14:textId="77777777" w:rsidR="00940E0F" w:rsidRPr="00327482" w:rsidRDefault="00940E0F" w:rsidP="000920C0">
            <w:pPr>
              <w:snapToGrid w:val="0"/>
              <w:jc w:val="center"/>
              <w:rPr>
                <w:rFonts w:cs="Arial"/>
                <w:lang w:val="sr-Cyrl-CS"/>
              </w:rPr>
            </w:pPr>
            <w:r w:rsidRPr="00327482">
              <w:rPr>
                <w:rFonts w:cs="Arial"/>
                <w:lang w:val="sr-Cyrl-CS"/>
              </w:rPr>
              <w:t>27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36CF7DF"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566DD4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E856A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6F4E20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32F16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606E51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032B5F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203CB92" w14:textId="77777777" w:rsidR="00940E0F" w:rsidRPr="000B53DD" w:rsidRDefault="00940E0F" w:rsidP="000920C0">
            <w:pPr>
              <w:widowControl/>
              <w:suppressAutoHyphens w:val="0"/>
              <w:autoSpaceDN/>
              <w:textAlignment w:val="auto"/>
              <w:rPr>
                <w:rFonts w:cs="Arial"/>
                <w:kern w:val="0"/>
              </w:rPr>
            </w:pPr>
          </w:p>
        </w:tc>
      </w:tr>
      <w:tr w:rsidR="00940E0F" w:rsidRPr="000B53DD" w14:paraId="52406FF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DA7FB" w14:textId="77777777" w:rsidR="00940E0F" w:rsidRPr="00327482" w:rsidRDefault="00940E0F" w:rsidP="000920C0">
            <w:pPr>
              <w:snapToGrid w:val="0"/>
              <w:jc w:val="center"/>
              <w:rPr>
                <w:rFonts w:cs="Arial"/>
                <w:lang w:val="sr-Cyrl-CS"/>
              </w:rPr>
            </w:pPr>
            <w:r w:rsidRPr="00327482">
              <w:rPr>
                <w:rFonts w:cs="Arial"/>
                <w:lang w:val="sr-Cyrl-CS"/>
              </w:rPr>
              <w:t>28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282189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03F5E2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AF193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0AF1C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08D87F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7490EE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771787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5CAC1F7A" w14:textId="77777777" w:rsidR="00940E0F" w:rsidRPr="000B53DD" w:rsidRDefault="00940E0F" w:rsidP="000920C0">
            <w:pPr>
              <w:widowControl/>
              <w:suppressAutoHyphens w:val="0"/>
              <w:autoSpaceDN/>
              <w:textAlignment w:val="auto"/>
              <w:rPr>
                <w:rFonts w:cs="Arial"/>
                <w:kern w:val="0"/>
              </w:rPr>
            </w:pPr>
          </w:p>
        </w:tc>
      </w:tr>
      <w:tr w:rsidR="00940E0F" w:rsidRPr="000B53DD" w14:paraId="0F1B470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394F2" w14:textId="77777777" w:rsidR="00940E0F" w:rsidRPr="00327482" w:rsidRDefault="00940E0F" w:rsidP="000920C0">
            <w:pPr>
              <w:snapToGrid w:val="0"/>
              <w:jc w:val="center"/>
              <w:rPr>
                <w:rFonts w:cs="Arial"/>
                <w:lang w:val="sr-Cyrl-CS"/>
              </w:rPr>
            </w:pPr>
            <w:r w:rsidRPr="00327482">
              <w:rPr>
                <w:rFonts w:cs="Arial"/>
                <w:lang w:val="sr-Cyrl-CS"/>
              </w:rPr>
              <w:t>29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345CF5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682F5A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7BB389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1A75A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7C474F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56C725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30F412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1E64764E" w14:textId="77777777" w:rsidR="00940E0F" w:rsidRPr="000B53DD" w:rsidRDefault="00940E0F" w:rsidP="000920C0">
            <w:pPr>
              <w:widowControl/>
              <w:suppressAutoHyphens w:val="0"/>
              <w:autoSpaceDN/>
              <w:textAlignment w:val="auto"/>
              <w:rPr>
                <w:rFonts w:cs="Arial"/>
                <w:kern w:val="0"/>
              </w:rPr>
            </w:pPr>
          </w:p>
        </w:tc>
      </w:tr>
      <w:tr w:rsidR="00940E0F" w:rsidRPr="000B53DD" w14:paraId="69D40F9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1D12F" w14:textId="77777777" w:rsidR="00940E0F" w:rsidRPr="00327482" w:rsidRDefault="00940E0F" w:rsidP="000920C0">
            <w:pPr>
              <w:snapToGrid w:val="0"/>
              <w:jc w:val="center"/>
              <w:rPr>
                <w:rFonts w:cs="Arial"/>
                <w:lang w:val="sr-Cyrl-CS"/>
              </w:rPr>
            </w:pPr>
            <w:r w:rsidRPr="00327482">
              <w:rPr>
                <w:rFonts w:cs="Arial"/>
                <w:lang w:val="sr-Cyrl-CS"/>
              </w:rPr>
              <w:t>30</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342BD8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bottom"/>
          </w:tcPr>
          <w:p w14:paraId="526DF2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F0A9D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3542EE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3B200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3EC50C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286D7E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B8AE085" w14:textId="77777777" w:rsidR="00940E0F" w:rsidRPr="000B53DD" w:rsidRDefault="00940E0F" w:rsidP="000920C0">
            <w:pPr>
              <w:widowControl/>
              <w:suppressAutoHyphens w:val="0"/>
              <w:autoSpaceDN/>
              <w:textAlignment w:val="auto"/>
              <w:rPr>
                <w:rFonts w:cs="Arial"/>
                <w:kern w:val="0"/>
              </w:rPr>
            </w:pPr>
          </w:p>
        </w:tc>
      </w:tr>
      <w:tr w:rsidR="00940E0F" w:rsidRPr="000B53DD" w14:paraId="1DA457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682A0" w14:textId="77777777" w:rsidR="00940E0F" w:rsidRPr="00327482" w:rsidRDefault="00940E0F" w:rsidP="000920C0">
            <w:pPr>
              <w:snapToGrid w:val="0"/>
              <w:jc w:val="center"/>
              <w:rPr>
                <w:rFonts w:cs="Arial"/>
                <w:lang w:val="sr-Cyrl-CS"/>
              </w:rPr>
            </w:pPr>
            <w:r w:rsidRPr="00327482">
              <w:rPr>
                <w:rFonts w:cs="Arial"/>
                <w:lang w:val="sr-Cyrl-CS"/>
              </w:rPr>
              <w:t>31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ADF02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281D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D3E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CDF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FB9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73E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F86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38CDA6E" w14:textId="77777777" w:rsidR="00940E0F" w:rsidRPr="000B53DD" w:rsidRDefault="00940E0F" w:rsidP="000920C0">
            <w:pPr>
              <w:widowControl/>
              <w:suppressAutoHyphens w:val="0"/>
              <w:autoSpaceDN/>
              <w:textAlignment w:val="auto"/>
              <w:rPr>
                <w:rFonts w:cs="Arial"/>
                <w:kern w:val="0"/>
              </w:rPr>
            </w:pPr>
          </w:p>
        </w:tc>
      </w:tr>
      <w:tr w:rsidR="00940E0F" w:rsidRPr="000B53DD" w14:paraId="732BFAF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A8B0" w14:textId="77777777" w:rsidR="00940E0F" w:rsidRPr="00327482" w:rsidRDefault="00940E0F" w:rsidP="000920C0">
            <w:pPr>
              <w:snapToGrid w:val="0"/>
              <w:jc w:val="center"/>
              <w:rPr>
                <w:rFonts w:cs="Arial"/>
                <w:lang w:val="sr-Cyrl-CS"/>
              </w:rPr>
            </w:pPr>
            <w:r w:rsidRPr="00327482">
              <w:rPr>
                <w:rFonts w:cs="Arial"/>
                <w:lang w:val="sr-Cyrl-CS"/>
              </w:rPr>
              <w:t>32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1895077"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BE0A7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48B2F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AB164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125EF7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04937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73F242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FFF60A9" w14:textId="77777777" w:rsidR="00940E0F" w:rsidRPr="000B53DD" w:rsidRDefault="00940E0F" w:rsidP="000920C0">
            <w:pPr>
              <w:widowControl/>
              <w:suppressAutoHyphens w:val="0"/>
              <w:autoSpaceDN/>
              <w:textAlignment w:val="auto"/>
              <w:rPr>
                <w:rFonts w:cs="Arial"/>
                <w:kern w:val="0"/>
              </w:rPr>
            </w:pPr>
          </w:p>
        </w:tc>
      </w:tr>
      <w:tr w:rsidR="00940E0F" w:rsidRPr="000B53DD" w14:paraId="48BD4F8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72805" w14:textId="77777777" w:rsidR="00940E0F" w:rsidRPr="00327482" w:rsidRDefault="00940E0F" w:rsidP="000920C0">
            <w:pPr>
              <w:snapToGrid w:val="0"/>
              <w:jc w:val="center"/>
              <w:rPr>
                <w:rFonts w:cs="Arial"/>
                <w:lang w:val="sr-Cyrl-CS"/>
              </w:rPr>
            </w:pPr>
            <w:r w:rsidRPr="00327482">
              <w:rPr>
                <w:rFonts w:cs="Arial"/>
                <w:lang w:val="sr-Cyrl-CS"/>
              </w:rPr>
              <w:t>33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9D74FD0"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17" w:type="pct"/>
            <w:tcBorders>
              <w:top w:val="nil"/>
              <w:left w:val="nil"/>
              <w:bottom w:val="single" w:sz="4" w:space="0" w:color="auto"/>
              <w:right w:val="single" w:sz="4" w:space="0" w:color="auto"/>
            </w:tcBorders>
            <w:shd w:val="clear" w:color="auto" w:fill="auto"/>
            <w:noWrap/>
            <w:vAlign w:val="bottom"/>
          </w:tcPr>
          <w:p w14:paraId="141DAC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5160AE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50B8A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26D3EC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2B1F53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6BCA73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50C5A0F9" w14:textId="77777777" w:rsidR="00940E0F" w:rsidRPr="000B53DD" w:rsidRDefault="00940E0F" w:rsidP="000920C0">
            <w:pPr>
              <w:widowControl/>
              <w:suppressAutoHyphens w:val="0"/>
              <w:autoSpaceDN/>
              <w:textAlignment w:val="auto"/>
              <w:rPr>
                <w:rFonts w:cs="Arial"/>
                <w:kern w:val="0"/>
              </w:rPr>
            </w:pPr>
          </w:p>
        </w:tc>
      </w:tr>
      <w:tr w:rsidR="00940E0F" w:rsidRPr="000B53DD" w14:paraId="08F73E7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14E3B" w14:textId="77777777" w:rsidR="00940E0F" w:rsidRPr="00327482" w:rsidRDefault="00940E0F" w:rsidP="000920C0">
            <w:pPr>
              <w:snapToGrid w:val="0"/>
              <w:jc w:val="center"/>
              <w:rPr>
                <w:rFonts w:cs="Arial"/>
                <w:lang w:val="sr-Cyrl-CS"/>
              </w:rPr>
            </w:pPr>
            <w:r w:rsidRPr="00327482">
              <w:rPr>
                <w:rFonts w:cs="Arial"/>
                <w:lang w:val="sr-Cyrl-CS"/>
              </w:rPr>
              <w:t>34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442F2E4"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w:t>
            </w:r>
            <w:r>
              <w:rPr>
                <w:rFonts w:cs="Arial"/>
                <w:kern w:val="0"/>
                <w:lang w:val="sr-Cyrl-RS"/>
              </w:rPr>
              <w:t xml:space="preserve"> погонски сет мотора,</w:t>
            </w:r>
            <w:r w:rsidRPr="000B53DD">
              <w:rPr>
                <w:rFonts w:cs="Arial"/>
                <w:kern w:val="0"/>
              </w:rPr>
              <w:t xml:space="preserve"> преглед комплетног возила)</w:t>
            </w:r>
          </w:p>
        </w:tc>
        <w:tc>
          <w:tcPr>
            <w:tcW w:w="417" w:type="pct"/>
            <w:tcBorders>
              <w:top w:val="nil"/>
              <w:left w:val="nil"/>
              <w:bottom w:val="single" w:sz="4" w:space="0" w:color="auto"/>
              <w:right w:val="single" w:sz="4" w:space="0" w:color="auto"/>
            </w:tcBorders>
            <w:shd w:val="clear" w:color="auto" w:fill="auto"/>
            <w:noWrap/>
            <w:vAlign w:val="bottom"/>
          </w:tcPr>
          <w:p w14:paraId="576CFD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0B3D6E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bottom"/>
          </w:tcPr>
          <w:p w14:paraId="4EC7D8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bottom"/>
          </w:tcPr>
          <w:p w14:paraId="63D594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bottom"/>
          </w:tcPr>
          <w:p w14:paraId="13AE02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bottom"/>
          </w:tcPr>
          <w:p w14:paraId="159974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B06A511" w14:textId="77777777" w:rsidR="00940E0F" w:rsidRPr="000B53DD" w:rsidRDefault="00940E0F" w:rsidP="000920C0">
            <w:pPr>
              <w:widowControl/>
              <w:suppressAutoHyphens w:val="0"/>
              <w:autoSpaceDN/>
              <w:textAlignment w:val="auto"/>
              <w:rPr>
                <w:rFonts w:cs="Arial"/>
                <w:kern w:val="0"/>
              </w:rPr>
            </w:pPr>
          </w:p>
        </w:tc>
      </w:tr>
      <w:tr w:rsidR="00940E0F" w:rsidRPr="000B53DD" w14:paraId="66AB005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3308C" w14:textId="77777777" w:rsidR="00940E0F" w:rsidRPr="00327482" w:rsidRDefault="00940E0F" w:rsidP="000920C0">
            <w:pPr>
              <w:snapToGrid w:val="0"/>
              <w:jc w:val="center"/>
              <w:rPr>
                <w:rFonts w:cs="Arial"/>
                <w:lang w:val="sr-Cyrl-CS"/>
              </w:rPr>
            </w:pPr>
            <w:r w:rsidRPr="00327482">
              <w:rPr>
                <w:rFonts w:cs="Arial"/>
                <w:lang w:val="sr-Cyrl-CS"/>
              </w:rPr>
              <w:t>35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10A26E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6D824C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AB103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3F0BA7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352E74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524567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4BADC07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3BD0D10" w14:textId="77777777" w:rsidR="00940E0F" w:rsidRPr="000B53DD" w:rsidRDefault="00940E0F" w:rsidP="000920C0">
            <w:pPr>
              <w:widowControl/>
              <w:suppressAutoHyphens w:val="0"/>
              <w:autoSpaceDN/>
              <w:textAlignment w:val="auto"/>
              <w:rPr>
                <w:rFonts w:cs="Arial"/>
                <w:kern w:val="0"/>
              </w:rPr>
            </w:pPr>
          </w:p>
        </w:tc>
      </w:tr>
      <w:tr w:rsidR="00940E0F" w:rsidRPr="000B53DD" w14:paraId="3DEDDEC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A0305" w14:textId="77777777" w:rsidR="00940E0F" w:rsidRPr="00327482" w:rsidRDefault="00940E0F" w:rsidP="000920C0">
            <w:pPr>
              <w:snapToGrid w:val="0"/>
              <w:jc w:val="center"/>
              <w:rPr>
                <w:rFonts w:cs="Arial"/>
                <w:lang w:val="sr-Cyrl-CS"/>
              </w:rPr>
            </w:pPr>
            <w:r w:rsidRPr="00327482">
              <w:rPr>
                <w:rFonts w:cs="Arial"/>
                <w:lang w:val="sr-Cyrl-CS"/>
              </w:rPr>
              <w:t>36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192ADB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FD3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0B27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5B6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A967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327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3E96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40FD1BC" w14:textId="77777777" w:rsidR="00940E0F" w:rsidRPr="000B53DD" w:rsidRDefault="00940E0F" w:rsidP="000920C0">
            <w:pPr>
              <w:widowControl/>
              <w:suppressAutoHyphens w:val="0"/>
              <w:autoSpaceDN/>
              <w:textAlignment w:val="auto"/>
              <w:rPr>
                <w:rFonts w:cs="Arial"/>
                <w:kern w:val="0"/>
              </w:rPr>
            </w:pPr>
          </w:p>
        </w:tc>
      </w:tr>
      <w:tr w:rsidR="00940E0F" w:rsidRPr="000B53DD" w14:paraId="12EC585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77A90" w14:textId="77777777" w:rsidR="00940E0F" w:rsidRPr="00327482" w:rsidRDefault="00940E0F" w:rsidP="000920C0">
            <w:pPr>
              <w:snapToGrid w:val="0"/>
              <w:jc w:val="center"/>
              <w:rPr>
                <w:rFonts w:cs="Arial"/>
                <w:lang w:val="sr-Cyrl-CS"/>
              </w:rPr>
            </w:pPr>
            <w:r w:rsidRPr="00327482">
              <w:rPr>
                <w:rFonts w:cs="Arial"/>
                <w:lang w:val="sr-Cyrl-CS"/>
              </w:rPr>
              <w:t>37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D75C81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7A8A1C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F660E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2956A9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CC1EC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69B9B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A995C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38864AB2" w14:textId="77777777" w:rsidR="00940E0F" w:rsidRPr="000B53DD" w:rsidRDefault="00940E0F" w:rsidP="000920C0">
            <w:pPr>
              <w:widowControl/>
              <w:suppressAutoHyphens w:val="0"/>
              <w:autoSpaceDN/>
              <w:textAlignment w:val="auto"/>
              <w:rPr>
                <w:rFonts w:cs="Arial"/>
                <w:kern w:val="0"/>
              </w:rPr>
            </w:pPr>
          </w:p>
        </w:tc>
      </w:tr>
      <w:tr w:rsidR="00940E0F" w:rsidRPr="000B53DD" w14:paraId="2B9B6F6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50A79" w14:textId="77777777" w:rsidR="00940E0F" w:rsidRPr="00327482" w:rsidRDefault="00940E0F" w:rsidP="000920C0">
            <w:pPr>
              <w:snapToGrid w:val="0"/>
              <w:jc w:val="center"/>
              <w:rPr>
                <w:rFonts w:cs="Arial"/>
                <w:lang w:val="sr-Cyrl-CS"/>
              </w:rPr>
            </w:pPr>
            <w:r w:rsidRPr="00327482">
              <w:rPr>
                <w:rFonts w:cs="Arial"/>
                <w:lang w:val="sr-Cyrl-CS"/>
              </w:rPr>
              <w:t>38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C6F7EC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4C5F625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24BCF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15CFC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5754EB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6FDABE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5CEE9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DE1698F" w14:textId="77777777" w:rsidR="00940E0F" w:rsidRPr="000B53DD" w:rsidRDefault="00940E0F" w:rsidP="000920C0">
            <w:pPr>
              <w:widowControl/>
              <w:suppressAutoHyphens w:val="0"/>
              <w:autoSpaceDN/>
              <w:textAlignment w:val="auto"/>
              <w:rPr>
                <w:rFonts w:cs="Arial"/>
                <w:kern w:val="0"/>
              </w:rPr>
            </w:pPr>
          </w:p>
        </w:tc>
      </w:tr>
      <w:tr w:rsidR="00940E0F" w:rsidRPr="000B53DD" w14:paraId="13768D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E88" w14:textId="77777777" w:rsidR="00940E0F" w:rsidRPr="00327482" w:rsidRDefault="00940E0F" w:rsidP="000920C0">
            <w:pPr>
              <w:snapToGrid w:val="0"/>
              <w:jc w:val="center"/>
              <w:rPr>
                <w:rFonts w:cs="Arial"/>
                <w:lang w:val="sr-Cyrl-CS"/>
              </w:rPr>
            </w:pPr>
            <w:r w:rsidRPr="00327482">
              <w:rPr>
                <w:rFonts w:cs="Arial"/>
                <w:lang w:val="sr-Cyrl-CS"/>
              </w:rPr>
              <w:t>39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8493A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32122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93AD7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16B40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A9F85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4D810B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00644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B70DA60" w14:textId="77777777" w:rsidR="00940E0F" w:rsidRPr="000B53DD" w:rsidRDefault="00940E0F" w:rsidP="000920C0">
            <w:pPr>
              <w:widowControl/>
              <w:suppressAutoHyphens w:val="0"/>
              <w:autoSpaceDN/>
              <w:textAlignment w:val="auto"/>
              <w:rPr>
                <w:rFonts w:cs="Arial"/>
                <w:kern w:val="0"/>
              </w:rPr>
            </w:pPr>
          </w:p>
        </w:tc>
      </w:tr>
      <w:tr w:rsidR="00940E0F" w:rsidRPr="000B53DD" w14:paraId="57872F2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B4F3B" w14:textId="77777777" w:rsidR="00940E0F" w:rsidRPr="00327482" w:rsidRDefault="00940E0F" w:rsidP="000920C0">
            <w:pPr>
              <w:snapToGrid w:val="0"/>
              <w:jc w:val="center"/>
              <w:rPr>
                <w:rFonts w:cs="Arial"/>
                <w:lang w:val="sr-Cyrl-CS"/>
              </w:rPr>
            </w:pPr>
            <w:r w:rsidRPr="00327482">
              <w:rPr>
                <w:rFonts w:cs="Arial"/>
                <w:lang w:val="sr-Cyrl-CS"/>
              </w:rPr>
              <w:t>40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B67B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6DD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EFC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54A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5008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F37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13A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312139D" w14:textId="77777777" w:rsidR="00940E0F" w:rsidRPr="000B53DD" w:rsidRDefault="00940E0F" w:rsidP="000920C0">
            <w:pPr>
              <w:widowControl/>
              <w:suppressAutoHyphens w:val="0"/>
              <w:autoSpaceDN/>
              <w:textAlignment w:val="auto"/>
              <w:rPr>
                <w:rFonts w:cs="Arial"/>
                <w:kern w:val="0"/>
              </w:rPr>
            </w:pPr>
          </w:p>
        </w:tc>
      </w:tr>
      <w:tr w:rsidR="00940E0F" w:rsidRPr="000B53DD" w14:paraId="3C38569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898B9" w14:textId="77777777" w:rsidR="00940E0F" w:rsidRPr="00327482" w:rsidRDefault="00940E0F" w:rsidP="000920C0">
            <w:pPr>
              <w:snapToGrid w:val="0"/>
              <w:jc w:val="center"/>
              <w:rPr>
                <w:rFonts w:cs="Arial"/>
                <w:lang w:val="sr-Cyrl-CS"/>
              </w:rPr>
            </w:pPr>
            <w:r w:rsidRPr="00327482">
              <w:rPr>
                <w:rFonts w:cs="Arial"/>
                <w:lang w:val="sr-Cyrl-CS"/>
              </w:rPr>
              <w:t>41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7DB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940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E5C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62A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BAA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A321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A01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E389851" w14:textId="77777777" w:rsidR="00940E0F" w:rsidRPr="000B53DD" w:rsidRDefault="00940E0F" w:rsidP="000920C0">
            <w:pPr>
              <w:widowControl/>
              <w:suppressAutoHyphens w:val="0"/>
              <w:autoSpaceDN/>
              <w:textAlignment w:val="auto"/>
              <w:rPr>
                <w:rFonts w:cs="Arial"/>
                <w:kern w:val="0"/>
              </w:rPr>
            </w:pPr>
          </w:p>
        </w:tc>
      </w:tr>
      <w:tr w:rsidR="00940E0F" w:rsidRPr="000B53DD" w14:paraId="4AE2677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F69D3" w14:textId="77777777" w:rsidR="00940E0F" w:rsidRPr="00327482" w:rsidRDefault="00940E0F" w:rsidP="000920C0">
            <w:pPr>
              <w:snapToGrid w:val="0"/>
              <w:jc w:val="center"/>
              <w:rPr>
                <w:rFonts w:cs="Arial"/>
                <w:lang w:val="sr-Cyrl-CS"/>
              </w:rPr>
            </w:pPr>
            <w:r w:rsidRPr="00327482">
              <w:rPr>
                <w:rFonts w:cs="Arial"/>
                <w:lang w:val="sr-Cyrl-CS"/>
              </w:rPr>
              <w:t>42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F6BA49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F96D0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7BC86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67D82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7FD8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33C1E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47518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B2F2670" w14:textId="77777777" w:rsidR="00940E0F" w:rsidRPr="000B53DD" w:rsidRDefault="00940E0F" w:rsidP="000920C0">
            <w:pPr>
              <w:widowControl/>
              <w:suppressAutoHyphens w:val="0"/>
              <w:autoSpaceDN/>
              <w:textAlignment w:val="auto"/>
              <w:rPr>
                <w:rFonts w:cs="Arial"/>
                <w:kern w:val="0"/>
              </w:rPr>
            </w:pPr>
          </w:p>
        </w:tc>
      </w:tr>
      <w:tr w:rsidR="00940E0F" w:rsidRPr="000B53DD" w14:paraId="4E36857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7EC5C" w14:textId="77777777" w:rsidR="00940E0F" w:rsidRPr="00327482" w:rsidRDefault="00940E0F" w:rsidP="000920C0">
            <w:pPr>
              <w:snapToGrid w:val="0"/>
              <w:jc w:val="center"/>
              <w:rPr>
                <w:rFonts w:cs="Arial"/>
                <w:lang w:val="sr-Cyrl-CS"/>
              </w:rPr>
            </w:pPr>
            <w:r w:rsidRPr="00327482">
              <w:rPr>
                <w:rFonts w:cs="Arial"/>
                <w:lang w:val="sr-Cyrl-CS"/>
              </w:rPr>
              <w:t>43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723851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38B5FD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38D2B2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60DA6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54B1E2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475455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96BD3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08A8C913" w14:textId="77777777" w:rsidR="00940E0F" w:rsidRPr="000B53DD" w:rsidRDefault="00940E0F" w:rsidP="000920C0">
            <w:pPr>
              <w:widowControl/>
              <w:suppressAutoHyphens w:val="0"/>
              <w:autoSpaceDN/>
              <w:textAlignment w:val="auto"/>
              <w:rPr>
                <w:rFonts w:cs="Arial"/>
                <w:kern w:val="0"/>
              </w:rPr>
            </w:pPr>
          </w:p>
        </w:tc>
      </w:tr>
      <w:tr w:rsidR="00940E0F" w:rsidRPr="000B53DD" w14:paraId="0CB7B6A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FC7A" w14:textId="77777777" w:rsidR="00940E0F" w:rsidRPr="00327482" w:rsidRDefault="00940E0F" w:rsidP="000920C0">
            <w:pPr>
              <w:snapToGrid w:val="0"/>
              <w:jc w:val="center"/>
              <w:rPr>
                <w:rFonts w:cs="Arial"/>
                <w:lang w:val="sr-Cyrl-CS"/>
              </w:rPr>
            </w:pPr>
            <w:r w:rsidRPr="00327482">
              <w:rPr>
                <w:rFonts w:cs="Arial"/>
                <w:lang w:val="sr-Cyrl-CS"/>
              </w:rPr>
              <w:t>44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6A48A6B"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515F0A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461942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20E3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6C7B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60AA2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10C50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07BE972" w14:textId="77777777" w:rsidR="00940E0F" w:rsidRPr="000B53DD" w:rsidRDefault="00940E0F" w:rsidP="000920C0">
            <w:pPr>
              <w:widowControl/>
              <w:suppressAutoHyphens w:val="0"/>
              <w:autoSpaceDN/>
              <w:textAlignment w:val="auto"/>
              <w:rPr>
                <w:rFonts w:cs="Arial"/>
                <w:kern w:val="0"/>
              </w:rPr>
            </w:pPr>
          </w:p>
        </w:tc>
      </w:tr>
      <w:tr w:rsidR="00940E0F" w:rsidRPr="000B53DD" w14:paraId="3D3A5E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6B7EC" w14:textId="77777777" w:rsidR="00940E0F" w:rsidRPr="00327482" w:rsidRDefault="00940E0F" w:rsidP="000920C0">
            <w:pPr>
              <w:snapToGrid w:val="0"/>
              <w:jc w:val="center"/>
              <w:rPr>
                <w:rFonts w:cs="Arial"/>
                <w:lang w:val="sr-Cyrl-CS"/>
              </w:rPr>
            </w:pPr>
            <w:r w:rsidRPr="00327482">
              <w:rPr>
                <w:rFonts w:cs="Arial"/>
                <w:lang w:val="sr-Cyrl-CS"/>
              </w:rPr>
              <w:t>45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42ACCB8" w14:textId="77777777" w:rsidR="00940E0F" w:rsidRPr="000B53DD" w:rsidRDefault="00940E0F" w:rsidP="000920C0">
            <w:pPr>
              <w:widowControl/>
              <w:suppressAutoHyphens w:val="0"/>
              <w:autoSpaceDN/>
              <w:textAlignment w:val="auto"/>
              <w:rPr>
                <w:rFonts w:cs="Arial"/>
                <w:kern w:val="0"/>
              </w:rPr>
            </w:pPr>
            <w:r w:rsidRPr="000B53DD">
              <w:rPr>
                <w:rFonts w:cs="Arial"/>
                <w:kern w:val="0"/>
              </w:rPr>
              <w:t>Фарбање предњег крила (левог или десног)</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8FCB5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1DCA5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8BAC7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0075436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DA6D8A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74D1D2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30796C3E" w14:textId="77777777" w:rsidR="00940E0F" w:rsidRPr="000B53DD" w:rsidRDefault="00940E0F" w:rsidP="000920C0">
            <w:pPr>
              <w:widowControl/>
              <w:suppressAutoHyphens w:val="0"/>
              <w:autoSpaceDN/>
              <w:textAlignment w:val="auto"/>
              <w:rPr>
                <w:rFonts w:cs="Arial"/>
                <w:kern w:val="0"/>
              </w:rPr>
            </w:pPr>
          </w:p>
        </w:tc>
      </w:tr>
      <w:tr w:rsidR="00940E0F" w:rsidRPr="000B53DD" w14:paraId="054223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6240C" w14:textId="77777777" w:rsidR="00940E0F" w:rsidRPr="00327482" w:rsidRDefault="00940E0F" w:rsidP="000920C0">
            <w:pPr>
              <w:snapToGrid w:val="0"/>
              <w:jc w:val="center"/>
              <w:rPr>
                <w:rFonts w:cs="Arial"/>
                <w:lang w:val="sr-Cyrl-CS"/>
              </w:rPr>
            </w:pPr>
            <w:r w:rsidRPr="00327482">
              <w:rPr>
                <w:rFonts w:cs="Arial"/>
                <w:lang w:val="sr-Cyrl-CS"/>
              </w:rPr>
              <w:lastRenderedPageBreak/>
              <w:t>46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AB1991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A4A81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75192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F643C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383FE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19BD45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0D22E2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0E69A095" w14:textId="77777777" w:rsidR="00940E0F" w:rsidRPr="000B53DD" w:rsidRDefault="00940E0F" w:rsidP="000920C0">
            <w:pPr>
              <w:widowControl/>
              <w:suppressAutoHyphens w:val="0"/>
              <w:autoSpaceDN/>
              <w:textAlignment w:val="auto"/>
              <w:rPr>
                <w:rFonts w:cs="Arial"/>
                <w:kern w:val="0"/>
              </w:rPr>
            </w:pPr>
          </w:p>
        </w:tc>
      </w:tr>
      <w:tr w:rsidR="00940E0F" w:rsidRPr="000B53DD" w14:paraId="6AF10232" w14:textId="77777777" w:rsidTr="000920C0">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67D72" w14:textId="77777777" w:rsidR="00940E0F" w:rsidRPr="00327482" w:rsidRDefault="00940E0F" w:rsidP="000920C0">
            <w:pPr>
              <w:snapToGrid w:val="0"/>
              <w:jc w:val="center"/>
              <w:rPr>
                <w:rFonts w:cs="Arial"/>
                <w:lang w:val="sr-Cyrl-CS"/>
              </w:rPr>
            </w:pPr>
            <w:r w:rsidRPr="00327482">
              <w:rPr>
                <w:rFonts w:cs="Arial"/>
                <w:lang w:val="sr-Cyrl-CS"/>
              </w:rPr>
              <w:t>47</w:t>
            </w:r>
          </w:p>
        </w:tc>
        <w:tc>
          <w:tcPr>
            <w:tcW w:w="1294" w:type="pct"/>
            <w:tcBorders>
              <w:top w:val="single" w:sz="4" w:space="0" w:color="auto"/>
              <w:left w:val="nil"/>
              <w:bottom w:val="single" w:sz="4" w:space="0" w:color="auto"/>
              <w:right w:val="single" w:sz="4" w:space="0" w:color="auto"/>
            </w:tcBorders>
            <w:shd w:val="clear" w:color="auto" w:fill="auto"/>
            <w:vAlign w:val="center"/>
          </w:tcPr>
          <w:p w14:paraId="57E7660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63426F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06BBF0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731162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7CF04E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2A067C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5D172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5F340D59" w14:textId="77777777" w:rsidR="00940E0F" w:rsidRPr="000B53DD" w:rsidRDefault="00940E0F" w:rsidP="000920C0">
            <w:pPr>
              <w:widowControl/>
              <w:suppressAutoHyphens w:val="0"/>
              <w:autoSpaceDN/>
              <w:textAlignment w:val="auto"/>
              <w:rPr>
                <w:rFonts w:cs="Arial"/>
                <w:kern w:val="0"/>
              </w:rPr>
            </w:pPr>
          </w:p>
        </w:tc>
      </w:tr>
      <w:tr w:rsidR="00940E0F" w:rsidRPr="000B53DD" w14:paraId="71E5D1E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E2376" w14:textId="77777777" w:rsidR="00940E0F" w:rsidRPr="00327482" w:rsidRDefault="00940E0F" w:rsidP="000920C0">
            <w:pPr>
              <w:snapToGrid w:val="0"/>
              <w:jc w:val="center"/>
              <w:rPr>
                <w:rFonts w:cs="Arial"/>
                <w:lang w:val="sr-Cyrl-CS"/>
              </w:rPr>
            </w:pPr>
            <w:r w:rsidRPr="00327482">
              <w:rPr>
                <w:rFonts w:cs="Arial"/>
                <w:lang w:val="sr-Cyrl-CS"/>
              </w:rPr>
              <w:t>48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CD343E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2FE0CD2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5E2C5C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6F36D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23BC41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081B7E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21CA59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6ADB15F2" w14:textId="77777777" w:rsidR="00940E0F" w:rsidRPr="000B53DD" w:rsidRDefault="00940E0F" w:rsidP="000920C0">
            <w:pPr>
              <w:widowControl/>
              <w:suppressAutoHyphens w:val="0"/>
              <w:autoSpaceDN/>
              <w:textAlignment w:val="auto"/>
              <w:rPr>
                <w:rFonts w:cs="Arial"/>
                <w:kern w:val="0"/>
              </w:rPr>
            </w:pPr>
          </w:p>
        </w:tc>
      </w:tr>
      <w:tr w:rsidR="00940E0F" w:rsidRPr="000B53DD" w14:paraId="51196ED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3A2C1" w14:textId="77777777" w:rsidR="00940E0F" w:rsidRPr="00327482" w:rsidRDefault="00940E0F" w:rsidP="000920C0">
            <w:pPr>
              <w:snapToGrid w:val="0"/>
              <w:jc w:val="center"/>
              <w:rPr>
                <w:rFonts w:cs="Arial"/>
                <w:lang w:val="sr-Cyrl-CS"/>
              </w:rPr>
            </w:pPr>
            <w:r w:rsidRPr="00327482">
              <w:rPr>
                <w:rFonts w:cs="Arial"/>
                <w:lang w:val="sr-Cyrl-CS"/>
              </w:rPr>
              <w:t>49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3E77935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17" w:type="pct"/>
            <w:tcBorders>
              <w:top w:val="single" w:sz="4" w:space="0" w:color="auto"/>
              <w:left w:val="nil"/>
              <w:bottom w:val="single" w:sz="4" w:space="0" w:color="auto"/>
              <w:right w:val="single" w:sz="4" w:space="0" w:color="auto"/>
            </w:tcBorders>
            <w:shd w:val="clear" w:color="auto" w:fill="auto"/>
            <w:noWrap/>
            <w:vAlign w:val="bottom"/>
          </w:tcPr>
          <w:p w14:paraId="0C5D3B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6FAEC9D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nil"/>
              <w:bottom w:val="single" w:sz="4" w:space="0" w:color="auto"/>
              <w:right w:val="single" w:sz="4" w:space="0" w:color="auto"/>
            </w:tcBorders>
            <w:shd w:val="clear" w:color="auto" w:fill="auto"/>
            <w:noWrap/>
            <w:vAlign w:val="bottom"/>
          </w:tcPr>
          <w:p w14:paraId="1F8159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nil"/>
              <w:bottom w:val="single" w:sz="4" w:space="0" w:color="auto"/>
              <w:right w:val="single" w:sz="4" w:space="0" w:color="auto"/>
            </w:tcBorders>
            <w:shd w:val="clear" w:color="auto" w:fill="auto"/>
            <w:noWrap/>
            <w:vAlign w:val="bottom"/>
          </w:tcPr>
          <w:p w14:paraId="404BBAE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nil"/>
              <w:bottom w:val="single" w:sz="4" w:space="0" w:color="auto"/>
              <w:right w:val="single" w:sz="4" w:space="0" w:color="auto"/>
            </w:tcBorders>
            <w:shd w:val="clear" w:color="auto" w:fill="auto"/>
            <w:noWrap/>
            <w:vAlign w:val="bottom"/>
          </w:tcPr>
          <w:p w14:paraId="344E51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3B9DCD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nil"/>
              <w:bottom w:val="single" w:sz="4" w:space="0" w:color="auto"/>
              <w:right w:val="single" w:sz="4" w:space="0" w:color="auto"/>
            </w:tcBorders>
          </w:tcPr>
          <w:p w14:paraId="2FD31D57" w14:textId="77777777" w:rsidR="00940E0F" w:rsidRPr="000B53DD" w:rsidRDefault="00940E0F" w:rsidP="000920C0">
            <w:pPr>
              <w:widowControl/>
              <w:suppressAutoHyphens w:val="0"/>
              <w:autoSpaceDN/>
              <w:textAlignment w:val="auto"/>
              <w:rPr>
                <w:rFonts w:cs="Arial"/>
                <w:kern w:val="0"/>
              </w:rPr>
            </w:pPr>
          </w:p>
        </w:tc>
      </w:tr>
      <w:tr w:rsidR="00940E0F" w:rsidRPr="000B53DD" w14:paraId="52825EC5" w14:textId="77777777" w:rsidTr="000920C0">
        <w:trPr>
          <w:trHeight w:val="16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E1EF2" w14:textId="77777777" w:rsidR="00940E0F" w:rsidRPr="00327482" w:rsidRDefault="00940E0F" w:rsidP="000920C0">
            <w:pPr>
              <w:snapToGrid w:val="0"/>
              <w:jc w:val="center"/>
              <w:rPr>
                <w:rFonts w:cs="Arial"/>
                <w:lang w:val="sr-Cyrl-CS"/>
              </w:rPr>
            </w:pPr>
            <w:r w:rsidRPr="00327482">
              <w:rPr>
                <w:rFonts w:cs="Arial"/>
                <w:lang w:val="sr-Cyrl-CS"/>
              </w:rPr>
              <w:t>50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3B618E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ЕГР вентил</w:t>
            </w:r>
            <w:r w:rsidRPr="000B53DD">
              <w:rPr>
                <w:rFonts w:cs="Arial"/>
                <w:kern w:val="0"/>
              </w:rPr>
              <w:t xml:space="preserve">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BE5705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C12A193"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1CD6FA0" w14:textId="77777777" w:rsidR="00940E0F" w:rsidRPr="000B53DD" w:rsidRDefault="00940E0F" w:rsidP="000920C0">
            <w:pPr>
              <w:widowControl/>
              <w:suppressAutoHyphens w:val="0"/>
              <w:autoSpaceDN/>
              <w:jc w:val="right"/>
              <w:textAlignment w:val="auto"/>
              <w:rPr>
                <w:rFonts w:cs="Arial"/>
                <w:b/>
                <w:kern w:val="0"/>
                <w:lang w:val="sr-Cyrl-RS"/>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02431" w14:textId="77777777" w:rsidR="00940E0F" w:rsidRPr="000B53DD" w:rsidRDefault="00940E0F" w:rsidP="000920C0">
            <w:pPr>
              <w:widowControl/>
              <w:suppressAutoHyphens w:val="0"/>
              <w:autoSpaceDN/>
              <w:jc w:val="right"/>
              <w:textAlignment w:val="auto"/>
              <w:rPr>
                <w:rFonts w:cs="Arial"/>
                <w:b/>
                <w:kern w:val="0"/>
                <w:lang w:val="sr-Cyrl-RS"/>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4B94830"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31331DA"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26C5EE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5090324E" w14:textId="77777777" w:rsidTr="000920C0">
        <w:trPr>
          <w:trHeight w:val="196"/>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AA001" w14:textId="77777777" w:rsidR="00940E0F" w:rsidRPr="00327482" w:rsidRDefault="00940E0F" w:rsidP="000920C0">
            <w:pPr>
              <w:snapToGrid w:val="0"/>
              <w:jc w:val="center"/>
              <w:rPr>
                <w:rFonts w:cs="Arial"/>
                <w:lang w:val="sr-Cyrl-CS"/>
              </w:rPr>
            </w:pPr>
            <w:r w:rsidRPr="00327482">
              <w:rPr>
                <w:rFonts w:cs="Arial"/>
                <w:lang w:val="sr-Cyrl-CS"/>
              </w:rPr>
              <w:t>51</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71592A8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Протокомер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4C1EACB"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592E9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E5C025B" w14:textId="77777777" w:rsidR="00940E0F" w:rsidRPr="000B53DD" w:rsidRDefault="00940E0F" w:rsidP="000920C0">
            <w:pPr>
              <w:widowControl/>
              <w:suppressAutoHyphens w:val="0"/>
              <w:autoSpaceDN/>
              <w:jc w:val="right"/>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AD3582B" w14:textId="77777777" w:rsidR="00940E0F" w:rsidRPr="000B53DD" w:rsidRDefault="00940E0F" w:rsidP="000920C0">
            <w:pPr>
              <w:widowControl/>
              <w:suppressAutoHyphens w:val="0"/>
              <w:autoSpaceDN/>
              <w:jc w:val="right"/>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A2DCE"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AEC1CE9"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F1E181F"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4CB15242"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6BA65" w14:textId="77777777" w:rsidR="00940E0F" w:rsidRPr="00327482" w:rsidRDefault="00940E0F" w:rsidP="000920C0">
            <w:pPr>
              <w:snapToGrid w:val="0"/>
              <w:jc w:val="center"/>
              <w:rPr>
                <w:rFonts w:cs="Arial"/>
                <w:lang w:val="sr-Cyrl-CS"/>
              </w:rPr>
            </w:pPr>
            <w:r w:rsidRPr="00327482">
              <w:rPr>
                <w:rFonts w:cs="Arial"/>
                <w:lang w:val="sr-Cyrl-CS"/>
              </w:rPr>
              <w:t>52</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C89894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Пумпа високог притиска горива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3649221"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446E950" w14:textId="77777777" w:rsidR="00940E0F" w:rsidRPr="000B53DD" w:rsidRDefault="00940E0F" w:rsidP="000920C0">
            <w:pPr>
              <w:widowControl/>
              <w:suppressAutoHyphens w:val="0"/>
              <w:autoSpaceDN/>
              <w:jc w:val="right"/>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F715610" w14:textId="77777777" w:rsidR="00940E0F" w:rsidRPr="000B53DD" w:rsidRDefault="00940E0F" w:rsidP="000920C0">
            <w:pPr>
              <w:widowControl/>
              <w:suppressAutoHyphens w:val="0"/>
              <w:autoSpaceDN/>
              <w:jc w:val="right"/>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9FF7FE6" w14:textId="77777777" w:rsidR="00940E0F" w:rsidRPr="000B53DD" w:rsidRDefault="00940E0F" w:rsidP="000920C0">
            <w:pPr>
              <w:widowControl/>
              <w:suppressAutoHyphens w:val="0"/>
              <w:autoSpaceDN/>
              <w:jc w:val="right"/>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7D75" w14:textId="77777777" w:rsidR="00940E0F" w:rsidRPr="000B53DD" w:rsidRDefault="00940E0F" w:rsidP="000920C0">
            <w:pPr>
              <w:widowControl/>
              <w:suppressAutoHyphens w:val="0"/>
              <w:autoSpaceDN/>
              <w:jc w:val="right"/>
              <w:textAlignment w:val="auto"/>
              <w:rPr>
                <w:rFonts w:cs="Arial"/>
                <w:b/>
                <w:kern w:val="0"/>
                <w:lang w:val="sr-Cyrl-RS"/>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E0BE8B6"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29EB8DF2"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04836A0"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D838B" w14:textId="77777777" w:rsidR="00940E0F" w:rsidRPr="00327482" w:rsidRDefault="00940E0F" w:rsidP="000920C0">
            <w:pPr>
              <w:snapToGrid w:val="0"/>
              <w:jc w:val="center"/>
              <w:rPr>
                <w:rFonts w:cs="Arial"/>
                <w:lang w:val="sr-Cyrl-CS"/>
              </w:rPr>
            </w:pPr>
            <w:r w:rsidRPr="00327482">
              <w:rPr>
                <w:rFonts w:cs="Arial"/>
                <w:lang w:val="sr-Cyrl-CS"/>
              </w:rPr>
              <w:t>53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09C55F9"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пумпе високог притиска горива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89AE935"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9F14F20"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975534C"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50947D3"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552DB"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1D184FF0"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48BF5C64"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2021881D"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49136" w14:textId="77777777" w:rsidR="00940E0F" w:rsidRPr="00327482" w:rsidRDefault="00940E0F" w:rsidP="000920C0">
            <w:pPr>
              <w:snapToGrid w:val="0"/>
              <w:jc w:val="center"/>
              <w:rPr>
                <w:rFonts w:cs="Arial"/>
                <w:lang w:val="sr-Cyrl-CS"/>
              </w:rPr>
            </w:pPr>
            <w:r w:rsidRPr="00327482">
              <w:rPr>
                <w:rFonts w:cs="Arial"/>
                <w:lang w:val="sr-Cyrl-CS"/>
              </w:rPr>
              <w:t>54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6238C7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изн</w:t>
            </w:r>
            <w:r w:rsidRPr="000B53DD">
              <w:rPr>
                <w:rFonts w:cs="Arial"/>
                <w:kern w:val="0"/>
                <w:lang w:val="sr-Cyrl-RS"/>
              </w:rPr>
              <w:t>а</w:t>
            </w:r>
            <w:r w:rsidRPr="000B53DD">
              <w:rPr>
                <w:rFonts w:cs="Arial"/>
                <w:kern w:val="0"/>
              </w:rPr>
              <w:t xml:space="preserve"> мотора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CD0DF38" w14:textId="77777777" w:rsidR="00940E0F" w:rsidRPr="000B53DD" w:rsidRDefault="00940E0F" w:rsidP="000920C0">
            <w:pPr>
              <w:widowControl/>
              <w:suppressAutoHyphens w:val="0"/>
              <w:autoSpaceDN/>
              <w:jc w:val="right"/>
              <w:textAlignment w:val="auto"/>
              <w:rPr>
                <w:rFonts w:cs="Arial"/>
                <w:b/>
                <w:kern w:val="0"/>
              </w:rPr>
            </w:pPr>
          </w:p>
          <w:p w14:paraId="441011FA"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8E8B39" w14:textId="77777777" w:rsidR="00940E0F" w:rsidRPr="000B53DD" w:rsidRDefault="00940E0F" w:rsidP="000920C0">
            <w:pPr>
              <w:widowControl/>
              <w:suppressAutoHyphens w:val="0"/>
              <w:autoSpaceDN/>
              <w:jc w:val="right"/>
              <w:textAlignment w:val="auto"/>
              <w:rPr>
                <w:rFonts w:cs="Arial"/>
                <w:b/>
                <w:kern w:val="0"/>
              </w:rPr>
            </w:pPr>
          </w:p>
          <w:p w14:paraId="727FD6A8"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D5AD9C7" w14:textId="77777777" w:rsidR="00940E0F" w:rsidRPr="000B53DD" w:rsidRDefault="00940E0F" w:rsidP="000920C0">
            <w:pPr>
              <w:widowControl/>
              <w:suppressAutoHyphens w:val="0"/>
              <w:autoSpaceDN/>
              <w:jc w:val="right"/>
              <w:textAlignment w:val="auto"/>
              <w:rPr>
                <w:rFonts w:cs="Arial"/>
                <w:b/>
                <w:kern w:val="0"/>
              </w:rPr>
            </w:pPr>
          </w:p>
          <w:p w14:paraId="11616CC1"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195EA33" w14:textId="77777777" w:rsidR="00940E0F" w:rsidRPr="000B53DD" w:rsidRDefault="00940E0F" w:rsidP="000920C0">
            <w:pPr>
              <w:widowControl/>
              <w:suppressAutoHyphens w:val="0"/>
              <w:autoSpaceDN/>
              <w:jc w:val="right"/>
              <w:textAlignment w:val="auto"/>
              <w:rPr>
                <w:rFonts w:cs="Arial"/>
                <w:b/>
                <w:kern w:val="0"/>
              </w:rPr>
            </w:pPr>
          </w:p>
          <w:p w14:paraId="4F46884F"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81A1C" w14:textId="77777777" w:rsidR="00940E0F" w:rsidRPr="000B53DD" w:rsidRDefault="00940E0F" w:rsidP="000920C0">
            <w:pPr>
              <w:widowControl/>
              <w:suppressAutoHyphens w:val="0"/>
              <w:autoSpaceDN/>
              <w:jc w:val="right"/>
              <w:textAlignment w:val="auto"/>
              <w:rPr>
                <w:rFonts w:cs="Arial"/>
                <w:b/>
                <w:kern w:val="0"/>
              </w:rPr>
            </w:pPr>
          </w:p>
          <w:p w14:paraId="663E9516"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09EA62EF"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7FE21A8D"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527C432B"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81CC" w14:textId="77777777" w:rsidR="00940E0F" w:rsidRPr="00327482" w:rsidRDefault="00940E0F" w:rsidP="000920C0">
            <w:pPr>
              <w:snapToGrid w:val="0"/>
              <w:jc w:val="center"/>
              <w:rPr>
                <w:rFonts w:cs="Arial"/>
                <w:lang w:val="sr-Cyrl-CS"/>
              </w:rPr>
            </w:pPr>
            <w:r w:rsidRPr="00327482">
              <w:rPr>
                <w:rFonts w:cs="Arial"/>
                <w:lang w:val="sr-Cyrl-CS"/>
              </w:rPr>
              <w:t>55</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DD350F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опремн</w:t>
            </w:r>
            <w:r w:rsidRPr="000B53DD">
              <w:rPr>
                <w:rFonts w:cs="Arial"/>
                <w:kern w:val="0"/>
                <w:lang w:val="sr-Cyrl-RS"/>
              </w:rPr>
              <w:t>а</w:t>
            </w:r>
            <w:r w:rsidRPr="000B53DD">
              <w:rPr>
                <w:rFonts w:cs="Arial"/>
                <w:kern w:val="0"/>
              </w:rPr>
              <w:t xml:space="preserve"> пумп</w:t>
            </w:r>
            <w:r w:rsidRPr="000B53DD">
              <w:rPr>
                <w:rFonts w:cs="Arial"/>
                <w:kern w:val="0"/>
                <w:lang w:val="sr-Cyrl-RS"/>
              </w:rPr>
              <w:t>а</w:t>
            </w:r>
            <w:r w:rsidRPr="000B53DD">
              <w:rPr>
                <w:rFonts w:cs="Arial"/>
                <w:kern w:val="0"/>
              </w:rPr>
              <w:t xml:space="preserve"> горива (ниског притиска</w:t>
            </w:r>
            <w:r w:rsidRPr="000B53DD">
              <w:rPr>
                <w:rFonts w:cs="Arial"/>
                <w:kern w:val="0"/>
                <w:lang w:val="sr-Cyrl-RS"/>
              </w:rPr>
              <w:t>)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ED5F61C" w14:textId="77777777" w:rsidR="00940E0F" w:rsidRPr="000B53DD" w:rsidRDefault="00940E0F" w:rsidP="000920C0">
            <w:pPr>
              <w:widowControl/>
              <w:suppressAutoHyphens w:val="0"/>
              <w:autoSpaceDN/>
              <w:jc w:val="right"/>
              <w:textAlignment w:val="auto"/>
              <w:rPr>
                <w:rFonts w:cs="Arial"/>
                <w:b/>
                <w:kern w:val="0"/>
              </w:rPr>
            </w:pPr>
          </w:p>
          <w:p w14:paraId="514F7D0B"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7CE5E9" w14:textId="77777777" w:rsidR="00940E0F" w:rsidRPr="000B53DD" w:rsidRDefault="00940E0F" w:rsidP="000920C0">
            <w:pPr>
              <w:widowControl/>
              <w:suppressAutoHyphens w:val="0"/>
              <w:autoSpaceDN/>
              <w:jc w:val="right"/>
              <w:textAlignment w:val="auto"/>
              <w:rPr>
                <w:rFonts w:cs="Arial"/>
                <w:b/>
                <w:kern w:val="0"/>
              </w:rPr>
            </w:pPr>
          </w:p>
          <w:p w14:paraId="5F8D1075" w14:textId="77777777" w:rsidR="00940E0F" w:rsidRPr="000B53DD" w:rsidRDefault="00940E0F" w:rsidP="000920C0">
            <w:pPr>
              <w:widowControl/>
              <w:suppressAutoHyphens w:val="0"/>
              <w:autoSpaceDN/>
              <w:jc w:val="right"/>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1BD393D" w14:textId="77777777" w:rsidR="00940E0F" w:rsidRPr="000B53DD" w:rsidRDefault="00940E0F" w:rsidP="000920C0">
            <w:pPr>
              <w:widowControl/>
              <w:suppressAutoHyphens w:val="0"/>
              <w:autoSpaceDN/>
              <w:jc w:val="right"/>
              <w:textAlignment w:val="auto"/>
              <w:rPr>
                <w:rFonts w:cs="Arial"/>
                <w:b/>
                <w:kern w:val="0"/>
              </w:rPr>
            </w:pPr>
          </w:p>
          <w:p w14:paraId="13499FBF" w14:textId="77777777" w:rsidR="00940E0F" w:rsidRPr="000B53DD" w:rsidRDefault="00940E0F" w:rsidP="000920C0">
            <w:pPr>
              <w:widowControl/>
              <w:suppressAutoHyphens w:val="0"/>
              <w:autoSpaceDN/>
              <w:jc w:val="right"/>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A8219EA" w14:textId="77777777" w:rsidR="00940E0F" w:rsidRPr="000B53DD" w:rsidRDefault="00940E0F" w:rsidP="000920C0">
            <w:pPr>
              <w:widowControl/>
              <w:suppressAutoHyphens w:val="0"/>
              <w:autoSpaceDN/>
              <w:jc w:val="right"/>
              <w:textAlignment w:val="auto"/>
              <w:rPr>
                <w:rFonts w:cs="Arial"/>
                <w:b/>
                <w:kern w:val="0"/>
              </w:rPr>
            </w:pPr>
          </w:p>
          <w:p w14:paraId="3C28C9F9" w14:textId="77777777" w:rsidR="00940E0F" w:rsidRPr="000B53DD" w:rsidRDefault="00940E0F" w:rsidP="000920C0">
            <w:pPr>
              <w:widowControl/>
              <w:suppressAutoHyphens w:val="0"/>
              <w:autoSpaceDN/>
              <w:jc w:val="right"/>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9367E" w14:textId="77777777" w:rsidR="00940E0F" w:rsidRPr="000B53DD" w:rsidRDefault="00940E0F" w:rsidP="000920C0">
            <w:pPr>
              <w:widowControl/>
              <w:suppressAutoHyphens w:val="0"/>
              <w:autoSpaceDN/>
              <w:jc w:val="right"/>
              <w:textAlignment w:val="auto"/>
              <w:rPr>
                <w:rFonts w:cs="Arial"/>
                <w:b/>
                <w:kern w:val="0"/>
              </w:rPr>
            </w:pPr>
          </w:p>
          <w:p w14:paraId="3F0C3BDE" w14:textId="77777777" w:rsidR="00940E0F" w:rsidRPr="000B53DD" w:rsidRDefault="00940E0F" w:rsidP="000920C0">
            <w:pPr>
              <w:widowControl/>
              <w:suppressAutoHyphens w:val="0"/>
              <w:autoSpaceDN/>
              <w:jc w:val="right"/>
              <w:textAlignment w:val="auto"/>
              <w:rPr>
                <w:rFonts w:cs="Arial"/>
                <w:b/>
                <w:kern w:val="0"/>
              </w:rPr>
            </w:pP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5361810C"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5EA09B8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1CBCFD0" w14:textId="77777777" w:rsidTr="000920C0">
        <w:trPr>
          <w:trHeight w:val="517"/>
        </w:trPr>
        <w:tc>
          <w:tcPr>
            <w:tcW w:w="3735"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29A563" w14:textId="77777777" w:rsidR="00940E0F" w:rsidRPr="000B53DD" w:rsidRDefault="00940E0F" w:rsidP="000920C0">
            <w:pPr>
              <w:widowControl/>
              <w:suppressAutoHyphens w:val="0"/>
              <w:autoSpaceDN/>
              <w:jc w:val="right"/>
              <w:textAlignment w:val="auto"/>
              <w:rPr>
                <w:rFonts w:cs="Arial"/>
                <w:b/>
                <w:kern w:val="0"/>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4CBA757F"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nil"/>
              <w:bottom w:val="single" w:sz="4" w:space="0" w:color="auto"/>
              <w:right w:val="single" w:sz="4" w:space="0" w:color="auto"/>
            </w:tcBorders>
          </w:tcPr>
          <w:p w14:paraId="283A5B43" w14:textId="77777777" w:rsidR="00940E0F" w:rsidRPr="000B53DD" w:rsidRDefault="00940E0F" w:rsidP="000920C0">
            <w:pPr>
              <w:widowControl/>
              <w:suppressAutoHyphens w:val="0"/>
              <w:autoSpaceDN/>
              <w:jc w:val="right"/>
              <w:textAlignment w:val="auto"/>
              <w:rPr>
                <w:rFonts w:cs="Arial"/>
                <w:kern w:val="0"/>
              </w:rPr>
            </w:pPr>
          </w:p>
        </w:tc>
      </w:tr>
    </w:tbl>
    <w:p w14:paraId="62F03A6C" w14:textId="77777777" w:rsidR="00940E0F" w:rsidRDefault="00940E0F" w:rsidP="00940E0F">
      <w:pPr>
        <w:widowControl/>
        <w:suppressAutoHyphens w:val="0"/>
        <w:autoSpaceDN/>
        <w:spacing w:line="276" w:lineRule="auto"/>
        <w:textAlignment w:val="auto"/>
        <w:rPr>
          <w:rFonts w:ascii="Calibri" w:eastAsia="Calibri" w:hAnsi="Calibri"/>
          <w:kern w:val="0"/>
        </w:rPr>
      </w:pPr>
    </w:p>
    <w:p w14:paraId="34FE3599" w14:textId="77777777" w:rsidR="00940E0F" w:rsidRDefault="00940E0F" w:rsidP="00940E0F">
      <w:pPr>
        <w:pStyle w:val="Textbody"/>
        <w:rPr>
          <w:rFonts w:eastAsia="Calibri"/>
        </w:rPr>
      </w:pPr>
      <w:r>
        <w:rPr>
          <w:rFonts w:eastAsia="Calibri"/>
        </w:rPr>
        <w:br w:type="page"/>
      </w:r>
    </w:p>
    <w:p w14:paraId="175B0BCC" w14:textId="77777777" w:rsidR="00940E0F" w:rsidRDefault="00940E0F" w:rsidP="00940E0F">
      <w:pPr>
        <w:widowControl/>
        <w:suppressAutoHyphens w:val="0"/>
        <w:autoSpaceDN/>
        <w:spacing w:line="276" w:lineRule="auto"/>
        <w:textAlignment w:val="auto"/>
        <w:rPr>
          <w:rFonts w:ascii="Calibri" w:eastAsia="Calibri" w:hAnsi="Calibri"/>
          <w:kern w:val="0"/>
        </w:rPr>
      </w:pPr>
    </w:p>
    <w:p w14:paraId="1AE04317"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t>3.</w:t>
      </w:r>
      <w:r w:rsidRPr="000B53DD">
        <w:rPr>
          <w:rFonts w:cs="Arial"/>
          <w:b/>
          <w:bCs/>
          <w:i/>
          <w:iCs/>
          <w:kern w:val="0"/>
          <w:lang w:val="sr-Cyrl-CS"/>
        </w:rPr>
        <w:t xml:space="preserve"> DACIA DUSTER 1.5 dci  </w:t>
      </w:r>
    </w:p>
    <w:tbl>
      <w:tblPr>
        <w:tblW w:w="5026" w:type="pct"/>
        <w:tblInd w:w="-40" w:type="dxa"/>
        <w:tblLayout w:type="fixed"/>
        <w:tblLook w:val="0000" w:firstRow="0" w:lastRow="0" w:firstColumn="0" w:lastColumn="0" w:noHBand="0" w:noVBand="0"/>
      </w:tblPr>
      <w:tblGrid>
        <w:gridCol w:w="934"/>
        <w:gridCol w:w="3806"/>
        <w:gridCol w:w="1226"/>
        <w:gridCol w:w="1100"/>
        <w:gridCol w:w="1100"/>
        <w:gridCol w:w="1194"/>
        <w:gridCol w:w="24"/>
        <w:gridCol w:w="1600"/>
        <w:gridCol w:w="1865"/>
        <w:gridCol w:w="1856"/>
      </w:tblGrid>
      <w:tr w:rsidR="00940E0F" w:rsidRPr="000B53DD" w14:paraId="6385781B" w14:textId="77777777" w:rsidTr="000920C0">
        <w:trPr>
          <w:cantSplit/>
          <w:trHeight w:val="845"/>
        </w:trPr>
        <w:tc>
          <w:tcPr>
            <w:tcW w:w="318" w:type="pct"/>
            <w:tcBorders>
              <w:top w:val="single" w:sz="8" w:space="0" w:color="auto"/>
              <w:left w:val="single" w:sz="8" w:space="0" w:color="auto"/>
              <w:bottom w:val="single" w:sz="8" w:space="0" w:color="auto"/>
              <w:right w:val="single" w:sz="4" w:space="0" w:color="auto"/>
            </w:tcBorders>
            <w:shd w:val="clear" w:color="auto" w:fill="auto"/>
            <w:vAlign w:val="center"/>
          </w:tcPr>
          <w:p w14:paraId="287A82C1"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294" w:type="pct"/>
            <w:tcBorders>
              <w:top w:val="single" w:sz="8" w:space="0" w:color="auto"/>
              <w:left w:val="nil"/>
              <w:bottom w:val="single" w:sz="8" w:space="0" w:color="auto"/>
              <w:right w:val="single" w:sz="4" w:space="0" w:color="auto"/>
            </w:tcBorders>
            <w:shd w:val="clear" w:color="auto" w:fill="auto"/>
            <w:vAlign w:val="center"/>
          </w:tcPr>
          <w:p w14:paraId="7EF6DED5"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Назив услуге</w:t>
            </w:r>
          </w:p>
        </w:tc>
        <w:tc>
          <w:tcPr>
            <w:tcW w:w="417" w:type="pct"/>
            <w:tcBorders>
              <w:top w:val="single" w:sz="8" w:space="0" w:color="auto"/>
              <w:left w:val="nil"/>
              <w:bottom w:val="single" w:sz="8" w:space="0" w:color="auto"/>
              <w:right w:val="single" w:sz="4" w:space="0" w:color="auto"/>
            </w:tcBorders>
            <w:shd w:val="clear" w:color="auto" w:fill="auto"/>
            <w:vAlign w:val="center"/>
          </w:tcPr>
          <w:p w14:paraId="5FCF7E79"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374" w:type="pct"/>
            <w:tcBorders>
              <w:top w:val="single" w:sz="8" w:space="0" w:color="auto"/>
              <w:left w:val="nil"/>
              <w:bottom w:val="single" w:sz="8" w:space="0" w:color="auto"/>
              <w:right w:val="single" w:sz="4" w:space="0" w:color="auto"/>
            </w:tcBorders>
            <w:shd w:val="clear" w:color="auto" w:fill="auto"/>
            <w:vAlign w:val="center"/>
          </w:tcPr>
          <w:p w14:paraId="3633D3C8"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374" w:type="pct"/>
            <w:tcBorders>
              <w:top w:val="single" w:sz="8" w:space="0" w:color="auto"/>
              <w:left w:val="nil"/>
              <w:bottom w:val="single" w:sz="8" w:space="0" w:color="auto"/>
              <w:right w:val="single" w:sz="4" w:space="0" w:color="auto"/>
            </w:tcBorders>
            <w:shd w:val="clear" w:color="auto" w:fill="auto"/>
            <w:vAlign w:val="center"/>
          </w:tcPr>
          <w:p w14:paraId="7D5061B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414" w:type="pct"/>
            <w:gridSpan w:val="2"/>
            <w:tcBorders>
              <w:top w:val="single" w:sz="8" w:space="0" w:color="auto"/>
              <w:left w:val="nil"/>
              <w:bottom w:val="single" w:sz="8" w:space="0" w:color="auto"/>
              <w:right w:val="single" w:sz="4" w:space="0" w:color="auto"/>
            </w:tcBorders>
            <w:shd w:val="clear" w:color="auto" w:fill="auto"/>
            <w:vAlign w:val="center"/>
          </w:tcPr>
          <w:p w14:paraId="0FC297C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37469553"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44" w:type="pct"/>
            <w:tcBorders>
              <w:top w:val="single" w:sz="8" w:space="0" w:color="auto"/>
              <w:left w:val="nil"/>
              <w:bottom w:val="single" w:sz="8" w:space="0" w:color="auto"/>
              <w:right w:val="single" w:sz="4" w:space="0" w:color="auto"/>
            </w:tcBorders>
            <w:shd w:val="clear" w:color="auto" w:fill="auto"/>
            <w:vAlign w:val="center"/>
          </w:tcPr>
          <w:p w14:paraId="29DB62AD"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634" w:type="pct"/>
            <w:tcBorders>
              <w:top w:val="single" w:sz="8" w:space="0" w:color="auto"/>
              <w:left w:val="nil"/>
              <w:bottom w:val="single" w:sz="8" w:space="0" w:color="auto"/>
              <w:right w:val="single" w:sz="8" w:space="0" w:color="auto"/>
            </w:tcBorders>
            <w:shd w:val="clear" w:color="auto" w:fill="auto"/>
            <w:vAlign w:val="center"/>
          </w:tcPr>
          <w:p w14:paraId="6065524C"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631" w:type="pct"/>
            <w:tcBorders>
              <w:top w:val="single" w:sz="8" w:space="0" w:color="auto"/>
              <w:left w:val="nil"/>
              <w:bottom w:val="single" w:sz="8" w:space="0" w:color="auto"/>
              <w:right w:val="single" w:sz="8" w:space="0" w:color="auto"/>
            </w:tcBorders>
            <w:vAlign w:val="center"/>
          </w:tcPr>
          <w:p w14:paraId="2A132A71"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3C4FFC0E"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3E56AD7C" w14:textId="77777777" w:rsidTr="000920C0">
        <w:trPr>
          <w:trHeight w:val="286"/>
        </w:trPr>
        <w:tc>
          <w:tcPr>
            <w:tcW w:w="318"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25D878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294" w:type="pct"/>
            <w:tcBorders>
              <w:top w:val="single" w:sz="8" w:space="0" w:color="auto"/>
              <w:left w:val="single" w:sz="8" w:space="0" w:color="auto"/>
              <w:bottom w:val="single" w:sz="8" w:space="0" w:color="auto"/>
              <w:right w:val="single" w:sz="8" w:space="0" w:color="auto"/>
            </w:tcBorders>
            <w:shd w:val="clear" w:color="auto" w:fill="auto"/>
            <w:vAlign w:val="center"/>
          </w:tcPr>
          <w:p w14:paraId="292589E8"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285BC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55BA9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EE4B9EE"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7BDAF5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FC41D8"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63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276DFDF"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631" w:type="pct"/>
            <w:tcBorders>
              <w:top w:val="single" w:sz="8" w:space="0" w:color="auto"/>
              <w:left w:val="single" w:sz="8" w:space="0" w:color="auto"/>
              <w:bottom w:val="single" w:sz="8" w:space="0" w:color="auto"/>
              <w:right w:val="single" w:sz="4" w:space="0" w:color="auto"/>
            </w:tcBorders>
            <w:vAlign w:val="center"/>
          </w:tcPr>
          <w:p w14:paraId="35775723"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71B95052" w14:textId="77777777" w:rsidTr="000920C0">
        <w:trPr>
          <w:trHeight w:val="525"/>
        </w:trPr>
        <w:tc>
          <w:tcPr>
            <w:tcW w:w="318" w:type="pct"/>
            <w:tcBorders>
              <w:top w:val="single" w:sz="8" w:space="0" w:color="auto"/>
              <w:left w:val="single" w:sz="4" w:space="0" w:color="auto"/>
              <w:bottom w:val="single" w:sz="4" w:space="0" w:color="auto"/>
              <w:right w:val="single" w:sz="8" w:space="0" w:color="auto"/>
            </w:tcBorders>
            <w:shd w:val="clear" w:color="auto" w:fill="auto"/>
            <w:noWrap/>
            <w:vAlign w:val="center"/>
          </w:tcPr>
          <w:p w14:paraId="1E4A4ABC" w14:textId="77777777" w:rsidR="00940E0F" w:rsidRPr="000B53DD" w:rsidRDefault="00940E0F" w:rsidP="000920C0">
            <w:pPr>
              <w:widowControl/>
              <w:suppressAutoHyphens w:val="0"/>
              <w:autoSpaceDN/>
              <w:jc w:val="center"/>
              <w:textAlignment w:val="auto"/>
              <w:rPr>
                <w:rFonts w:cs="Arial"/>
                <w:kern w:val="0"/>
              </w:rPr>
            </w:pPr>
          </w:p>
        </w:tc>
        <w:tc>
          <w:tcPr>
            <w:tcW w:w="1294" w:type="pct"/>
            <w:tcBorders>
              <w:top w:val="single" w:sz="8" w:space="0" w:color="auto"/>
              <w:left w:val="single" w:sz="8" w:space="0" w:color="auto"/>
              <w:bottom w:val="single" w:sz="4" w:space="0" w:color="auto"/>
              <w:right w:val="single" w:sz="8" w:space="0" w:color="auto"/>
            </w:tcBorders>
            <w:shd w:val="clear" w:color="auto" w:fill="auto"/>
            <w:vAlign w:val="center"/>
          </w:tcPr>
          <w:p w14:paraId="2321DC39" w14:textId="77777777" w:rsidR="00940E0F" w:rsidRPr="000B53DD" w:rsidRDefault="00940E0F" w:rsidP="000920C0">
            <w:pPr>
              <w:widowControl/>
              <w:suppressAutoHyphens w:val="0"/>
              <w:autoSpaceDN/>
              <w:textAlignment w:val="auto"/>
              <w:rPr>
                <w:rFonts w:cs="Arial"/>
                <w:b/>
                <w:bCs/>
                <w:i/>
                <w:iCs/>
                <w:kern w:val="0"/>
                <w:lang w:val="sr-Cyrl-CS"/>
              </w:rPr>
            </w:pPr>
            <w:r w:rsidRPr="000B53DD">
              <w:rPr>
                <w:rFonts w:cs="Arial"/>
                <w:b/>
                <w:bCs/>
                <w:i/>
                <w:iCs/>
                <w:kern w:val="0"/>
                <w:lang w:val="sr-Cyrl-CS"/>
              </w:rPr>
              <w:t xml:space="preserve">DACIA DUSTER 1.5 dci  </w:t>
            </w:r>
          </w:p>
        </w:tc>
        <w:tc>
          <w:tcPr>
            <w:tcW w:w="417"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50A4C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5736E2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6FA54C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336324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8" w:space="0" w:color="auto"/>
              <w:left w:val="single" w:sz="8" w:space="0" w:color="auto"/>
              <w:bottom w:val="single" w:sz="4" w:space="0" w:color="auto"/>
              <w:right w:val="single" w:sz="8" w:space="0" w:color="auto"/>
            </w:tcBorders>
            <w:shd w:val="clear" w:color="auto" w:fill="auto"/>
            <w:noWrap/>
            <w:vAlign w:val="bottom"/>
          </w:tcPr>
          <w:p w14:paraId="7D8003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8" w:space="0" w:color="auto"/>
              <w:left w:val="single" w:sz="8" w:space="0" w:color="auto"/>
              <w:bottom w:val="single" w:sz="4" w:space="0" w:color="auto"/>
              <w:right w:val="single" w:sz="4" w:space="0" w:color="auto"/>
            </w:tcBorders>
            <w:shd w:val="clear" w:color="auto" w:fill="auto"/>
            <w:noWrap/>
            <w:vAlign w:val="bottom"/>
          </w:tcPr>
          <w:p w14:paraId="330ACB1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8" w:space="0" w:color="auto"/>
              <w:left w:val="single" w:sz="8" w:space="0" w:color="auto"/>
              <w:bottom w:val="single" w:sz="4" w:space="0" w:color="auto"/>
              <w:right w:val="single" w:sz="4" w:space="0" w:color="auto"/>
            </w:tcBorders>
          </w:tcPr>
          <w:p w14:paraId="401E9EA7" w14:textId="77777777" w:rsidR="00940E0F" w:rsidRPr="000B53DD" w:rsidRDefault="00940E0F" w:rsidP="000920C0">
            <w:pPr>
              <w:widowControl/>
              <w:suppressAutoHyphens w:val="0"/>
              <w:autoSpaceDN/>
              <w:textAlignment w:val="auto"/>
              <w:rPr>
                <w:rFonts w:cs="Arial"/>
                <w:kern w:val="0"/>
              </w:rPr>
            </w:pPr>
          </w:p>
        </w:tc>
      </w:tr>
      <w:tr w:rsidR="00940E0F" w:rsidRPr="000B53DD" w14:paraId="75134E9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49F4" w14:textId="77777777" w:rsidR="00940E0F" w:rsidRPr="00721B24" w:rsidRDefault="00940E0F" w:rsidP="000920C0">
            <w:pPr>
              <w:snapToGrid w:val="0"/>
              <w:jc w:val="center"/>
              <w:rPr>
                <w:rFonts w:cs="Arial"/>
                <w:lang w:val="sr-Latn-CS"/>
              </w:rPr>
            </w:pPr>
            <w:r w:rsidRPr="00721B24">
              <w:rPr>
                <w:rFonts w:cs="Arial"/>
                <w:lang w:val="sr-Latn-CS"/>
              </w:rPr>
              <w:t>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7C6112B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17" w:type="pct"/>
            <w:tcBorders>
              <w:top w:val="nil"/>
              <w:left w:val="nil"/>
              <w:bottom w:val="single" w:sz="4" w:space="0" w:color="auto"/>
              <w:right w:val="single" w:sz="4" w:space="0" w:color="auto"/>
            </w:tcBorders>
            <w:shd w:val="clear" w:color="auto" w:fill="auto"/>
            <w:noWrap/>
            <w:vAlign w:val="center"/>
          </w:tcPr>
          <w:p w14:paraId="331716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7CCAC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1EF8A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7D9070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293DFB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9E53E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A930427" w14:textId="77777777" w:rsidR="00940E0F" w:rsidRPr="000B53DD" w:rsidRDefault="00940E0F" w:rsidP="000920C0">
            <w:pPr>
              <w:widowControl/>
              <w:suppressAutoHyphens w:val="0"/>
              <w:autoSpaceDN/>
              <w:textAlignment w:val="auto"/>
              <w:rPr>
                <w:rFonts w:cs="Arial"/>
                <w:kern w:val="0"/>
              </w:rPr>
            </w:pPr>
          </w:p>
        </w:tc>
      </w:tr>
      <w:tr w:rsidR="00940E0F" w:rsidRPr="000B53DD" w14:paraId="5EB0635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BE662" w14:textId="77777777" w:rsidR="00940E0F" w:rsidRPr="00721B24" w:rsidRDefault="00940E0F" w:rsidP="000920C0">
            <w:pPr>
              <w:snapToGrid w:val="0"/>
              <w:jc w:val="center"/>
              <w:rPr>
                <w:rFonts w:cs="Arial"/>
              </w:rPr>
            </w:pPr>
            <w:r w:rsidRPr="00721B24">
              <w:rPr>
                <w:rFonts w:cs="Arial"/>
              </w:rPr>
              <w:t>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381EF2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6ABFA1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549BE3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7B8237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4DA89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5783F8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7CD2C6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D116083" w14:textId="77777777" w:rsidR="00940E0F" w:rsidRPr="000B53DD" w:rsidRDefault="00940E0F" w:rsidP="000920C0">
            <w:pPr>
              <w:widowControl/>
              <w:suppressAutoHyphens w:val="0"/>
              <w:autoSpaceDN/>
              <w:textAlignment w:val="auto"/>
              <w:rPr>
                <w:rFonts w:cs="Arial"/>
                <w:kern w:val="0"/>
              </w:rPr>
            </w:pPr>
          </w:p>
        </w:tc>
      </w:tr>
      <w:tr w:rsidR="00940E0F" w:rsidRPr="000B53DD" w14:paraId="4057EF8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10EED" w14:textId="77777777" w:rsidR="00940E0F" w:rsidRPr="00721B24" w:rsidRDefault="00940E0F" w:rsidP="000920C0">
            <w:pPr>
              <w:snapToGrid w:val="0"/>
              <w:jc w:val="center"/>
              <w:rPr>
                <w:rFonts w:cs="Arial"/>
              </w:rPr>
            </w:pPr>
            <w:r w:rsidRPr="00721B24">
              <w:rPr>
                <w:rFonts w:cs="Arial"/>
              </w:rPr>
              <w:t>3</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80664A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58502A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67162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16E115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5412E6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741C39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79CE3B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7C0F3DA" w14:textId="77777777" w:rsidR="00940E0F" w:rsidRPr="000B53DD" w:rsidRDefault="00940E0F" w:rsidP="000920C0">
            <w:pPr>
              <w:widowControl/>
              <w:suppressAutoHyphens w:val="0"/>
              <w:autoSpaceDN/>
              <w:textAlignment w:val="auto"/>
              <w:rPr>
                <w:rFonts w:cs="Arial"/>
                <w:kern w:val="0"/>
              </w:rPr>
            </w:pPr>
          </w:p>
        </w:tc>
      </w:tr>
      <w:tr w:rsidR="00940E0F" w:rsidRPr="000B53DD" w14:paraId="64991EE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DC9B8" w14:textId="77777777" w:rsidR="00940E0F" w:rsidRPr="00721B24" w:rsidRDefault="00940E0F" w:rsidP="000920C0">
            <w:pPr>
              <w:snapToGrid w:val="0"/>
              <w:jc w:val="center"/>
              <w:rPr>
                <w:rFonts w:cs="Arial"/>
              </w:rPr>
            </w:pPr>
            <w:r w:rsidRPr="00721B24">
              <w:rPr>
                <w:rFonts w:cs="Arial"/>
              </w:rPr>
              <w:t>4</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428054F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17" w:type="pct"/>
            <w:tcBorders>
              <w:top w:val="nil"/>
              <w:left w:val="nil"/>
              <w:bottom w:val="single" w:sz="4" w:space="0" w:color="auto"/>
              <w:right w:val="single" w:sz="4" w:space="0" w:color="auto"/>
            </w:tcBorders>
            <w:shd w:val="clear" w:color="auto" w:fill="auto"/>
            <w:noWrap/>
            <w:vAlign w:val="center"/>
          </w:tcPr>
          <w:p w14:paraId="504929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1D4962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73912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23AC51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24B59E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669BD7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39ACC37" w14:textId="77777777" w:rsidR="00940E0F" w:rsidRPr="000B53DD" w:rsidRDefault="00940E0F" w:rsidP="000920C0">
            <w:pPr>
              <w:widowControl/>
              <w:suppressAutoHyphens w:val="0"/>
              <w:autoSpaceDN/>
              <w:textAlignment w:val="auto"/>
              <w:rPr>
                <w:rFonts w:cs="Arial"/>
                <w:kern w:val="0"/>
              </w:rPr>
            </w:pPr>
          </w:p>
        </w:tc>
      </w:tr>
      <w:tr w:rsidR="00940E0F" w:rsidRPr="000B53DD" w14:paraId="506C607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3D50B" w14:textId="77777777" w:rsidR="00940E0F" w:rsidRPr="00721B24" w:rsidRDefault="00940E0F" w:rsidP="000920C0">
            <w:pPr>
              <w:snapToGrid w:val="0"/>
              <w:jc w:val="center"/>
              <w:rPr>
                <w:rFonts w:cs="Arial"/>
              </w:rPr>
            </w:pPr>
            <w:r w:rsidRPr="00721B24">
              <w:rPr>
                <w:rFonts w:cs="Arial"/>
              </w:rPr>
              <w:t>5</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250DF4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7391E6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3F3663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48852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CD5A4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4B212C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52B198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022E973B" w14:textId="77777777" w:rsidR="00940E0F" w:rsidRPr="000B53DD" w:rsidRDefault="00940E0F" w:rsidP="000920C0">
            <w:pPr>
              <w:widowControl/>
              <w:suppressAutoHyphens w:val="0"/>
              <w:autoSpaceDN/>
              <w:textAlignment w:val="auto"/>
              <w:rPr>
                <w:rFonts w:cs="Arial"/>
                <w:kern w:val="0"/>
              </w:rPr>
            </w:pPr>
          </w:p>
        </w:tc>
      </w:tr>
      <w:tr w:rsidR="00940E0F" w:rsidRPr="000B53DD" w14:paraId="58F074E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96C2" w14:textId="77777777" w:rsidR="00940E0F" w:rsidRPr="00721B24" w:rsidRDefault="00940E0F" w:rsidP="000920C0">
            <w:pPr>
              <w:snapToGrid w:val="0"/>
              <w:jc w:val="center"/>
              <w:rPr>
                <w:rFonts w:cs="Arial"/>
              </w:rPr>
            </w:pPr>
            <w:r w:rsidRPr="00721B24">
              <w:rPr>
                <w:rFonts w:cs="Arial"/>
              </w:rPr>
              <w:t>6</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25F07AC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15A3DA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4A07D3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294683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13AC7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16F15D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4995C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4A708022" w14:textId="77777777" w:rsidR="00940E0F" w:rsidRPr="000B53DD" w:rsidRDefault="00940E0F" w:rsidP="000920C0">
            <w:pPr>
              <w:widowControl/>
              <w:suppressAutoHyphens w:val="0"/>
              <w:autoSpaceDN/>
              <w:textAlignment w:val="auto"/>
              <w:rPr>
                <w:rFonts w:cs="Arial"/>
                <w:kern w:val="0"/>
              </w:rPr>
            </w:pPr>
          </w:p>
        </w:tc>
      </w:tr>
      <w:tr w:rsidR="00940E0F" w:rsidRPr="000B53DD" w14:paraId="6AF7282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10ED2" w14:textId="77777777" w:rsidR="00940E0F" w:rsidRPr="00721B24" w:rsidRDefault="00940E0F" w:rsidP="000920C0">
            <w:pPr>
              <w:snapToGrid w:val="0"/>
              <w:jc w:val="center"/>
              <w:rPr>
                <w:rFonts w:cs="Arial"/>
              </w:rPr>
            </w:pPr>
            <w:r w:rsidRPr="00721B24">
              <w:rPr>
                <w:rFonts w:cs="Arial"/>
              </w:rPr>
              <w:t>7</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8624669"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17" w:type="pct"/>
            <w:tcBorders>
              <w:top w:val="nil"/>
              <w:left w:val="nil"/>
              <w:bottom w:val="single" w:sz="4" w:space="0" w:color="auto"/>
              <w:right w:val="single" w:sz="4" w:space="0" w:color="auto"/>
            </w:tcBorders>
            <w:shd w:val="clear" w:color="auto" w:fill="auto"/>
            <w:noWrap/>
            <w:vAlign w:val="center"/>
          </w:tcPr>
          <w:p w14:paraId="4D3405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5FD188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0481110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667604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589AFBA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CB53D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6016EFB7" w14:textId="77777777" w:rsidR="00940E0F" w:rsidRPr="000B53DD" w:rsidRDefault="00940E0F" w:rsidP="000920C0">
            <w:pPr>
              <w:widowControl/>
              <w:suppressAutoHyphens w:val="0"/>
              <w:autoSpaceDN/>
              <w:textAlignment w:val="auto"/>
              <w:rPr>
                <w:rFonts w:cs="Arial"/>
                <w:kern w:val="0"/>
              </w:rPr>
            </w:pPr>
          </w:p>
        </w:tc>
      </w:tr>
      <w:tr w:rsidR="00940E0F" w:rsidRPr="000B53DD" w14:paraId="35F088F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56DB" w14:textId="77777777" w:rsidR="00940E0F" w:rsidRPr="00721B24" w:rsidRDefault="00940E0F" w:rsidP="000920C0">
            <w:pPr>
              <w:snapToGrid w:val="0"/>
              <w:jc w:val="center"/>
              <w:rPr>
                <w:rFonts w:cs="Arial"/>
                <w:lang w:val="sr-Cyrl-CS"/>
              </w:rPr>
            </w:pPr>
            <w:r w:rsidRPr="00721B24">
              <w:rPr>
                <w:rFonts w:cs="Arial"/>
                <w:lang w:val="sr-Cyrl-CS"/>
              </w:rPr>
              <w:t>8</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082CDE9D"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3C64D2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02E68B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618A5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142DBF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3A2564E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479D15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70458447" w14:textId="77777777" w:rsidR="00940E0F" w:rsidRPr="000B53DD" w:rsidRDefault="00940E0F" w:rsidP="000920C0">
            <w:pPr>
              <w:widowControl/>
              <w:suppressAutoHyphens w:val="0"/>
              <w:autoSpaceDN/>
              <w:textAlignment w:val="auto"/>
              <w:rPr>
                <w:rFonts w:cs="Arial"/>
                <w:kern w:val="0"/>
              </w:rPr>
            </w:pPr>
          </w:p>
        </w:tc>
      </w:tr>
      <w:tr w:rsidR="00940E0F" w:rsidRPr="000B53DD" w14:paraId="6567662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21D73" w14:textId="77777777" w:rsidR="00940E0F" w:rsidRPr="00721B24" w:rsidRDefault="00940E0F" w:rsidP="000920C0">
            <w:pPr>
              <w:snapToGrid w:val="0"/>
              <w:jc w:val="center"/>
              <w:rPr>
                <w:rFonts w:cs="Arial"/>
                <w:lang w:val="sr-Cyrl-CS"/>
              </w:rPr>
            </w:pPr>
            <w:r w:rsidRPr="00721B24">
              <w:rPr>
                <w:rFonts w:cs="Arial"/>
                <w:lang w:val="sr-Cyrl-CS"/>
              </w:rPr>
              <w:t>9</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1CF0C2C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17" w:type="pct"/>
            <w:tcBorders>
              <w:top w:val="nil"/>
              <w:left w:val="nil"/>
              <w:bottom w:val="single" w:sz="4" w:space="0" w:color="auto"/>
              <w:right w:val="single" w:sz="4" w:space="0" w:color="auto"/>
            </w:tcBorders>
            <w:shd w:val="clear" w:color="auto" w:fill="auto"/>
            <w:noWrap/>
            <w:vAlign w:val="center"/>
          </w:tcPr>
          <w:p w14:paraId="5B6E46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3097861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nil"/>
              <w:left w:val="nil"/>
              <w:bottom w:val="single" w:sz="4" w:space="0" w:color="auto"/>
              <w:right w:val="single" w:sz="4" w:space="0" w:color="auto"/>
            </w:tcBorders>
            <w:shd w:val="clear" w:color="auto" w:fill="auto"/>
            <w:noWrap/>
            <w:vAlign w:val="center"/>
          </w:tcPr>
          <w:p w14:paraId="400116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nil"/>
              <w:left w:val="nil"/>
              <w:bottom w:val="single" w:sz="4" w:space="0" w:color="auto"/>
              <w:right w:val="single" w:sz="4" w:space="0" w:color="auto"/>
            </w:tcBorders>
            <w:shd w:val="clear" w:color="auto" w:fill="auto"/>
            <w:noWrap/>
            <w:vAlign w:val="center"/>
          </w:tcPr>
          <w:p w14:paraId="04CDB6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nil"/>
              <w:left w:val="nil"/>
              <w:bottom w:val="single" w:sz="4" w:space="0" w:color="auto"/>
              <w:right w:val="single" w:sz="4" w:space="0" w:color="auto"/>
            </w:tcBorders>
            <w:shd w:val="clear" w:color="auto" w:fill="auto"/>
            <w:noWrap/>
            <w:vAlign w:val="center"/>
          </w:tcPr>
          <w:p w14:paraId="62EF11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nil"/>
              <w:left w:val="nil"/>
              <w:bottom w:val="single" w:sz="4" w:space="0" w:color="auto"/>
              <w:right w:val="single" w:sz="4" w:space="0" w:color="auto"/>
            </w:tcBorders>
            <w:shd w:val="clear" w:color="auto" w:fill="auto"/>
            <w:noWrap/>
            <w:vAlign w:val="center"/>
          </w:tcPr>
          <w:p w14:paraId="086F70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nil"/>
              <w:left w:val="nil"/>
              <w:bottom w:val="single" w:sz="4" w:space="0" w:color="auto"/>
              <w:right w:val="single" w:sz="4" w:space="0" w:color="auto"/>
            </w:tcBorders>
          </w:tcPr>
          <w:p w14:paraId="3633343A" w14:textId="77777777" w:rsidR="00940E0F" w:rsidRPr="000B53DD" w:rsidRDefault="00940E0F" w:rsidP="000920C0">
            <w:pPr>
              <w:widowControl/>
              <w:suppressAutoHyphens w:val="0"/>
              <w:autoSpaceDN/>
              <w:textAlignment w:val="auto"/>
              <w:rPr>
                <w:rFonts w:cs="Arial"/>
                <w:kern w:val="0"/>
              </w:rPr>
            </w:pPr>
          </w:p>
        </w:tc>
      </w:tr>
      <w:tr w:rsidR="00940E0F" w:rsidRPr="000B53DD" w14:paraId="3203CB8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66172" w14:textId="77777777" w:rsidR="00940E0F" w:rsidRPr="00721B24" w:rsidRDefault="00940E0F" w:rsidP="000920C0">
            <w:pPr>
              <w:snapToGrid w:val="0"/>
              <w:jc w:val="center"/>
              <w:rPr>
                <w:rFonts w:cs="Arial"/>
                <w:lang w:val="sr-Cyrl-CS"/>
              </w:rPr>
            </w:pPr>
            <w:r w:rsidRPr="00721B24">
              <w:rPr>
                <w:rFonts w:cs="Arial"/>
                <w:lang w:val="sr-Cyrl-CS"/>
              </w:rPr>
              <w:t>10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5419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2C66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32B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2A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11A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8F94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0B7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90A0F90" w14:textId="77777777" w:rsidR="00940E0F" w:rsidRPr="000B53DD" w:rsidRDefault="00940E0F" w:rsidP="000920C0">
            <w:pPr>
              <w:widowControl/>
              <w:suppressAutoHyphens w:val="0"/>
              <w:autoSpaceDN/>
              <w:textAlignment w:val="auto"/>
              <w:rPr>
                <w:rFonts w:cs="Arial"/>
                <w:kern w:val="0"/>
              </w:rPr>
            </w:pPr>
          </w:p>
        </w:tc>
      </w:tr>
      <w:tr w:rsidR="00940E0F" w:rsidRPr="000B53DD" w14:paraId="5E232E0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2AC37" w14:textId="77777777" w:rsidR="00940E0F" w:rsidRPr="00721B24" w:rsidRDefault="00940E0F" w:rsidP="000920C0">
            <w:pPr>
              <w:snapToGrid w:val="0"/>
              <w:jc w:val="center"/>
              <w:rPr>
                <w:rFonts w:cs="Arial"/>
                <w:lang w:val="sr-Cyrl-CS"/>
              </w:rPr>
            </w:pPr>
            <w:r w:rsidRPr="00721B24">
              <w:rPr>
                <w:rFonts w:cs="Arial"/>
                <w:lang w:val="sr-Cyrl-CS"/>
              </w:rPr>
              <w:t>11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5951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58EC4" w14:textId="77777777" w:rsidR="00940E0F" w:rsidRPr="000B53DD" w:rsidRDefault="00940E0F" w:rsidP="000920C0">
            <w:pPr>
              <w:widowControl/>
              <w:suppressAutoHyphens w:val="0"/>
              <w:autoSpaceDN/>
              <w:textAlignment w:val="auto"/>
              <w:rPr>
                <w:rFonts w:cs="Arial"/>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2AEE5" w14:textId="77777777" w:rsidR="00940E0F" w:rsidRPr="000B53DD" w:rsidRDefault="00940E0F" w:rsidP="000920C0">
            <w:pPr>
              <w:widowControl/>
              <w:suppressAutoHyphens w:val="0"/>
              <w:autoSpaceDN/>
              <w:textAlignment w:val="auto"/>
              <w:rPr>
                <w:rFonts w:cs="Arial"/>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C8226" w14:textId="77777777" w:rsidR="00940E0F" w:rsidRPr="000B53DD" w:rsidRDefault="00940E0F" w:rsidP="000920C0">
            <w:pPr>
              <w:widowControl/>
              <w:suppressAutoHyphens w:val="0"/>
              <w:autoSpaceDN/>
              <w:textAlignment w:val="auto"/>
              <w:rPr>
                <w:rFonts w:cs="Arial"/>
                <w:kern w:val="0"/>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9C86A" w14:textId="77777777" w:rsidR="00940E0F" w:rsidRPr="000B53DD" w:rsidRDefault="00940E0F" w:rsidP="000920C0">
            <w:pPr>
              <w:widowControl/>
              <w:suppressAutoHyphens w:val="0"/>
              <w:autoSpaceDN/>
              <w:textAlignment w:val="auto"/>
              <w:rPr>
                <w:rFonts w:cs="Arial"/>
                <w:kern w:val="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A77D4" w14:textId="77777777" w:rsidR="00940E0F" w:rsidRPr="000B53DD" w:rsidRDefault="00940E0F" w:rsidP="000920C0">
            <w:pPr>
              <w:widowControl/>
              <w:suppressAutoHyphens w:val="0"/>
              <w:autoSpaceDN/>
              <w:textAlignment w:val="auto"/>
              <w:rPr>
                <w:rFonts w:cs="Arial"/>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3DA62"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57D9754" w14:textId="77777777" w:rsidR="00940E0F" w:rsidRPr="000B53DD" w:rsidRDefault="00940E0F" w:rsidP="000920C0">
            <w:pPr>
              <w:widowControl/>
              <w:suppressAutoHyphens w:val="0"/>
              <w:autoSpaceDN/>
              <w:textAlignment w:val="auto"/>
              <w:rPr>
                <w:rFonts w:cs="Arial"/>
                <w:kern w:val="0"/>
              </w:rPr>
            </w:pPr>
          </w:p>
        </w:tc>
      </w:tr>
      <w:tr w:rsidR="00940E0F" w:rsidRPr="000B53DD" w14:paraId="653FA2D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C64D" w14:textId="77777777" w:rsidR="00940E0F" w:rsidRPr="00721B24" w:rsidRDefault="00940E0F" w:rsidP="000920C0">
            <w:pPr>
              <w:snapToGrid w:val="0"/>
              <w:jc w:val="center"/>
              <w:rPr>
                <w:rFonts w:cs="Arial"/>
                <w:lang w:val="sr-Cyrl-CS"/>
              </w:rPr>
            </w:pPr>
            <w:r w:rsidRPr="00721B24">
              <w:rPr>
                <w:rFonts w:cs="Arial"/>
                <w:lang w:val="sr-Cyrl-CS"/>
              </w:rPr>
              <w:t>12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62B1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F4D1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D7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95B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4D7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553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1F5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98BDA39" w14:textId="77777777" w:rsidR="00940E0F" w:rsidRPr="000B53DD" w:rsidRDefault="00940E0F" w:rsidP="000920C0">
            <w:pPr>
              <w:widowControl/>
              <w:suppressAutoHyphens w:val="0"/>
              <w:autoSpaceDN/>
              <w:textAlignment w:val="auto"/>
              <w:rPr>
                <w:rFonts w:cs="Arial"/>
                <w:kern w:val="0"/>
              </w:rPr>
            </w:pPr>
          </w:p>
        </w:tc>
      </w:tr>
      <w:tr w:rsidR="00940E0F" w:rsidRPr="000B53DD" w14:paraId="53A3F34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6B552" w14:textId="77777777" w:rsidR="00940E0F" w:rsidRPr="00721B24" w:rsidRDefault="00940E0F" w:rsidP="000920C0">
            <w:pPr>
              <w:snapToGrid w:val="0"/>
              <w:jc w:val="center"/>
              <w:rPr>
                <w:rFonts w:cs="Arial"/>
                <w:lang w:val="sr-Cyrl-CS"/>
              </w:rPr>
            </w:pPr>
            <w:r w:rsidRPr="00721B24">
              <w:rPr>
                <w:rFonts w:cs="Arial"/>
                <w:lang w:val="sr-Cyrl-CS"/>
              </w:rPr>
              <w:t>13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F2DC"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FED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A83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401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6195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782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DC9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560F500" w14:textId="77777777" w:rsidR="00940E0F" w:rsidRPr="000B53DD" w:rsidRDefault="00940E0F" w:rsidP="000920C0">
            <w:pPr>
              <w:widowControl/>
              <w:suppressAutoHyphens w:val="0"/>
              <w:autoSpaceDN/>
              <w:textAlignment w:val="auto"/>
              <w:rPr>
                <w:rFonts w:cs="Arial"/>
                <w:kern w:val="0"/>
              </w:rPr>
            </w:pPr>
          </w:p>
        </w:tc>
      </w:tr>
      <w:tr w:rsidR="00940E0F" w:rsidRPr="000B53DD" w14:paraId="3F9D7A0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8519E" w14:textId="77777777" w:rsidR="00940E0F" w:rsidRPr="00721B24" w:rsidRDefault="00940E0F" w:rsidP="000920C0">
            <w:pPr>
              <w:snapToGrid w:val="0"/>
              <w:jc w:val="center"/>
              <w:rPr>
                <w:rFonts w:cs="Arial"/>
                <w:lang w:val="sr-Cyrl-CS"/>
              </w:rPr>
            </w:pPr>
            <w:r w:rsidRPr="00721B24">
              <w:rPr>
                <w:rFonts w:cs="Arial"/>
                <w:lang w:val="sr-Cyrl-CS"/>
              </w:rPr>
              <w:t>14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FF30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B9BE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8BB8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EA5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C1C9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FAE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86F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0733AA3" w14:textId="77777777" w:rsidR="00940E0F" w:rsidRPr="000B53DD" w:rsidRDefault="00940E0F" w:rsidP="000920C0">
            <w:pPr>
              <w:widowControl/>
              <w:suppressAutoHyphens w:val="0"/>
              <w:autoSpaceDN/>
              <w:textAlignment w:val="auto"/>
              <w:rPr>
                <w:rFonts w:cs="Arial"/>
                <w:kern w:val="0"/>
              </w:rPr>
            </w:pPr>
          </w:p>
        </w:tc>
      </w:tr>
      <w:tr w:rsidR="00940E0F" w:rsidRPr="000B53DD" w14:paraId="1246164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F06DB" w14:textId="77777777" w:rsidR="00940E0F" w:rsidRPr="00721B24" w:rsidRDefault="00940E0F" w:rsidP="000920C0">
            <w:pPr>
              <w:snapToGrid w:val="0"/>
              <w:jc w:val="center"/>
              <w:rPr>
                <w:rFonts w:cs="Arial"/>
                <w:lang w:val="sr-Cyrl-CS"/>
              </w:rPr>
            </w:pPr>
            <w:r w:rsidRPr="00721B24">
              <w:rPr>
                <w:rFonts w:cs="Arial"/>
                <w:lang w:val="sr-Cyrl-CS"/>
              </w:rPr>
              <w:t>15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6CEC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6C2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0CF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4ADC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C5E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03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8D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8B491B2" w14:textId="77777777" w:rsidR="00940E0F" w:rsidRPr="000B53DD" w:rsidRDefault="00940E0F" w:rsidP="000920C0">
            <w:pPr>
              <w:widowControl/>
              <w:suppressAutoHyphens w:val="0"/>
              <w:autoSpaceDN/>
              <w:textAlignment w:val="auto"/>
              <w:rPr>
                <w:rFonts w:cs="Arial"/>
                <w:kern w:val="0"/>
              </w:rPr>
            </w:pPr>
          </w:p>
        </w:tc>
      </w:tr>
      <w:tr w:rsidR="00940E0F" w:rsidRPr="000B53DD" w14:paraId="015CE35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19FF9" w14:textId="77777777" w:rsidR="00940E0F" w:rsidRPr="00721B24" w:rsidRDefault="00940E0F" w:rsidP="000920C0">
            <w:pPr>
              <w:snapToGrid w:val="0"/>
              <w:jc w:val="center"/>
              <w:rPr>
                <w:rFonts w:cs="Arial"/>
                <w:lang w:val="sr-Cyrl-CS"/>
              </w:rPr>
            </w:pPr>
            <w:r w:rsidRPr="00721B24">
              <w:rPr>
                <w:rFonts w:cs="Arial"/>
                <w:lang w:val="sr-Cyrl-CS"/>
              </w:rPr>
              <w:t>16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2E8C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9D6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528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631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C0E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3BE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200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1089585" w14:textId="77777777" w:rsidR="00940E0F" w:rsidRPr="000B53DD" w:rsidRDefault="00940E0F" w:rsidP="000920C0">
            <w:pPr>
              <w:widowControl/>
              <w:suppressAutoHyphens w:val="0"/>
              <w:autoSpaceDN/>
              <w:textAlignment w:val="auto"/>
              <w:rPr>
                <w:rFonts w:cs="Arial"/>
                <w:kern w:val="0"/>
              </w:rPr>
            </w:pPr>
          </w:p>
        </w:tc>
      </w:tr>
      <w:tr w:rsidR="00940E0F" w:rsidRPr="000B53DD" w14:paraId="2055A4E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93F4A" w14:textId="77777777" w:rsidR="00940E0F" w:rsidRPr="00721B24" w:rsidRDefault="00940E0F" w:rsidP="000920C0">
            <w:pPr>
              <w:snapToGrid w:val="0"/>
              <w:jc w:val="center"/>
              <w:rPr>
                <w:rFonts w:cs="Arial"/>
                <w:lang w:val="sr-Cyrl-CS"/>
              </w:rPr>
            </w:pPr>
            <w:r w:rsidRPr="00721B24">
              <w:rPr>
                <w:rFonts w:cs="Arial"/>
                <w:lang w:val="sr-Cyrl-CS"/>
              </w:rPr>
              <w:t>17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DE1D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CA5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ED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615C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D6F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980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3BF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D54267E" w14:textId="77777777" w:rsidR="00940E0F" w:rsidRPr="000B53DD" w:rsidRDefault="00940E0F" w:rsidP="000920C0">
            <w:pPr>
              <w:widowControl/>
              <w:suppressAutoHyphens w:val="0"/>
              <w:autoSpaceDN/>
              <w:textAlignment w:val="auto"/>
              <w:rPr>
                <w:rFonts w:cs="Arial"/>
                <w:kern w:val="0"/>
              </w:rPr>
            </w:pPr>
          </w:p>
        </w:tc>
      </w:tr>
      <w:tr w:rsidR="00940E0F" w:rsidRPr="000B53DD" w14:paraId="2907BE5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36EB6" w14:textId="77777777" w:rsidR="00940E0F" w:rsidRPr="00721B24" w:rsidRDefault="00940E0F" w:rsidP="000920C0">
            <w:pPr>
              <w:snapToGrid w:val="0"/>
              <w:jc w:val="center"/>
              <w:rPr>
                <w:rFonts w:cs="Arial"/>
                <w:lang w:val="sr-Cyrl-CS"/>
              </w:rPr>
            </w:pPr>
            <w:r w:rsidRPr="00721B24">
              <w:rPr>
                <w:rFonts w:cs="Arial"/>
                <w:lang w:val="sr-Cyrl-CS"/>
              </w:rPr>
              <w:t>18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AF23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B07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65D6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9A0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7583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A8A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3F3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78734F7" w14:textId="77777777" w:rsidR="00940E0F" w:rsidRPr="000B53DD" w:rsidRDefault="00940E0F" w:rsidP="000920C0">
            <w:pPr>
              <w:widowControl/>
              <w:suppressAutoHyphens w:val="0"/>
              <w:autoSpaceDN/>
              <w:textAlignment w:val="auto"/>
              <w:rPr>
                <w:rFonts w:cs="Arial"/>
                <w:kern w:val="0"/>
              </w:rPr>
            </w:pPr>
          </w:p>
        </w:tc>
      </w:tr>
      <w:tr w:rsidR="00940E0F" w:rsidRPr="000B53DD" w14:paraId="449F5275"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E3546" w14:textId="77777777" w:rsidR="00940E0F" w:rsidRPr="00721B24" w:rsidRDefault="00940E0F" w:rsidP="000920C0">
            <w:pPr>
              <w:snapToGrid w:val="0"/>
              <w:jc w:val="center"/>
              <w:rPr>
                <w:rFonts w:cs="Arial"/>
                <w:lang w:val="sr-Cyrl-CS"/>
              </w:rPr>
            </w:pPr>
            <w:r w:rsidRPr="00721B24">
              <w:rPr>
                <w:rFonts w:cs="Arial"/>
                <w:lang w:val="sr-Cyrl-CS"/>
              </w:rPr>
              <w:t>19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E893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29A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6E80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024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948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D10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17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CB13086" w14:textId="77777777" w:rsidR="00940E0F" w:rsidRPr="000B53DD" w:rsidRDefault="00940E0F" w:rsidP="000920C0">
            <w:pPr>
              <w:widowControl/>
              <w:suppressAutoHyphens w:val="0"/>
              <w:autoSpaceDN/>
              <w:textAlignment w:val="auto"/>
              <w:rPr>
                <w:rFonts w:cs="Arial"/>
                <w:kern w:val="0"/>
              </w:rPr>
            </w:pPr>
          </w:p>
        </w:tc>
      </w:tr>
      <w:tr w:rsidR="00940E0F" w:rsidRPr="000B53DD" w14:paraId="5366546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B1AD0" w14:textId="77777777" w:rsidR="00940E0F" w:rsidRPr="00721B24" w:rsidRDefault="00940E0F" w:rsidP="000920C0">
            <w:pPr>
              <w:snapToGrid w:val="0"/>
              <w:jc w:val="center"/>
              <w:rPr>
                <w:rFonts w:cs="Arial"/>
                <w:lang w:val="sr-Cyrl-CS"/>
              </w:rPr>
            </w:pPr>
            <w:r w:rsidRPr="00721B24">
              <w:rPr>
                <w:rFonts w:cs="Arial"/>
                <w:lang w:val="sr-Cyrl-CS"/>
              </w:rPr>
              <w:t>20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05BE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28B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089E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60E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3B7A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38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5E8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349DB13" w14:textId="77777777" w:rsidR="00940E0F" w:rsidRPr="000B53DD" w:rsidRDefault="00940E0F" w:rsidP="000920C0">
            <w:pPr>
              <w:widowControl/>
              <w:suppressAutoHyphens w:val="0"/>
              <w:autoSpaceDN/>
              <w:textAlignment w:val="auto"/>
              <w:rPr>
                <w:rFonts w:cs="Arial"/>
                <w:kern w:val="0"/>
              </w:rPr>
            </w:pPr>
          </w:p>
        </w:tc>
      </w:tr>
      <w:tr w:rsidR="00940E0F" w:rsidRPr="000B53DD" w14:paraId="1DBD2E4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0A77F" w14:textId="77777777" w:rsidR="00940E0F" w:rsidRPr="00721B24" w:rsidRDefault="00940E0F" w:rsidP="000920C0">
            <w:pPr>
              <w:snapToGrid w:val="0"/>
              <w:jc w:val="center"/>
              <w:rPr>
                <w:rFonts w:cs="Arial"/>
                <w:lang w:val="sr-Cyrl-CS"/>
              </w:rPr>
            </w:pPr>
            <w:r w:rsidRPr="00721B24">
              <w:rPr>
                <w:rFonts w:cs="Arial"/>
                <w:lang w:val="sr-Cyrl-CS"/>
              </w:rPr>
              <w:t>21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66F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CF6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4E7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96D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EBA4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65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BF0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E8920D3" w14:textId="77777777" w:rsidR="00940E0F" w:rsidRPr="000B53DD" w:rsidRDefault="00940E0F" w:rsidP="000920C0">
            <w:pPr>
              <w:widowControl/>
              <w:suppressAutoHyphens w:val="0"/>
              <w:autoSpaceDN/>
              <w:textAlignment w:val="auto"/>
              <w:rPr>
                <w:rFonts w:cs="Arial"/>
                <w:kern w:val="0"/>
              </w:rPr>
            </w:pPr>
          </w:p>
        </w:tc>
      </w:tr>
      <w:tr w:rsidR="00940E0F" w:rsidRPr="000B53DD" w14:paraId="1777101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5E5F5" w14:textId="77777777" w:rsidR="00940E0F" w:rsidRPr="00721B24" w:rsidRDefault="00940E0F" w:rsidP="000920C0">
            <w:pPr>
              <w:snapToGrid w:val="0"/>
              <w:jc w:val="center"/>
              <w:rPr>
                <w:rFonts w:cs="Arial"/>
                <w:lang w:val="sr-Cyrl-CS"/>
              </w:rPr>
            </w:pPr>
            <w:r w:rsidRPr="00721B24">
              <w:rPr>
                <w:rFonts w:cs="Arial"/>
                <w:lang w:val="sr-Cyrl-CS"/>
              </w:rPr>
              <w:lastRenderedPageBreak/>
              <w:t>22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3EBB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724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3301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8B9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A25F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ED1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492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DA4D472" w14:textId="77777777" w:rsidR="00940E0F" w:rsidRPr="000B53DD" w:rsidRDefault="00940E0F" w:rsidP="000920C0">
            <w:pPr>
              <w:widowControl/>
              <w:suppressAutoHyphens w:val="0"/>
              <w:autoSpaceDN/>
              <w:textAlignment w:val="auto"/>
              <w:rPr>
                <w:rFonts w:cs="Arial"/>
                <w:kern w:val="0"/>
              </w:rPr>
            </w:pPr>
          </w:p>
        </w:tc>
      </w:tr>
      <w:tr w:rsidR="00940E0F" w:rsidRPr="000B53DD" w14:paraId="3F249EDD"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1847F" w14:textId="77777777" w:rsidR="00940E0F" w:rsidRPr="00721B24" w:rsidRDefault="00940E0F" w:rsidP="000920C0">
            <w:pPr>
              <w:snapToGrid w:val="0"/>
              <w:jc w:val="center"/>
              <w:rPr>
                <w:rFonts w:cs="Arial"/>
                <w:lang w:val="sr-Cyrl-CS"/>
              </w:rPr>
            </w:pPr>
            <w:r w:rsidRPr="00721B24">
              <w:rPr>
                <w:rFonts w:cs="Arial"/>
                <w:lang w:val="sr-Cyrl-CS"/>
              </w:rPr>
              <w:t>23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4C7D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261E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3F2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783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0F950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640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730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EBB3673" w14:textId="77777777" w:rsidR="00940E0F" w:rsidRPr="000B53DD" w:rsidRDefault="00940E0F" w:rsidP="000920C0">
            <w:pPr>
              <w:widowControl/>
              <w:suppressAutoHyphens w:val="0"/>
              <w:autoSpaceDN/>
              <w:textAlignment w:val="auto"/>
              <w:rPr>
                <w:rFonts w:cs="Arial"/>
                <w:kern w:val="0"/>
              </w:rPr>
            </w:pPr>
          </w:p>
        </w:tc>
      </w:tr>
      <w:tr w:rsidR="00940E0F" w:rsidRPr="000B53DD" w14:paraId="4670A1F1"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F49E4" w14:textId="77777777" w:rsidR="00940E0F" w:rsidRPr="00721B24" w:rsidRDefault="00940E0F" w:rsidP="000920C0">
            <w:pPr>
              <w:snapToGrid w:val="0"/>
              <w:jc w:val="center"/>
              <w:rPr>
                <w:rFonts w:cs="Arial"/>
                <w:lang w:val="sr-Cyrl-CS"/>
              </w:rPr>
            </w:pPr>
            <w:r w:rsidRPr="00721B24">
              <w:rPr>
                <w:rFonts w:cs="Arial"/>
                <w:lang w:val="sr-Cyrl-CS"/>
              </w:rPr>
              <w:t>24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2A63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F65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7B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BE1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B07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A8FA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664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D259923" w14:textId="77777777" w:rsidR="00940E0F" w:rsidRPr="000B53DD" w:rsidRDefault="00940E0F" w:rsidP="000920C0">
            <w:pPr>
              <w:widowControl/>
              <w:suppressAutoHyphens w:val="0"/>
              <w:autoSpaceDN/>
              <w:textAlignment w:val="auto"/>
              <w:rPr>
                <w:rFonts w:cs="Arial"/>
                <w:kern w:val="0"/>
              </w:rPr>
            </w:pPr>
          </w:p>
        </w:tc>
      </w:tr>
      <w:tr w:rsidR="00940E0F" w:rsidRPr="000B53DD" w14:paraId="46453C6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1664D" w14:textId="77777777" w:rsidR="00940E0F" w:rsidRPr="00721B24" w:rsidRDefault="00940E0F" w:rsidP="000920C0">
            <w:pPr>
              <w:snapToGrid w:val="0"/>
              <w:jc w:val="center"/>
              <w:rPr>
                <w:rFonts w:cs="Arial"/>
                <w:lang w:val="sr-Cyrl-CS"/>
              </w:rPr>
            </w:pPr>
            <w:r w:rsidRPr="00721B24">
              <w:rPr>
                <w:rFonts w:cs="Arial"/>
                <w:lang w:val="sr-Cyrl-CS"/>
              </w:rPr>
              <w:t>25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E8A5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CFF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3BB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A66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0D03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F88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6AF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5270DB3" w14:textId="77777777" w:rsidR="00940E0F" w:rsidRPr="000B53DD" w:rsidRDefault="00940E0F" w:rsidP="000920C0">
            <w:pPr>
              <w:widowControl/>
              <w:suppressAutoHyphens w:val="0"/>
              <w:autoSpaceDN/>
              <w:textAlignment w:val="auto"/>
              <w:rPr>
                <w:rFonts w:cs="Arial"/>
                <w:kern w:val="0"/>
              </w:rPr>
            </w:pPr>
          </w:p>
        </w:tc>
      </w:tr>
      <w:tr w:rsidR="00940E0F" w:rsidRPr="000B53DD" w14:paraId="0EB0888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C2ED6" w14:textId="77777777" w:rsidR="00940E0F" w:rsidRPr="00721B24" w:rsidRDefault="00940E0F" w:rsidP="000920C0">
            <w:pPr>
              <w:snapToGrid w:val="0"/>
              <w:jc w:val="center"/>
              <w:rPr>
                <w:rFonts w:cs="Arial"/>
                <w:lang w:val="sr-Cyrl-CS"/>
              </w:rPr>
            </w:pPr>
            <w:r w:rsidRPr="00721B24">
              <w:rPr>
                <w:rFonts w:cs="Arial"/>
                <w:lang w:val="sr-Cyrl-CS"/>
              </w:rPr>
              <w:t>26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DB0A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E68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8F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7C4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E1458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48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4BED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1BA2F2B" w14:textId="77777777" w:rsidR="00940E0F" w:rsidRPr="000B53DD" w:rsidRDefault="00940E0F" w:rsidP="000920C0">
            <w:pPr>
              <w:widowControl/>
              <w:suppressAutoHyphens w:val="0"/>
              <w:autoSpaceDN/>
              <w:textAlignment w:val="auto"/>
              <w:rPr>
                <w:rFonts w:cs="Arial"/>
                <w:kern w:val="0"/>
              </w:rPr>
            </w:pPr>
          </w:p>
        </w:tc>
      </w:tr>
      <w:tr w:rsidR="00940E0F" w:rsidRPr="000B53DD" w14:paraId="243A17C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13DFD" w14:textId="77777777" w:rsidR="00940E0F" w:rsidRPr="00721B24" w:rsidRDefault="00940E0F" w:rsidP="000920C0">
            <w:pPr>
              <w:snapToGrid w:val="0"/>
              <w:jc w:val="center"/>
              <w:rPr>
                <w:rFonts w:cs="Arial"/>
                <w:lang w:val="sr-Cyrl-CS"/>
              </w:rPr>
            </w:pPr>
            <w:r w:rsidRPr="00721B24">
              <w:rPr>
                <w:rFonts w:cs="Arial"/>
                <w:lang w:val="sr-Cyrl-CS"/>
              </w:rPr>
              <w:t>27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3E23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905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ADD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EAE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338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848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51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48F9AFF" w14:textId="77777777" w:rsidR="00940E0F" w:rsidRPr="000B53DD" w:rsidRDefault="00940E0F" w:rsidP="000920C0">
            <w:pPr>
              <w:widowControl/>
              <w:suppressAutoHyphens w:val="0"/>
              <w:autoSpaceDN/>
              <w:textAlignment w:val="auto"/>
              <w:rPr>
                <w:rFonts w:cs="Arial"/>
                <w:kern w:val="0"/>
              </w:rPr>
            </w:pPr>
          </w:p>
        </w:tc>
      </w:tr>
      <w:tr w:rsidR="00940E0F" w:rsidRPr="000B53DD" w14:paraId="777B2AD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E2F43" w14:textId="77777777" w:rsidR="00940E0F" w:rsidRPr="00721B24" w:rsidRDefault="00940E0F" w:rsidP="000920C0">
            <w:pPr>
              <w:snapToGrid w:val="0"/>
              <w:jc w:val="center"/>
              <w:rPr>
                <w:rFonts w:cs="Arial"/>
                <w:lang w:val="sr-Cyrl-CS"/>
              </w:rPr>
            </w:pPr>
            <w:r w:rsidRPr="00721B24">
              <w:rPr>
                <w:rFonts w:cs="Arial"/>
                <w:lang w:val="sr-Cyrl-CS"/>
              </w:rPr>
              <w:t>28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8099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91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E571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011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7920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9DD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9119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6C53B28" w14:textId="77777777" w:rsidR="00940E0F" w:rsidRPr="000B53DD" w:rsidRDefault="00940E0F" w:rsidP="000920C0">
            <w:pPr>
              <w:widowControl/>
              <w:suppressAutoHyphens w:val="0"/>
              <w:autoSpaceDN/>
              <w:textAlignment w:val="auto"/>
              <w:rPr>
                <w:rFonts w:cs="Arial"/>
                <w:kern w:val="0"/>
              </w:rPr>
            </w:pPr>
          </w:p>
        </w:tc>
      </w:tr>
      <w:tr w:rsidR="00940E0F" w:rsidRPr="000B53DD" w14:paraId="6D4C2C4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AA75" w14:textId="77777777" w:rsidR="00940E0F" w:rsidRPr="00721B24" w:rsidRDefault="00940E0F" w:rsidP="000920C0">
            <w:pPr>
              <w:snapToGrid w:val="0"/>
              <w:jc w:val="center"/>
              <w:rPr>
                <w:rFonts w:cs="Arial"/>
                <w:lang w:val="sr-Cyrl-CS"/>
              </w:rPr>
            </w:pPr>
            <w:r w:rsidRPr="00721B24">
              <w:rPr>
                <w:rFonts w:cs="Arial"/>
                <w:lang w:val="sr-Cyrl-CS"/>
              </w:rPr>
              <w:t>29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6213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45B1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6AE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388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40D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540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48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3F5F1DA" w14:textId="77777777" w:rsidR="00940E0F" w:rsidRPr="000B53DD" w:rsidRDefault="00940E0F" w:rsidP="000920C0">
            <w:pPr>
              <w:widowControl/>
              <w:suppressAutoHyphens w:val="0"/>
              <w:autoSpaceDN/>
              <w:textAlignment w:val="auto"/>
              <w:rPr>
                <w:rFonts w:cs="Arial"/>
                <w:kern w:val="0"/>
              </w:rPr>
            </w:pPr>
          </w:p>
        </w:tc>
      </w:tr>
      <w:tr w:rsidR="00940E0F" w:rsidRPr="000B53DD" w14:paraId="1413A5C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C7AE" w14:textId="77777777" w:rsidR="00940E0F" w:rsidRPr="00721B24" w:rsidRDefault="00940E0F" w:rsidP="000920C0">
            <w:pPr>
              <w:snapToGrid w:val="0"/>
              <w:jc w:val="center"/>
              <w:rPr>
                <w:rFonts w:cs="Arial"/>
                <w:lang w:val="sr-Cyrl-CS"/>
              </w:rPr>
            </w:pPr>
            <w:r w:rsidRPr="00721B24">
              <w:rPr>
                <w:rFonts w:cs="Arial"/>
                <w:lang w:val="sr-Cyrl-CS"/>
              </w:rPr>
              <w:t>30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B20A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144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1A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BC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3D1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CDA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FC14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9E65339" w14:textId="77777777" w:rsidR="00940E0F" w:rsidRPr="000B53DD" w:rsidRDefault="00940E0F" w:rsidP="000920C0">
            <w:pPr>
              <w:widowControl/>
              <w:suppressAutoHyphens w:val="0"/>
              <w:autoSpaceDN/>
              <w:textAlignment w:val="auto"/>
              <w:rPr>
                <w:rFonts w:cs="Arial"/>
                <w:kern w:val="0"/>
              </w:rPr>
            </w:pPr>
          </w:p>
        </w:tc>
      </w:tr>
      <w:tr w:rsidR="00940E0F" w:rsidRPr="000B53DD" w14:paraId="514CE7E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B5E57" w14:textId="77777777" w:rsidR="00940E0F" w:rsidRPr="00721B24" w:rsidRDefault="00940E0F" w:rsidP="000920C0">
            <w:pPr>
              <w:snapToGrid w:val="0"/>
              <w:jc w:val="center"/>
              <w:rPr>
                <w:rFonts w:cs="Arial"/>
                <w:lang w:val="sr-Cyrl-CS"/>
              </w:rPr>
            </w:pPr>
            <w:r w:rsidRPr="00721B24">
              <w:rPr>
                <w:rFonts w:cs="Arial"/>
                <w:lang w:val="sr-Cyrl-CS"/>
              </w:rPr>
              <w:t>31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F1F6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4663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153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746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E61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DFF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181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9670C3B" w14:textId="77777777" w:rsidR="00940E0F" w:rsidRPr="000B53DD" w:rsidRDefault="00940E0F" w:rsidP="000920C0">
            <w:pPr>
              <w:widowControl/>
              <w:suppressAutoHyphens w:val="0"/>
              <w:autoSpaceDN/>
              <w:textAlignment w:val="auto"/>
              <w:rPr>
                <w:rFonts w:cs="Arial"/>
                <w:kern w:val="0"/>
              </w:rPr>
            </w:pPr>
          </w:p>
        </w:tc>
      </w:tr>
      <w:tr w:rsidR="00940E0F" w:rsidRPr="000B53DD" w14:paraId="3E7E5BA2"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8A8A3" w14:textId="77777777" w:rsidR="00940E0F" w:rsidRPr="00721B24" w:rsidRDefault="00940E0F" w:rsidP="000920C0">
            <w:pPr>
              <w:snapToGrid w:val="0"/>
              <w:jc w:val="center"/>
              <w:rPr>
                <w:rFonts w:cs="Arial"/>
                <w:lang w:val="sr-Cyrl-CS"/>
              </w:rPr>
            </w:pPr>
            <w:r w:rsidRPr="00721B24">
              <w:rPr>
                <w:rFonts w:cs="Arial"/>
                <w:lang w:val="sr-Cyrl-CS"/>
              </w:rPr>
              <w:t>32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A3F64"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ED8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F81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03C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DA7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FA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BAA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B03DE92" w14:textId="77777777" w:rsidR="00940E0F" w:rsidRPr="000B53DD" w:rsidRDefault="00940E0F" w:rsidP="000920C0">
            <w:pPr>
              <w:widowControl/>
              <w:suppressAutoHyphens w:val="0"/>
              <w:autoSpaceDN/>
              <w:textAlignment w:val="auto"/>
              <w:rPr>
                <w:rFonts w:cs="Arial"/>
                <w:kern w:val="0"/>
              </w:rPr>
            </w:pPr>
          </w:p>
        </w:tc>
      </w:tr>
      <w:tr w:rsidR="00940E0F" w:rsidRPr="000B53DD" w14:paraId="758BF757"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E3277" w14:textId="77777777" w:rsidR="00940E0F" w:rsidRPr="00721B24" w:rsidRDefault="00940E0F" w:rsidP="000920C0">
            <w:pPr>
              <w:snapToGrid w:val="0"/>
              <w:jc w:val="center"/>
              <w:rPr>
                <w:rFonts w:cs="Arial"/>
                <w:lang w:val="sr-Cyrl-CS"/>
              </w:rPr>
            </w:pPr>
            <w:r w:rsidRPr="00721B24">
              <w:rPr>
                <w:rFonts w:cs="Arial"/>
                <w:lang w:val="sr-Cyrl-CS"/>
              </w:rPr>
              <w:t>33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2C630"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9F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1098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895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19C3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A46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5B4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8B01113" w14:textId="77777777" w:rsidR="00940E0F" w:rsidRPr="000B53DD" w:rsidRDefault="00940E0F" w:rsidP="000920C0">
            <w:pPr>
              <w:widowControl/>
              <w:suppressAutoHyphens w:val="0"/>
              <w:autoSpaceDN/>
              <w:textAlignment w:val="auto"/>
              <w:rPr>
                <w:rFonts w:cs="Arial"/>
                <w:kern w:val="0"/>
              </w:rPr>
            </w:pPr>
          </w:p>
        </w:tc>
      </w:tr>
      <w:tr w:rsidR="00940E0F" w:rsidRPr="000B53DD" w14:paraId="57BED47F"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CC4F6" w14:textId="77777777" w:rsidR="00940E0F" w:rsidRPr="00721B24" w:rsidRDefault="00940E0F" w:rsidP="000920C0">
            <w:pPr>
              <w:snapToGrid w:val="0"/>
              <w:jc w:val="center"/>
              <w:rPr>
                <w:rFonts w:cs="Arial"/>
                <w:lang w:val="sr-Cyrl-CS"/>
              </w:rPr>
            </w:pPr>
            <w:r w:rsidRPr="00721B24">
              <w:rPr>
                <w:rFonts w:cs="Arial"/>
                <w:lang w:val="sr-Cyrl-CS"/>
              </w:rPr>
              <w:t>34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CCAB0" w14:textId="77777777" w:rsidR="00940E0F" w:rsidRPr="000B53DD" w:rsidRDefault="00940E0F" w:rsidP="000920C0">
            <w:pPr>
              <w:widowControl/>
              <w:suppressAutoHyphens w:val="0"/>
              <w:autoSpaceDN/>
              <w:textAlignment w:val="auto"/>
              <w:rPr>
                <w:rFonts w:cs="Arial"/>
                <w:kern w:val="0"/>
              </w:rPr>
            </w:pPr>
            <w:r w:rsidRPr="000B53DD">
              <w:rPr>
                <w:rFonts w:cs="Arial"/>
                <w:kern w:val="0"/>
              </w:rPr>
              <w:t>Велики сервис (замена свих уља и филтера, сет ПК каиша, преглед комплетног возила)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9A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AD5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E43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2589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533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C4D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4471AB20" w14:textId="77777777" w:rsidR="00940E0F" w:rsidRPr="000B53DD" w:rsidRDefault="00940E0F" w:rsidP="000920C0">
            <w:pPr>
              <w:widowControl/>
              <w:suppressAutoHyphens w:val="0"/>
              <w:autoSpaceDN/>
              <w:textAlignment w:val="auto"/>
              <w:rPr>
                <w:rFonts w:cs="Arial"/>
                <w:kern w:val="0"/>
              </w:rPr>
            </w:pPr>
          </w:p>
        </w:tc>
      </w:tr>
      <w:tr w:rsidR="00940E0F" w:rsidRPr="000B53DD" w14:paraId="6A27CB63"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AFF3A" w14:textId="77777777" w:rsidR="00940E0F" w:rsidRPr="00721B24" w:rsidRDefault="00940E0F" w:rsidP="000920C0">
            <w:pPr>
              <w:snapToGrid w:val="0"/>
              <w:jc w:val="center"/>
              <w:rPr>
                <w:rFonts w:cs="Arial"/>
                <w:lang w:val="sr-Cyrl-CS"/>
              </w:rPr>
            </w:pPr>
            <w:r w:rsidRPr="00721B24">
              <w:rPr>
                <w:rFonts w:cs="Arial"/>
                <w:lang w:val="sr-Cyrl-CS"/>
              </w:rPr>
              <w:t>35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E2DE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4155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29D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D29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4088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19D5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D5FF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2A6F592" w14:textId="77777777" w:rsidR="00940E0F" w:rsidRPr="000B53DD" w:rsidRDefault="00940E0F" w:rsidP="000920C0">
            <w:pPr>
              <w:widowControl/>
              <w:suppressAutoHyphens w:val="0"/>
              <w:autoSpaceDN/>
              <w:textAlignment w:val="auto"/>
              <w:rPr>
                <w:rFonts w:cs="Arial"/>
                <w:kern w:val="0"/>
              </w:rPr>
            </w:pPr>
          </w:p>
        </w:tc>
      </w:tr>
      <w:tr w:rsidR="00940E0F" w:rsidRPr="000B53DD" w14:paraId="3568A53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7DA5" w14:textId="77777777" w:rsidR="00940E0F" w:rsidRPr="00721B24" w:rsidRDefault="00940E0F" w:rsidP="000920C0">
            <w:pPr>
              <w:snapToGrid w:val="0"/>
              <w:jc w:val="center"/>
              <w:rPr>
                <w:rFonts w:cs="Arial"/>
                <w:lang w:val="sr-Cyrl-CS"/>
              </w:rPr>
            </w:pPr>
            <w:r w:rsidRPr="00721B24">
              <w:rPr>
                <w:rFonts w:cs="Arial"/>
                <w:lang w:val="sr-Cyrl-CS"/>
              </w:rPr>
              <w:t>36</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ACCE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388F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A5D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C39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791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9D8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495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E38001A" w14:textId="77777777" w:rsidR="00940E0F" w:rsidRPr="000B53DD" w:rsidRDefault="00940E0F" w:rsidP="000920C0">
            <w:pPr>
              <w:widowControl/>
              <w:suppressAutoHyphens w:val="0"/>
              <w:autoSpaceDN/>
              <w:textAlignment w:val="auto"/>
              <w:rPr>
                <w:rFonts w:cs="Arial"/>
                <w:kern w:val="0"/>
              </w:rPr>
            </w:pPr>
          </w:p>
        </w:tc>
      </w:tr>
      <w:tr w:rsidR="00940E0F" w:rsidRPr="000B53DD" w14:paraId="2AB70CA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6D233" w14:textId="77777777" w:rsidR="00940E0F" w:rsidRPr="00721B24" w:rsidRDefault="00940E0F" w:rsidP="000920C0">
            <w:pPr>
              <w:snapToGrid w:val="0"/>
              <w:jc w:val="center"/>
              <w:rPr>
                <w:rFonts w:cs="Arial"/>
                <w:lang w:val="sr-Cyrl-CS"/>
              </w:rPr>
            </w:pPr>
            <w:r w:rsidRPr="00721B24">
              <w:rPr>
                <w:rFonts w:cs="Arial"/>
                <w:lang w:val="sr-Cyrl-CS"/>
              </w:rPr>
              <w:t>37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AB03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7F9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A13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9B4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0D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054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947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4F01DE1" w14:textId="77777777" w:rsidR="00940E0F" w:rsidRPr="000B53DD" w:rsidRDefault="00940E0F" w:rsidP="000920C0">
            <w:pPr>
              <w:widowControl/>
              <w:suppressAutoHyphens w:val="0"/>
              <w:autoSpaceDN/>
              <w:textAlignment w:val="auto"/>
              <w:rPr>
                <w:rFonts w:cs="Arial"/>
                <w:kern w:val="0"/>
              </w:rPr>
            </w:pPr>
          </w:p>
        </w:tc>
      </w:tr>
      <w:tr w:rsidR="00940E0F" w:rsidRPr="000B53DD" w14:paraId="2515D62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CC97E" w14:textId="77777777" w:rsidR="00940E0F" w:rsidRPr="00721B24" w:rsidRDefault="00940E0F" w:rsidP="000920C0">
            <w:pPr>
              <w:snapToGrid w:val="0"/>
              <w:jc w:val="center"/>
              <w:rPr>
                <w:rFonts w:cs="Arial"/>
                <w:lang w:val="sr-Cyrl-CS"/>
              </w:rPr>
            </w:pPr>
            <w:r w:rsidRPr="00721B24">
              <w:rPr>
                <w:rFonts w:cs="Arial"/>
                <w:lang w:val="sr-Cyrl-CS"/>
              </w:rPr>
              <w:t>38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ABF6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E1A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12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FA3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1D43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563D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465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AFD5E42" w14:textId="77777777" w:rsidR="00940E0F" w:rsidRPr="000B53DD" w:rsidRDefault="00940E0F" w:rsidP="000920C0">
            <w:pPr>
              <w:widowControl/>
              <w:suppressAutoHyphens w:val="0"/>
              <w:autoSpaceDN/>
              <w:textAlignment w:val="auto"/>
              <w:rPr>
                <w:rFonts w:cs="Arial"/>
                <w:kern w:val="0"/>
              </w:rPr>
            </w:pPr>
          </w:p>
        </w:tc>
      </w:tr>
      <w:tr w:rsidR="00940E0F" w:rsidRPr="000B53DD" w14:paraId="0300AB3A"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67222" w14:textId="77777777" w:rsidR="00940E0F" w:rsidRPr="00721B24" w:rsidRDefault="00940E0F" w:rsidP="000920C0">
            <w:pPr>
              <w:snapToGrid w:val="0"/>
              <w:jc w:val="center"/>
              <w:rPr>
                <w:rFonts w:cs="Arial"/>
                <w:lang w:val="sr-Cyrl-CS"/>
              </w:rPr>
            </w:pPr>
            <w:r w:rsidRPr="00721B24">
              <w:rPr>
                <w:rFonts w:cs="Arial"/>
                <w:lang w:val="sr-Cyrl-CS"/>
              </w:rPr>
              <w:t>39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570D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7F1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3462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7C88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E47B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46C8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503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A900AF1" w14:textId="77777777" w:rsidR="00940E0F" w:rsidRPr="000B53DD" w:rsidRDefault="00940E0F" w:rsidP="000920C0">
            <w:pPr>
              <w:widowControl/>
              <w:suppressAutoHyphens w:val="0"/>
              <w:autoSpaceDN/>
              <w:textAlignment w:val="auto"/>
              <w:rPr>
                <w:rFonts w:cs="Arial"/>
                <w:kern w:val="0"/>
              </w:rPr>
            </w:pPr>
          </w:p>
        </w:tc>
      </w:tr>
      <w:tr w:rsidR="00940E0F" w:rsidRPr="000B53DD" w14:paraId="08EDB8FC"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5844C" w14:textId="77777777" w:rsidR="00940E0F" w:rsidRPr="00721B24" w:rsidRDefault="00940E0F" w:rsidP="000920C0">
            <w:pPr>
              <w:snapToGrid w:val="0"/>
              <w:jc w:val="center"/>
              <w:rPr>
                <w:rFonts w:cs="Arial"/>
                <w:lang w:val="sr-Cyrl-CS"/>
              </w:rPr>
            </w:pPr>
            <w:r w:rsidRPr="00721B24">
              <w:rPr>
                <w:rFonts w:cs="Arial"/>
                <w:lang w:val="sr-Cyrl-CS"/>
              </w:rPr>
              <w:t>40</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1223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B6B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FC7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B6E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AF38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2D2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779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7603C01B" w14:textId="77777777" w:rsidR="00940E0F" w:rsidRPr="000B53DD" w:rsidRDefault="00940E0F" w:rsidP="000920C0">
            <w:pPr>
              <w:widowControl/>
              <w:suppressAutoHyphens w:val="0"/>
              <w:autoSpaceDN/>
              <w:textAlignment w:val="auto"/>
              <w:rPr>
                <w:rFonts w:cs="Arial"/>
                <w:kern w:val="0"/>
              </w:rPr>
            </w:pPr>
          </w:p>
        </w:tc>
      </w:tr>
      <w:tr w:rsidR="00940E0F" w:rsidRPr="000B53DD" w14:paraId="448A0DB9"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E41B0" w14:textId="77777777" w:rsidR="00940E0F" w:rsidRPr="00721B24" w:rsidRDefault="00940E0F" w:rsidP="000920C0">
            <w:pPr>
              <w:snapToGrid w:val="0"/>
              <w:jc w:val="center"/>
              <w:rPr>
                <w:rFonts w:cs="Arial"/>
                <w:lang w:val="sr-Cyrl-CS"/>
              </w:rPr>
            </w:pPr>
            <w:r w:rsidRPr="00721B24">
              <w:rPr>
                <w:rFonts w:cs="Arial"/>
                <w:lang w:val="sr-Cyrl-CS"/>
              </w:rPr>
              <w:t>41</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AC1D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C66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3B2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87C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D00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E04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946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105BF56" w14:textId="77777777" w:rsidR="00940E0F" w:rsidRPr="000B53DD" w:rsidRDefault="00940E0F" w:rsidP="000920C0">
            <w:pPr>
              <w:widowControl/>
              <w:suppressAutoHyphens w:val="0"/>
              <w:autoSpaceDN/>
              <w:textAlignment w:val="auto"/>
              <w:rPr>
                <w:rFonts w:cs="Arial"/>
                <w:kern w:val="0"/>
              </w:rPr>
            </w:pPr>
          </w:p>
        </w:tc>
      </w:tr>
      <w:tr w:rsidR="00940E0F" w:rsidRPr="000B53DD" w14:paraId="1C26F44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D56FB" w14:textId="77777777" w:rsidR="00940E0F" w:rsidRPr="00721B24" w:rsidRDefault="00940E0F" w:rsidP="000920C0">
            <w:pPr>
              <w:snapToGrid w:val="0"/>
              <w:jc w:val="center"/>
              <w:rPr>
                <w:rFonts w:cs="Arial"/>
                <w:lang w:val="sr-Cyrl-CS"/>
              </w:rPr>
            </w:pPr>
            <w:r w:rsidRPr="00721B24">
              <w:rPr>
                <w:rFonts w:cs="Arial"/>
                <w:lang w:val="sr-Cyrl-CS"/>
              </w:rPr>
              <w:t>42</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E72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682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2D5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5EC3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4BE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71C2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0948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3D4F095C" w14:textId="77777777" w:rsidR="00940E0F" w:rsidRPr="000B53DD" w:rsidRDefault="00940E0F" w:rsidP="000920C0">
            <w:pPr>
              <w:widowControl/>
              <w:suppressAutoHyphens w:val="0"/>
              <w:autoSpaceDN/>
              <w:textAlignment w:val="auto"/>
              <w:rPr>
                <w:rFonts w:cs="Arial"/>
                <w:kern w:val="0"/>
              </w:rPr>
            </w:pPr>
          </w:p>
        </w:tc>
      </w:tr>
      <w:tr w:rsidR="00940E0F" w:rsidRPr="000B53DD" w14:paraId="6C560B34"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50F52" w14:textId="77777777" w:rsidR="00940E0F" w:rsidRPr="00721B24" w:rsidRDefault="00940E0F" w:rsidP="000920C0">
            <w:pPr>
              <w:snapToGrid w:val="0"/>
              <w:jc w:val="center"/>
              <w:rPr>
                <w:rFonts w:cs="Arial"/>
                <w:lang w:val="sr-Cyrl-CS"/>
              </w:rPr>
            </w:pPr>
            <w:r w:rsidRPr="00721B24">
              <w:rPr>
                <w:rFonts w:cs="Arial"/>
                <w:lang w:val="sr-Cyrl-CS"/>
              </w:rPr>
              <w:t>43</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98EF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F3D5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7D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60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201F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065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4E6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0F2728D4" w14:textId="77777777" w:rsidR="00940E0F" w:rsidRPr="000B53DD" w:rsidRDefault="00940E0F" w:rsidP="000920C0">
            <w:pPr>
              <w:widowControl/>
              <w:suppressAutoHyphens w:val="0"/>
              <w:autoSpaceDN/>
              <w:textAlignment w:val="auto"/>
              <w:rPr>
                <w:rFonts w:cs="Arial"/>
                <w:kern w:val="0"/>
              </w:rPr>
            </w:pPr>
          </w:p>
        </w:tc>
      </w:tr>
      <w:tr w:rsidR="00940E0F" w:rsidRPr="000B53DD" w14:paraId="567E64EE"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8C0F4" w14:textId="77777777" w:rsidR="00940E0F" w:rsidRPr="00721B24" w:rsidRDefault="00940E0F" w:rsidP="000920C0">
            <w:pPr>
              <w:snapToGrid w:val="0"/>
              <w:jc w:val="center"/>
              <w:rPr>
                <w:rFonts w:cs="Arial"/>
                <w:lang w:val="sr-Cyrl-CS"/>
              </w:rPr>
            </w:pPr>
            <w:r w:rsidRPr="00721B24">
              <w:rPr>
                <w:rFonts w:cs="Arial"/>
                <w:lang w:val="sr-Cyrl-CS"/>
              </w:rPr>
              <w:t>44</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F1C3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5A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C1F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6A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4DA2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2B4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F54B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FC0E782" w14:textId="77777777" w:rsidR="00940E0F" w:rsidRPr="000B53DD" w:rsidRDefault="00940E0F" w:rsidP="000920C0">
            <w:pPr>
              <w:widowControl/>
              <w:suppressAutoHyphens w:val="0"/>
              <w:autoSpaceDN/>
              <w:textAlignment w:val="auto"/>
              <w:rPr>
                <w:rFonts w:cs="Arial"/>
                <w:kern w:val="0"/>
              </w:rPr>
            </w:pPr>
          </w:p>
        </w:tc>
      </w:tr>
      <w:tr w:rsidR="00940E0F" w:rsidRPr="000B53DD" w14:paraId="3598F9C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2F539" w14:textId="77777777" w:rsidR="00940E0F" w:rsidRPr="00721B24" w:rsidRDefault="00940E0F" w:rsidP="000920C0">
            <w:pPr>
              <w:snapToGrid w:val="0"/>
              <w:jc w:val="center"/>
              <w:rPr>
                <w:rFonts w:cs="Arial"/>
                <w:lang w:val="sr-Cyrl-CS"/>
              </w:rPr>
            </w:pPr>
            <w:r w:rsidRPr="00721B24">
              <w:rPr>
                <w:rFonts w:cs="Arial"/>
                <w:lang w:val="sr-Cyrl-CS"/>
              </w:rPr>
              <w:t>45</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661B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FE4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F8B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29C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DA22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3736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E6B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181D42D1" w14:textId="77777777" w:rsidR="00940E0F" w:rsidRPr="000B53DD" w:rsidRDefault="00940E0F" w:rsidP="000920C0">
            <w:pPr>
              <w:widowControl/>
              <w:suppressAutoHyphens w:val="0"/>
              <w:autoSpaceDN/>
              <w:textAlignment w:val="auto"/>
              <w:rPr>
                <w:rFonts w:cs="Arial"/>
                <w:kern w:val="0"/>
              </w:rPr>
            </w:pPr>
          </w:p>
        </w:tc>
      </w:tr>
      <w:tr w:rsidR="00940E0F" w:rsidRPr="000B53DD" w14:paraId="4B362783" w14:textId="77777777" w:rsidTr="000920C0">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34DCA" w14:textId="77777777" w:rsidR="00940E0F" w:rsidRPr="00721B24" w:rsidRDefault="00940E0F" w:rsidP="000920C0">
            <w:pPr>
              <w:snapToGrid w:val="0"/>
              <w:jc w:val="center"/>
              <w:rPr>
                <w:rFonts w:cs="Arial"/>
                <w:lang w:val="sr-Cyrl-CS"/>
              </w:rPr>
            </w:pPr>
            <w:r w:rsidRPr="00721B24">
              <w:rPr>
                <w:rFonts w:cs="Arial"/>
                <w:lang w:val="sr-Cyrl-CS"/>
              </w:rPr>
              <w:lastRenderedPageBreak/>
              <w:t>46</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1BC19F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31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02A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C71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B65D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640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9F9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25C32A30" w14:textId="77777777" w:rsidR="00940E0F" w:rsidRPr="000B53DD" w:rsidRDefault="00940E0F" w:rsidP="000920C0">
            <w:pPr>
              <w:widowControl/>
              <w:suppressAutoHyphens w:val="0"/>
              <w:autoSpaceDN/>
              <w:textAlignment w:val="auto"/>
              <w:rPr>
                <w:rFonts w:cs="Arial"/>
                <w:kern w:val="0"/>
              </w:rPr>
            </w:pPr>
          </w:p>
        </w:tc>
      </w:tr>
      <w:tr w:rsidR="00940E0F" w:rsidRPr="000B53DD" w14:paraId="5A0567B8"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6AFA4" w14:textId="77777777" w:rsidR="00940E0F" w:rsidRPr="00721B24" w:rsidRDefault="00940E0F" w:rsidP="000920C0">
            <w:pPr>
              <w:snapToGrid w:val="0"/>
              <w:jc w:val="center"/>
              <w:rPr>
                <w:rFonts w:cs="Arial"/>
                <w:lang w:val="sr-Cyrl-CS"/>
              </w:rPr>
            </w:pPr>
            <w:r w:rsidRPr="00721B24">
              <w:rPr>
                <w:rFonts w:cs="Arial"/>
                <w:lang w:val="sr-Cyrl-CS"/>
              </w:rPr>
              <w:t>47</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D2BB9" w14:textId="77777777" w:rsidR="00940E0F" w:rsidRPr="000B53DD" w:rsidRDefault="00940E0F" w:rsidP="000920C0">
            <w:pPr>
              <w:widowControl/>
              <w:suppressAutoHyphens w:val="0"/>
              <w:autoSpaceDN/>
              <w:textAlignment w:val="auto"/>
              <w:rPr>
                <w:rFonts w:cs="Arial"/>
                <w:kern w:val="0"/>
              </w:rPr>
            </w:pPr>
            <w:r>
              <w:rPr>
                <w:rFonts w:cs="Arial"/>
                <w:kern w:val="0"/>
              </w:rPr>
              <w:t xml:space="preserve">Фарбање </w:t>
            </w:r>
            <w:r w:rsidRPr="000B53DD">
              <w:rPr>
                <w:rFonts w:cs="Arial"/>
                <w:kern w:val="0"/>
              </w:rPr>
              <w:t>врата</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34F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BD4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934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85B0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E239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6F66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6976B8A" w14:textId="77777777" w:rsidR="00940E0F" w:rsidRPr="000B53DD" w:rsidRDefault="00940E0F" w:rsidP="000920C0">
            <w:pPr>
              <w:widowControl/>
              <w:suppressAutoHyphens w:val="0"/>
              <w:autoSpaceDN/>
              <w:textAlignment w:val="auto"/>
              <w:rPr>
                <w:rFonts w:cs="Arial"/>
                <w:kern w:val="0"/>
              </w:rPr>
            </w:pPr>
          </w:p>
        </w:tc>
      </w:tr>
      <w:tr w:rsidR="00940E0F" w:rsidRPr="000B53DD" w14:paraId="6A5CDE86"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8EED7" w14:textId="77777777" w:rsidR="00940E0F" w:rsidRPr="00721B24" w:rsidRDefault="00940E0F" w:rsidP="000920C0">
            <w:pPr>
              <w:snapToGrid w:val="0"/>
              <w:jc w:val="center"/>
              <w:rPr>
                <w:rFonts w:cs="Arial"/>
                <w:lang w:val="sr-Cyrl-CS"/>
              </w:rPr>
            </w:pPr>
            <w:r w:rsidRPr="00721B24">
              <w:rPr>
                <w:rFonts w:cs="Arial"/>
                <w:lang w:val="sr-Cyrl-CS"/>
              </w:rPr>
              <w:t>48</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5E4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0E8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3F8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7CE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E74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7551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928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5A50D734" w14:textId="77777777" w:rsidR="00940E0F" w:rsidRPr="000B53DD" w:rsidRDefault="00940E0F" w:rsidP="000920C0">
            <w:pPr>
              <w:widowControl/>
              <w:suppressAutoHyphens w:val="0"/>
              <w:autoSpaceDN/>
              <w:textAlignment w:val="auto"/>
              <w:rPr>
                <w:rFonts w:cs="Arial"/>
                <w:kern w:val="0"/>
              </w:rPr>
            </w:pPr>
          </w:p>
        </w:tc>
      </w:tr>
      <w:tr w:rsidR="00940E0F" w:rsidRPr="000B53DD" w14:paraId="6BCDDA00" w14:textId="77777777" w:rsidTr="000920C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1B0EC" w14:textId="77777777" w:rsidR="00940E0F" w:rsidRPr="00721B24" w:rsidRDefault="00940E0F" w:rsidP="000920C0">
            <w:pPr>
              <w:snapToGrid w:val="0"/>
              <w:jc w:val="center"/>
              <w:rPr>
                <w:rFonts w:cs="Arial"/>
                <w:lang w:val="sr-Cyrl-CS"/>
              </w:rPr>
            </w:pPr>
            <w:r w:rsidRPr="00721B24">
              <w:rPr>
                <w:rFonts w:cs="Arial"/>
                <w:lang w:val="sr-Cyrl-CS"/>
              </w:rPr>
              <w:t>49</w:t>
            </w:r>
          </w:p>
        </w:tc>
        <w:tc>
          <w:tcPr>
            <w:tcW w:w="1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CF2F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1E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6C70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EEB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3F2DA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13D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49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631" w:type="pct"/>
            <w:tcBorders>
              <w:top w:val="single" w:sz="4" w:space="0" w:color="auto"/>
              <w:left w:val="single" w:sz="4" w:space="0" w:color="auto"/>
              <w:bottom w:val="single" w:sz="4" w:space="0" w:color="auto"/>
              <w:right w:val="single" w:sz="4" w:space="0" w:color="auto"/>
            </w:tcBorders>
          </w:tcPr>
          <w:p w14:paraId="6B350356" w14:textId="77777777" w:rsidR="00940E0F" w:rsidRPr="000B53DD" w:rsidRDefault="00940E0F" w:rsidP="000920C0">
            <w:pPr>
              <w:widowControl/>
              <w:suppressAutoHyphens w:val="0"/>
              <w:autoSpaceDN/>
              <w:textAlignment w:val="auto"/>
              <w:rPr>
                <w:rFonts w:cs="Arial"/>
                <w:kern w:val="0"/>
              </w:rPr>
            </w:pPr>
          </w:p>
        </w:tc>
      </w:tr>
      <w:tr w:rsidR="00940E0F" w:rsidRPr="000B53DD" w14:paraId="39510077" w14:textId="77777777" w:rsidTr="000920C0">
        <w:trPr>
          <w:trHeight w:val="16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1113C" w14:textId="77777777" w:rsidR="00940E0F" w:rsidRPr="00721B24" w:rsidRDefault="00940E0F" w:rsidP="000920C0">
            <w:pPr>
              <w:snapToGrid w:val="0"/>
              <w:jc w:val="center"/>
              <w:rPr>
                <w:rFonts w:cs="Arial"/>
                <w:lang w:val="sr-Cyrl-CS"/>
              </w:rPr>
            </w:pPr>
            <w:r w:rsidRPr="00721B24">
              <w:rPr>
                <w:rFonts w:cs="Arial"/>
                <w:lang w:val="sr-Cyrl-CS"/>
              </w:rPr>
              <w:t>50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1C6EFF8B"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ЕГР вентил</w:t>
            </w:r>
            <w:r w:rsidRPr="000B53DD">
              <w:rPr>
                <w:rFonts w:cs="Arial"/>
                <w:kern w:val="0"/>
              </w:rPr>
              <w:t xml:space="preserve"> </w:t>
            </w:r>
            <w:r w:rsidRPr="000B53DD">
              <w:rPr>
                <w:rFonts w:cs="Arial"/>
                <w:kern w:val="0"/>
                <w:lang w:val="sr-Cyrl-RS"/>
              </w:rPr>
              <w:t>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94E3BAE"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9546749"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60B5CFF" w14:textId="77777777" w:rsidR="00940E0F" w:rsidRPr="000B53DD" w:rsidRDefault="00940E0F" w:rsidP="000920C0">
            <w:pPr>
              <w:widowControl/>
              <w:suppressAutoHyphens w:val="0"/>
              <w:autoSpaceDN/>
              <w:textAlignment w:val="auto"/>
              <w:rPr>
                <w:rFonts w:cs="Arial"/>
                <w:b/>
                <w:kern w:val="0"/>
                <w:lang w:val="sr-Cyrl-RS"/>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77AE" w14:textId="77777777" w:rsidR="00940E0F" w:rsidRPr="000B53DD" w:rsidRDefault="00940E0F" w:rsidP="000920C0">
            <w:pPr>
              <w:widowControl/>
              <w:suppressAutoHyphens w:val="0"/>
              <w:autoSpaceDN/>
              <w:textAlignment w:val="auto"/>
              <w:rPr>
                <w:rFonts w:cs="Arial"/>
                <w:b/>
                <w:kern w:val="0"/>
                <w:lang w:val="sr-Cyrl-RS"/>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62B2E46"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E1CF"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6DD5ACBF"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3FFE105" w14:textId="77777777" w:rsidTr="000920C0">
        <w:trPr>
          <w:trHeight w:val="196"/>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BB06A" w14:textId="77777777" w:rsidR="00940E0F" w:rsidRPr="00721B24" w:rsidRDefault="00940E0F" w:rsidP="000920C0">
            <w:pPr>
              <w:snapToGrid w:val="0"/>
              <w:jc w:val="center"/>
              <w:rPr>
                <w:rFonts w:cs="Arial"/>
                <w:lang w:val="sr-Cyrl-CS"/>
              </w:rPr>
            </w:pPr>
            <w:r w:rsidRPr="00721B24">
              <w:rPr>
                <w:rFonts w:cs="Arial"/>
                <w:lang w:val="sr-Cyrl-CS"/>
              </w:rPr>
              <w:t>51</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50FBD4E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Протокомер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822BE09"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7E15A9B"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B5D9F09" w14:textId="77777777" w:rsidR="00940E0F" w:rsidRPr="000B53DD" w:rsidRDefault="00940E0F" w:rsidP="000920C0">
            <w:pPr>
              <w:widowControl/>
              <w:suppressAutoHyphens w:val="0"/>
              <w:autoSpaceDN/>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1AAF4FD" w14:textId="77777777" w:rsidR="00940E0F" w:rsidRPr="000B53DD" w:rsidRDefault="00940E0F" w:rsidP="000920C0">
            <w:pPr>
              <w:widowControl/>
              <w:suppressAutoHyphens w:val="0"/>
              <w:autoSpaceDN/>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543C8"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64080"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3665371B"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1364BDF5"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87154" w14:textId="77777777" w:rsidR="00940E0F" w:rsidRPr="00721B24" w:rsidRDefault="00940E0F" w:rsidP="000920C0">
            <w:pPr>
              <w:snapToGrid w:val="0"/>
              <w:jc w:val="center"/>
              <w:rPr>
                <w:rFonts w:cs="Arial"/>
                <w:lang w:val="sr-Cyrl-CS"/>
              </w:rPr>
            </w:pPr>
            <w:r w:rsidRPr="00721B24">
              <w:rPr>
                <w:rFonts w:cs="Arial"/>
                <w:lang w:val="sr-Cyrl-CS"/>
              </w:rPr>
              <w:t>52</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43D08EA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Пумпа високог притиска горива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2FDDFDB"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81B511" w14:textId="77777777" w:rsidR="00940E0F" w:rsidRPr="000B53DD" w:rsidRDefault="00940E0F" w:rsidP="000920C0">
            <w:pPr>
              <w:widowControl/>
              <w:suppressAutoHyphens w:val="0"/>
              <w:autoSpaceDN/>
              <w:textAlignment w:val="auto"/>
              <w:rPr>
                <w:rFonts w:cs="Arial"/>
                <w:b/>
                <w:kern w:val="0"/>
                <w:lang w:val="sr-Cyrl-RS"/>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B0C2538" w14:textId="77777777" w:rsidR="00940E0F" w:rsidRPr="000B53DD" w:rsidRDefault="00940E0F" w:rsidP="000920C0">
            <w:pPr>
              <w:widowControl/>
              <w:suppressAutoHyphens w:val="0"/>
              <w:autoSpaceDN/>
              <w:textAlignment w:val="auto"/>
              <w:rPr>
                <w:rFonts w:cs="Arial"/>
                <w:b/>
                <w:kern w:val="0"/>
                <w:lang w:val="sr-Cyrl-R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BFC993B" w14:textId="77777777" w:rsidR="00940E0F" w:rsidRPr="000B53DD" w:rsidRDefault="00940E0F" w:rsidP="000920C0">
            <w:pPr>
              <w:widowControl/>
              <w:suppressAutoHyphens w:val="0"/>
              <w:autoSpaceDN/>
              <w:textAlignment w:val="auto"/>
              <w:rPr>
                <w:rFonts w:cs="Arial"/>
                <w:b/>
                <w:kern w:val="0"/>
                <w:lang w:val="sr-Cyrl-R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F35A3" w14:textId="77777777" w:rsidR="00940E0F" w:rsidRPr="000B53DD" w:rsidRDefault="00940E0F" w:rsidP="000920C0">
            <w:pPr>
              <w:widowControl/>
              <w:suppressAutoHyphens w:val="0"/>
              <w:autoSpaceDN/>
              <w:textAlignment w:val="auto"/>
              <w:rPr>
                <w:rFonts w:cs="Arial"/>
                <w:b/>
                <w:kern w:val="0"/>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999CF"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3C5E941C"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3A21789"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813EF" w14:textId="77777777" w:rsidR="00940E0F" w:rsidRPr="00721B24" w:rsidRDefault="00940E0F" w:rsidP="000920C0">
            <w:pPr>
              <w:snapToGrid w:val="0"/>
              <w:jc w:val="center"/>
              <w:rPr>
                <w:rFonts w:cs="Arial"/>
                <w:lang w:val="sr-Cyrl-CS"/>
              </w:rPr>
            </w:pPr>
            <w:r w:rsidRPr="00721B24">
              <w:rPr>
                <w:rFonts w:cs="Arial"/>
                <w:lang w:val="sr-Cyrl-CS"/>
              </w:rPr>
              <w:t>53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6E816694"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пумпе високог притиска горива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54922CA"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1C8964C"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73A9F46"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EFD2D12"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71A47"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F0AE"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C5929B7"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4816C167" w14:textId="77777777" w:rsidTr="000920C0">
        <w:trPr>
          <w:trHeight w:val="301"/>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DDC9B" w14:textId="77777777" w:rsidR="00940E0F" w:rsidRPr="00721B24" w:rsidRDefault="00940E0F" w:rsidP="000920C0">
            <w:pPr>
              <w:snapToGrid w:val="0"/>
              <w:jc w:val="center"/>
              <w:rPr>
                <w:rFonts w:cs="Arial"/>
                <w:lang w:val="sr-Cyrl-CS"/>
              </w:rPr>
            </w:pPr>
            <w:r w:rsidRPr="00721B24">
              <w:rPr>
                <w:rFonts w:cs="Arial"/>
                <w:lang w:val="sr-Cyrl-CS"/>
              </w:rPr>
              <w:t>54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DB4E74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изн</w:t>
            </w:r>
            <w:r w:rsidRPr="000B53DD">
              <w:rPr>
                <w:rFonts w:cs="Arial"/>
                <w:kern w:val="0"/>
                <w:lang w:val="sr-Cyrl-RS"/>
              </w:rPr>
              <w:t>а</w:t>
            </w:r>
            <w:r w:rsidRPr="000B53DD">
              <w:rPr>
                <w:rFonts w:cs="Arial"/>
                <w:kern w:val="0"/>
              </w:rPr>
              <w:t xml:space="preserve"> мотора</w:t>
            </w:r>
            <w:r w:rsidRPr="000B53DD">
              <w:rPr>
                <w:rFonts w:cs="Arial"/>
                <w:kern w:val="0"/>
                <w:lang w:val="sr-Cyrl-RS"/>
              </w:rPr>
              <w:t xml:space="preserve">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0192E69" w14:textId="77777777" w:rsidR="00940E0F" w:rsidRPr="000B53DD" w:rsidRDefault="00940E0F" w:rsidP="000920C0">
            <w:pPr>
              <w:widowControl/>
              <w:suppressAutoHyphens w:val="0"/>
              <w:autoSpaceDN/>
              <w:textAlignment w:val="auto"/>
              <w:rPr>
                <w:rFonts w:cs="Arial"/>
                <w:b/>
                <w:kern w:val="0"/>
              </w:rPr>
            </w:pPr>
          </w:p>
          <w:p w14:paraId="11166503"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32DE91A" w14:textId="77777777" w:rsidR="00940E0F" w:rsidRPr="000B53DD" w:rsidRDefault="00940E0F" w:rsidP="000920C0">
            <w:pPr>
              <w:widowControl/>
              <w:suppressAutoHyphens w:val="0"/>
              <w:autoSpaceDN/>
              <w:textAlignment w:val="auto"/>
              <w:rPr>
                <w:rFonts w:cs="Arial"/>
                <w:b/>
                <w:kern w:val="0"/>
              </w:rPr>
            </w:pPr>
          </w:p>
          <w:p w14:paraId="33544916"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384A523" w14:textId="77777777" w:rsidR="00940E0F" w:rsidRPr="000B53DD" w:rsidRDefault="00940E0F" w:rsidP="000920C0">
            <w:pPr>
              <w:widowControl/>
              <w:suppressAutoHyphens w:val="0"/>
              <w:autoSpaceDN/>
              <w:textAlignment w:val="auto"/>
              <w:rPr>
                <w:rFonts w:cs="Arial"/>
                <w:b/>
                <w:kern w:val="0"/>
              </w:rPr>
            </w:pPr>
          </w:p>
          <w:p w14:paraId="52C008E1"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C217F6C" w14:textId="77777777" w:rsidR="00940E0F" w:rsidRPr="000B53DD" w:rsidRDefault="00940E0F" w:rsidP="000920C0">
            <w:pPr>
              <w:widowControl/>
              <w:suppressAutoHyphens w:val="0"/>
              <w:autoSpaceDN/>
              <w:textAlignment w:val="auto"/>
              <w:rPr>
                <w:rFonts w:cs="Arial"/>
                <w:b/>
                <w:kern w:val="0"/>
              </w:rPr>
            </w:pPr>
          </w:p>
          <w:p w14:paraId="1C222A5A"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F898C" w14:textId="77777777" w:rsidR="00940E0F" w:rsidRPr="000B53DD" w:rsidRDefault="00940E0F" w:rsidP="000920C0">
            <w:pPr>
              <w:widowControl/>
              <w:suppressAutoHyphens w:val="0"/>
              <w:autoSpaceDN/>
              <w:textAlignment w:val="auto"/>
              <w:rPr>
                <w:rFonts w:cs="Arial"/>
                <w:b/>
                <w:kern w:val="0"/>
              </w:rPr>
            </w:pPr>
          </w:p>
          <w:p w14:paraId="000CAB50"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4BB50"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136295BA"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76C7A767" w14:textId="77777777" w:rsidTr="000920C0">
        <w:trPr>
          <w:trHeight w:val="552"/>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6577B" w14:textId="77777777" w:rsidR="00940E0F" w:rsidRPr="00721B24" w:rsidRDefault="00940E0F" w:rsidP="000920C0">
            <w:pPr>
              <w:snapToGrid w:val="0"/>
              <w:jc w:val="center"/>
              <w:rPr>
                <w:rFonts w:cs="Arial"/>
                <w:lang w:val="sr-Cyrl-CS"/>
              </w:rPr>
            </w:pPr>
            <w:r w:rsidRPr="00721B24">
              <w:rPr>
                <w:rFonts w:cs="Arial"/>
                <w:lang w:val="sr-Cyrl-CS"/>
              </w:rPr>
              <w:t>55</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0A56C52E"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Д</w:t>
            </w:r>
            <w:r w:rsidRPr="000B53DD">
              <w:rPr>
                <w:rFonts w:cs="Arial"/>
                <w:kern w:val="0"/>
              </w:rPr>
              <w:t>опремн</w:t>
            </w:r>
            <w:r w:rsidRPr="000B53DD">
              <w:rPr>
                <w:rFonts w:cs="Arial"/>
                <w:kern w:val="0"/>
                <w:lang w:val="sr-Cyrl-RS"/>
              </w:rPr>
              <w:t>а</w:t>
            </w:r>
            <w:r w:rsidRPr="000B53DD">
              <w:rPr>
                <w:rFonts w:cs="Arial"/>
                <w:kern w:val="0"/>
              </w:rPr>
              <w:t xml:space="preserve"> пумп</w:t>
            </w:r>
            <w:r w:rsidRPr="000B53DD">
              <w:rPr>
                <w:rFonts w:cs="Arial"/>
                <w:kern w:val="0"/>
                <w:lang w:val="sr-Cyrl-RS"/>
              </w:rPr>
              <w:t>а</w:t>
            </w:r>
            <w:r w:rsidRPr="000B53DD">
              <w:rPr>
                <w:rFonts w:cs="Arial"/>
                <w:kern w:val="0"/>
              </w:rPr>
              <w:t xml:space="preserve"> горива (ниског притиска</w:t>
            </w:r>
            <w:r w:rsidRPr="000B53DD">
              <w:rPr>
                <w:rFonts w:cs="Arial"/>
                <w:kern w:val="0"/>
                <w:lang w:val="sr-Cyrl-RS"/>
              </w:rPr>
              <w:t>) са заменом</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DD731BB" w14:textId="77777777" w:rsidR="00940E0F" w:rsidRPr="000B53DD" w:rsidRDefault="00940E0F" w:rsidP="000920C0">
            <w:pPr>
              <w:widowControl/>
              <w:suppressAutoHyphens w:val="0"/>
              <w:autoSpaceDN/>
              <w:textAlignment w:val="auto"/>
              <w:rPr>
                <w:rFonts w:cs="Arial"/>
                <w:b/>
                <w:kern w:val="0"/>
              </w:rPr>
            </w:pPr>
          </w:p>
          <w:p w14:paraId="039B995F"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577B1A" w14:textId="77777777" w:rsidR="00940E0F" w:rsidRPr="000B53DD" w:rsidRDefault="00940E0F" w:rsidP="000920C0">
            <w:pPr>
              <w:widowControl/>
              <w:suppressAutoHyphens w:val="0"/>
              <w:autoSpaceDN/>
              <w:textAlignment w:val="auto"/>
              <w:rPr>
                <w:rFonts w:cs="Arial"/>
                <w:b/>
                <w:kern w:val="0"/>
              </w:rPr>
            </w:pPr>
          </w:p>
          <w:p w14:paraId="4E1A40A7" w14:textId="77777777" w:rsidR="00940E0F" w:rsidRPr="000B53DD" w:rsidRDefault="00940E0F" w:rsidP="000920C0">
            <w:pPr>
              <w:widowControl/>
              <w:suppressAutoHyphens w:val="0"/>
              <w:autoSpaceDN/>
              <w:textAlignment w:val="auto"/>
              <w:rPr>
                <w:rFonts w:cs="Arial"/>
                <w:b/>
                <w:kern w:val="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02F26F3" w14:textId="77777777" w:rsidR="00940E0F" w:rsidRPr="000B53DD" w:rsidRDefault="00940E0F" w:rsidP="000920C0">
            <w:pPr>
              <w:widowControl/>
              <w:suppressAutoHyphens w:val="0"/>
              <w:autoSpaceDN/>
              <w:textAlignment w:val="auto"/>
              <w:rPr>
                <w:rFonts w:cs="Arial"/>
                <w:b/>
                <w:kern w:val="0"/>
              </w:rPr>
            </w:pPr>
          </w:p>
          <w:p w14:paraId="0BF621C8" w14:textId="77777777" w:rsidR="00940E0F" w:rsidRPr="000B53DD" w:rsidRDefault="00940E0F" w:rsidP="000920C0">
            <w:pPr>
              <w:widowControl/>
              <w:suppressAutoHyphens w:val="0"/>
              <w:autoSpaceDN/>
              <w:textAlignment w:val="auto"/>
              <w:rPr>
                <w:rFonts w:cs="Arial"/>
                <w:b/>
                <w:kern w:val="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C7A9F8A" w14:textId="77777777" w:rsidR="00940E0F" w:rsidRPr="000B53DD" w:rsidRDefault="00940E0F" w:rsidP="000920C0">
            <w:pPr>
              <w:widowControl/>
              <w:suppressAutoHyphens w:val="0"/>
              <w:autoSpaceDN/>
              <w:textAlignment w:val="auto"/>
              <w:rPr>
                <w:rFonts w:cs="Arial"/>
                <w:b/>
                <w:kern w:val="0"/>
              </w:rPr>
            </w:pPr>
          </w:p>
          <w:p w14:paraId="07475F95" w14:textId="77777777" w:rsidR="00940E0F" w:rsidRPr="000B53DD" w:rsidRDefault="00940E0F" w:rsidP="000920C0">
            <w:pPr>
              <w:widowControl/>
              <w:suppressAutoHyphens w:val="0"/>
              <w:autoSpaceDN/>
              <w:textAlignment w:val="auto"/>
              <w:rPr>
                <w:rFonts w:cs="Arial"/>
                <w:b/>
                <w:kern w:val="0"/>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A80B7" w14:textId="77777777" w:rsidR="00940E0F" w:rsidRPr="000B53DD" w:rsidRDefault="00940E0F" w:rsidP="000920C0">
            <w:pPr>
              <w:widowControl/>
              <w:suppressAutoHyphens w:val="0"/>
              <w:autoSpaceDN/>
              <w:textAlignment w:val="auto"/>
              <w:rPr>
                <w:rFonts w:cs="Arial"/>
                <w:b/>
                <w:kern w:val="0"/>
              </w:rPr>
            </w:pPr>
          </w:p>
          <w:p w14:paraId="7198BF0C" w14:textId="77777777" w:rsidR="00940E0F" w:rsidRPr="000B53DD" w:rsidRDefault="00940E0F" w:rsidP="000920C0">
            <w:pPr>
              <w:widowControl/>
              <w:suppressAutoHyphens w:val="0"/>
              <w:autoSpaceDN/>
              <w:textAlignment w:val="auto"/>
              <w:rPr>
                <w:rFonts w:cs="Arial"/>
                <w:b/>
                <w:kern w:val="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63602" w14:textId="77777777" w:rsidR="00940E0F" w:rsidRPr="000B53DD" w:rsidRDefault="00940E0F" w:rsidP="000920C0">
            <w:pPr>
              <w:widowControl/>
              <w:suppressAutoHyphens w:val="0"/>
              <w:autoSpaceDN/>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19B2ADF1" w14:textId="77777777" w:rsidR="00940E0F" w:rsidRPr="000B53DD" w:rsidRDefault="00940E0F" w:rsidP="000920C0">
            <w:pPr>
              <w:widowControl/>
              <w:suppressAutoHyphens w:val="0"/>
              <w:autoSpaceDN/>
              <w:jc w:val="right"/>
              <w:textAlignment w:val="auto"/>
              <w:rPr>
                <w:rFonts w:cs="Arial"/>
                <w:kern w:val="0"/>
              </w:rPr>
            </w:pPr>
          </w:p>
        </w:tc>
      </w:tr>
      <w:tr w:rsidR="00940E0F" w:rsidRPr="000B53DD" w14:paraId="6167E789" w14:textId="77777777" w:rsidTr="000920C0">
        <w:trPr>
          <w:trHeight w:val="680"/>
        </w:trPr>
        <w:tc>
          <w:tcPr>
            <w:tcW w:w="3735"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46E04BD" w14:textId="77777777" w:rsidR="00940E0F" w:rsidRPr="000B53DD" w:rsidRDefault="00940E0F" w:rsidP="000920C0">
            <w:pPr>
              <w:widowControl/>
              <w:suppressAutoHyphens w:val="0"/>
              <w:autoSpaceDN/>
              <w:jc w:val="right"/>
              <w:textAlignment w:val="auto"/>
              <w:rPr>
                <w:rFonts w:cs="Arial"/>
                <w:b/>
                <w:kern w:val="0"/>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8BD45" w14:textId="77777777" w:rsidR="00940E0F" w:rsidRPr="000B53DD" w:rsidRDefault="00940E0F" w:rsidP="000920C0">
            <w:pPr>
              <w:widowControl/>
              <w:suppressAutoHyphens w:val="0"/>
              <w:autoSpaceDN/>
              <w:jc w:val="right"/>
              <w:textAlignment w:val="auto"/>
              <w:rPr>
                <w:rFonts w:cs="Arial"/>
                <w:kern w:val="0"/>
              </w:rPr>
            </w:pPr>
          </w:p>
        </w:tc>
        <w:tc>
          <w:tcPr>
            <w:tcW w:w="631" w:type="pct"/>
            <w:tcBorders>
              <w:top w:val="single" w:sz="4" w:space="0" w:color="auto"/>
              <w:left w:val="single" w:sz="4" w:space="0" w:color="auto"/>
              <w:bottom w:val="single" w:sz="4" w:space="0" w:color="auto"/>
              <w:right w:val="single" w:sz="4" w:space="0" w:color="auto"/>
            </w:tcBorders>
          </w:tcPr>
          <w:p w14:paraId="2941EE83" w14:textId="77777777" w:rsidR="00940E0F" w:rsidRPr="000B53DD" w:rsidRDefault="00940E0F" w:rsidP="000920C0">
            <w:pPr>
              <w:widowControl/>
              <w:suppressAutoHyphens w:val="0"/>
              <w:autoSpaceDN/>
              <w:jc w:val="right"/>
              <w:textAlignment w:val="auto"/>
              <w:rPr>
                <w:rFonts w:cs="Arial"/>
                <w:kern w:val="0"/>
              </w:rPr>
            </w:pPr>
          </w:p>
        </w:tc>
      </w:tr>
    </w:tbl>
    <w:p w14:paraId="6A2A6BB4" w14:textId="77777777" w:rsidR="00940E0F" w:rsidRDefault="00940E0F" w:rsidP="00940E0F">
      <w:pPr>
        <w:widowControl/>
        <w:suppressAutoHyphens w:val="0"/>
        <w:autoSpaceDN/>
        <w:spacing w:line="276" w:lineRule="auto"/>
        <w:textAlignment w:val="auto"/>
        <w:rPr>
          <w:rFonts w:ascii="Calibri" w:eastAsia="Calibri" w:hAnsi="Calibri"/>
          <w:kern w:val="0"/>
          <w:lang w:val="sr-Cyrl-RS"/>
        </w:rPr>
      </w:pPr>
    </w:p>
    <w:p w14:paraId="7872B8AC" w14:textId="77777777" w:rsidR="00940E0F" w:rsidRDefault="00940E0F" w:rsidP="00940E0F">
      <w:pPr>
        <w:pStyle w:val="Textbody"/>
        <w:rPr>
          <w:rFonts w:eastAsia="Calibri"/>
          <w:lang w:val="sr-Cyrl-RS"/>
        </w:rPr>
      </w:pPr>
      <w:r>
        <w:rPr>
          <w:rFonts w:eastAsia="Calibri"/>
          <w:lang w:val="sr-Cyrl-RS"/>
        </w:rPr>
        <w:br w:type="page"/>
      </w:r>
    </w:p>
    <w:p w14:paraId="642387FB" w14:textId="77777777" w:rsidR="00940E0F" w:rsidRPr="000B53DD" w:rsidRDefault="00940E0F" w:rsidP="00940E0F">
      <w:pPr>
        <w:widowControl/>
        <w:suppressAutoHyphens w:val="0"/>
        <w:autoSpaceDN/>
        <w:spacing w:line="276" w:lineRule="auto"/>
        <w:textAlignment w:val="auto"/>
        <w:rPr>
          <w:rFonts w:ascii="Calibri" w:eastAsia="Calibri" w:hAnsi="Calibri"/>
          <w:kern w:val="0"/>
          <w:lang w:val="sr-Cyrl-RS"/>
        </w:rPr>
      </w:pPr>
    </w:p>
    <w:p w14:paraId="42249ECC" w14:textId="77777777" w:rsidR="00940E0F" w:rsidRPr="000B53DD" w:rsidRDefault="00940E0F" w:rsidP="00940E0F">
      <w:pPr>
        <w:widowControl/>
        <w:suppressAutoHyphens w:val="0"/>
        <w:autoSpaceDN/>
        <w:spacing w:line="276" w:lineRule="auto"/>
        <w:textAlignment w:val="auto"/>
        <w:rPr>
          <w:rFonts w:eastAsia="Calibri" w:cs="Arial"/>
          <w:b/>
          <w:kern w:val="0"/>
        </w:rPr>
      </w:pPr>
      <w:r w:rsidRPr="000B53DD">
        <w:rPr>
          <w:rFonts w:eastAsia="Calibri" w:cs="Arial"/>
          <w:b/>
          <w:kern w:val="0"/>
        </w:rPr>
        <w:t xml:space="preserve">4. DACIA DOKKER 1.6 MPI  </w:t>
      </w:r>
    </w:p>
    <w:tbl>
      <w:tblPr>
        <w:tblW w:w="5000" w:type="pct"/>
        <w:tblLayout w:type="fixed"/>
        <w:tblLook w:val="0000" w:firstRow="0" w:lastRow="0" w:firstColumn="0" w:lastColumn="0" w:noHBand="0" w:noVBand="0"/>
      </w:tblPr>
      <w:tblGrid>
        <w:gridCol w:w="592"/>
        <w:gridCol w:w="3973"/>
        <w:gridCol w:w="1243"/>
        <w:gridCol w:w="1489"/>
        <w:gridCol w:w="1241"/>
        <w:gridCol w:w="1118"/>
        <w:gridCol w:w="1615"/>
        <w:gridCol w:w="1679"/>
        <w:gridCol w:w="1679"/>
      </w:tblGrid>
      <w:tr w:rsidR="00940E0F" w:rsidRPr="000B53DD" w14:paraId="31017C48" w14:textId="77777777" w:rsidTr="000920C0">
        <w:trPr>
          <w:cantSplit/>
          <w:trHeight w:val="845"/>
        </w:trPr>
        <w:tc>
          <w:tcPr>
            <w:tcW w:w="202" w:type="pct"/>
            <w:tcBorders>
              <w:top w:val="single" w:sz="8" w:space="0" w:color="auto"/>
              <w:left w:val="single" w:sz="8" w:space="0" w:color="auto"/>
              <w:bottom w:val="single" w:sz="8" w:space="0" w:color="auto"/>
              <w:right w:val="single" w:sz="4" w:space="0" w:color="auto"/>
            </w:tcBorders>
            <w:shd w:val="clear" w:color="auto" w:fill="auto"/>
            <w:vAlign w:val="center"/>
          </w:tcPr>
          <w:p w14:paraId="11ECC032"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Ред.</w:t>
            </w:r>
            <w:r w:rsidRPr="000B53DD">
              <w:rPr>
                <w:rFonts w:cs="Arial"/>
                <w:b/>
                <w:bCs/>
                <w:kern w:val="0"/>
                <w:sz w:val="16"/>
              </w:rPr>
              <w:br/>
              <w:t>број</w:t>
            </w:r>
          </w:p>
        </w:tc>
        <w:tc>
          <w:tcPr>
            <w:tcW w:w="1358" w:type="pct"/>
            <w:tcBorders>
              <w:top w:val="single" w:sz="8" w:space="0" w:color="auto"/>
              <w:left w:val="nil"/>
              <w:bottom w:val="single" w:sz="8" w:space="0" w:color="auto"/>
              <w:right w:val="single" w:sz="4" w:space="0" w:color="auto"/>
            </w:tcBorders>
            <w:shd w:val="clear" w:color="auto" w:fill="auto"/>
            <w:vAlign w:val="center"/>
          </w:tcPr>
          <w:p w14:paraId="4295E799" w14:textId="77777777" w:rsidR="00940E0F" w:rsidRPr="000B53DD" w:rsidRDefault="00940E0F" w:rsidP="000920C0">
            <w:pPr>
              <w:widowControl/>
              <w:suppressAutoHyphens w:val="0"/>
              <w:autoSpaceDN/>
              <w:textAlignment w:val="auto"/>
              <w:rPr>
                <w:rFonts w:cs="Arial"/>
                <w:b/>
                <w:bCs/>
                <w:kern w:val="0"/>
                <w:sz w:val="16"/>
              </w:rPr>
            </w:pPr>
            <w:r w:rsidRPr="000B53DD">
              <w:rPr>
                <w:rFonts w:cs="Arial"/>
                <w:b/>
                <w:bCs/>
                <w:kern w:val="0"/>
                <w:sz w:val="16"/>
              </w:rPr>
              <w:t>Назив услуге</w:t>
            </w:r>
          </w:p>
        </w:tc>
        <w:tc>
          <w:tcPr>
            <w:tcW w:w="425" w:type="pct"/>
            <w:tcBorders>
              <w:top w:val="single" w:sz="8" w:space="0" w:color="auto"/>
              <w:left w:val="nil"/>
              <w:bottom w:val="single" w:sz="8" w:space="0" w:color="auto"/>
              <w:right w:val="single" w:sz="4" w:space="0" w:color="auto"/>
            </w:tcBorders>
            <w:shd w:val="clear" w:color="auto" w:fill="auto"/>
            <w:vAlign w:val="center"/>
          </w:tcPr>
          <w:p w14:paraId="0BE2C395" w14:textId="77777777" w:rsidR="00940E0F" w:rsidRPr="000B53DD" w:rsidRDefault="00940E0F" w:rsidP="000920C0">
            <w:pPr>
              <w:widowControl/>
              <w:suppressAutoHyphens w:val="0"/>
              <w:autoSpaceDN/>
              <w:jc w:val="center"/>
              <w:textAlignment w:val="auto"/>
              <w:rPr>
                <w:rFonts w:cs="Arial"/>
                <w:b/>
                <w:bCs/>
                <w:kern w:val="0"/>
                <w:sz w:val="16"/>
                <w:lang w:val="sr-Cyrl-RS"/>
              </w:rPr>
            </w:pPr>
            <w:r w:rsidRPr="000B53DD">
              <w:rPr>
                <w:rFonts w:cs="Arial"/>
                <w:b/>
                <w:bCs/>
                <w:kern w:val="0"/>
                <w:sz w:val="16"/>
              </w:rPr>
              <w:t>Kaталошки</w:t>
            </w:r>
            <w:r w:rsidRPr="000B53DD">
              <w:rPr>
                <w:rFonts w:cs="Arial"/>
                <w:b/>
                <w:bCs/>
                <w:kern w:val="0"/>
                <w:sz w:val="16"/>
              </w:rPr>
              <w:br/>
              <w:t xml:space="preserve">број </w:t>
            </w:r>
            <w:r w:rsidRPr="000B53DD">
              <w:rPr>
                <w:rFonts w:cs="Arial"/>
                <w:b/>
                <w:bCs/>
                <w:kern w:val="0"/>
                <w:sz w:val="16"/>
                <w:lang w:val="sr-Cyrl-RS"/>
              </w:rPr>
              <w:t>оригиналног резервног дела</w:t>
            </w:r>
          </w:p>
        </w:tc>
        <w:tc>
          <w:tcPr>
            <w:tcW w:w="509" w:type="pct"/>
            <w:tcBorders>
              <w:top w:val="single" w:sz="8" w:space="0" w:color="auto"/>
              <w:left w:val="nil"/>
              <w:bottom w:val="single" w:sz="8" w:space="0" w:color="auto"/>
              <w:right w:val="single" w:sz="4" w:space="0" w:color="auto"/>
            </w:tcBorders>
            <w:shd w:val="clear" w:color="auto" w:fill="auto"/>
            <w:vAlign w:val="center"/>
          </w:tcPr>
          <w:p w14:paraId="1575ED4B"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Јединична</w:t>
            </w:r>
            <w:r w:rsidRPr="000B53DD">
              <w:rPr>
                <w:rFonts w:cs="Arial"/>
                <w:b/>
                <w:bCs/>
                <w:kern w:val="0"/>
                <w:sz w:val="16"/>
              </w:rPr>
              <w:br/>
              <w:t>цена дела</w:t>
            </w:r>
            <w:r w:rsidRPr="000B53DD">
              <w:rPr>
                <w:rFonts w:cs="Arial"/>
                <w:b/>
                <w:bCs/>
                <w:kern w:val="0"/>
                <w:sz w:val="16"/>
              </w:rPr>
              <w:br/>
            </w:r>
            <w:r w:rsidRPr="000B53DD">
              <w:rPr>
                <w:rFonts w:cs="Arial"/>
                <w:b/>
                <w:bCs/>
                <w:kern w:val="0"/>
                <w:sz w:val="16"/>
                <w:lang w:val="sr-Cyrl-CS"/>
              </w:rPr>
              <w:t>без ПДВ.а</w:t>
            </w:r>
          </w:p>
        </w:tc>
        <w:tc>
          <w:tcPr>
            <w:tcW w:w="424" w:type="pct"/>
            <w:tcBorders>
              <w:top w:val="single" w:sz="8" w:space="0" w:color="auto"/>
              <w:left w:val="nil"/>
              <w:bottom w:val="single" w:sz="8" w:space="0" w:color="auto"/>
              <w:right w:val="single" w:sz="4" w:space="0" w:color="auto"/>
            </w:tcBorders>
            <w:shd w:val="clear" w:color="auto" w:fill="auto"/>
            <w:vAlign w:val="center"/>
          </w:tcPr>
          <w:p w14:paraId="681D18A1"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НЧ замене</w:t>
            </w:r>
            <w:r w:rsidRPr="000B53DD">
              <w:rPr>
                <w:rFonts w:cs="Arial"/>
                <w:b/>
                <w:bCs/>
                <w:kern w:val="0"/>
                <w:sz w:val="16"/>
              </w:rPr>
              <w:br/>
              <w:t>делова</w:t>
            </w:r>
          </w:p>
        </w:tc>
        <w:tc>
          <w:tcPr>
            <w:tcW w:w="382" w:type="pct"/>
            <w:tcBorders>
              <w:top w:val="single" w:sz="8" w:space="0" w:color="auto"/>
              <w:left w:val="nil"/>
              <w:bottom w:val="single" w:sz="8" w:space="0" w:color="auto"/>
              <w:right w:val="single" w:sz="4" w:space="0" w:color="auto"/>
            </w:tcBorders>
            <w:shd w:val="clear" w:color="auto" w:fill="auto"/>
            <w:vAlign w:val="center"/>
          </w:tcPr>
          <w:p w14:paraId="3F46D625"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НЧ</w:t>
            </w:r>
          </w:p>
          <w:p w14:paraId="1B92145F"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lang w:val="sr-Cyrl-CS"/>
              </w:rPr>
              <w:t>без ПДВ.а</w:t>
            </w:r>
          </w:p>
        </w:tc>
        <w:tc>
          <w:tcPr>
            <w:tcW w:w="552" w:type="pct"/>
            <w:tcBorders>
              <w:top w:val="single" w:sz="8" w:space="0" w:color="auto"/>
              <w:left w:val="nil"/>
              <w:bottom w:val="single" w:sz="8" w:space="0" w:color="auto"/>
              <w:right w:val="single" w:sz="4" w:space="0" w:color="auto"/>
            </w:tcBorders>
            <w:shd w:val="clear" w:color="auto" w:fill="auto"/>
            <w:vAlign w:val="center"/>
          </w:tcPr>
          <w:p w14:paraId="4E244C90"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Вредност</w:t>
            </w:r>
            <w:r w:rsidRPr="000B53DD">
              <w:rPr>
                <w:rFonts w:cs="Arial"/>
                <w:b/>
                <w:bCs/>
                <w:kern w:val="0"/>
                <w:sz w:val="16"/>
              </w:rPr>
              <w:br/>
              <w:t>услуге</w:t>
            </w:r>
            <w:r w:rsidRPr="000B53DD">
              <w:rPr>
                <w:rFonts w:cs="Arial"/>
                <w:b/>
                <w:bCs/>
                <w:kern w:val="0"/>
                <w:sz w:val="16"/>
              </w:rPr>
              <w:br/>
            </w:r>
            <w:r w:rsidRPr="000B53DD">
              <w:rPr>
                <w:rFonts w:cs="Arial"/>
                <w:b/>
                <w:bCs/>
                <w:kern w:val="0"/>
                <w:sz w:val="16"/>
                <w:lang w:val="sr-Cyrl-CS"/>
              </w:rPr>
              <w:t>без ПДВ.а</w:t>
            </w:r>
          </w:p>
        </w:tc>
        <w:tc>
          <w:tcPr>
            <w:tcW w:w="574" w:type="pct"/>
            <w:tcBorders>
              <w:top w:val="single" w:sz="8" w:space="0" w:color="auto"/>
              <w:left w:val="nil"/>
              <w:bottom w:val="single" w:sz="8" w:space="0" w:color="auto"/>
              <w:right w:val="single" w:sz="8" w:space="0" w:color="auto"/>
            </w:tcBorders>
            <w:shd w:val="clear" w:color="auto" w:fill="auto"/>
            <w:vAlign w:val="center"/>
          </w:tcPr>
          <w:p w14:paraId="619A1829" w14:textId="77777777" w:rsidR="00940E0F" w:rsidRPr="000B53DD" w:rsidRDefault="00940E0F" w:rsidP="000920C0">
            <w:pPr>
              <w:widowControl/>
              <w:suppressAutoHyphens w:val="0"/>
              <w:autoSpaceDN/>
              <w:jc w:val="center"/>
              <w:textAlignment w:val="auto"/>
              <w:rPr>
                <w:rFonts w:cs="Arial"/>
                <w:b/>
                <w:bCs/>
                <w:kern w:val="0"/>
                <w:sz w:val="16"/>
              </w:rPr>
            </w:pPr>
            <w:r w:rsidRPr="000B53DD">
              <w:rPr>
                <w:rFonts w:cs="Arial"/>
                <w:b/>
                <w:bCs/>
                <w:kern w:val="0"/>
                <w:sz w:val="16"/>
              </w:rPr>
              <w:t>Укупна</w:t>
            </w:r>
            <w:r w:rsidRPr="000B53DD">
              <w:rPr>
                <w:rFonts w:cs="Arial"/>
                <w:b/>
                <w:bCs/>
                <w:kern w:val="0"/>
                <w:sz w:val="16"/>
              </w:rPr>
              <w:br/>
            </w:r>
            <w:r w:rsidRPr="000B53DD">
              <w:rPr>
                <w:rFonts w:cs="Arial"/>
                <w:b/>
                <w:bCs/>
                <w:kern w:val="0"/>
                <w:sz w:val="16"/>
                <w:lang w:val="sr-Cyrl-CS"/>
              </w:rPr>
              <w:t>цена</w:t>
            </w:r>
            <w:r w:rsidRPr="000B53DD">
              <w:rPr>
                <w:rFonts w:cs="Arial"/>
                <w:b/>
                <w:bCs/>
                <w:kern w:val="0"/>
                <w:sz w:val="16"/>
              </w:rPr>
              <w:br/>
              <w:t>без ПДВ.а</w:t>
            </w:r>
          </w:p>
        </w:tc>
        <w:tc>
          <w:tcPr>
            <w:tcW w:w="574" w:type="pct"/>
            <w:tcBorders>
              <w:top w:val="single" w:sz="8" w:space="0" w:color="auto"/>
              <w:left w:val="nil"/>
              <w:bottom w:val="single" w:sz="8" w:space="0" w:color="auto"/>
              <w:right w:val="single" w:sz="8" w:space="0" w:color="auto"/>
            </w:tcBorders>
            <w:vAlign w:val="center"/>
          </w:tcPr>
          <w:p w14:paraId="6F9DD3A7" w14:textId="77777777" w:rsidR="00940E0F" w:rsidRPr="000B53DD" w:rsidRDefault="00940E0F" w:rsidP="000920C0">
            <w:pPr>
              <w:widowControl/>
              <w:suppressAutoHyphens w:val="0"/>
              <w:autoSpaceDN/>
              <w:spacing w:line="360" w:lineRule="auto"/>
              <w:jc w:val="center"/>
              <w:textAlignment w:val="auto"/>
              <w:rPr>
                <w:rFonts w:cs="Arial"/>
                <w:b/>
                <w:bCs/>
                <w:kern w:val="0"/>
                <w:sz w:val="16"/>
                <w:lang w:val="sr-Cyrl-CS"/>
              </w:rPr>
            </w:pPr>
            <w:r w:rsidRPr="000B53DD">
              <w:rPr>
                <w:rFonts w:cs="Arial"/>
                <w:b/>
                <w:bCs/>
                <w:kern w:val="0"/>
                <w:sz w:val="16"/>
              </w:rPr>
              <w:t>Укупна</w:t>
            </w:r>
            <w:r w:rsidRPr="000B53DD">
              <w:rPr>
                <w:rFonts w:cs="Arial"/>
                <w:b/>
                <w:bCs/>
                <w:kern w:val="0"/>
                <w:sz w:val="16"/>
              </w:rPr>
              <w:br/>
              <w:t>вредност</w:t>
            </w:r>
            <w:r w:rsidRPr="000B53DD">
              <w:rPr>
                <w:rFonts w:cs="Arial"/>
                <w:b/>
                <w:bCs/>
                <w:kern w:val="0"/>
                <w:sz w:val="16"/>
                <w:lang w:val="sr-Cyrl-CS"/>
              </w:rPr>
              <w:t xml:space="preserve"> са </w:t>
            </w:r>
          </w:p>
          <w:p w14:paraId="14CDAA0D" w14:textId="77777777" w:rsidR="00940E0F" w:rsidRPr="000B53DD" w:rsidRDefault="00940E0F" w:rsidP="000920C0">
            <w:pPr>
              <w:widowControl/>
              <w:suppressAutoHyphens w:val="0"/>
              <w:autoSpaceDN/>
              <w:spacing w:line="360" w:lineRule="auto"/>
              <w:jc w:val="center"/>
              <w:textAlignment w:val="auto"/>
              <w:rPr>
                <w:rFonts w:cs="Arial"/>
                <w:b/>
                <w:bCs/>
                <w:kern w:val="0"/>
                <w:sz w:val="16"/>
              </w:rPr>
            </w:pPr>
            <w:r w:rsidRPr="000B53DD">
              <w:rPr>
                <w:rFonts w:cs="Arial"/>
                <w:b/>
                <w:bCs/>
                <w:kern w:val="0"/>
                <w:sz w:val="16"/>
                <w:lang w:val="sr-Cyrl-CS"/>
              </w:rPr>
              <w:t>ПДВ-ом</w:t>
            </w:r>
          </w:p>
        </w:tc>
      </w:tr>
      <w:tr w:rsidR="00940E0F" w:rsidRPr="000B53DD" w14:paraId="29289E67" w14:textId="77777777" w:rsidTr="000920C0">
        <w:trPr>
          <w:trHeight w:val="286"/>
        </w:trPr>
        <w:tc>
          <w:tcPr>
            <w:tcW w:w="202"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1099B8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w:t>
            </w:r>
          </w:p>
        </w:tc>
        <w:tc>
          <w:tcPr>
            <w:tcW w:w="1358" w:type="pct"/>
            <w:tcBorders>
              <w:top w:val="single" w:sz="8" w:space="0" w:color="auto"/>
              <w:left w:val="single" w:sz="8" w:space="0" w:color="auto"/>
              <w:bottom w:val="single" w:sz="8" w:space="0" w:color="auto"/>
              <w:right w:val="single" w:sz="8" w:space="0" w:color="auto"/>
            </w:tcBorders>
            <w:shd w:val="clear" w:color="auto" w:fill="auto"/>
            <w:vAlign w:val="center"/>
          </w:tcPr>
          <w:p w14:paraId="08A0DE9E" w14:textId="77777777" w:rsidR="00940E0F" w:rsidRPr="000B53DD" w:rsidRDefault="00940E0F" w:rsidP="000920C0">
            <w:pPr>
              <w:widowControl/>
              <w:suppressAutoHyphens w:val="0"/>
              <w:autoSpaceDN/>
              <w:jc w:val="center"/>
              <w:textAlignment w:val="auto"/>
              <w:rPr>
                <w:rFonts w:cs="Arial"/>
                <w:b/>
                <w:bCs/>
                <w:iCs/>
                <w:kern w:val="0"/>
              </w:rPr>
            </w:pPr>
            <w:r w:rsidRPr="000B53DD">
              <w:rPr>
                <w:rFonts w:cs="Arial"/>
                <w:b/>
                <w:bCs/>
                <w:iCs/>
                <w:kern w:val="0"/>
              </w:rPr>
              <w:t>II</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8912F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III</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BA85C3B"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IV</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4E6EB25"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D7CE9F"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w:t>
            </w:r>
          </w:p>
        </w:tc>
        <w:tc>
          <w:tcPr>
            <w:tcW w:w="55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1E7DF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w:t>
            </w:r>
            <w:r w:rsidRPr="000B53DD">
              <w:rPr>
                <w:rFonts w:cs="Arial"/>
                <w:b/>
                <w:bCs/>
                <w:kern w:val="0"/>
              </w:rPr>
              <w:t>=V*VI</w:t>
            </w:r>
          </w:p>
        </w:tc>
        <w:tc>
          <w:tcPr>
            <w:tcW w:w="574"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7D3E651"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VIII</w:t>
            </w:r>
            <w:r w:rsidRPr="000B53DD">
              <w:rPr>
                <w:rFonts w:cs="Arial"/>
                <w:b/>
                <w:bCs/>
                <w:kern w:val="0"/>
              </w:rPr>
              <w:t>=IV+VII</w:t>
            </w:r>
          </w:p>
        </w:tc>
        <w:tc>
          <w:tcPr>
            <w:tcW w:w="574" w:type="pct"/>
            <w:tcBorders>
              <w:top w:val="single" w:sz="8" w:space="0" w:color="auto"/>
              <w:left w:val="single" w:sz="8" w:space="0" w:color="auto"/>
              <w:bottom w:val="single" w:sz="8" w:space="0" w:color="auto"/>
              <w:right w:val="single" w:sz="4" w:space="0" w:color="auto"/>
            </w:tcBorders>
            <w:vAlign w:val="center"/>
          </w:tcPr>
          <w:p w14:paraId="77378CFC" w14:textId="77777777" w:rsidR="00940E0F" w:rsidRPr="000B53DD" w:rsidRDefault="00940E0F" w:rsidP="000920C0">
            <w:pPr>
              <w:widowControl/>
              <w:suppressAutoHyphens w:val="0"/>
              <w:autoSpaceDN/>
              <w:jc w:val="center"/>
              <w:textAlignment w:val="auto"/>
              <w:rPr>
                <w:rFonts w:cs="Arial"/>
                <w:b/>
                <w:kern w:val="0"/>
              </w:rPr>
            </w:pPr>
            <w:r w:rsidRPr="000B53DD">
              <w:rPr>
                <w:rFonts w:cs="Arial"/>
                <w:b/>
                <w:kern w:val="0"/>
              </w:rPr>
              <w:t>IX</w:t>
            </w:r>
          </w:p>
        </w:tc>
      </w:tr>
      <w:tr w:rsidR="00940E0F" w:rsidRPr="000B53DD" w14:paraId="50D0725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19CD4" w14:textId="77777777" w:rsidR="00940E0F" w:rsidRPr="007D4E51" w:rsidRDefault="00940E0F" w:rsidP="000920C0">
            <w:pPr>
              <w:snapToGrid w:val="0"/>
              <w:jc w:val="center"/>
              <w:rPr>
                <w:rFonts w:cs="Arial"/>
                <w:lang w:val="sr-Latn-CS"/>
              </w:rPr>
            </w:pPr>
            <w:r w:rsidRPr="007D4E51">
              <w:rPr>
                <w:rFonts w:cs="Arial"/>
                <w:lang w:val="sr-Latn-CS"/>
              </w:rPr>
              <w:t>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3FA287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е</w:t>
            </w:r>
            <w:r w:rsidRPr="000B53DD">
              <w:rPr>
                <w:rFonts w:cs="Arial"/>
                <w:kern w:val="0"/>
              </w:rPr>
              <w:t xml:space="preserve"> диск плочиц</w:t>
            </w:r>
            <w:r w:rsidRPr="000B53DD">
              <w:rPr>
                <w:rFonts w:cs="Arial"/>
                <w:kern w:val="0"/>
                <w:lang w:val="sr-Cyrl-RS"/>
              </w:rPr>
              <w:t>е са заменом</w:t>
            </w:r>
          </w:p>
        </w:tc>
        <w:tc>
          <w:tcPr>
            <w:tcW w:w="425" w:type="pct"/>
            <w:tcBorders>
              <w:top w:val="nil"/>
              <w:left w:val="nil"/>
              <w:bottom w:val="single" w:sz="4" w:space="0" w:color="auto"/>
              <w:right w:val="single" w:sz="4" w:space="0" w:color="auto"/>
            </w:tcBorders>
            <w:shd w:val="clear" w:color="auto" w:fill="auto"/>
            <w:noWrap/>
            <w:vAlign w:val="bottom"/>
          </w:tcPr>
          <w:p w14:paraId="3EEF209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6C2260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1138FC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247623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78EFF9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3EF2A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9432ADE" w14:textId="77777777" w:rsidR="00940E0F" w:rsidRPr="000B53DD" w:rsidRDefault="00940E0F" w:rsidP="000920C0">
            <w:pPr>
              <w:widowControl/>
              <w:suppressAutoHyphens w:val="0"/>
              <w:autoSpaceDN/>
              <w:textAlignment w:val="auto"/>
              <w:rPr>
                <w:rFonts w:cs="Arial"/>
                <w:kern w:val="0"/>
              </w:rPr>
            </w:pPr>
          </w:p>
        </w:tc>
      </w:tr>
      <w:tr w:rsidR="00940E0F" w:rsidRPr="000B53DD" w14:paraId="64A6449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E8E4D" w14:textId="77777777" w:rsidR="00940E0F" w:rsidRPr="007D4E51" w:rsidRDefault="00940E0F" w:rsidP="000920C0">
            <w:pPr>
              <w:snapToGrid w:val="0"/>
              <w:jc w:val="center"/>
              <w:rPr>
                <w:rFonts w:cs="Arial"/>
              </w:rPr>
            </w:pPr>
            <w:r w:rsidRPr="007D4E51">
              <w:rPr>
                <w:rFonts w:cs="Arial"/>
              </w:rPr>
              <w:t>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4660A0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диск</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299A56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20ED99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562948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08CDA9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54E16E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7538EE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B9EC2DD" w14:textId="77777777" w:rsidR="00940E0F" w:rsidRPr="000B53DD" w:rsidRDefault="00940E0F" w:rsidP="000920C0">
            <w:pPr>
              <w:widowControl/>
              <w:suppressAutoHyphens w:val="0"/>
              <w:autoSpaceDN/>
              <w:textAlignment w:val="auto"/>
              <w:rPr>
                <w:rFonts w:cs="Arial"/>
                <w:kern w:val="0"/>
              </w:rPr>
            </w:pPr>
          </w:p>
        </w:tc>
      </w:tr>
      <w:tr w:rsidR="00940E0F" w:rsidRPr="000B53DD" w14:paraId="2C49163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155ED" w14:textId="77777777" w:rsidR="00940E0F" w:rsidRPr="007D4E51" w:rsidRDefault="00940E0F" w:rsidP="000920C0">
            <w:pPr>
              <w:snapToGrid w:val="0"/>
              <w:jc w:val="center"/>
              <w:rPr>
                <w:rFonts w:cs="Arial"/>
              </w:rPr>
            </w:pPr>
            <w:r w:rsidRPr="007D4E51">
              <w:rPr>
                <w:rFonts w:cs="Arial"/>
              </w:rPr>
              <w:t>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D6A4A7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З</w:t>
            </w:r>
            <w:r w:rsidRPr="000B53DD">
              <w:rPr>
                <w:rFonts w:cs="Arial"/>
                <w:kern w:val="0"/>
              </w:rPr>
              <w:t>адњ</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добош</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11B7FAF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A22DA7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624358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3625CF7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6394B8C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5B81C5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1C816D41" w14:textId="77777777" w:rsidR="00940E0F" w:rsidRPr="000B53DD" w:rsidRDefault="00940E0F" w:rsidP="000920C0">
            <w:pPr>
              <w:widowControl/>
              <w:suppressAutoHyphens w:val="0"/>
              <w:autoSpaceDN/>
              <w:textAlignment w:val="auto"/>
              <w:rPr>
                <w:rFonts w:cs="Arial"/>
                <w:kern w:val="0"/>
              </w:rPr>
            </w:pPr>
          </w:p>
        </w:tc>
      </w:tr>
      <w:tr w:rsidR="00940E0F" w:rsidRPr="000B53DD" w14:paraId="1852964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69115" w14:textId="77777777" w:rsidR="00940E0F" w:rsidRPr="007D4E51" w:rsidRDefault="00940E0F" w:rsidP="000920C0">
            <w:pPr>
              <w:snapToGrid w:val="0"/>
              <w:jc w:val="center"/>
              <w:rPr>
                <w:rFonts w:cs="Arial"/>
              </w:rPr>
            </w:pPr>
            <w:r w:rsidRPr="007D4E51">
              <w:rPr>
                <w:rFonts w:cs="Arial"/>
              </w:rPr>
              <w:t>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A587638"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Задњи пакнов</w:t>
            </w:r>
            <w:r w:rsidRPr="000B53DD">
              <w:rPr>
                <w:rFonts w:cs="Arial"/>
                <w:kern w:val="0"/>
                <w:lang w:val="sr-Cyrl-RS"/>
              </w:rPr>
              <w:t>и са заменом</w:t>
            </w:r>
          </w:p>
        </w:tc>
        <w:tc>
          <w:tcPr>
            <w:tcW w:w="425" w:type="pct"/>
            <w:tcBorders>
              <w:top w:val="nil"/>
              <w:left w:val="nil"/>
              <w:bottom w:val="single" w:sz="4" w:space="0" w:color="auto"/>
              <w:right w:val="single" w:sz="4" w:space="0" w:color="auto"/>
            </w:tcBorders>
            <w:shd w:val="clear" w:color="auto" w:fill="auto"/>
            <w:noWrap/>
            <w:vAlign w:val="bottom"/>
          </w:tcPr>
          <w:p w14:paraId="3EBC26E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32D164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3BB872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4C3C4D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407687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1E45F0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7C1A4EEB" w14:textId="77777777" w:rsidR="00940E0F" w:rsidRPr="000B53DD" w:rsidRDefault="00940E0F" w:rsidP="000920C0">
            <w:pPr>
              <w:widowControl/>
              <w:suppressAutoHyphens w:val="0"/>
              <w:autoSpaceDN/>
              <w:textAlignment w:val="auto"/>
              <w:rPr>
                <w:rFonts w:cs="Arial"/>
                <w:kern w:val="0"/>
              </w:rPr>
            </w:pPr>
          </w:p>
        </w:tc>
      </w:tr>
      <w:tr w:rsidR="00940E0F" w:rsidRPr="000B53DD" w14:paraId="44EADDB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B8326" w14:textId="77777777" w:rsidR="00940E0F" w:rsidRPr="007D4E51" w:rsidRDefault="00940E0F" w:rsidP="000920C0">
            <w:pPr>
              <w:snapToGrid w:val="0"/>
              <w:jc w:val="center"/>
              <w:rPr>
                <w:rFonts w:cs="Arial"/>
              </w:rPr>
            </w:pPr>
            <w:r w:rsidRPr="007D4E51">
              <w:rPr>
                <w:rFonts w:cs="Arial"/>
              </w:rPr>
              <w:t>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8C3177A"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Г</w:t>
            </w:r>
            <w:r w:rsidRPr="000B53DD">
              <w:rPr>
                <w:rFonts w:cs="Arial"/>
                <w:kern w:val="0"/>
              </w:rPr>
              <w:t>лавн</w:t>
            </w:r>
            <w:r w:rsidRPr="000B53DD">
              <w:rPr>
                <w:rFonts w:cs="Arial"/>
                <w:kern w:val="0"/>
                <w:lang w:val="sr-Cyrl-RS"/>
              </w:rPr>
              <w:t>и</w:t>
            </w:r>
            <w:r w:rsidRPr="000B53DD">
              <w:rPr>
                <w:rFonts w:cs="Arial"/>
                <w:kern w:val="0"/>
              </w:rPr>
              <w:t xml:space="preserve"> кочн</w:t>
            </w:r>
            <w:r w:rsidRPr="000B53DD">
              <w:rPr>
                <w:rFonts w:cs="Arial"/>
                <w:kern w:val="0"/>
                <w:lang w:val="sr-Cyrl-RS"/>
              </w:rPr>
              <w:t>и</w:t>
            </w:r>
            <w:r w:rsidRPr="000B53DD">
              <w:rPr>
                <w:rFonts w:cs="Arial"/>
                <w:kern w:val="0"/>
              </w:rPr>
              <w:t xml:space="preserve"> цилинд</w:t>
            </w:r>
            <w:r w:rsidRPr="000B53DD">
              <w:rPr>
                <w:rFonts w:cs="Arial"/>
                <w:kern w:val="0"/>
                <w:lang w:val="sr-Cyrl-RS"/>
              </w:rPr>
              <w:t>а</w:t>
            </w:r>
            <w:r w:rsidRPr="000B53DD">
              <w:rPr>
                <w:rFonts w:cs="Arial"/>
                <w:kern w:val="0"/>
              </w:rPr>
              <w:t>р</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F6898E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7ABDEF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3A22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5E16A07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2518229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29F30D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6C4F9A99" w14:textId="77777777" w:rsidR="00940E0F" w:rsidRPr="000B53DD" w:rsidRDefault="00940E0F" w:rsidP="000920C0">
            <w:pPr>
              <w:widowControl/>
              <w:suppressAutoHyphens w:val="0"/>
              <w:autoSpaceDN/>
              <w:textAlignment w:val="auto"/>
              <w:rPr>
                <w:rFonts w:cs="Arial"/>
                <w:kern w:val="0"/>
              </w:rPr>
            </w:pPr>
          </w:p>
        </w:tc>
      </w:tr>
      <w:tr w:rsidR="00940E0F" w:rsidRPr="000B53DD" w14:paraId="4C3C92F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77764" w14:textId="77777777" w:rsidR="00940E0F" w:rsidRPr="007D4E51" w:rsidRDefault="00940E0F" w:rsidP="000920C0">
            <w:pPr>
              <w:snapToGrid w:val="0"/>
              <w:jc w:val="center"/>
              <w:rPr>
                <w:rFonts w:cs="Arial"/>
              </w:rPr>
            </w:pPr>
            <w:r w:rsidRPr="007D4E51">
              <w:rPr>
                <w:rFonts w:cs="Arial"/>
              </w:rPr>
              <w:t>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DBBF1A0"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главног кочног цилиндра</w:t>
            </w:r>
          </w:p>
        </w:tc>
        <w:tc>
          <w:tcPr>
            <w:tcW w:w="425" w:type="pct"/>
            <w:tcBorders>
              <w:top w:val="nil"/>
              <w:left w:val="nil"/>
              <w:bottom w:val="single" w:sz="4" w:space="0" w:color="auto"/>
              <w:right w:val="single" w:sz="4" w:space="0" w:color="auto"/>
            </w:tcBorders>
            <w:shd w:val="clear" w:color="auto" w:fill="auto"/>
            <w:noWrap/>
            <w:vAlign w:val="bottom"/>
          </w:tcPr>
          <w:p w14:paraId="1E3146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6373AE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67ED80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1D5CEF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164ED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67EEFC8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5659C08C" w14:textId="77777777" w:rsidR="00940E0F" w:rsidRPr="000B53DD" w:rsidRDefault="00940E0F" w:rsidP="000920C0">
            <w:pPr>
              <w:widowControl/>
              <w:suppressAutoHyphens w:val="0"/>
              <w:autoSpaceDN/>
              <w:textAlignment w:val="auto"/>
              <w:rPr>
                <w:rFonts w:cs="Arial"/>
                <w:kern w:val="0"/>
              </w:rPr>
            </w:pPr>
          </w:p>
        </w:tc>
      </w:tr>
      <w:tr w:rsidR="00940E0F" w:rsidRPr="000B53DD" w14:paraId="5AAE427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F4BAC" w14:textId="77777777" w:rsidR="00940E0F" w:rsidRPr="007D4E51" w:rsidRDefault="00940E0F" w:rsidP="000920C0">
            <w:pPr>
              <w:snapToGrid w:val="0"/>
              <w:jc w:val="center"/>
              <w:rPr>
                <w:rFonts w:cs="Arial"/>
              </w:rPr>
            </w:pPr>
            <w:r w:rsidRPr="007D4E51">
              <w:rPr>
                <w:rFonts w:cs="Arial"/>
              </w:rPr>
              <w:t>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366F0E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ерво уређај кочнице</w:t>
            </w:r>
            <w:r w:rsidRPr="000B53DD">
              <w:rPr>
                <w:rFonts w:cs="Arial"/>
                <w:kern w:val="0"/>
                <w:lang w:val="sr-Cyrl-RS"/>
              </w:rPr>
              <w:t xml:space="preserve"> са заменом</w:t>
            </w:r>
          </w:p>
        </w:tc>
        <w:tc>
          <w:tcPr>
            <w:tcW w:w="425" w:type="pct"/>
            <w:tcBorders>
              <w:top w:val="nil"/>
              <w:left w:val="nil"/>
              <w:bottom w:val="single" w:sz="4" w:space="0" w:color="auto"/>
              <w:right w:val="single" w:sz="4" w:space="0" w:color="auto"/>
            </w:tcBorders>
            <w:shd w:val="clear" w:color="auto" w:fill="auto"/>
            <w:noWrap/>
            <w:vAlign w:val="bottom"/>
          </w:tcPr>
          <w:p w14:paraId="4F35C6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D0A606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7221EFB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1AF724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62F642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332162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22DB85F1" w14:textId="77777777" w:rsidR="00940E0F" w:rsidRPr="000B53DD" w:rsidRDefault="00940E0F" w:rsidP="000920C0">
            <w:pPr>
              <w:widowControl/>
              <w:suppressAutoHyphens w:val="0"/>
              <w:autoSpaceDN/>
              <w:textAlignment w:val="auto"/>
              <w:rPr>
                <w:rFonts w:cs="Arial"/>
                <w:kern w:val="0"/>
              </w:rPr>
            </w:pPr>
          </w:p>
        </w:tc>
      </w:tr>
      <w:tr w:rsidR="00940E0F" w:rsidRPr="000B53DD" w14:paraId="49A3DA4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8E037" w14:textId="77777777" w:rsidR="00940E0F" w:rsidRPr="007D4E51" w:rsidRDefault="00940E0F" w:rsidP="000920C0">
            <w:pPr>
              <w:snapToGrid w:val="0"/>
              <w:jc w:val="center"/>
              <w:rPr>
                <w:rFonts w:cs="Arial"/>
                <w:lang w:val="sr-Cyrl-CS"/>
              </w:rPr>
            </w:pPr>
            <w:r w:rsidRPr="007D4E51">
              <w:rPr>
                <w:rFonts w:cs="Arial"/>
                <w:lang w:val="sr-Cyrl-CS"/>
              </w:rPr>
              <w:t>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2FE8A07"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са заменом</w:t>
            </w:r>
          </w:p>
        </w:tc>
        <w:tc>
          <w:tcPr>
            <w:tcW w:w="425" w:type="pct"/>
            <w:tcBorders>
              <w:top w:val="nil"/>
              <w:left w:val="nil"/>
              <w:bottom w:val="single" w:sz="4" w:space="0" w:color="auto"/>
              <w:right w:val="single" w:sz="4" w:space="0" w:color="auto"/>
            </w:tcBorders>
            <w:shd w:val="clear" w:color="auto" w:fill="auto"/>
            <w:noWrap/>
            <w:vAlign w:val="bottom"/>
          </w:tcPr>
          <w:p w14:paraId="1A0205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nil"/>
              <w:left w:val="nil"/>
              <w:bottom w:val="single" w:sz="4" w:space="0" w:color="auto"/>
              <w:right w:val="single" w:sz="4" w:space="0" w:color="auto"/>
            </w:tcBorders>
            <w:shd w:val="clear" w:color="auto" w:fill="auto"/>
            <w:noWrap/>
            <w:vAlign w:val="bottom"/>
          </w:tcPr>
          <w:p w14:paraId="5A9B2E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nil"/>
              <w:left w:val="nil"/>
              <w:bottom w:val="single" w:sz="4" w:space="0" w:color="auto"/>
              <w:right w:val="single" w:sz="4" w:space="0" w:color="auto"/>
            </w:tcBorders>
            <w:shd w:val="clear" w:color="auto" w:fill="auto"/>
            <w:noWrap/>
            <w:vAlign w:val="bottom"/>
          </w:tcPr>
          <w:p w14:paraId="0E47C3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nil"/>
              <w:left w:val="nil"/>
              <w:bottom w:val="single" w:sz="4" w:space="0" w:color="auto"/>
              <w:right w:val="single" w:sz="4" w:space="0" w:color="auto"/>
            </w:tcBorders>
            <w:shd w:val="clear" w:color="auto" w:fill="auto"/>
            <w:noWrap/>
            <w:vAlign w:val="bottom"/>
          </w:tcPr>
          <w:p w14:paraId="72360D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nil"/>
              <w:left w:val="nil"/>
              <w:bottom w:val="single" w:sz="4" w:space="0" w:color="auto"/>
              <w:right w:val="single" w:sz="4" w:space="0" w:color="auto"/>
            </w:tcBorders>
            <w:shd w:val="clear" w:color="auto" w:fill="auto"/>
            <w:noWrap/>
            <w:vAlign w:val="bottom"/>
          </w:tcPr>
          <w:p w14:paraId="1EBC9C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shd w:val="clear" w:color="auto" w:fill="auto"/>
            <w:noWrap/>
            <w:vAlign w:val="bottom"/>
          </w:tcPr>
          <w:p w14:paraId="44D3C1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nil"/>
              <w:left w:val="nil"/>
              <w:bottom w:val="single" w:sz="4" w:space="0" w:color="auto"/>
              <w:right w:val="single" w:sz="4" w:space="0" w:color="auto"/>
            </w:tcBorders>
          </w:tcPr>
          <w:p w14:paraId="0AADD3D2" w14:textId="77777777" w:rsidR="00940E0F" w:rsidRPr="000B53DD" w:rsidRDefault="00940E0F" w:rsidP="000920C0">
            <w:pPr>
              <w:widowControl/>
              <w:suppressAutoHyphens w:val="0"/>
              <w:autoSpaceDN/>
              <w:textAlignment w:val="auto"/>
              <w:rPr>
                <w:rFonts w:cs="Arial"/>
                <w:kern w:val="0"/>
              </w:rPr>
            </w:pPr>
          </w:p>
        </w:tc>
      </w:tr>
      <w:tr w:rsidR="00940E0F" w:rsidRPr="000B53DD" w14:paraId="6AB9D0B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8EDF2" w14:textId="77777777" w:rsidR="00940E0F" w:rsidRPr="007D4E51" w:rsidRDefault="00940E0F" w:rsidP="000920C0">
            <w:pPr>
              <w:snapToGrid w:val="0"/>
              <w:jc w:val="center"/>
              <w:rPr>
                <w:rFonts w:cs="Arial"/>
                <w:lang w:val="sr-Cyrl-CS"/>
              </w:rPr>
            </w:pPr>
            <w:r w:rsidRPr="007D4E51">
              <w:rPr>
                <w:rFonts w:cs="Arial"/>
                <w:lang w:val="sr-Cyrl-CS"/>
              </w:rPr>
              <w:t>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1CD19D5"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Задње кочно црев</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464CD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A345D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5F8272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C03CCB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8D0E9A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1A1C5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629554A" w14:textId="77777777" w:rsidR="00940E0F" w:rsidRPr="000B53DD" w:rsidRDefault="00940E0F" w:rsidP="000920C0">
            <w:pPr>
              <w:widowControl/>
              <w:suppressAutoHyphens w:val="0"/>
              <w:autoSpaceDN/>
              <w:textAlignment w:val="auto"/>
              <w:rPr>
                <w:rFonts w:cs="Arial"/>
                <w:kern w:val="0"/>
              </w:rPr>
            </w:pPr>
          </w:p>
        </w:tc>
      </w:tr>
      <w:tr w:rsidR="00940E0F" w:rsidRPr="000B53DD" w14:paraId="73DCB12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A2505" w14:textId="77777777" w:rsidR="00940E0F" w:rsidRPr="007D4E51" w:rsidRDefault="00940E0F" w:rsidP="000920C0">
            <w:pPr>
              <w:snapToGrid w:val="0"/>
              <w:jc w:val="center"/>
              <w:rPr>
                <w:rFonts w:cs="Arial"/>
                <w:lang w:val="sr-Cyrl-CS"/>
              </w:rPr>
            </w:pPr>
            <w:r w:rsidRPr="007D4E51">
              <w:rPr>
                <w:rFonts w:cs="Arial"/>
                <w:lang w:val="sr-Cyrl-CS"/>
              </w:rPr>
              <w:t>10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FBB37C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кочн</w:t>
            </w:r>
            <w:r w:rsidRPr="000B53DD">
              <w:rPr>
                <w:rFonts w:cs="Arial"/>
                <w:kern w:val="0"/>
                <w:lang w:val="sr-Cyrl-RS"/>
              </w:rPr>
              <w:t>а</w:t>
            </w:r>
            <w:r w:rsidRPr="000B53DD">
              <w:rPr>
                <w:rFonts w:cs="Arial"/>
                <w:kern w:val="0"/>
              </w:rPr>
              <w:t xml:space="preserve"> клешта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C5712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37DD4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5AB4D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BD85E3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6A25F9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E39B2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68628EB" w14:textId="77777777" w:rsidR="00940E0F" w:rsidRPr="000B53DD" w:rsidRDefault="00940E0F" w:rsidP="000920C0">
            <w:pPr>
              <w:widowControl/>
              <w:suppressAutoHyphens w:val="0"/>
              <w:autoSpaceDN/>
              <w:textAlignment w:val="auto"/>
              <w:rPr>
                <w:rFonts w:cs="Arial"/>
                <w:kern w:val="0"/>
              </w:rPr>
            </w:pPr>
          </w:p>
        </w:tc>
      </w:tr>
      <w:tr w:rsidR="00940E0F" w:rsidRPr="000B53DD" w14:paraId="5F82460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654E7" w14:textId="77777777" w:rsidR="00940E0F" w:rsidRPr="007D4E51" w:rsidRDefault="00940E0F" w:rsidP="000920C0">
            <w:pPr>
              <w:snapToGrid w:val="0"/>
              <w:jc w:val="center"/>
              <w:rPr>
                <w:rFonts w:cs="Arial"/>
                <w:lang w:val="sr-Cyrl-CS"/>
              </w:rPr>
            </w:pPr>
            <w:r w:rsidRPr="007D4E51">
              <w:rPr>
                <w:rFonts w:cs="Arial"/>
                <w:lang w:val="sr-Cyrl-CS"/>
              </w:rPr>
              <w:t>11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074136F"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предњих кочних клешта</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A6A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6F078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020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60E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CD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AFBA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1525A045" w14:textId="77777777" w:rsidR="00940E0F" w:rsidRPr="000B53DD" w:rsidRDefault="00940E0F" w:rsidP="000920C0">
            <w:pPr>
              <w:widowControl/>
              <w:suppressAutoHyphens w:val="0"/>
              <w:autoSpaceDN/>
              <w:textAlignment w:val="auto"/>
              <w:rPr>
                <w:rFonts w:cs="Arial"/>
                <w:kern w:val="0"/>
              </w:rPr>
            </w:pPr>
          </w:p>
        </w:tc>
      </w:tr>
      <w:tr w:rsidR="00940E0F" w:rsidRPr="000B53DD" w14:paraId="665B2D7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5D8B5" w14:textId="77777777" w:rsidR="00940E0F" w:rsidRPr="007D4E51" w:rsidRDefault="00940E0F" w:rsidP="000920C0">
            <w:pPr>
              <w:snapToGrid w:val="0"/>
              <w:jc w:val="center"/>
              <w:rPr>
                <w:rFonts w:cs="Arial"/>
                <w:lang w:val="sr-Cyrl-CS"/>
              </w:rPr>
            </w:pPr>
            <w:r w:rsidRPr="007D4E51">
              <w:rPr>
                <w:rFonts w:cs="Arial"/>
                <w:lang w:val="sr-Cyrl-CS"/>
              </w:rPr>
              <w:t>12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81760E1"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3ECA2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82BB7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03236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157026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03C6C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5EE150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9A9136D" w14:textId="77777777" w:rsidR="00940E0F" w:rsidRPr="000B53DD" w:rsidRDefault="00940E0F" w:rsidP="000920C0">
            <w:pPr>
              <w:widowControl/>
              <w:suppressAutoHyphens w:val="0"/>
              <w:autoSpaceDN/>
              <w:textAlignment w:val="auto"/>
              <w:rPr>
                <w:rFonts w:cs="Arial"/>
                <w:kern w:val="0"/>
              </w:rPr>
            </w:pPr>
          </w:p>
        </w:tc>
      </w:tr>
      <w:tr w:rsidR="00940E0F" w:rsidRPr="000B53DD" w14:paraId="7B17249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B10CE" w14:textId="77777777" w:rsidR="00940E0F" w:rsidRPr="007D4E51" w:rsidRDefault="00940E0F" w:rsidP="000920C0">
            <w:pPr>
              <w:snapToGrid w:val="0"/>
              <w:jc w:val="center"/>
              <w:rPr>
                <w:rFonts w:cs="Arial"/>
                <w:lang w:val="sr-Cyrl-CS"/>
              </w:rPr>
            </w:pPr>
            <w:r w:rsidRPr="007D4E51">
              <w:rPr>
                <w:rFonts w:cs="Arial"/>
                <w:lang w:val="sr-Cyrl-CS"/>
              </w:rPr>
              <w:t>13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EF096F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спиралн</w:t>
            </w:r>
            <w:r w:rsidRPr="000B53DD">
              <w:rPr>
                <w:rFonts w:cs="Arial"/>
                <w:kern w:val="0"/>
                <w:lang w:val="sr-Cyrl-RS"/>
              </w:rPr>
              <w:t>а</w:t>
            </w:r>
            <w:r w:rsidRPr="000B53DD">
              <w:rPr>
                <w:rFonts w:cs="Arial"/>
                <w:kern w:val="0"/>
              </w:rPr>
              <w:t xml:space="preserve"> опруг</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EDD2DD2"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63396D2"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42DE5B6"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D22E6A"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D4B744B"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2B94EA4"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2A0ACAE9" w14:textId="77777777" w:rsidR="00940E0F" w:rsidRPr="000B53DD" w:rsidRDefault="00940E0F" w:rsidP="000920C0">
            <w:pPr>
              <w:widowControl/>
              <w:suppressAutoHyphens w:val="0"/>
              <w:autoSpaceDN/>
              <w:textAlignment w:val="auto"/>
              <w:rPr>
                <w:rFonts w:cs="Arial"/>
                <w:kern w:val="0"/>
              </w:rPr>
            </w:pPr>
          </w:p>
        </w:tc>
      </w:tr>
      <w:tr w:rsidR="00940E0F" w:rsidRPr="000B53DD" w14:paraId="14A2FC5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457F4" w14:textId="77777777" w:rsidR="00940E0F" w:rsidRPr="007D4E51" w:rsidRDefault="00940E0F" w:rsidP="000920C0">
            <w:pPr>
              <w:snapToGrid w:val="0"/>
              <w:jc w:val="center"/>
              <w:rPr>
                <w:rFonts w:cs="Arial"/>
                <w:lang w:val="sr-Cyrl-CS"/>
              </w:rPr>
            </w:pPr>
            <w:r w:rsidRPr="007D4E51">
              <w:rPr>
                <w:rFonts w:cs="Arial"/>
                <w:lang w:val="sr-Cyrl-CS"/>
              </w:rPr>
              <w:t>14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00EF90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угл</w:t>
            </w:r>
            <w:r w:rsidRPr="000B53DD">
              <w:rPr>
                <w:rFonts w:cs="Arial"/>
                <w:kern w:val="0"/>
                <w:lang w:val="sr-Cyrl-RS"/>
              </w:rPr>
              <w:t>а</w:t>
            </w:r>
            <w:r w:rsidRPr="000B53DD">
              <w:rPr>
                <w:rFonts w:cs="Arial"/>
                <w:kern w:val="0"/>
              </w:rPr>
              <w:t xml:space="preserve"> предњег трапа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974E6D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4C7FF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7A56D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0609DD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94F9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F30E7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2327442" w14:textId="77777777" w:rsidR="00940E0F" w:rsidRPr="000B53DD" w:rsidRDefault="00940E0F" w:rsidP="000920C0">
            <w:pPr>
              <w:widowControl/>
              <w:suppressAutoHyphens w:val="0"/>
              <w:autoSpaceDN/>
              <w:textAlignment w:val="auto"/>
              <w:rPr>
                <w:rFonts w:cs="Arial"/>
                <w:kern w:val="0"/>
              </w:rPr>
            </w:pPr>
          </w:p>
        </w:tc>
      </w:tr>
      <w:tr w:rsidR="00940E0F" w:rsidRPr="000B53DD" w14:paraId="43C5ECF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772E4" w14:textId="77777777" w:rsidR="00940E0F" w:rsidRPr="007D4E51" w:rsidRDefault="00940E0F" w:rsidP="000920C0">
            <w:pPr>
              <w:snapToGrid w:val="0"/>
              <w:jc w:val="center"/>
              <w:rPr>
                <w:rFonts w:cs="Arial"/>
                <w:lang w:val="sr-Cyrl-CS"/>
              </w:rPr>
            </w:pPr>
            <w:r w:rsidRPr="007D4E51">
              <w:rPr>
                <w:rFonts w:cs="Arial"/>
                <w:lang w:val="sr-Cyrl-CS"/>
              </w:rPr>
              <w:t>15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7BF7423"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амортизер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6D73E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A7FE22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713DB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FE1DF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73E11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331923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FC355F8" w14:textId="77777777" w:rsidR="00940E0F" w:rsidRPr="000B53DD" w:rsidRDefault="00940E0F" w:rsidP="000920C0">
            <w:pPr>
              <w:widowControl/>
              <w:suppressAutoHyphens w:val="0"/>
              <w:autoSpaceDN/>
              <w:textAlignment w:val="auto"/>
              <w:rPr>
                <w:rFonts w:cs="Arial"/>
                <w:kern w:val="0"/>
              </w:rPr>
            </w:pPr>
          </w:p>
        </w:tc>
      </w:tr>
      <w:tr w:rsidR="00940E0F" w:rsidRPr="000B53DD" w14:paraId="2A7B418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008A9" w14:textId="77777777" w:rsidR="00940E0F" w:rsidRPr="007D4E51" w:rsidRDefault="00940E0F" w:rsidP="000920C0">
            <w:pPr>
              <w:snapToGrid w:val="0"/>
              <w:jc w:val="center"/>
              <w:rPr>
                <w:rFonts w:cs="Arial"/>
                <w:lang w:val="sr-Cyrl-CS"/>
              </w:rPr>
            </w:pPr>
            <w:r w:rsidRPr="007D4E51">
              <w:rPr>
                <w:rFonts w:cs="Arial"/>
                <w:lang w:val="sr-Cyrl-CS"/>
              </w:rPr>
              <w:t>16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6F901D4"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етв</w:t>
            </w:r>
            <w:r w:rsidRPr="000B53DD">
              <w:rPr>
                <w:rFonts w:cs="Arial"/>
                <w:kern w:val="0"/>
                <w:lang w:val="sr-Cyrl-RS"/>
              </w:rPr>
              <w:t>а</w:t>
            </w:r>
            <w:r w:rsidRPr="000B53DD">
              <w:rPr>
                <w:rFonts w:cs="Arial"/>
                <w:kern w:val="0"/>
              </w:rPr>
              <w:t xml:space="preserve"> волана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9C7F1F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69A63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BE061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9FFE4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8DEFC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D9473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3107C3F" w14:textId="77777777" w:rsidR="00940E0F" w:rsidRPr="000B53DD" w:rsidRDefault="00940E0F" w:rsidP="000920C0">
            <w:pPr>
              <w:widowControl/>
              <w:suppressAutoHyphens w:val="0"/>
              <w:autoSpaceDN/>
              <w:textAlignment w:val="auto"/>
              <w:rPr>
                <w:rFonts w:cs="Arial"/>
                <w:kern w:val="0"/>
              </w:rPr>
            </w:pPr>
          </w:p>
        </w:tc>
      </w:tr>
      <w:tr w:rsidR="00940E0F" w:rsidRPr="000B53DD" w14:paraId="3FE2490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D73D8" w14:textId="77777777" w:rsidR="00940E0F" w:rsidRPr="007D4E51" w:rsidRDefault="00940E0F" w:rsidP="000920C0">
            <w:pPr>
              <w:snapToGrid w:val="0"/>
              <w:jc w:val="center"/>
              <w:rPr>
                <w:rFonts w:cs="Arial"/>
                <w:lang w:val="sr-Cyrl-CS"/>
              </w:rPr>
            </w:pPr>
            <w:r w:rsidRPr="007D4E51">
              <w:rPr>
                <w:rFonts w:cs="Arial"/>
                <w:lang w:val="sr-Cyrl-CS"/>
              </w:rPr>
              <w:t>17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A1FEDC"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летве волана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7BB0C2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DCDD9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D200E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1E97B2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52583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B3079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DBE12C1" w14:textId="77777777" w:rsidR="00940E0F" w:rsidRPr="000B53DD" w:rsidRDefault="00940E0F" w:rsidP="000920C0">
            <w:pPr>
              <w:widowControl/>
              <w:suppressAutoHyphens w:val="0"/>
              <w:autoSpaceDN/>
              <w:textAlignment w:val="auto"/>
              <w:rPr>
                <w:rFonts w:cs="Arial"/>
                <w:kern w:val="0"/>
              </w:rPr>
            </w:pPr>
          </w:p>
        </w:tc>
      </w:tr>
      <w:tr w:rsidR="00940E0F" w:rsidRPr="000B53DD" w14:paraId="34131C8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9A135" w14:textId="77777777" w:rsidR="00940E0F" w:rsidRPr="007D4E51" w:rsidRDefault="00940E0F" w:rsidP="000920C0">
            <w:pPr>
              <w:snapToGrid w:val="0"/>
              <w:jc w:val="center"/>
              <w:rPr>
                <w:rFonts w:cs="Arial"/>
                <w:lang w:val="sr-Cyrl-CS"/>
              </w:rPr>
            </w:pPr>
            <w:r w:rsidRPr="007D4E51">
              <w:rPr>
                <w:rFonts w:cs="Arial"/>
                <w:lang w:val="sr-Cyrl-CS"/>
              </w:rPr>
              <w:t>18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D4A698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 летве(леви или десни)</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ABE98B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CF55A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BAF1E8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83208D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8AE3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54937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4DD2CFA" w14:textId="77777777" w:rsidR="00940E0F" w:rsidRPr="000B53DD" w:rsidRDefault="00940E0F" w:rsidP="000920C0">
            <w:pPr>
              <w:widowControl/>
              <w:suppressAutoHyphens w:val="0"/>
              <w:autoSpaceDN/>
              <w:textAlignment w:val="auto"/>
              <w:rPr>
                <w:rFonts w:cs="Arial"/>
                <w:kern w:val="0"/>
              </w:rPr>
            </w:pPr>
          </w:p>
        </w:tc>
      </w:tr>
      <w:tr w:rsidR="00940E0F" w:rsidRPr="000B53DD" w14:paraId="050E718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B5418" w14:textId="77777777" w:rsidR="00940E0F" w:rsidRPr="007D4E51" w:rsidRDefault="00940E0F" w:rsidP="000920C0">
            <w:pPr>
              <w:snapToGrid w:val="0"/>
              <w:jc w:val="center"/>
              <w:rPr>
                <w:rFonts w:cs="Arial"/>
                <w:lang w:val="sr-Cyrl-CS"/>
              </w:rPr>
            </w:pPr>
            <w:r w:rsidRPr="007D4E51">
              <w:rPr>
                <w:rFonts w:cs="Arial"/>
                <w:lang w:val="sr-Cyrl-CS"/>
              </w:rPr>
              <w:t>19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15F4C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рај</w:t>
            </w:r>
            <w:r w:rsidRPr="000B53DD">
              <w:rPr>
                <w:rFonts w:cs="Arial"/>
                <w:kern w:val="0"/>
                <w:lang w:val="sr-Cyrl-RS"/>
              </w:rPr>
              <w:t xml:space="preserve"> </w:t>
            </w:r>
            <w:r w:rsidRPr="000B53DD">
              <w:rPr>
                <w:rFonts w:cs="Arial"/>
                <w:kern w:val="0"/>
              </w:rPr>
              <w:t>споне (леве или десне)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45BA0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A31C8E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2F5FF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24EC5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2F6960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8E6F73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FA7D7CC" w14:textId="77777777" w:rsidR="00940E0F" w:rsidRPr="000B53DD" w:rsidRDefault="00940E0F" w:rsidP="000920C0">
            <w:pPr>
              <w:widowControl/>
              <w:suppressAutoHyphens w:val="0"/>
              <w:autoSpaceDN/>
              <w:textAlignment w:val="auto"/>
              <w:rPr>
                <w:rFonts w:cs="Arial"/>
                <w:kern w:val="0"/>
              </w:rPr>
            </w:pPr>
          </w:p>
        </w:tc>
      </w:tr>
      <w:tr w:rsidR="00940E0F" w:rsidRPr="000B53DD" w14:paraId="439BDDC0"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5CEF0" w14:textId="77777777" w:rsidR="00940E0F" w:rsidRPr="007D4E51" w:rsidRDefault="00940E0F" w:rsidP="000920C0">
            <w:pPr>
              <w:snapToGrid w:val="0"/>
              <w:jc w:val="center"/>
              <w:rPr>
                <w:rFonts w:cs="Arial"/>
                <w:lang w:val="sr-Cyrl-CS"/>
              </w:rPr>
            </w:pPr>
            <w:r w:rsidRPr="007D4E51">
              <w:rPr>
                <w:rFonts w:cs="Arial"/>
                <w:lang w:val="sr-Cyrl-CS"/>
              </w:rPr>
              <w:t>20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3809BF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Т</w:t>
            </w:r>
            <w:r w:rsidRPr="000B53DD">
              <w:rPr>
                <w:rFonts w:cs="Arial"/>
                <w:kern w:val="0"/>
              </w:rPr>
              <w:t>ермостат</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7EB1C5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1ABA4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0D498B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6F3F9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8C30C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DBCF1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479115C" w14:textId="77777777" w:rsidR="00940E0F" w:rsidRPr="000B53DD" w:rsidRDefault="00940E0F" w:rsidP="000920C0">
            <w:pPr>
              <w:widowControl/>
              <w:suppressAutoHyphens w:val="0"/>
              <w:autoSpaceDN/>
              <w:textAlignment w:val="auto"/>
              <w:rPr>
                <w:rFonts w:cs="Arial"/>
                <w:kern w:val="0"/>
              </w:rPr>
            </w:pPr>
          </w:p>
        </w:tc>
      </w:tr>
      <w:tr w:rsidR="00940E0F" w:rsidRPr="000B53DD" w14:paraId="653D637A"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D4BC" w14:textId="77777777" w:rsidR="00940E0F" w:rsidRPr="007D4E51" w:rsidRDefault="00940E0F" w:rsidP="000920C0">
            <w:pPr>
              <w:snapToGrid w:val="0"/>
              <w:jc w:val="center"/>
              <w:rPr>
                <w:rFonts w:cs="Arial"/>
                <w:lang w:val="sr-Cyrl-CS"/>
              </w:rPr>
            </w:pPr>
            <w:r w:rsidRPr="007D4E51">
              <w:rPr>
                <w:rFonts w:cs="Arial"/>
                <w:lang w:val="sr-Cyrl-CS"/>
              </w:rPr>
              <w:t>21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E6BFCC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Х</w:t>
            </w:r>
            <w:r w:rsidRPr="000B53DD">
              <w:rPr>
                <w:rFonts w:cs="Arial"/>
                <w:kern w:val="0"/>
              </w:rPr>
              <w:t>ладњак за грејање кабине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FCE096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E4BB8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9FE024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0A9CA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CC8EF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3AA2A6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22875D7" w14:textId="77777777" w:rsidR="00940E0F" w:rsidRPr="000B53DD" w:rsidRDefault="00940E0F" w:rsidP="000920C0">
            <w:pPr>
              <w:widowControl/>
              <w:suppressAutoHyphens w:val="0"/>
              <w:autoSpaceDN/>
              <w:textAlignment w:val="auto"/>
              <w:rPr>
                <w:rFonts w:cs="Arial"/>
                <w:kern w:val="0"/>
              </w:rPr>
            </w:pPr>
          </w:p>
        </w:tc>
      </w:tr>
      <w:tr w:rsidR="00940E0F" w:rsidRPr="000B53DD" w14:paraId="63A4856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E2183" w14:textId="77777777" w:rsidR="00940E0F" w:rsidRPr="007D4E51" w:rsidRDefault="00940E0F" w:rsidP="000920C0">
            <w:pPr>
              <w:snapToGrid w:val="0"/>
              <w:jc w:val="center"/>
              <w:rPr>
                <w:rFonts w:cs="Arial"/>
                <w:lang w:val="sr-Cyrl-CS"/>
              </w:rPr>
            </w:pPr>
            <w:r w:rsidRPr="007D4E51">
              <w:rPr>
                <w:rFonts w:cs="Arial"/>
                <w:lang w:val="sr-Cyrl-CS"/>
              </w:rPr>
              <w:t>22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1F8A41D"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систем КПТ. (ауспуха</w:t>
            </w:r>
            <w:r w:rsidRPr="000B53DD">
              <w:rPr>
                <w:rFonts w:cs="Arial"/>
                <w:kern w:val="0"/>
                <w:lang w:val="sr-Cyrl-RS"/>
              </w:rPr>
              <w:t>)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ABCBA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547373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81EFFE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84BBAC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C491B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BBCEB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999FDA5" w14:textId="77777777" w:rsidR="00940E0F" w:rsidRPr="000B53DD" w:rsidRDefault="00940E0F" w:rsidP="000920C0">
            <w:pPr>
              <w:widowControl/>
              <w:suppressAutoHyphens w:val="0"/>
              <w:autoSpaceDN/>
              <w:textAlignment w:val="auto"/>
              <w:rPr>
                <w:rFonts w:cs="Arial"/>
                <w:kern w:val="0"/>
              </w:rPr>
            </w:pPr>
          </w:p>
        </w:tc>
      </w:tr>
      <w:tr w:rsidR="00940E0F" w:rsidRPr="000B53DD" w14:paraId="1929D27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6775" w14:textId="77777777" w:rsidR="00940E0F" w:rsidRPr="007D4E51" w:rsidRDefault="00940E0F" w:rsidP="000920C0">
            <w:pPr>
              <w:snapToGrid w:val="0"/>
              <w:jc w:val="center"/>
              <w:rPr>
                <w:rFonts w:cs="Arial"/>
                <w:lang w:val="sr-Cyrl-CS"/>
              </w:rPr>
            </w:pPr>
            <w:r w:rsidRPr="007D4E51">
              <w:rPr>
                <w:rFonts w:cs="Arial"/>
                <w:lang w:val="sr-Cyrl-CS"/>
              </w:rPr>
              <w:t>23</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3BF5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и</w:t>
            </w:r>
            <w:r w:rsidRPr="000B53DD">
              <w:rPr>
                <w:rFonts w:cs="Arial"/>
                <w:kern w:val="0"/>
              </w:rPr>
              <w:t xml:space="preserve"> лон</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FFF2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365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2668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85C9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7A3C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1D9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231C8BBF" w14:textId="77777777" w:rsidR="00940E0F" w:rsidRPr="000B53DD" w:rsidRDefault="00940E0F" w:rsidP="000920C0">
            <w:pPr>
              <w:widowControl/>
              <w:suppressAutoHyphens w:val="0"/>
              <w:autoSpaceDN/>
              <w:textAlignment w:val="auto"/>
              <w:rPr>
                <w:rFonts w:cs="Arial"/>
                <w:kern w:val="0"/>
              </w:rPr>
            </w:pPr>
          </w:p>
        </w:tc>
      </w:tr>
      <w:tr w:rsidR="00940E0F" w:rsidRPr="000B53DD" w14:paraId="7BE19A73"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BDBEB" w14:textId="77777777" w:rsidR="00940E0F" w:rsidRPr="007D4E51" w:rsidRDefault="00940E0F" w:rsidP="000920C0">
            <w:pPr>
              <w:snapToGrid w:val="0"/>
              <w:jc w:val="center"/>
              <w:rPr>
                <w:rFonts w:cs="Arial"/>
                <w:lang w:val="sr-Cyrl-CS"/>
              </w:rPr>
            </w:pPr>
            <w:r w:rsidRPr="007D4E51">
              <w:rPr>
                <w:rFonts w:cs="Arial"/>
                <w:lang w:val="sr-Cyrl-CS"/>
              </w:rPr>
              <w:t>24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EB0CB85"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И</w:t>
            </w:r>
            <w:r w:rsidRPr="000B53DD">
              <w:rPr>
                <w:rFonts w:cs="Arial"/>
                <w:kern w:val="0"/>
              </w:rPr>
              <w:t>здувн</w:t>
            </w:r>
            <w:r w:rsidRPr="000B53DD">
              <w:rPr>
                <w:rFonts w:cs="Arial"/>
                <w:kern w:val="0"/>
                <w:lang w:val="sr-Cyrl-RS"/>
              </w:rPr>
              <w:t>а</w:t>
            </w:r>
            <w:r w:rsidRPr="000B53DD">
              <w:rPr>
                <w:rFonts w:cs="Arial"/>
                <w:kern w:val="0"/>
              </w:rPr>
              <w:t xml:space="preserve"> цев</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F7C7E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61229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1E00B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2F68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4BFD6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E8CA9B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557298C" w14:textId="77777777" w:rsidR="00940E0F" w:rsidRPr="000B53DD" w:rsidRDefault="00940E0F" w:rsidP="000920C0">
            <w:pPr>
              <w:widowControl/>
              <w:suppressAutoHyphens w:val="0"/>
              <w:autoSpaceDN/>
              <w:textAlignment w:val="auto"/>
              <w:rPr>
                <w:rFonts w:cs="Arial"/>
                <w:kern w:val="0"/>
              </w:rPr>
            </w:pPr>
          </w:p>
        </w:tc>
      </w:tr>
      <w:tr w:rsidR="00940E0F" w:rsidRPr="000B53DD" w14:paraId="647E487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F2FA1" w14:textId="77777777" w:rsidR="00940E0F" w:rsidRPr="007D4E51" w:rsidRDefault="00940E0F" w:rsidP="000920C0">
            <w:pPr>
              <w:snapToGrid w:val="0"/>
              <w:jc w:val="center"/>
              <w:rPr>
                <w:rFonts w:cs="Arial"/>
                <w:lang w:val="sr-Cyrl-CS"/>
              </w:rPr>
            </w:pPr>
            <w:r w:rsidRPr="007D4E51">
              <w:rPr>
                <w:rFonts w:cs="Arial"/>
                <w:lang w:val="sr-Cyrl-CS"/>
              </w:rPr>
              <w:lastRenderedPageBreak/>
              <w:t>25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B030516"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В</w:t>
            </w:r>
            <w:r w:rsidRPr="000B53DD">
              <w:rPr>
                <w:rFonts w:cs="Arial"/>
                <w:kern w:val="0"/>
              </w:rPr>
              <w:t>етробранско стакл</w:t>
            </w:r>
            <w:r w:rsidRPr="000B53DD">
              <w:rPr>
                <w:rFonts w:cs="Arial"/>
                <w:kern w:val="0"/>
                <w:lang w:val="sr-Cyrl-RS"/>
              </w:rPr>
              <w:t>о</w:t>
            </w:r>
            <w:r w:rsidRPr="000B53DD">
              <w:rPr>
                <w:rFonts w:cs="Arial"/>
                <w:kern w:val="0"/>
              </w:rPr>
              <w:t xml:space="preserve"> (шофершајбн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DE6EF6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F7B87D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117A7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39271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4203C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3AD04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F90E3C2" w14:textId="77777777" w:rsidR="00940E0F" w:rsidRPr="000B53DD" w:rsidRDefault="00940E0F" w:rsidP="000920C0">
            <w:pPr>
              <w:widowControl/>
              <w:suppressAutoHyphens w:val="0"/>
              <w:autoSpaceDN/>
              <w:textAlignment w:val="auto"/>
              <w:rPr>
                <w:rFonts w:cs="Arial"/>
                <w:kern w:val="0"/>
              </w:rPr>
            </w:pPr>
          </w:p>
        </w:tc>
      </w:tr>
      <w:tr w:rsidR="00940E0F" w:rsidRPr="000B53DD" w14:paraId="1A0971D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DA65" w14:textId="77777777" w:rsidR="00940E0F" w:rsidRPr="007D4E51" w:rsidRDefault="00940E0F" w:rsidP="000920C0">
            <w:pPr>
              <w:snapToGrid w:val="0"/>
              <w:jc w:val="center"/>
              <w:rPr>
                <w:rFonts w:cs="Arial"/>
                <w:lang w:val="sr-Cyrl-CS"/>
              </w:rPr>
            </w:pPr>
            <w:r w:rsidRPr="007D4E51">
              <w:rPr>
                <w:rFonts w:cs="Arial"/>
                <w:lang w:val="sr-Cyrl-CS"/>
              </w:rPr>
              <w:t>26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45A3F9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К</w:t>
            </w:r>
            <w:r w:rsidRPr="000B53DD">
              <w:rPr>
                <w:rFonts w:cs="Arial"/>
                <w:kern w:val="0"/>
              </w:rPr>
              <w:t>онтакт брав</w:t>
            </w:r>
            <w:r w:rsidRPr="000B53DD">
              <w:rPr>
                <w:rFonts w:cs="Arial"/>
                <w:kern w:val="0"/>
                <w:lang w:val="sr-Cyrl-RS"/>
              </w:rPr>
              <w:t>а</w:t>
            </w:r>
            <w:r w:rsidRPr="000B53DD">
              <w:rPr>
                <w:rFonts w:cs="Arial"/>
                <w:kern w:val="0"/>
              </w:rPr>
              <w:t xml:space="preserve"> (са кодирањем и кључем)</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5474B9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2BCCB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A59D2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2ECD3D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2887F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99336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FA7F907" w14:textId="77777777" w:rsidR="00940E0F" w:rsidRPr="000B53DD" w:rsidRDefault="00940E0F" w:rsidP="000920C0">
            <w:pPr>
              <w:widowControl/>
              <w:suppressAutoHyphens w:val="0"/>
              <w:autoSpaceDN/>
              <w:textAlignment w:val="auto"/>
              <w:rPr>
                <w:rFonts w:cs="Arial"/>
                <w:kern w:val="0"/>
              </w:rPr>
            </w:pPr>
          </w:p>
        </w:tc>
      </w:tr>
      <w:tr w:rsidR="00940E0F" w:rsidRPr="000B53DD" w14:paraId="15BE5DE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1E98C" w14:textId="77777777" w:rsidR="00940E0F" w:rsidRPr="007D4E51" w:rsidRDefault="00940E0F" w:rsidP="000920C0">
            <w:pPr>
              <w:snapToGrid w:val="0"/>
              <w:jc w:val="center"/>
              <w:rPr>
                <w:rFonts w:cs="Arial"/>
                <w:lang w:val="sr-Cyrl-CS"/>
              </w:rPr>
            </w:pPr>
            <w:r w:rsidRPr="007D4E51">
              <w:rPr>
                <w:rFonts w:cs="Arial"/>
                <w:lang w:val="sr-Cyrl-CS"/>
              </w:rPr>
              <w:t>27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2499DE5"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Н</w:t>
            </w:r>
            <w:r w:rsidRPr="000B53DD">
              <w:rPr>
                <w:rFonts w:cs="Arial"/>
                <w:kern w:val="0"/>
              </w:rPr>
              <w:t>аплат</w:t>
            </w:r>
            <w:r w:rsidRPr="000B53DD">
              <w:rPr>
                <w:rFonts w:cs="Arial"/>
                <w:kern w:val="0"/>
                <w:lang w:val="sr-Cyrl-RS"/>
              </w:rPr>
              <w:t>а</w:t>
            </w:r>
            <w:r w:rsidRPr="000B53DD">
              <w:rPr>
                <w:rFonts w:cs="Arial"/>
                <w:kern w:val="0"/>
              </w:rPr>
              <w:t>к точка (фелне)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D3AFB6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ACACA5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0C1B0D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1A91EC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00DFA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35799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2AA2E48" w14:textId="77777777" w:rsidR="00940E0F" w:rsidRPr="000B53DD" w:rsidRDefault="00940E0F" w:rsidP="000920C0">
            <w:pPr>
              <w:widowControl/>
              <w:suppressAutoHyphens w:val="0"/>
              <w:autoSpaceDN/>
              <w:textAlignment w:val="auto"/>
              <w:rPr>
                <w:rFonts w:cs="Arial"/>
                <w:kern w:val="0"/>
              </w:rPr>
            </w:pPr>
          </w:p>
        </w:tc>
      </w:tr>
      <w:tr w:rsidR="00940E0F" w:rsidRPr="000B53DD" w14:paraId="333DE45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D695" w14:textId="77777777" w:rsidR="00940E0F" w:rsidRPr="007D4E51" w:rsidRDefault="00940E0F" w:rsidP="000920C0">
            <w:pPr>
              <w:snapToGrid w:val="0"/>
              <w:jc w:val="center"/>
              <w:rPr>
                <w:rFonts w:cs="Arial"/>
                <w:lang w:val="sr-Cyrl-CS"/>
              </w:rPr>
            </w:pPr>
            <w:r w:rsidRPr="007D4E51">
              <w:rPr>
                <w:rFonts w:cs="Arial"/>
                <w:lang w:val="sr-Cyrl-CS"/>
              </w:rPr>
              <w:t>28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748FB6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E180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76FD20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7C421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A3B0A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08201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0C3071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4F2D764" w14:textId="77777777" w:rsidR="00940E0F" w:rsidRPr="000B53DD" w:rsidRDefault="00940E0F" w:rsidP="000920C0">
            <w:pPr>
              <w:widowControl/>
              <w:suppressAutoHyphens w:val="0"/>
              <w:autoSpaceDN/>
              <w:textAlignment w:val="auto"/>
              <w:rPr>
                <w:rFonts w:cs="Arial"/>
                <w:kern w:val="0"/>
              </w:rPr>
            </w:pPr>
          </w:p>
        </w:tc>
      </w:tr>
      <w:tr w:rsidR="00940E0F" w:rsidRPr="000B53DD" w14:paraId="6C329DE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6E4668" w14:textId="77777777" w:rsidR="00940E0F" w:rsidRPr="007D4E51" w:rsidRDefault="00940E0F" w:rsidP="000920C0">
            <w:pPr>
              <w:snapToGrid w:val="0"/>
              <w:jc w:val="center"/>
              <w:rPr>
                <w:rFonts w:cs="Arial"/>
                <w:lang w:val="sr-Cyrl-CS"/>
              </w:rPr>
            </w:pPr>
            <w:r w:rsidRPr="007D4E51">
              <w:rPr>
                <w:rFonts w:cs="Arial"/>
                <w:lang w:val="sr-Cyrl-CS"/>
              </w:rPr>
              <w:t>29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98FEB54"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П</w:t>
            </w:r>
            <w:r w:rsidRPr="000B53DD">
              <w:rPr>
                <w:rFonts w:cs="Arial"/>
                <w:kern w:val="0"/>
              </w:rPr>
              <w:t>редњ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5143F6C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75EA3B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4BB1CD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94D2B0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078B91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26139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6D60960" w14:textId="77777777" w:rsidR="00940E0F" w:rsidRPr="000B53DD" w:rsidRDefault="00940E0F" w:rsidP="000920C0">
            <w:pPr>
              <w:widowControl/>
              <w:suppressAutoHyphens w:val="0"/>
              <w:autoSpaceDN/>
              <w:textAlignment w:val="auto"/>
              <w:rPr>
                <w:rFonts w:cs="Arial"/>
                <w:kern w:val="0"/>
              </w:rPr>
            </w:pPr>
          </w:p>
        </w:tc>
      </w:tr>
      <w:tr w:rsidR="00940E0F" w:rsidRPr="000B53DD" w14:paraId="7C8A664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15A6C" w14:textId="77777777" w:rsidR="00940E0F" w:rsidRPr="007D4E51" w:rsidRDefault="00940E0F" w:rsidP="000920C0">
            <w:pPr>
              <w:snapToGrid w:val="0"/>
              <w:jc w:val="center"/>
              <w:rPr>
                <w:rFonts w:cs="Arial"/>
                <w:lang w:val="sr-Cyrl-CS"/>
              </w:rPr>
            </w:pPr>
            <w:r w:rsidRPr="007D4E51">
              <w:rPr>
                <w:rFonts w:cs="Arial"/>
                <w:lang w:val="sr-Cyrl-CS"/>
              </w:rPr>
              <w:t>30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C56CC76"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а</w:t>
            </w:r>
            <w:r w:rsidRPr="000B53DD">
              <w:rPr>
                <w:rFonts w:cs="Arial"/>
                <w:kern w:val="0"/>
              </w:rPr>
              <w:t xml:space="preserve"> главчин</w:t>
            </w:r>
            <w:r w:rsidRPr="000B53DD">
              <w:rPr>
                <w:rFonts w:cs="Arial"/>
                <w:kern w:val="0"/>
                <w:lang w:val="sr-Cyrl-RS"/>
              </w:rPr>
              <w:t>а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8EE7B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00A4C4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61DD3E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1572C0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840A0E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694C4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CA12161" w14:textId="77777777" w:rsidR="00940E0F" w:rsidRPr="000B53DD" w:rsidRDefault="00940E0F" w:rsidP="000920C0">
            <w:pPr>
              <w:widowControl/>
              <w:suppressAutoHyphens w:val="0"/>
              <w:autoSpaceDN/>
              <w:textAlignment w:val="auto"/>
              <w:rPr>
                <w:rFonts w:cs="Arial"/>
                <w:kern w:val="0"/>
              </w:rPr>
            </w:pPr>
          </w:p>
        </w:tc>
      </w:tr>
      <w:tr w:rsidR="00940E0F" w:rsidRPr="000B53DD" w14:paraId="3ADA635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3465A" w14:textId="77777777" w:rsidR="00940E0F" w:rsidRPr="007D4E51" w:rsidRDefault="00940E0F" w:rsidP="000920C0">
            <w:pPr>
              <w:snapToGrid w:val="0"/>
              <w:jc w:val="center"/>
              <w:rPr>
                <w:rFonts w:cs="Arial"/>
                <w:lang w:val="sr-Cyrl-CS"/>
              </w:rPr>
            </w:pPr>
            <w:r w:rsidRPr="007D4E51">
              <w:rPr>
                <w:rFonts w:cs="Arial"/>
                <w:lang w:val="sr-Cyrl-CS"/>
              </w:rPr>
              <w:t>31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B2ED552"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rPr>
              <w:t>Задњ</w:t>
            </w:r>
            <w:r w:rsidRPr="000B53DD">
              <w:rPr>
                <w:rFonts w:cs="Arial"/>
                <w:kern w:val="0"/>
                <w:lang w:val="sr-Cyrl-RS"/>
              </w:rPr>
              <w:t>и</w:t>
            </w:r>
            <w:r w:rsidRPr="000B53DD">
              <w:rPr>
                <w:rFonts w:cs="Arial"/>
                <w:kern w:val="0"/>
              </w:rPr>
              <w:t xml:space="preserve"> рукав</w:t>
            </w:r>
            <w:r w:rsidRPr="000B53DD">
              <w:rPr>
                <w:rFonts w:cs="Arial"/>
                <w:kern w:val="0"/>
                <w:lang w:val="sr-Cyrl-RS"/>
              </w:rPr>
              <w:t>а</w:t>
            </w:r>
            <w:r w:rsidRPr="000B53DD">
              <w:rPr>
                <w:rFonts w:cs="Arial"/>
                <w:kern w:val="0"/>
              </w:rPr>
              <w:t>ц</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EBA70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179A8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35347C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CF534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5DB84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16E389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0C7D3802" w14:textId="77777777" w:rsidR="00940E0F" w:rsidRPr="000B53DD" w:rsidRDefault="00940E0F" w:rsidP="000920C0">
            <w:pPr>
              <w:widowControl/>
              <w:suppressAutoHyphens w:val="0"/>
              <w:autoSpaceDN/>
              <w:textAlignment w:val="auto"/>
              <w:rPr>
                <w:rFonts w:cs="Arial"/>
                <w:kern w:val="0"/>
              </w:rPr>
            </w:pPr>
          </w:p>
        </w:tc>
      </w:tr>
      <w:tr w:rsidR="00940E0F" w:rsidRPr="000B53DD" w14:paraId="2446427D"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2E14A" w14:textId="77777777" w:rsidR="00940E0F" w:rsidRPr="007D4E51" w:rsidRDefault="00940E0F" w:rsidP="000920C0">
            <w:pPr>
              <w:snapToGrid w:val="0"/>
              <w:jc w:val="center"/>
              <w:rPr>
                <w:rFonts w:cs="Arial"/>
                <w:lang w:val="sr-Cyrl-CS"/>
              </w:rPr>
            </w:pPr>
            <w:r w:rsidRPr="007D4E51">
              <w:rPr>
                <w:rFonts w:cs="Arial"/>
                <w:lang w:val="sr-Cyrl-CS"/>
              </w:rPr>
              <w:t>32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029D369"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предњег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FA042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230972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D22BE3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E7BC5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D311B5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FF39CB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D11CAF" w14:textId="77777777" w:rsidR="00940E0F" w:rsidRPr="000B53DD" w:rsidRDefault="00940E0F" w:rsidP="000920C0">
            <w:pPr>
              <w:widowControl/>
              <w:suppressAutoHyphens w:val="0"/>
              <w:autoSpaceDN/>
              <w:textAlignment w:val="auto"/>
              <w:rPr>
                <w:rFonts w:cs="Arial"/>
                <w:kern w:val="0"/>
              </w:rPr>
            </w:pPr>
          </w:p>
        </w:tc>
      </w:tr>
      <w:tr w:rsidR="00940E0F" w:rsidRPr="000B53DD" w14:paraId="1FCE2C91"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171E1" w14:textId="77777777" w:rsidR="00940E0F" w:rsidRPr="007D4E51" w:rsidRDefault="00940E0F" w:rsidP="000920C0">
            <w:pPr>
              <w:snapToGrid w:val="0"/>
              <w:jc w:val="center"/>
              <w:rPr>
                <w:rFonts w:cs="Arial"/>
                <w:lang w:val="sr-Cyrl-CS"/>
              </w:rPr>
            </w:pPr>
            <w:r w:rsidRPr="007D4E51">
              <w:rPr>
                <w:rFonts w:cs="Arial"/>
                <w:lang w:val="sr-Cyrl-CS"/>
              </w:rPr>
              <w:t>33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92A8E9E"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ежај задњег точка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0AE20F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334385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563394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6A9A1FE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5C7C8F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C74E3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B53FAED" w14:textId="77777777" w:rsidR="00940E0F" w:rsidRPr="000B53DD" w:rsidRDefault="00940E0F" w:rsidP="000920C0">
            <w:pPr>
              <w:widowControl/>
              <w:suppressAutoHyphens w:val="0"/>
              <w:autoSpaceDN/>
              <w:textAlignment w:val="auto"/>
              <w:rPr>
                <w:rFonts w:cs="Arial"/>
                <w:kern w:val="0"/>
              </w:rPr>
            </w:pPr>
          </w:p>
        </w:tc>
      </w:tr>
      <w:tr w:rsidR="00940E0F" w:rsidRPr="000B53DD" w14:paraId="422F1EF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081AE" w14:textId="77777777" w:rsidR="00940E0F" w:rsidRPr="007D4E51" w:rsidRDefault="00940E0F" w:rsidP="000920C0">
            <w:pPr>
              <w:snapToGrid w:val="0"/>
              <w:jc w:val="center"/>
              <w:rPr>
                <w:rFonts w:cs="Arial"/>
                <w:lang w:val="sr-Cyrl-CS"/>
              </w:rPr>
            </w:pPr>
            <w:r w:rsidRPr="007D4E51">
              <w:rPr>
                <w:rFonts w:cs="Arial"/>
                <w:lang w:val="sr-Cyrl-CS"/>
              </w:rPr>
              <w:t>34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9CBC33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Л</w:t>
            </w:r>
            <w:r w:rsidRPr="000B53DD">
              <w:rPr>
                <w:rFonts w:cs="Arial"/>
                <w:kern w:val="0"/>
              </w:rPr>
              <w:t>ево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90D92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8AD260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0598D3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52F2EFB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E3C6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945057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7EF4B78" w14:textId="77777777" w:rsidR="00940E0F" w:rsidRPr="000B53DD" w:rsidRDefault="00940E0F" w:rsidP="000920C0">
            <w:pPr>
              <w:widowControl/>
              <w:suppressAutoHyphens w:val="0"/>
              <w:autoSpaceDN/>
              <w:textAlignment w:val="auto"/>
              <w:rPr>
                <w:rFonts w:cs="Arial"/>
                <w:kern w:val="0"/>
              </w:rPr>
            </w:pPr>
          </w:p>
        </w:tc>
      </w:tr>
      <w:tr w:rsidR="00940E0F" w:rsidRPr="000B53DD" w14:paraId="4B28E699"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505C3" w14:textId="77777777" w:rsidR="00940E0F" w:rsidRPr="007D4E51" w:rsidRDefault="00940E0F" w:rsidP="000920C0">
            <w:pPr>
              <w:snapToGrid w:val="0"/>
              <w:jc w:val="center"/>
              <w:rPr>
                <w:rFonts w:cs="Arial"/>
                <w:lang w:val="sr-Cyrl-CS"/>
              </w:rPr>
            </w:pPr>
            <w:r w:rsidRPr="007D4E51">
              <w:rPr>
                <w:rFonts w:cs="Arial"/>
                <w:lang w:val="sr-Cyrl-CS"/>
              </w:rPr>
              <w:t>35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57ADD9C"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Д</w:t>
            </w:r>
            <w:r w:rsidRPr="000B53DD">
              <w:rPr>
                <w:rFonts w:cs="Arial"/>
                <w:kern w:val="0"/>
              </w:rPr>
              <w:t>есно полувратил</w:t>
            </w:r>
            <w:r w:rsidRPr="000B53DD">
              <w:rPr>
                <w:rFonts w:cs="Arial"/>
                <w:kern w:val="0"/>
                <w:lang w:val="sr-Cyrl-RS"/>
              </w:rPr>
              <w:t>о</w:t>
            </w:r>
            <w:r w:rsidRPr="000B53DD">
              <w:rPr>
                <w:rFonts w:cs="Arial"/>
                <w:kern w:val="0"/>
              </w:rPr>
              <w:t xml:space="preserve"> (полуосовин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594865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DF345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8B83D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F1F0CF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54039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BEC41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219E261D" w14:textId="77777777" w:rsidR="00940E0F" w:rsidRPr="000B53DD" w:rsidRDefault="00940E0F" w:rsidP="000920C0">
            <w:pPr>
              <w:widowControl/>
              <w:suppressAutoHyphens w:val="0"/>
              <w:autoSpaceDN/>
              <w:textAlignment w:val="auto"/>
              <w:rPr>
                <w:rFonts w:cs="Arial"/>
                <w:kern w:val="0"/>
              </w:rPr>
            </w:pPr>
          </w:p>
        </w:tc>
      </w:tr>
      <w:tr w:rsidR="00940E0F" w:rsidRPr="000B53DD" w14:paraId="12DFA50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36108" w14:textId="77777777" w:rsidR="00940E0F" w:rsidRPr="007D4E51" w:rsidRDefault="00940E0F" w:rsidP="000920C0">
            <w:pPr>
              <w:snapToGrid w:val="0"/>
              <w:jc w:val="center"/>
              <w:rPr>
                <w:rFonts w:cs="Arial"/>
                <w:lang w:val="sr-Cyrl-CS"/>
              </w:rPr>
            </w:pPr>
            <w:r w:rsidRPr="007D4E51">
              <w:rPr>
                <w:rFonts w:cs="Arial"/>
                <w:lang w:val="sr-Cyrl-CS"/>
              </w:rPr>
              <w:t>36</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74E6DDD" w14:textId="77777777" w:rsidR="00940E0F" w:rsidRPr="000B53DD" w:rsidRDefault="00940E0F" w:rsidP="000920C0">
            <w:pPr>
              <w:widowControl/>
              <w:suppressAutoHyphens w:val="0"/>
              <w:autoSpaceDN/>
              <w:textAlignment w:val="auto"/>
              <w:rPr>
                <w:rFonts w:cs="Arial"/>
                <w:kern w:val="0"/>
              </w:rPr>
            </w:pPr>
            <w:r w:rsidRPr="000B53DD">
              <w:rPr>
                <w:rFonts w:cs="Arial"/>
                <w:kern w:val="0"/>
              </w:rPr>
              <w:t>Заштитн</w:t>
            </w:r>
            <w:r w:rsidRPr="000B53DD">
              <w:rPr>
                <w:rFonts w:cs="Arial"/>
                <w:kern w:val="0"/>
                <w:lang w:val="sr-Cyrl-RS"/>
              </w:rPr>
              <w:t>а</w:t>
            </w:r>
            <w:r w:rsidRPr="000B53DD">
              <w:rPr>
                <w:rFonts w:cs="Arial"/>
                <w:kern w:val="0"/>
              </w:rPr>
              <w:t xml:space="preserve"> гум</w:t>
            </w:r>
            <w:r w:rsidRPr="000B53DD">
              <w:rPr>
                <w:rFonts w:cs="Arial"/>
                <w:kern w:val="0"/>
                <w:lang w:val="sr-Cyrl-RS"/>
              </w:rPr>
              <w:t>а</w:t>
            </w:r>
            <w:r w:rsidRPr="000B53DD">
              <w:rPr>
                <w:rFonts w:cs="Arial"/>
                <w:kern w:val="0"/>
              </w:rPr>
              <w:t xml:space="preserve"> на зглобу полуосовине (манжетне)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6D977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FD5B60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4B44FF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46C2CB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4FB4F1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816794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3136802A" w14:textId="77777777" w:rsidR="00940E0F" w:rsidRPr="000B53DD" w:rsidRDefault="00940E0F" w:rsidP="000920C0">
            <w:pPr>
              <w:widowControl/>
              <w:suppressAutoHyphens w:val="0"/>
              <w:autoSpaceDN/>
              <w:textAlignment w:val="auto"/>
              <w:rPr>
                <w:rFonts w:cs="Arial"/>
                <w:kern w:val="0"/>
              </w:rPr>
            </w:pPr>
          </w:p>
        </w:tc>
      </w:tr>
      <w:tr w:rsidR="00940E0F" w:rsidRPr="000B53DD" w14:paraId="4A645A1F"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AA1E3" w14:textId="77777777" w:rsidR="00940E0F" w:rsidRPr="007D4E51" w:rsidRDefault="00940E0F" w:rsidP="000920C0">
            <w:pPr>
              <w:snapToGrid w:val="0"/>
              <w:jc w:val="center"/>
              <w:rPr>
                <w:rFonts w:cs="Arial"/>
                <w:lang w:val="sr-Cyrl-CS"/>
              </w:rPr>
            </w:pPr>
            <w:r w:rsidRPr="007D4E51">
              <w:rPr>
                <w:rFonts w:cs="Arial"/>
                <w:lang w:val="sr-Cyrl-CS"/>
              </w:rPr>
              <w:t>37</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0B1389E" w14:textId="77777777" w:rsidR="00940E0F" w:rsidRPr="000B53DD" w:rsidRDefault="00940E0F" w:rsidP="000920C0">
            <w:pPr>
              <w:widowControl/>
              <w:suppressAutoHyphens w:val="0"/>
              <w:autoSpaceDN/>
              <w:textAlignment w:val="auto"/>
              <w:rPr>
                <w:rFonts w:cs="Arial"/>
                <w:kern w:val="0"/>
              </w:rPr>
            </w:pPr>
            <w:r w:rsidRPr="000B53DD">
              <w:rPr>
                <w:rFonts w:cs="Arial"/>
                <w:kern w:val="0"/>
              </w:rPr>
              <w:t>Мали сервис (замена моторног уља, подлошке чепа картера и свих филтера)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9D5ACE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5564F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5B3DF1B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26FF3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BE440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E93728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99DEB9A" w14:textId="77777777" w:rsidR="00940E0F" w:rsidRPr="000B53DD" w:rsidRDefault="00940E0F" w:rsidP="000920C0">
            <w:pPr>
              <w:widowControl/>
              <w:suppressAutoHyphens w:val="0"/>
              <w:autoSpaceDN/>
              <w:textAlignment w:val="auto"/>
              <w:rPr>
                <w:rFonts w:cs="Arial"/>
                <w:kern w:val="0"/>
              </w:rPr>
            </w:pPr>
          </w:p>
        </w:tc>
      </w:tr>
      <w:tr w:rsidR="00940E0F" w:rsidRPr="000B53DD" w14:paraId="2001C79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235AD" w14:textId="77777777" w:rsidR="00940E0F" w:rsidRPr="007D4E51" w:rsidRDefault="00940E0F" w:rsidP="000920C0">
            <w:pPr>
              <w:snapToGrid w:val="0"/>
              <w:jc w:val="center"/>
              <w:rPr>
                <w:rFonts w:cs="Arial"/>
                <w:lang w:val="sr-Cyrl-CS"/>
              </w:rPr>
            </w:pPr>
            <w:r w:rsidRPr="007D4E51">
              <w:rPr>
                <w:rFonts w:cs="Arial"/>
                <w:lang w:val="sr-Cyrl-CS"/>
              </w:rPr>
              <w:t>38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F31D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xml:space="preserve">Велики сервис (замена свих уља и филтера, сет ПК каиша, </w:t>
            </w:r>
            <w:r>
              <w:rPr>
                <w:rFonts w:cs="Arial"/>
                <w:kern w:val="0"/>
                <w:lang w:val="sr-Cyrl-RS"/>
              </w:rPr>
              <w:t xml:space="preserve">погонски сет мотора, </w:t>
            </w:r>
            <w:r w:rsidRPr="000B53DD">
              <w:rPr>
                <w:rFonts w:cs="Arial"/>
                <w:kern w:val="0"/>
              </w:rPr>
              <w:t>преглед комплетног возила)</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6DA879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8919D7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75532C6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2DC735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2E42BD4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1644E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02CC156" w14:textId="77777777" w:rsidR="00940E0F" w:rsidRPr="000B53DD" w:rsidRDefault="00940E0F" w:rsidP="000920C0">
            <w:pPr>
              <w:widowControl/>
              <w:suppressAutoHyphens w:val="0"/>
              <w:autoSpaceDN/>
              <w:textAlignment w:val="auto"/>
              <w:rPr>
                <w:rFonts w:cs="Arial"/>
                <w:kern w:val="0"/>
              </w:rPr>
            </w:pPr>
          </w:p>
        </w:tc>
      </w:tr>
      <w:tr w:rsidR="00940E0F" w:rsidRPr="000B53DD" w14:paraId="19DF0BB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2293E" w14:textId="77777777" w:rsidR="00940E0F" w:rsidRPr="007D4E51" w:rsidRDefault="00940E0F" w:rsidP="000920C0">
            <w:pPr>
              <w:snapToGrid w:val="0"/>
              <w:jc w:val="center"/>
              <w:rPr>
                <w:rFonts w:cs="Arial"/>
                <w:lang w:val="sr-Cyrl-CS"/>
              </w:rPr>
            </w:pPr>
            <w:r w:rsidRPr="007D4E51">
              <w:rPr>
                <w:rFonts w:cs="Arial"/>
                <w:lang w:val="sr-Cyrl-CS"/>
              </w:rPr>
              <w:t>39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E051D5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 xml:space="preserve">ет квачила (корпа, ламела и потисни лежај) </w:t>
            </w:r>
            <w:r w:rsidRPr="000B53DD">
              <w:rPr>
                <w:rFonts w:cs="Arial"/>
                <w:kern w:val="0"/>
                <w:lang w:val="sr-Cyrl-RS"/>
              </w:rPr>
              <w:t>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7544841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08BC07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C628C7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B45E4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19236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14CD18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B0F027B" w14:textId="77777777" w:rsidR="00940E0F" w:rsidRPr="000B53DD" w:rsidRDefault="00940E0F" w:rsidP="000920C0">
            <w:pPr>
              <w:widowControl/>
              <w:suppressAutoHyphens w:val="0"/>
              <w:autoSpaceDN/>
              <w:textAlignment w:val="auto"/>
              <w:rPr>
                <w:rFonts w:cs="Arial"/>
                <w:kern w:val="0"/>
              </w:rPr>
            </w:pPr>
          </w:p>
        </w:tc>
      </w:tr>
      <w:tr w:rsidR="00940E0F" w:rsidRPr="000B53DD" w14:paraId="47BC498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23072" w14:textId="77777777" w:rsidR="00940E0F" w:rsidRPr="007D4E51" w:rsidRDefault="00940E0F" w:rsidP="000920C0">
            <w:pPr>
              <w:snapToGrid w:val="0"/>
              <w:jc w:val="center"/>
              <w:rPr>
                <w:rFonts w:cs="Arial"/>
                <w:lang w:val="sr-Cyrl-CS"/>
              </w:rPr>
            </w:pPr>
            <w:r w:rsidRPr="007D4E51">
              <w:rPr>
                <w:rFonts w:cs="Arial"/>
                <w:lang w:val="sr-Cyrl-CS"/>
              </w:rPr>
              <w:t>40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69956A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ајл</w:t>
            </w:r>
            <w:r w:rsidRPr="000B53DD">
              <w:rPr>
                <w:rFonts w:cs="Arial"/>
                <w:kern w:val="0"/>
                <w:lang w:val="sr-Cyrl-RS"/>
              </w:rPr>
              <w:t>а</w:t>
            </w:r>
            <w:r w:rsidRPr="000B53DD">
              <w:rPr>
                <w:rFonts w:cs="Arial"/>
                <w:kern w:val="0"/>
              </w:rPr>
              <w:t xml:space="preserve"> ручне кочнице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39D812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4C70C27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CE1D8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F3D7A5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48AD1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CA4D3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A5F5E95" w14:textId="77777777" w:rsidR="00940E0F" w:rsidRPr="000B53DD" w:rsidRDefault="00940E0F" w:rsidP="000920C0">
            <w:pPr>
              <w:widowControl/>
              <w:suppressAutoHyphens w:val="0"/>
              <w:autoSpaceDN/>
              <w:textAlignment w:val="auto"/>
              <w:rPr>
                <w:rFonts w:cs="Arial"/>
                <w:kern w:val="0"/>
              </w:rPr>
            </w:pPr>
          </w:p>
        </w:tc>
      </w:tr>
      <w:tr w:rsidR="00940E0F" w:rsidRPr="000B53DD" w14:paraId="66F4CFC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E94BF" w14:textId="77777777" w:rsidR="00940E0F" w:rsidRPr="007D4E51" w:rsidRDefault="00940E0F" w:rsidP="000920C0">
            <w:pPr>
              <w:snapToGrid w:val="0"/>
              <w:jc w:val="center"/>
              <w:rPr>
                <w:rFonts w:cs="Arial"/>
                <w:lang w:val="sr-Cyrl-CS"/>
              </w:rPr>
            </w:pPr>
            <w:r w:rsidRPr="007D4E51">
              <w:rPr>
                <w:rFonts w:cs="Arial"/>
                <w:lang w:val="sr-Cyrl-CS"/>
              </w:rPr>
              <w:t>41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07D13CA"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Р</w:t>
            </w:r>
            <w:r w:rsidRPr="000B53DD">
              <w:rPr>
                <w:rFonts w:cs="Arial"/>
                <w:kern w:val="0"/>
              </w:rPr>
              <w:t>емениц</w:t>
            </w:r>
            <w:r w:rsidRPr="000B53DD">
              <w:rPr>
                <w:rFonts w:cs="Arial"/>
                <w:kern w:val="0"/>
                <w:lang w:val="sr-Cyrl-RS"/>
              </w:rPr>
              <w:t>а</w:t>
            </w:r>
            <w:r w:rsidRPr="000B53DD">
              <w:rPr>
                <w:rFonts w:cs="Arial"/>
                <w:kern w:val="0"/>
              </w:rPr>
              <w:t xml:space="preserve"> алтернатора</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696D13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888B3E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F697D9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D0465F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4CC9B47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11C0D7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C3E8EB0" w14:textId="77777777" w:rsidR="00940E0F" w:rsidRPr="000B53DD" w:rsidRDefault="00940E0F" w:rsidP="000920C0">
            <w:pPr>
              <w:widowControl/>
              <w:suppressAutoHyphens w:val="0"/>
              <w:autoSpaceDN/>
              <w:textAlignment w:val="auto"/>
              <w:rPr>
                <w:rFonts w:cs="Arial"/>
                <w:kern w:val="0"/>
              </w:rPr>
            </w:pPr>
          </w:p>
        </w:tc>
      </w:tr>
      <w:tr w:rsidR="00940E0F" w:rsidRPr="000B53DD" w14:paraId="176E687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3D6F7" w14:textId="77777777" w:rsidR="00940E0F" w:rsidRPr="007D4E51" w:rsidRDefault="00940E0F" w:rsidP="000920C0">
            <w:pPr>
              <w:snapToGrid w:val="0"/>
              <w:jc w:val="center"/>
              <w:rPr>
                <w:rFonts w:cs="Arial"/>
                <w:lang w:val="sr-Cyrl-CS"/>
              </w:rPr>
            </w:pPr>
            <w:r w:rsidRPr="007D4E51">
              <w:rPr>
                <w:rFonts w:cs="Arial"/>
                <w:lang w:val="sr-Cyrl-CS"/>
              </w:rPr>
              <w:t>42</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1EA9B1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А</w:t>
            </w:r>
            <w:r w:rsidRPr="000B53DD">
              <w:rPr>
                <w:rFonts w:cs="Arial"/>
                <w:kern w:val="0"/>
              </w:rPr>
              <w:t>лтернатор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04DC27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22B012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6D8743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8F002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AA3A1B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80589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60D2F0D8" w14:textId="77777777" w:rsidR="00940E0F" w:rsidRPr="000B53DD" w:rsidRDefault="00940E0F" w:rsidP="000920C0">
            <w:pPr>
              <w:widowControl/>
              <w:suppressAutoHyphens w:val="0"/>
              <w:autoSpaceDN/>
              <w:textAlignment w:val="auto"/>
              <w:rPr>
                <w:rFonts w:cs="Arial"/>
                <w:kern w:val="0"/>
              </w:rPr>
            </w:pPr>
          </w:p>
        </w:tc>
      </w:tr>
      <w:tr w:rsidR="00940E0F" w:rsidRPr="000B53DD" w14:paraId="06B95A0B"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301E" w14:textId="77777777" w:rsidR="00940E0F" w:rsidRPr="007D4E51" w:rsidRDefault="00940E0F" w:rsidP="000920C0">
            <w:pPr>
              <w:snapToGrid w:val="0"/>
              <w:jc w:val="center"/>
              <w:rPr>
                <w:rFonts w:cs="Arial"/>
                <w:lang w:val="sr-Cyrl-CS"/>
              </w:rPr>
            </w:pPr>
            <w:r w:rsidRPr="007D4E51">
              <w:rPr>
                <w:rFonts w:cs="Arial"/>
                <w:lang w:val="sr-Cyrl-CS"/>
              </w:rPr>
              <w:t>43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90499AE"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алтернатора</w:t>
            </w:r>
            <w:r w:rsidRPr="000B53DD">
              <w:rPr>
                <w:rFonts w:cs="Arial"/>
                <w:kern w:val="0"/>
                <w:lang w:val="sr-Cyrl-RS"/>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0889D8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410FA7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A65BC0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BEB9B6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8B6B5F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546F608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4FD703CB" w14:textId="77777777" w:rsidR="00940E0F" w:rsidRPr="000B53DD" w:rsidRDefault="00940E0F" w:rsidP="000920C0">
            <w:pPr>
              <w:widowControl/>
              <w:suppressAutoHyphens w:val="0"/>
              <w:autoSpaceDN/>
              <w:textAlignment w:val="auto"/>
              <w:rPr>
                <w:rFonts w:cs="Arial"/>
                <w:kern w:val="0"/>
              </w:rPr>
            </w:pPr>
          </w:p>
        </w:tc>
      </w:tr>
      <w:tr w:rsidR="00940E0F" w:rsidRPr="000B53DD" w14:paraId="0FCDB40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FFC90" w14:textId="77777777" w:rsidR="00940E0F" w:rsidRPr="007D4E51" w:rsidRDefault="00940E0F" w:rsidP="000920C0">
            <w:pPr>
              <w:snapToGrid w:val="0"/>
              <w:jc w:val="center"/>
              <w:rPr>
                <w:rFonts w:cs="Arial"/>
                <w:lang w:val="sr-Cyrl-CS"/>
              </w:rPr>
            </w:pPr>
            <w:r w:rsidRPr="007D4E51">
              <w:rPr>
                <w:rFonts w:cs="Arial"/>
                <w:lang w:val="sr-Cyrl-CS"/>
              </w:rPr>
              <w:t>44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348EC5D"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Е</w:t>
            </w:r>
            <w:r w:rsidRPr="000B53DD">
              <w:rPr>
                <w:rFonts w:cs="Arial"/>
                <w:kern w:val="0"/>
              </w:rPr>
              <w:t>лектропокретач (анласер)</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FA093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3E4CA4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D53F10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536DA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3A2185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C8C09A3"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35A71D5" w14:textId="77777777" w:rsidR="00940E0F" w:rsidRPr="000B53DD" w:rsidRDefault="00940E0F" w:rsidP="000920C0">
            <w:pPr>
              <w:widowControl/>
              <w:suppressAutoHyphens w:val="0"/>
              <w:autoSpaceDN/>
              <w:textAlignment w:val="auto"/>
              <w:rPr>
                <w:rFonts w:cs="Arial"/>
                <w:kern w:val="0"/>
              </w:rPr>
            </w:pPr>
          </w:p>
        </w:tc>
      </w:tr>
      <w:tr w:rsidR="00940E0F" w:rsidRPr="000B53DD" w14:paraId="5A048E54"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01422" w14:textId="77777777" w:rsidR="00940E0F" w:rsidRPr="007D4E51" w:rsidRDefault="00940E0F" w:rsidP="000920C0">
            <w:pPr>
              <w:snapToGrid w:val="0"/>
              <w:jc w:val="center"/>
              <w:rPr>
                <w:rFonts w:cs="Arial"/>
                <w:lang w:val="sr-Cyrl-CS"/>
              </w:rPr>
            </w:pPr>
            <w:r w:rsidRPr="007D4E51">
              <w:rPr>
                <w:rFonts w:cs="Arial"/>
                <w:lang w:val="sr-Cyrl-CS"/>
              </w:rPr>
              <w:t>45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99140E9" w14:textId="77777777" w:rsidR="00940E0F" w:rsidRPr="000B53DD" w:rsidRDefault="00940E0F" w:rsidP="000920C0">
            <w:pPr>
              <w:widowControl/>
              <w:suppressAutoHyphens w:val="0"/>
              <w:autoSpaceDN/>
              <w:textAlignment w:val="auto"/>
              <w:rPr>
                <w:rFonts w:cs="Arial"/>
                <w:kern w:val="0"/>
              </w:rPr>
            </w:pPr>
            <w:r w:rsidRPr="000B53DD">
              <w:rPr>
                <w:rFonts w:cs="Arial"/>
                <w:kern w:val="0"/>
              </w:rPr>
              <w:t>Ремонт електропокретача (анласера)</w:t>
            </w:r>
            <w:r w:rsidRPr="000B53DD">
              <w:rPr>
                <w:rFonts w:cs="Arial"/>
                <w:kern w:val="0"/>
                <w:lang w:val="sr-Cyrl-RS"/>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473D4FB" w14:textId="77777777" w:rsidR="00940E0F" w:rsidRPr="000B53DD" w:rsidRDefault="00940E0F" w:rsidP="000920C0">
            <w:pPr>
              <w:widowControl/>
              <w:suppressAutoHyphens w:val="0"/>
              <w:autoSpaceDN/>
              <w:textAlignment w:val="auto"/>
              <w:rPr>
                <w:rFonts w:cs="Arial"/>
                <w:kern w:val="0"/>
              </w:rPr>
            </w:pP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0ABE6CB7" w14:textId="77777777" w:rsidR="00940E0F" w:rsidRPr="000B53DD" w:rsidRDefault="00940E0F" w:rsidP="000920C0">
            <w:pPr>
              <w:widowControl/>
              <w:suppressAutoHyphens w:val="0"/>
              <w:autoSpaceDN/>
              <w:textAlignment w:val="auto"/>
              <w:rPr>
                <w:rFonts w:cs="Arial"/>
                <w:kern w:val="0"/>
              </w:rPr>
            </w:pP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65D5F8D" w14:textId="77777777" w:rsidR="00940E0F" w:rsidRPr="000B53DD" w:rsidRDefault="00940E0F" w:rsidP="000920C0">
            <w:pPr>
              <w:widowControl/>
              <w:suppressAutoHyphens w:val="0"/>
              <w:autoSpaceDN/>
              <w:textAlignment w:val="auto"/>
              <w:rPr>
                <w:rFonts w:cs="Arial"/>
                <w:kern w:val="0"/>
              </w:rPr>
            </w:pP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7279179" w14:textId="77777777" w:rsidR="00940E0F" w:rsidRPr="000B53DD" w:rsidRDefault="00940E0F" w:rsidP="000920C0">
            <w:pPr>
              <w:widowControl/>
              <w:suppressAutoHyphens w:val="0"/>
              <w:autoSpaceDN/>
              <w:textAlignment w:val="auto"/>
              <w:rPr>
                <w:rFonts w:cs="Arial"/>
                <w:kern w:val="0"/>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14047BFE"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B15791F" w14:textId="77777777" w:rsidR="00940E0F" w:rsidRPr="000B53DD" w:rsidRDefault="00940E0F" w:rsidP="000920C0">
            <w:pPr>
              <w:widowControl/>
              <w:suppressAutoHyphens w:val="0"/>
              <w:autoSpaceDN/>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51D4566E" w14:textId="77777777" w:rsidR="00940E0F" w:rsidRPr="000B53DD" w:rsidRDefault="00940E0F" w:rsidP="000920C0">
            <w:pPr>
              <w:widowControl/>
              <w:suppressAutoHyphens w:val="0"/>
              <w:autoSpaceDN/>
              <w:textAlignment w:val="auto"/>
              <w:rPr>
                <w:rFonts w:cs="Arial"/>
                <w:kern w:val="0"/>
              </w:rPr>
            </w:pPr>
          </w:p>
        </w:tc>
      </w:tr>
      <w:tr w:rsidR="00940E0F" w:rsidRPr="000B53DD" w14:paraId="3FE8DF36"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1A95" w14:textId="77777777" w:rsidR="00940E0F" w:rsidRPr="007D4E51" w:rsidRDefault="00940E0F" w:rsidP="000920C0">
            <w:pPr>
              <w:snapToGrid w:val="0"/>
              <w:jc w:val="center"/>
              <w:rPr>
                <w:rFonts w:cs="Arial"/>
                <w:lang w:val="sr-Cyrl-CS"/>
              </w:rPr>
            </w:pPr>
            <w:r w:rsidRPr="007D4E51">
              <w:rPr>
                <w:rFonts w:cs="Arial"/>
                <w:lang w:val="sr-Cyrl-CS"/>
              </w:rPr>
              <w:t>46</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BFD0" w14:textId="77777777" w:rsidR="00940E0F" w:rsidRPr="000B53DD" w:rsidRDefault="00940E0F" w:rsidP="000920C0">
            <w:pPr>
              <w:widowControl/>
              <w:suppressAutoHyphens w:val="0"/>
              <w:autoSpaceDN/>
              <w:textAlignment w:val="auto"/>
              <w:rPr>
                <w:rFonts w:cs="Arial"/>
                <w:kern w:val="0"/>
                <w:lang w:val="sr-Cyrl-RS"/>
              </w:rPr>
            </w:pPr>
            <w:r w:rsidRPr="000B53DD">
              <w:rPr>
                <w:rFonts w:cs="Arial"/>
                <w:kern w:val="0"/>
                <w:lang w:val="sr-Cyrl-RS"/>
              </w:rPr>
              <w:t>В</w:t>
            </w:r>
            <w:r w:rsidRPr="000B53DD">
              <w:rPr>
                <w:rFonts w:cs="Arial"/>
                <w:kern w:val="0"/>
              </w:rPr>
              <w:t>оден</w:t>
            </w:r>
            <w:r w:rsidRPr="000B53DD">
              <w:rPr>
                <w:rFonts w:cs="Arial"/>
                <w:kern w:val="0"/>
                <w:lang w:val="sr-Cyrl-RS"/>
              </w:rPr>
              <w:t>а</w:t>
            </w:r>
            <w:r w:rsidRPr="000B53DD">
              <w:rPr>
                <w:rFonts w:cs="Arial"/>
                <w:kern w:val="0"/>
              </w:rPr>
              <w:t xml:space="preserve"> пумп</w:t>
            </w:r>
            <w:r w:rsidRPr="000B53DD">
              <w:rPr>
                <w:rFonts w:cs="Arial"/>
                <w:kern w:val="0"/>
                <w:lang w:val="sr-Cyrl-RS"/>
              </w:rPr>
              <w:t>а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F067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CB0A2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0419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F23BF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40D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8291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78FDE937" w14:textId="77777777" w:rsidR="00940E0F" w:rsidRPr="000B53DD" w:rsidRDefault="00940E0F" w:rsidP="000920C0">
            <w:pPr>
              <w:widowControl/>
              <w:suppressAutoHyphens w:val="0"/>
              <w:autoSpaceDN/>
              <w:textAlignment w:val="auto"/>
              <w:rPr>
                <w:rFonts w:cs="Arial"/>
                <w:kern w:val="0"/>
              </w:rPr>
            </w:pPr>
          </w:p>
        </w:tc>
      </w:tr>
      <w:tr w:rsidR="00940E0F" w:rsidRPr="000B53DD" w14:paraId="5064ED9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7FAC0" w14:textId="77777777" w:rsidR="00940E0F" w:rsidRPr="007D4E51" w:rsidRDefault="00940E0F" w:rsidP="000920C0">
            <w:pPr>
              <w:snapToGrid w:val="0"/>
              <w:jc w:val="center"/>
              <w:rPr>
                <w:rFonts w:cs="Arial"/>
                <w:lang w:val="sr-Cyrl-CS"/>
              </w:rPr>
            </w:pPr>
            <w:r w:rsidRPr="007D4E51">
              <w:rPr>
                <w:rFonts w:cs="Arial"/>
                <w:lang w:val="sr-Cyrl-CS"/>
              </w:rPr>
              <w:t>47</w:t>
            </w:r>
          </w:p>
        </w:tc>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B735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Ф</w:t>
            </w:r>
            <w:r w:rsidRPr="000B53DD">
              <w:rPr>
                <w:rFonts w:cs="Arial"/>
                <w:kern w:val="0"/>
              </w:rPr>
              <w:t>ар (леви или десни)</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39C8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9BAE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4A03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325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9104C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1D34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67C374CE" w14:textId="77777777" w:rsidR="00940E0F" w:rsidRPr="000B53DD" w:rsidRDefault="00940E0F" w:rsidP="000920C0">
            <w:pPr>
              <w:widowControl/>
              <w:suppressAutoHyphens w:val="0"/>
              <w:autoSpaceDN/>
              <w:textAlignment w:val="auto"/>
              <w:rPr>
                <w:rFonts w:cs="Arial"/>
                <w:kern w:val="0"/>
              </w:rPr>
            </w:pPr>
          </w:p>
        </w:tc>
      </w:tr>
      <w:tr w:rsidR="00940E0F" w:rsidRPr="000B53DD" w14:paraId="6086982E"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C4D4B" w14:textId="77777777" w:rsidR="00940E0F" w:rsidRPr="007D4E51" w:rsidRDefault="00940E0F" w:rsidP="000920C0">
            <w:pPr>
              <w:snapToGrid w:val="0"/>
              <w:jc w:val="center"/>
              <w:rPr>
                <w:rFonts w:cs="Arial"/>
                <w:lang w:val="sr-Cyrl-CS"/>
              </w:rPr>
            </w:pPr>
            <w:r w:rsidRPr="007D4E51">
              <w:rPr>
                <w:rFonts w:cs="Arial"/>
                <w:lang w:val="sr-Cyrl-CS"/>
              </w:rPr>
              <w:t>48</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C2E04FF"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топ ламп</w:t>
            </w:r>
            <w:r w:rsidRPr="000B53DD">
              <w:rPr>
                <w:rFonts w:cs="Arial"/>
                <w:kern w:val="0"/>
                <w:lang w:val="sr-Cyrl-RS"/>
              </w:rPr>
              <w:t>а</w:t>
            </w:r>
            <w:r w:rsidRPr="000B53DD">
              <w:rPr>
                <w:rFonts w:cs="Arial"/>
                <w:kern w:val="0"/>
              </w:rPr>
              <w:t xml:space="preserve"> (лев</w:t>
            </w:r>
            <w:r w:rsidRPr="000B53DD">
              <w:rPr>
                <w:rFonts w:cs="Arial"/>
                <w:kern w:val="0"/>
                <w:lang w:val="sr-Cyrl-RS"/>
              </w:rPr>
              <w:t>а</w:t>
            </w:r>
            <w:r w:rsidRPr="000B53DD">
              <w:rPr>
                <w:rFonts w:cs="Arial"/>
                <w:kern w:val="0"/>
              </w:rPr>
              <w:t xml:space="preserve"> или десн</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8280CF"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594345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31A85E0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232BC80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1A6533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44D3638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7C9E5096" w14:textId="77777777" w:rsidR="00940E0F" w:rsidRPr="000B53DD" w:rsidRDefault="00940E0F" w:rsidP="000920C0">
            <w:pPr>
              <w:widowControl/>
              <w:suppressAutoHyphens w:val="0"/>
              <w:autoSpaceDN/>
              <w:textAlignment w:val="auto"/>
              <w:rPr>
                <w:rFonts w:cs="Arial"/>
                <w:kern w:val="0"/>
              </w:rPr>
            </w:pPr>
          </w:p>
        </w:tc>
      </w:tr>
      <w:tr w:rsidR="00940E0F" w:rsidRPr="000B53DD" w14:paraId="738095C8"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90922" w14:textId="77777777" w:rsidR="00940E0F" w:rsidRPr="007D4E51" w:rsidRDefault="00940E0F" w:rsidP="000920C0">
            <w:pPr>
              <w:snapToGrid w:val="0"/>
              <w:jc w:val="center"/>
              <w:rPr>
                <w:rFonts w:cs="Arial"/>
                <w:lang w:val="sr-Cyrl-CS"/>
              </w:rPr>
            </w:pPr>
            <w:r w:rsidRPr="007D4E51">
              <w:rPr>
                <w:rFonts w:cs="Arial"/>
                <w:lang w:val="sr-Cyrl-CS"/>
              </w:rPr>
              <w:t>49</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23030D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пољ</w:t>
            </w:r>
            <w:r w:rsidRPr="000B53DD">
              <w:rPr>
                <w:rFonts w:cs="Arial"/>
                <w:kern w:val="0"/>
                <w:lang w:val="sr-Cyrl-RS"/>
              </w:rPr>
              <w:t>ни</w:t>
            </w:r>
            <w:r w:rsidRPr="000B53DD">
              <w:rPr>
                <w:rFonts w:cs="Arial"/>
                <w:kern w:val="0"/>
              </w:rPr>
              <w:t xml:space="preserve"> ретровизор (лев</w:t>
            </w:r>
            <w:r w:rsidRPr="000B53DD">
              <w:rPr>
                <w:rFonts w:cs="Arial"/>
                <w:kern w:val="0"/>
                <w:lang w:val="sr-Cyrl-RS"/>
              </w:rPr>
              <w:t>и</w:t>
            </w:r>
            <w:r w:rsidRPr="000B53DD">
              <w:rPr>
                <w:rFonts w:cs="Arial"/>
                <w:kern w:val="0"/>
              </w:rPr>
              <w:t xml:space="preserve"> или десн</w:t>
            </w:r>
            <w:r w:rsidRPr="000B53DD">
              <w:rPr>
                <w:rFonts w:cs="Arial"/>
                <w:kern w:val="0"/>
                <w:lang w:val="sr-Cyrl-RS"/>
              </w:rPr>
              <w:t>и</w:t>
            </w:r>
            <w:r w:rsidRPr="000B53DD">
              <w:rPr>
                <w:rFonts w:cs="Arial"/>
                <w:kern w:val="0"/>
              </w:rPr>
              <w:t>)</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DCDCF7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B9CE6B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D4BD63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164FC3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6A2D229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095262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4E515C2" w14:textId="77777777" w:rsidR="00940E0F" w:rsidRPr="000B53DD" w:rsidRDefault="00940E0F" w:rsidP="000920C0">
            <w:pPr>
              <w:widowControl/>
              <w:suppressAutoHyphens w:val="0"/>
              <w:autoSpaceDN/>
              <w:textAlignment w:val="auto"/>
              <w:rPr>
                <w:rFonts w:cs="Arial"/>
                <w:kern w:val="0"/>
              </w:rPr>
            </w:pPr>
          </w:p>
        </w:tc>
      </w:tr>
      <w:tr w:rsidR="00940E0F" w:rsidRPr="000B53DD" w14:paraId="77A0538C"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EFF7C" w14:textId="77777777" w:rsidR="00940E0F" w:rsidRPr="007D4E51" w:rsidRDefault="00940E0F" w:rsidP="000920C0">
            <w:pPr>
              <w:snapToGrid w:val="0"/>
              <w:jc w:val="center"/>
              <w:rPr>
                <w:rFonts w:cs="Arial"/>
                <w:lang w:val="sr-Cyrl-CS"/>
              </w:rPr>
            </w:pPr>
            <w:r w:rsidRPr="007D4E51">
              <w:rPr>
                <w:rFonts w:cs="Arial"/>
                <w:lang w:val="sr-Cyrl-CS"/>
              </w:rPr>
              <w:lastRenderedPageBreak/>
              <w:t>50</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9C0C32"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редње 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408C8CF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B08BF6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9A41DA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38114DFB"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AE95B45"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55F2BA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1F1B5BE0" w14:textId="77777777" w:rsidR="00940E0F" w:rsidRPr="000B53DD" w:rsidRDefault="00940E0F" w:rsidP="000920C0">
            <w:pPr>
              <w:widowControl/>
              <w:suppressAutoHyphens w:val="0"/>
              <w:autoSpaceDN/>
              <w:textAlignment w:val="auto"/>
              <w:rPr>
                <w:rFonts w:cs="Arial"/>
                <w:kern w:val="0"/>
              </w:rPr>
            </w:pPr>
          </w:p>
        </w:tc>
      </w:tr>
      <w:tr w:rsidR="00940E0F" w:rsidRPr="000B53DD" w14:paraId="505A04D2"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22462" w14:textId="77777777" w:rsidR="00940E0F" w:rsidRPr="007D4E51" w:rsidRDefault="00940E0F" w:rsidP="000920C0">
            <w:pPr>
              <w:snapToGrid w:val="0"/>
              <w:jc w:val="center"/>
              <w:rPr>
                <w:rFonts w:cs="Arial"/>
                <w:lang w:val="sr-Cyrl-CS"/>
              </w:rPr>
            </w:pPr>
            <w:r w:rsidRPr="007D4E51">
              <w:rPr>
                <w:rFonts w:cs="Arial"/>
                <w:lang w:val="sr-Cyrl-CS"/>
              </w:rPr>
              <w:t>51</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92AADA0"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одкрил</w:t>
            </w:r>
            <w:r w:rsidRPr="000B53DD">
              <w:rPr>
                <w:rFonts w:cs="Arial"/>
                <w:kern w:val="0"/>
                <w:lang w:val="sr-Cyrl-RS"/>
              </w:rPr>
              <w:t>о</w:t>
            </w:r>
            <w:r w:rsidRPr="000B53DD">
              <w:rPr>
                <w:rFonts w:cs="Arial"/>
                <w:kern w:val="0"/>
              </w:rPr>
              <w:t xml:space="preserve"> (лево или десно)</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3553ADC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663EEFF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1789429C"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07CD06A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5F85266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21F59A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7BEDE11" w14:textId="77777777" w:rsidR="00940E0F" w:rsidRPr="000B53DD" w:rsidRDefault="00940E0F" w:rsidP="000920C0">
            <w:pPr>
              <w:widowControl/>
              <w:suppressAutoHyphens w:val="0"/>
              <w:autoSpaceDN/>
              <w:textAlignment w:val="auto"/>
              <w:rPr>
                <w:rFonts w:cs="Arial"/>
                <w:kern w:val="0"/>
              </w:rPr>
            </w:pPr>
          </w:p>
        </w:tc>
      </w:tr>
      <w:tr w:rsidR="00940E0F" w:rsidRPr="000B53DD" w14:paraId="1618A40A" w14:textId="77777777" w:rsidTr="000920C0">
        <w:trPr>
          <w:trHeight w:val="51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7D38B" w14:textId="77777777" w:rsidR="00940E0F" w:rsidRPr="007D4E51" w:rsidRDefault="00940E0F" w:rsidP="000920C0">
            <w:pPr>
              <w:snapToGrid w:val="0"/>
              <w:jc w:val="center"/>
              <w:rPr>
                <w:rFonts w:cs="Arial"/>
                <w:lang w:val="sr-Cyrl-CS"/>
              </w:rPr>
            </w:pPr>
            <w:r w:rsidRPr="007D4E51">
              <w:rPr>
                <w:rFonts w:cs="Arial"/>
                <w:lang w:val="sr-Cyrl-CS"/>
              </w:rPr>
              <w:t>52</w:t>
            </w:r>
          </w:p>
        </w:tc>
        <w:tc>
          <w:tcPr>
            <w:tcW w:w="1358" w:type="pct"/>
            <w:tcBorders>
              <w:top w:val="single" w:sz="4" w:space="0" w:color="auto"/>
              <w:left w:val="nil"/>
              <w:bottom w:val="single" w:sz="4" w:space="0" w:color="auto"/>
              <w:right w:val="single" w:sz="4" w:space="0" w:color="auto"/>
            </w:tcBorders>
            <w:shd w:val="clear" w:color="auto" w:fill="auto"/>
            <w:vAlign w:val="center"/>
          </w:tcPr>
          <w:p w14:paraId="17FB3A83"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П</w:t>
            </w:r>
            <w:r w:rsidRPr="000B53DD">
              <w:rPr>
                <w:rFonts w:cs="Arial"/>
                <w:kern w:val="0"/>
              </w:rPr>
              <w:t>оклоп</w:t>
            </w:r>
            <w:r w:rsidRPr="000B53DD">
              <w:rPr>
                <w:rFonts w:cs="Arial"/>
                <w:kern w:val="0"/>
                <w:lang w:val="sr-Cyrl-RS"/>
              </w:rPr>
              <w:t>а</w:t>
            </w:r>
            <w:r w:rsidRPr="000B53DD">
              <w:rPr>
                <w:rFonts w:cs="Arial"/>
                <w:kern w:val="0"/>
              </w:rPr>
              <w:t>ц мотора (хауб</w:t>
            </w:r>
            <w:r w:rsidRPr="000B53DD">
              <w:rPr>
                <w:rFonts w:cs="Arial"/>
                <w:kern w:val="0"/>
                <w:lang w:val="sr-Cyrl-RS"/>
              </w:rPr>
              <w:t>а</w:t>
            </w:r>
            <w:r w:rsidRPr="000B53DD">
              <w:rPr>
                <w:rFonts w:cs="Arial"/>
                <w:kern w:val="0"/>
              </w:rPr>
              <w:t>)</w:t>
            </w:r>
            <w:r w:rsidRPr="000B53DD">
              <w:rPr>
                <w:rFonts w:cs="Arial"/>
                <w:kern w:val="0"/>
                <w:lang w:val="sr-Cyrl-RS"/>
              </w:rPr>
              <w:t xml:space="preserve"> са заменом</w:t>
            </w:r>
            <w:r>
              <w:rPr>
                <w:rFonts w:cs="Arial"/>
                <w:kern w:val="0"/>
                <w:lang w:val="sr-Cyrl-RS"/>
              </w:rPr>
              <w:t xml:space="preserve"> и фарбањем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1C00843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5ADCF68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9EAEDB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4AD65C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3B278D1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775D8658"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9F7E4FD" w14:textId="77777777" w:rsidR="00940E0F" w:rsidRPr="000B53DD" w:rsidRDefault="00940E0F" w:rsidP="000920C0">
            <w:pPr>
              <w:widowControl/>
              <w:suppressAutoHyphens w:val="0"/>
              <w:autoSpaceDN/>
              <w:textAlignment w:val="auto"/>
              <w:rPr>
                <w:rFonts w:cs="Arial"/>
                <w:kern w:val="0"/>
              </w:rPr>
            </w:pPr>
          </w:p>
        </w:tc>
      </w:tr>
      <w:tr w:rsidR="00940E0F" w:rsidRPr="00C80342" w14:paraId="3BACAD7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9DD36" w14:textId="77777777" w:rsidR="00940E0F" w:rsidRPr="007D4E51" w:rsidRDefault="00940E0F" w:rsidP="000920C0">
            <w:pPr>
              <w:snapToGrid w:val="0"/>
              <w:jc w:val="center"/>
              <w:rPr>
                <w:rFonts w:cs="Arial"/>
                <w:lang w:val="sr-Cyrl-CS"/>
              </w:rPr>
            </w:pPr>
            <w:r w:rsidRPr="007D4E51">
              <w:rPr>
                <w:rFonts w:cs="Arial"/>
                <w:lang w:val="sr-Cyrl-CS"/>
              </w:rPr>
              <w:t>53</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48848B1" w14:textId="77777777" w:rsidR="00940E0F" w:rsidRPr="00C80342" w:rsidRDefault="00940E0F" w:rsidP="000920C0">
            <w:pPr>
              <w:widowControl/>
              <w:suppressAutoHyphens w:val="0"/>
              <w:autoSpaceDN/>
              <w:textAlignment w:val="auto"/>
              <w:rPr>
                <w:rFonts w:cs="Arial"/>
                <w:kern w:val="0"/>
              </w:rPr>
            </w:pPr>
            <w:r w:rsidRPr="00C80342">
              <w:rPr>
                <w:rFonts w:cs="Arial"/>
                <w:kern w:val="0"/>
              </w:rPr>
              <w:t>Предњ</w:t>
            </w:r>
            <w:r w:rsidRPr="00C80342">
              <w:rPr>
                <w:rFonts w:cs="Arial"/>
                <w:kern w:val="0"/>
                <w:lang w:val="sr-Cyrl-RS"/>
              </w:rPr>
              <w:t>а</w:t>
            </w:r>
            <w:r w:rsidRPr="00C80342">
              <w:rPr>
                <w:rFonts w:cs="Arial"/>
                <w:kern w:val="0"/>
              </w:rPr>
              <w:t xml:space="preserve"> врата </w:t>
            </w:r>
            <w:r w:rsidRPr="00C80342">
              <w:rPr>
                <w:rFonts w:cs="Arial"/>
                <w:kern w:val="0"/>
                <w:lang w:val="sr-Cyrl-RS"/>
              </w:rPr>
              <w:t>са ф</w:t>
            </w:r>
            <w:r w:rsidRPr="00C80342">
              <w:rPr>
                <w:rFonts w:cs="Arial"/>
                <w:kern w:val="0"/>
              </w:rPr>
              <w:t>арбањ</w:t>
            </w:r>
            <w:r w:rsidRPr="00C80342">
              <w:rPr>
                <w:rFonts w:cs="Arial"/>
                <w:kern w:val="0"/>
                <w:lang w:val="sr-Cyrl-RS"/>
              </w:rPr>
              <w:t>ем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2B59939B"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26806AF7"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27944E6A"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7F90F353"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76D3A78B"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0CF6B05" w14:textId="77777777" w:rsidR="00940E0F" w:rsidRPr="00C80342" w:rsidRDefault="00940E0F" w:rsidP="000920C0">
            <w:pPr>
              <w:widowControl/>
              <w:suppressAutoHyphens w:val="0"/>
              <w:autoSpaceDN/>
              <w:textAlignment w:val="auto"/>
              <w:rPr>
                <w:rFonts w:cs="Arial"/>
                <w:kern w:val="0"/>
              </w:rPr>
            </w:pPr>
            <w:r w:rsidRPr="00C80342">
              <w:rPr>
                <w:rFonts w:cs="Arial"/>
                <w:kern w:val="0"/>
              </w:rPr>
              <w:t> </w:t>
            </w:r>
          </w:p>
        </w:tc>
        <w:tc>
          <w:tcPr>
            <w:tcW w:w="574" w:type="pct"/>
            <w:tcBorders>
              <w:top w:val="single" w:sz="4" w:space="0" w:color="auto"/>
              <w:left w:val="nil"/>
              <w:bottom w:val="single" w:sz="4" w:space="0" w:color="auto"/>
              <w:right w:val="single" w:sz="4" w:space="0" w:color="auto"/>
            </w:tcBorders>
          </w:tcPr>
          <w:p w14:paraId="20496B78" w14:textId="77777777" w:rsidR="00940E0F" w:rsidRPr="00C80342" w:rsidRDefault="00940E0F" w:rsidP="000920C0">
            <w:pPr>
              <w:widowControl/>
              <w:suppressAutoHyphens w:val="0"/>
              <w:autoSpaceDN/>
              <w:textAlignment w:val="auto"/>
              <w:rPr>
                <w:rFonts w:cs="Arial"/>
                <w:kern w:val="0"/>
              </w:rPr>
            </w:pPr>
          </w:p>
        </w:tc>
      </w:tr>
      <w:tr w:rsidR="00940E0F" w:rsidRPr="000B53DD" w14:paraId="01606427"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78405" w14:textId="77777777" w:rsidR="00940E0F" w:rsidRPr="007D4E51" w:rsidRDefault="00940E0F" w:rsidP="000920C0">
            <w:pPr>
              <w:snapToGrid w:val="0"/>
              <w:jc w:val="center"/>
              <w:rPr>
                <w:rFonts w:cs="Arial"/>
                <w:lang w:val="sr-Cyrl-CS"/>
              </w:rPr>
            </w:pPr>
            <w:r w:rsidRPr="007D4E51">
              <w:rPr>
                <w:rFonts w:cs="Arial"/>
                <w:lang w:val="sr-Cyrl-CS"/>
              </w:rPr>
              <w:t>54</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BE0B331"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радилице</w:t>
            </w:r>
            <w:r w:rsidRPr="000B53DD">
              <w:rPr>
                <w:rFonts w:cs="Arial"/>
                <w:kern w:val="0"/>
                <w:lang w:val="sr-Cyrl-RS"/>
              </w:rPr>
              <w:t xml:space="preserve"> са заменом</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756EA"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E0914"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0F155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B2729D"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E3B9F1"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12247"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single" w:sz="4" w:space="0" w:color="auto"/>
              <w:bottom w:val="single" w:sz="4" w:space="0" w:color="auto"/>
              <w:right w:val="single" w:sz="4" w:space="0" w:color="auto"/>
            </w:tcBorders>
          </w:tcPr>
          <w:p w14:paraId="576CBB75" w14:textId="77777777" w:rsidR="00940E0F" w:rsidRPr="000B53DD" w:rsidRDefault="00940E0F" w:rsidP="000920C0">
            <w:pPr>
              <w:widowControl/>
              <w:suppressAutoHyphens w:val="0"/>
              <w:autoSpaceDN/>
              <w:textAlignment w:val="auto"/>
              <w:rPr>
                <w:rFonts w:cs="Arial"/>
                <w:kern w:val="0"/>
              </w:rPr>
            </w:pPr>
          </w:p>
        </w:tc>
      </w:tr>
      <w:tr w:rsidR="00940E0F" w:rsidRPr="000B53DD" w14:paraId="5A51E4B5" w14:textId="77777777" w:rsidTr="000920C0">
        <w:trPr>
          <w:trHeight w:val="30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EEE2D" w14:textId="77777777" w:rsidR="00940E0F" w:rsidRPr="007D4E51" w:rsidRDefault="00940E0F" w:rsidP="000920C0">
            <w:pPr>
              <w:snapToGrid w:val="0"/>
              <w:jc w:val="center"/>
              <w:rPr>
                <w:rFonts w:cs="Arial"/>
                <w:lang w:val="sr-Cyrl-CS"/>
              </w:rPr>
            </w:pPr>
            <w:r w:rsidRPr="007D4E51">
              <w:rPr>
                <w:rFonts w:cs="Arial"/>
                <w:lang w:val="sr-Cyrl-CS"/>
              </w:rPr>
              <w:t>55</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E343587" w14:textId="77777777" w:rsidR="00940E0F" w:rsidRPr="000B53DD" w:rsidRDefault="00940E0F" w:rsidP="000920C0">
            <w:pPr>
              <w:widowControl/>
              <w:suppressAutoHyphens w:val="0"/>
              <w:autoSpaceDN/>
              <w:textAlignment w:val="auto"/>
              <w:rPr>
                <w:rFonts w:cs="Arial"/>
                <w:kern w:val="0"/>
              </w:rPr>
            </w:pPr>
            <w:r w:rsidRPr="000B53DD">
              <w:rPr>
                <w:rFonts w:cs="Arial"/>
                <w:kern w:val="0"/>
                <w:lang w:val="sr-Cyrl-RS"/>
              </w:rPr>
              <w:t>С</w:t>
            </w:r>
            <w:r w:rsidRPr="000B53DD">
              <w:rPr>
                <w:rFonts w:cs="Arial"/>
                <w:kern w:val="0"/>
              </w:rPr>
              <w:t>ензор брегасте</w:t>
            </w:r>
            <w:r w:rsidRPr="000B53DD">
              <w:rPr>
                <w:rFonts w:cs="Arial"/>
                <w:kern w:val="0"/>
                <w:lang w:val="sr-Cyrl-RS"/>
              </w:rPr>
              <w:t xml:space="preserve"> са заменом</w:t>
            </w:r>
          </w:p>
        </w:tc>
        <w:tc>
          <w:tcPr>
            <w:tcW w:w="425" w:type="pct"/>
            <w:tcBorders>
              <w:top w:val="single" w:sz="4" w:space="0" w:color="auto"/>
              <w:left w:val="nil"/>
              <w:bottom w:val="single" w:sz="4" w:space="0" w:color="auto"/>
              <w:right w:val="single" w:sz="4" w:space="0" w:color="auto"/>
            </w:tcBorders>
            <w:shd w:val="clear" w:color="auto" w:fill="auto"/>
            <w:noWrap/>
            <w:vAlign w:val="bottom"/>
          </w:tcPr>
          <w:p w14:paraId="03F640AE"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14:paraId="191C1560"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656CC64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382" w:type="pct"/>
            <w:tcBorders>
              <w:top w:val="single" w:sz="4" w:space="0" w:color="auto"/>
              <w:left w:val="nil"/>
              <w:bottom w:val="single" w:sz="4" w:space="0" w:color="auto"/>
              <w:right w:val="single" w:sz="4" w:space="0" w:color="auto"/>
            </w:tcBorders>
            <w:shd w:val="clear" w:color="auto" w:fill="auto"/>
            <w:noWrap/>
            <w:vAlign w:val="bottom"/>
          </w:tcPr>
          <w:p w14:paraId="18FECFA2"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52" w:type="pct"/>
            <w:tcBorders>
              <w:top w:val="single" w:sz="4" w:space="0" w:color="auto"/>
              <w:left w:val="nil"/>
              <w:bottom w:val="single" w:sz="4" w:space="0" w:color="auto"/>
              <w:right w:val="single" w:sz="4" w:space="0" w:color="auto"/>
            </w:tcBorders>
            <w:shd w:val="clear" w:color="auto" w:fill="auto"/>
            <w:noWrap/>
            <w:vAlign w:val="bottom"/>
          </w:tcPr>
          <w:p w14:paraId="027044C9"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80B78B6" w14:textId="77777777" w:rsidR="00940E0F" w:rsidRPr="000B53DD" w:rsidRDefault="00940E0F" w:rsidP="000920C0">
            <w:pPr>
              <w:widowControl/>
              <w:suppressAutoHyphens w:val="0"/>
              <w:autoSpaceDN/>
              <w:textAlignment w:val="auto"/>
              <w:rPr>
                <w:rFonts w:cs="Arial"/>
                <w:kern w:val="0"/>
              </w:rPr>
            </w:pPr>
            <w:r w:rsidRPr="000B53DD">
              <w:rPr>
                <w:rFonts w:cs="Arial"/>
                <w:kern w:val="0"/>
              </w:rPr>
              <w:t> </w:t>
            </w:r>
          </w:p>
        </w:tc>
        <w:tc>
          <w:tcPr>
            <w:tcW w:w="574" w:type="pct"/>
            <w:tcBorders>
              <w:top w:val="single" w:sz="4" w:space="0" w:color="auto"/>
              <w:left w:val="nil"/>
              <w:bottom w:val="single" w:sz="4" w:space="0" w:color="auto"/>
              <w:right w:val="single" w:sz="4" w:space="0" w:color="auto"/>
            </w:tcBorders>
          </w:tcPr>
          <w:p w14:paraId="5B229F9B" w14:textId="77777777" w:rsidR="00940E0F" w:rsidRPr="000B53DD" w:rsidRDefault="00940E0F" w:rsidP="000920C0">
            <w:pPr>
              <w:widowControl/>
              <w:suppressAutoHyphens w:val="0"/>
              <w:autoSpaceDN/>
              <w:textAlignment w:val="auto"/>
              <w:rPr>
                <w:rFonts w:cs="Arial"/>
                <w:kern w:val="0"/>
              </w:rPr>
            </w:pPr>
          </w:p>
        </w:tc>
      </w:tr>
      <w:tr w:rsidR="00940E0F" w:rsidRPr="000B53DD" w14:paraId="022D8483" w14:textId="77777777" w:rsidTr="000920C0">
        <w:trPr>
          <w:trHeight w:val="610"/>
        </w:trPr>
        <w:tc>
          <w:tcPr>
            <w:tcW w:w="385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BFE712" w14:textId="77777777" w:rsidR="00940E0F" w:rsidRPr="000B53DD" w:rsidRDefault="00940E0F" w:rsidP="000920C0">
            <w:pPr>
              <w:widowControl/>
              <w:suppressAutoHyphens w:val="0"/>
              <w:autoSpaceDN/>
              <w:jc w:val="right"/>
              <w:textAlignment w:val="auto"/>
              <w:rPr>
                <w:rFonts w:cs="Arial"/>
                <w:b/>
                <w:kern w:val="0"/>
                <w:lang w:val="sr-Cyrl-RS"/>
              </w:rPr>
            </w:pPr>
            <w:r w:rsidRPr="000B53DD">
              <w:rPr>
                <w:rFonts w:eastAsia="Calibri" w:cs="Arial"/>
                <w:b/>
                <w:kern w:val="0"/>
                <w:lang w:val="sr-Cyrl-CS"/>
              </w:rPr>
              <w:t>ЗБИРНА ЈЕДИНИЧНА ЦЕНА (УКУПНА УПОРЕДНА ВРЕДНОСТ)</w:t>
            </w:r>
            <w:r w:rsidRPr="000B53DD">
              <w:rPr>
                <w:rFonts w:eastAsia="Calibri" w:cs="Arial"/>
                <w:b/>
                <w:bCs/>
                <w:kern w:val="0"/>
              </w:rPr>
              <w:t xml:space="preserve">  БЕЗ ПДВ</w:t>
            </w:r>
            <w:r w:rsidRPr="000B53DD">
              <w:rPr>
                <w:rFonts w:eastAsia="Calibri" w:cs="Arial"/>
                <w:b/>
                <w:bCs/>
                <w:kern w:val="0"/>
                <w:lang w:val="sr-Cyrl-CS"/>
              </w:rPr>
              <w:t>-А</w:t>
            </w:r>
            <w:r w:rsidRPr="000B53DD">
              <w:rPr>
                <w:rFonts w:eastAsia="Calibri" w:cs="Arial"/>
                <w:b/>
                <w:kern w:val="0"/>
                <w:lang w:val="sr-Cyrl-RS"/>
              </w:rPr>
              <w:t>:</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71065EB" w14:textId="77777777" w:rsidR="00940E0F" w:rsidRPr="000B53DD" w:rsidRDefault="00940E0F" w:rsidP="000920C0">
            <w:pPr>
              <w:widowControl/>
              <w:suppressAutoHyphens w:val="0"/>
              <w:autoSpaceDN/>
              <w:jc w:val="right"/>
              <w:textAlignment w:val="auto"/>
              <w:rPr>
                <w:rFonts w:cs="Arial"/>
                <w:kern w:val="0"/>
              </w:rPr>
            </w:pPr>
          </w:p>
        </w:tc>
        <w:tc>
          <w:tcPr>
            <w:tcW w:w="574" w:type="pct"/>
            <w:tcBorders>
              <w:top w:val="single" w:sz="4" w:space="0" w:color="auto"/>
              <w:left w:val="nil"/>
              <w:bottom w:val="single" w:sz="4" w:space="0" w:color="auto"/>
              <w:right w:val="single" w:sz="4" w:space="0" w:color="auto"/>
            </w:tcBorders>
          </w:tcPr>
          <w:p w14:paraId="7B22D40A" w14:textId="77777777" w:rsidR="00940E0F" w:rsidRPr="000B53DD" w:rsidRDefault="00940E0F" w:rsidP="000920C0">
            <w:pPr>
              <w:widowControl/>
              <w:suppressAutoHyphens w:val="0"/>
              <w:autoSpaceDN/>
              <w:jc w:val="right"/>
              <w:textAlignment w:val="auto"/>
              <w:rPr>
                <w:rFonts w:cs="Arial"/>
                <w:kern w:val="0"/>
              </w:rPr>
            </w:pPr>
          </w:p>
        </w:tc>
      </w:tr>
    </w:tbl>
    <w:p w14:paraId="27415940" w14:textId="77777777" w:rsidR="00940E0F" w:rsidRPr="00EC21B7" w:rsidRDefault="00940E0F" w:rsidP="000B53DD">
      <w:pPr>
        <w:widowControl/>
        <w:suppressAutoHyphens w:val="0"/>
        <w:autoSpaceDN/>
        <w:spacing w:line="276" w:lineRule="auto"/>
        <w:textAlignment w:val="auto"/>
        <w:rPr>
          <w:rFonts w:ascii="Calibri" w:eastAsia="Calibri" w:hAnsi="Calibri"/>
          <w:kern w:val="0"/>
          <w:sz w:val="22"/>
          <w:szCs w:val="22"/>
          <w:lang w:val="sr-Cyrl-RS"/>
        </w:rPr>
      </w:pPr>
    </w:p>
    <w:p w14:paraId="1109C6EB"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Latn-RS"/>
        </w:rPr>
        <w:t>4</w:t>
      </w:r>
      <w:r w:rsidRPr="00310FE5">
        <w:rPr>
          <w:rFonts w:cs="Arial"/>
          <w:b/>
          <w:kern w:val="0"/>
          <w:sz w:val="22"/>
          <w:szCs w:val="22"/>
          <w:lang w:val="sr-Cyrl-CS"/>
        </w:rPr>
        <w:t xml:space="preserve">)  за Партију број </w:t>
      </w:r>
      <w:r>
        <w:rPr>
          <w:rFonts w:cs="Arial"/>
          <w:b/>
          <w:kern w:val="0"/>
          <w:sz w:val="22"/>
          <w:szCs w:val="22"/>
        </w:rPr>
        <w:t>7</w:t>
      </w:r>
      <w:r w:rsidRPr="00310FE5">
        <w:rPr>
          <w:rFonts w:cs="Arial"/>
          <w:b/>
          <w:kern w:val="0"/>
          <w:sz w:val="22"/>
          <w:szCs w:val="22"/>
          <w:lang w:val="sr-Cyrl-CS"/>
        </w:rPr>
        <w:t xml:space="preserve"> без ПДВ-а:...................._________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3F20E79C" w14:textId="77777777" w:rsidR="00940E0F" w:rsidRPr="00310FE5" w:rsidRDefault="00940E0F" w:rsidP="00940E0F">
      <w:pPr>
        <w:widowControl/>
        <w:suppressAutoHyphens w:val="0"/>
        <w:autoSpaceDN/>
        <w:snapToGrid w:val="0"/>
        <w:textAlignment w:val="auto"/>
        <w:rPr>
          <w:rFonts w:cs="Arial"/>
          <w:b/>
          <w:kern w:val="0"/>
          <w:sz w:val="22"/>
          <w:szCs w:val="22"/>
          <w:lang w:val="sr-Cyrl-RS"/>
        </w:rPr>
      </w:pPr>
      <w:r w:rsidRPr="00310FE5">
        <w:rPr>
          <w:rFonts w:cs="Arial"/>
          <w:b/>
          <w:kern w:val="0"/>
          <w:sz w:val="22"/>
          <w:szCs w:val="22"/>
          <w:lang w:val="sr-Cyrl-CS"/>
        </w:rPr>
        <w:t xml:space="preserve">ПДВ </w:t>
      </w:r>
      <w:r w:rsidRPr="00310FE5">
        <w:rPr>
          <w:rFonts w:cs="Arial"/>
          <w:b/>
          <w:kern w:val="0"/>
          <w:sz w:val="22"/>
          <w:szCs w:val="22"/>
        </w:rPr>
        <w:t>20</w:t>
      </w:r>
      <w:r w:rsidRPr="00310FE5">
        <w:rPr>
          <w:rFonts w:cs="Arial"/>
          <w:b/>
          <w:kern w:val="0"/>
          <w:sz w:val="22"/>
          <w:szCs w:val="22"/>
          <w:lang w:val="sr-Cyrl-CS"/>
        </w:rPr>
        <w:t>%:.........................................................................................................................................................______</w:t>
      </w:r>
      <w:r w:rsidRPr="00310FE5">
        <w:rPr>
          <w:rFonts w:cs="Arial"/>
          <w:b/>
          <w:kern w:val="0"/>
          <w:sz w:val="22"/>
          <w:szCs w:val="22"/>
          <w:lang w:val="sr-Cyrl-RS"/>
        </w:rPr>
        <w:t>_____</w:t>
      </w:r>
      <w:r w:rsidRPr="00310FE5">
        <w:rPr>
          <w:rFonts w:cs="Arial"/>
          <w:b/>
          <w:kern w:val="0"/>
          <w:sz w:val="22"/>
          <w:szCs w:val="22"/>
          <w:lang w:val="sr-Cyrl-CS"/>
        </w:rPr>
        <w:t>__</w:t>
      </w:r>
      <w:r w:rsidRPr="00310FE5">
        <w:rPr>
          <w:rFonts w:cs="Arial"/>
          <w:b/>
          <w:kern w:val="0"/>
          <w:sz w:val="22"/>
          <w:szCs w:val="22"/>
        </w:rPr>
        <w:t>_</w:t>
      </w:r>
      <w:r w:rsidRPr="00310FE5">
        <w:rPr>
          <w:rFonts w:cs="Arial"/>
          <w:b/>
          <w:kern w:val="0"/>
          <w:sz w:val="22"/>
          <w:szCs w:val="22"/>
          <w:lang w:val="sr-Cyrl-CS"/>
        </w:rPr>
        <w:t>_______ динара,</w:t>
      </w:r>
    </w:p>
    <w:p w14:paraId="6C621506"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Понуђена цена (укупна упоредна вредност-табеле 1-</w:t>
      </w:r>
      <w:r>
        <w:rPr>
          <w:rFonts w:cs="Arial"/>
          <w:b/>
          <w:kern w:val="0"/>
          <w:sz w:val="22"/>
          <w:szCs w:val="22"/>
          <w:lang w:val="sr-Latn-RS"/>
        </w:rPr>
        <w:t>4</w:t>
      </w:r>
      <w:r w:rsidRPr="00310FE5">
        <w:rPr>
          <w:rFonts w:cs="Arial"/>
          <w:b/>
          <w:kern w:val="0"/>
          <w:sz w:val="22"/>
          <w:szCs w:val="22"/>
          <w:lang w:val="sr-Cyrl-CS"/>
        </w:rPr>
        <w:t xml:space="preserve">)  за Партију број </w:t>
      </w:r>
      <w:r>
        <w:rPr>
          <w:rFonts w:cs="Arial"/>
          <w:b/>
          <w:kern w:val="0"/>
          <w:sz w:val="22"/>
          <w:szCs w:val="22"/>
        </w:rPr>
        <w:t>7</w:t>
      </w:r>
      <w:r w:rsidRPr="00310FE5">
        <w:rPr>
          <w:rFonts w:cs="Arial"/>
          <w:b/>
          <w:kern w:val="0"/>
          <w:sz w:val="22"/>
          <w:szCs w:val="22"/>
          <w:lang w:val="sr-Cyrl-CS"/>
        </w:rPr>
        <w:t xml:space="preserve"> са ПДВ-ом:...................._________</w:t>
      </w:r>
      <w:r w:rsidRPr="00310FE5">
        <w:rPr>
          <w:rFonts w:cs="Arial"/>
          <w:b/>
          <w:kern w:val="0"/>
          <w:sz w:val="22"/>
          <w:szCs w:val="22"/>
          <w:lang w:val="sr-Cyrl-RS"/>
        </w:rPr>
        <w:t>___</w:t>
      </w:r>
      <w:r w:rsidRPr="00310FE5">
        <w:rPr>
          <w:rFonts w:cs="Arial"/>
          <w:b/>
          <w:kern w:val="0"/>
          <w:sz w:val="22"/>
          <w:szCs w:val="22"/>
        </w:rPr>
        <w:t>_</w:t>
      </w:r>
      <w:r w:rsidRPr="00310FE5">
        <w:rPr>
          <w:rFonts w:cs="Arial"/>
          <w:b/>
          <w:kern w:val="0"/>
          <w:sz w:val="22"/>
          <w:szCs w:val="22"/>
          <w:lang w:val="sr-Cyrl-RS"/>
        </w:rPr>
        <w:t>__</w:t>
      </w:r>
      <w:r w:rsidRPr="00310FE5">
        <w:rPr>
          <w:rFonts w:cs="Arial"/>
          <w:b/>
          <w:kern w:val="0"/>
          <w:sz w:val="22"/>
          <w:szCs w:val="22"/>
          <w:lang w:val="sr-Cyrl-CS"/>
        </w:rPr>
        <w:t>______ динара.</w:t>
      </w:r>
    </w:p>
    <w:p w14:paraId="09CD80B8" w14:textId="77777777" w:rsidR="00940E0F" w:rsidRPr="00310FE5" w:rsidRDefault="00940E0F" w:rsidP="00940E0F">
      <w:pPr>
        <w:widowControl/>
        <w:suppressAutoHyphens w:val="0"/>
        <w:autoSpaceDN/>
        <w:spacing w:after="200" w:line="276" w:lineRule="auto"/>
        <w:textAlignment w:val="auto"/>
        <w:rPr>
          <w:rFonts w:cs="Arial"/>
          <w:b/>
          <w:kern w:val="0"/>
          <w:sz w:val="22"/>
          <w:szCs w:val="22"/>
          <w:lang w:val="sr-Cyrl-CS"/>
        </w:rPr>
      </w:pPr>
      <w:r w:rsidRPr="00310FE5">
        <w:rPr>
          <w:rFonts w:cs="Arial"/>
          <w:b/>
          <w:kern w:val="0"/>
          <w:sz w:val="22"/>
          <w:szCs w:val="22"/>
          <w:lang w:val="sr-Cyrl-CS"/>
        </w:rPr>
        <w:t>Напомена:</w:t>
      </w:r>
    </w:p>
    <w:p w14:paraId="2BCFB7EF"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Понуђена цена </w:t>
      </w:r>
      <w:r w:rsidRPr="00310FE5">
        <w:rPr>
          <w:rFonts w:ascii="Arial" w:hAnsi="Arial" w:cs="Arial"/>
          <w:color w:val="000000" w:themeColor="text1"/>
          <w:sz w:val="22"/>
          <w:szCs w:val="22"/>
          <w:u w:val="single"/>
          <w:lang w:val="sr-Cyrl-CS"/>
        </w:rPr>
        <w:t>(укупна упоредна вредност понуде)</w:t>
      </w:r>
      <w:r w:rsidRPr="00310FE5">
        <w:rPr>
          <w:rFonts w:ascii="Arial" w:hAnsi="Arial" w:cs="Arial"/>
          <w:color w:val="000000" w:themeColor="text1"/>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14:paraId="5AD0224A"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Укупна уговорена вредност одређује се на основу јединичних цена из Обрасца структуре понуђене цене/важећег ценовника понуђача и стварних потреба Наручиоца за пружањем предметних услуга.</w:t>
      </w:r>
      <w:r w:rsidRPr="00310FE5">
        <w:rPr>
          <w:rFonts w:ascii="Arial" w:hAnsi="Arial" w:cs="Arial"/>
          <w:color w:val="000000" w:themeColor="text1"/>
          <w:sz w:val="22"/>
          <w:szCs w:val="22"/>
        </w:rPr>
        <w:t xml:space="preserve"> </w:t>
      </w:r>
    </w:p>
    <w:p w14:paraId="7DC0623F"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Уговорена вредност је одређена до максималног износа процењене вредности наручиоца за предметну јавну набавку.</w:t>
      </w:r>
    </w:p>
    <w:p w14:paraId="58860445"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eastAsia="Times New Roman" w:hAnsi="Arial" w:cs="Arial"/>
          <w:color w:val="000000" w:themeColor="text1"/>
          <w:sz w:val="22"/>
          <w:szCs w:val="22"/>
          <w:lang w:val="sr-Cyrl-RS" w:eastAsia="ar-SA"/>
        </w:rPr>
        <w:t>Понуђач</w:t>
      </w:r>
      <w:r w:rsidRPr="00310FE5">
        <w:rPr>
          <w:rFonts w:ascii="Arial" w:eastAsia="Times New Roman" w:hAnsi="Arial" w:cs="Arial"/>
          <w:color w:val="000000" w:themeColor="text1"/>
          <w:sz w:val="22"/>
          <w:szCs w:val="22"/>
          <w:lang w:val="sr-Latn-CS" w:eastAsia="ar-SA"/>
        </w:rPr>
        <w:t xml:space="preserve"> се обавезује да попуни све позиције из понуде</w:t>
      </w:r>
      <w:r w:rsidRPr="00310FE5">
        <w:rPr>
          <w:rFonts w:ascii="Arial" w:eastAsia="Times New Roman" w:hAnsi="Arial" w:cs="Arial"/>
          <w:color w:val="000000" w:themeColor="text1"/>
          <w:sz w:val="22"/>
          <w:szCs w:val="22"/>
          <w:lang w:val="sr-Cyrl-CS" w:eastAsia="ar-SA"/>
        </w:rPr>
        <w:t xml:space="preserve">, </w:t>
      </w:r>
      <w:r w:rsidRPr="00310FE5">
        <w:rPr>
          <w:rFonts w:ascii="Arial" w:eastAsia="Times New Roman" w:hAnsi="Arial" w:cs="Arial"/>
          <w:color w:val="000000" w:themeColor="text1"/>
          <w:sz w:val="22"/>
          <w:szCs w:val="22"/>
          <w:lang w:val="sr-Latn-CS" w:eastAsia="ar-SA"/>
        </w:rPr>
        <w:t>у супротном понуда ће се сматрати не</w:t>
      </w:r>
      <w:r w:rsidRPr="00310FE5">
        <w:rPr>
          <w:rFonts w:ascii="Arial" w:eastAsia="Times New Roman" w:hAnsi="Arial" w:cs="Arial"/>
          <w:color w:val="000000" w:themeColor="text1"/>
          <w:sz w:val="22"/>
          <w:szCs w:val="22"/>
          <w:lang w:val="sr-Cyrl-RS" w:eastAsia="ar-SA"/>
        </w:rPr>
        <w:t>прихватљивом</w:t>
      </w:r>
    </w:p>
    <w:p w14:paraId="285EAECC"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Понуђач се обавезује да </w:t>
      </w:r>
      <w:r w:rsidRPr="00310FE5">
        <w:rPr>
          <w:rFonts w:ascii="Arial" w:hAnsi="Arial" w:cs="Arial"/>
          <w:color w:val="000000" w:themeColor="text1"/>
          <w:sz w:val="22"/>
          <w:szCs w:val="22"/>
          <w:lang w:val="ru-RU"/>
        </w:rPr>
        <w:t xml:space="preserve">изврши уградњу нових </w:t>
      </w:r>
      <w:r w:rsidRPr="00310FE5">
        <w:rPr>
          <w:rFonts w:ascii="Arial" w:hAnsi="Arial" w:cs="Arial"/>
          <w:color w:val="000000" w:themeColor="text1"/>
          <w:sz w:val="22"/>
          <w:szCs w:val="22"/>
        </w:rPr>
        <w:t xml:space="preserve">оригиналних </w:t>
      </w:r>
      <w:r w:rsidRPr="00310FE5">
        <w:rPr>
          <w:rFonts w:ascii="Arial" w:hAnsi="Arial" w:cs="Arial"/>
          <w:color w:val="000000" w:themeColor="text1"/>
          <w:sz w:val="22"/>
          <w:szCs w:val="22"/>
          <w:lang w:val="sr-Cyrl-CS"/>
        </w:rPr>
        <w:t xml:space="preserve">делова или одговарајућих </w:t>
      </w:r>
      <w:r w:rsidRPr="00310FE5">
        <w:rPr>
          <w:rFonts w:ascii="Arial" w:hAnsi="Arial" w:cs="Arial"/>
          <w:color w:val="000000" w:themeColor="text1"/>
          <w:sz w:val="22"/>
          <w:szCs w:val="22"/>
          <w:lang w:val="ru-RU"/>
        </w:rPr>
        <w:t xml:space="preserve">делова </w:t>
      </w:r>
      <w:r w:rsidRPr="00310FE5">
        <w:rPr>
          <w:rFonts w:ascii="Arial" w:hAnsi="Arial" w:cs="Arial"/>
          <w:color w:val="000000" w:themeColor="text1"/>
          <w:sz w:val="22"/>
          <w:szCs w:val="22"/>
        </w:rPr>
        <w:t>по свим функционалним</w:t>
      </w:r>
      <w:r w:rsidRPr="00310FE5">
        <w:rPr>
          <w:rFonts w:ascii="Arial" w:hAnsi="Arial" w:cs="Arial"/>
          <w:color w:val="000000" w:themeColor="text1"/>
          <w:sz w:val="22"/>
          <w:szCs w:val="22"/>
          <w:lang w:val="sr-Cyrl-CS"/>
        </w:rPr>
        <w:t xml:space="preserve"> и </w:t>
      </w:r>
      <w:r w:rsidRPr="00310FE5">
        <w:rPr>
          <w:rFonts w:ascii="Arial" w:hAnsi="Arial" w:cs="Arial"/>
          <w:color w:val="000000" w:themeColor="text1"/>
          <w:sz w:val="22"/>
          <w:szCs w:val="22"/>
        </w:rPr>
        <w:t>техничким карактеристикама, квалитету и могућношћу уградње</w:t>
      </w:r>
      <w:r w:rsidRPr="00310FE5">
        <w:rPr>
          <w:rFonts w:ascii="Arial" w:hAnsi="Arial" w:cs="Arial"/>
          <w:color w:val="000000" w:themeColor="text1"/>
          <w:sz w:val="22"/>
          <w:szCs w:val="22"/>
          <w:lang w:val="ru-RU"/>
        </w:rPr>
        <w:t xml:space="preserve"> за чији квалитет и исправност је одговоран</w:t>
      </w:r>
    </w:p>
    <w:p w14:paraId="536498E2" w14:textId="77777777" w:rsidR="00940E0F" w:rsidRPr="00310FE5" w:rsidRDefault="00940E0F" w:rsidP="00940E0F">
      <w:pPr>
        <w:pStyle w:val="ListParagraph"/>
        <w:widowControl/>
        <w:numPr>
          <w:ilvl w:val="0"/>
          <w:numId w:val="61"/>
        </w:numPr>
        <w:tabs>
          <w:tab w:val="left" w:pos="-1701"/>
        </w:tabs>
        <w:suppressAutoHyphens w:val="0"/>
        <w:autoSpaceDN/>
        <w:spacing w:after="0" w:line="240" w:lineRule="auto"/>
        <w:rPr>
          <w:rFonts w:ascii="Arial" w:hAnsi="Arial" w:cs="Arial"/>
          <w:color w:val="000000" w:themeColor="text1"/>
          <w:sz w:val="22"/>
          <w:szCs w:val="22"/>
          <w:lang w:val="sr-Cyrl-CS"/>
        </w:rPr>
      </w:pPr>
      <w:r w:rsidRPr="00310FE5">
        <w:rPr>
          <w:rFonts w:ascii="Arial" w:hAnsi="Arial" w:cs="Arial"/>
          <w:color w:val="000000" w:themeColor="text1"/>
          <w:sz w:val="22"/>
          <w:szCs w:val="22"/>
          <w:lang w:val="sr-Cyrl-CS"/>
        </w:rPr>
        <w:t xml:space="preserve">У „Обрасцу структуре понуђене цене“  су наведени основни резервни делови који се мењају, односно најчешће услуге које се пружају </w:t>
      </w:r>
      <w:r w:rsidRPr="00310FE5">
        <w:rPr>
          <w:rFonts w:ascii="Arial" w:hAnsi="Arial" w:cs="Arial"/>
          <w:color w:val="000000" w:themeColor="text1"/>
          <w:sz w:val="22"/>
          <w:szCs w:val="22"/>
          <w:lang w:val="sr-Cyrl-RS"/>
        </w:rPr>
        <w:t xml:space="preserve">приликом </w:t>
      </w:r>
      <w:r w:rsidRPr="00310FE5">
        <w:rPr>
          <w:rFonts w:ascii="Arial" w:hAnsi="Arial" w:cs="Arial"/>
          <w:color w:val="000000" w:themeColor="text1"/>
          <w:sz w:val="22"/>
          <w:szCs w:val="22"/>
          <w:lang w:val="sr-Cyrl-CS"/>
        </w:rPr>
        <w:t>поправке и сервисирања</w:t>
      </w:r>
      <w:r w:rsidRPr="00310FE5">
        <w:rPr>
          <w:rFonts w:ascii="Arial" w:hAnsi="Arial" w:cs="Arial"/>
          <w:color w:val="000000" w:themeColor="text1"/>
          <w:sz w:val="22"/>
          <w:szCs w:val="22"/>
          <w:lang w:val="sr-Cyrl-RS"/>
        </w:rPr>
        <w:t xml:space="preserve"> путничких</w:t>
      </w:r>
      <w:r w:rsidRPr="00310FE5">
        <w:rPr>
          <w:rFonts w:ascii="Arial" w:hAnsi="Arial" w:cs="Arial"/>
          <w:color w:val="000000" w:themeColor="text1"/>
          <w:sz w:val="22"/>
          <w:szCs w:val="22"/>
          <w:lang w:val="sr-Latn-RS"/>
        </w:rPr>
        <w:t xml:space="preserve"> </w:t>
      </w:r>
      <w:r w:rsidRPr="00310FE5">
        <w:rPr>
          <w:rFonts w:ascii="Arial" w:hAnsi="Arial" w:cs="Arial"/>
          <w:color w:val="000000" w:themeColor="text1"/>
          <w:sz w:val="22"/>
          <w:szCs w:val="22"/>
          <w:lang w:val="sr-Cyrl-RS"/>
        </w:rPr>
        <w:t xml:space="preserve">возила </w:t>
      </w:r>
      <w:r w:rsidRPr="00192492">
        <w:rPr>
          <w:rFonts w:ascii="Arial" w:hAnsi="Arial" w:cs="Arial"/>
          <w:color w:val="000000" w:themeColor="text1"/>
          <w:sz w:val="22"/>
          <w:szCs w:val="22"/>
          <w:lang w:val="sr-Cyrl-CS"/>
        </w:rPr>
        <w:t>марке</w:t>
      </w:r>
      <w:r w:rsidRPr="00310FE5">
        <w:rPr>
          <w:rFonts w:ascii="Arial" w:hAnsi="Arial" w:cs="Arial"/>
          <w:color w:val="000000" w:themeColor="text1"/>
          <w:sz w:val="22"/>
          <w:szCs w:val="22"/>
          <w:lang w:val="sr-Cyrl-RS"/>
        </w:rPr>
        <w:t xml:space="preserve"> </w:t>
      </w:r>
      <w:r w:rsidRPr="00591ABC">
        <w:rPr>
          <w:rFonts w:ascii="Arial" w:hAnsi="Arial" w:cs="Arial"/>
          <w:b/>
          <w:color w:val="000000" w:themeColor="text1"/>
          <w:sz w:val="22"/>
          <w:szCs w:val="22"/>
          <w:lang w:val="sr-Cyrl-RS"/>
        </w:rPr>
        <w:t>„</w:t>
      </w:r>
      <w:r w:rsidRPr="00591ABC">
        <w:rPr>
          <w:rFonts w:ascii="Arial" w:hAnsi="Arial" w:cs="Arial"/>
          <w:b/>
          <w:color w:val="000000" w:themeColor="text1"/>
          <w:sz w:val="22"/>
          <w:szCs w:val="22"/>
        </w:rPr>
        <w:t>Dacia</w:t>
      </w:r>
      <w:r w:rsidRPr="00591ABC">
        <w:rPr>
          <w:rFonts w:ascii="Arial" w:hAnsi="Arial" w:cs="Arial"/>
          <w:b/>
          <w:color w:val="000000" w:themeColor="text1"/>
          <w:sz w:val="22"/>
          <w:szCs w:val="22"/>
          <w:lang w:val="sr-Latn-RS"/>
        </w:rPr>
        <w:t>“</w:t>
      </w:r>
      <w:r w:rsidRPr="00591ABC">
        <w:rPr>
          <w:rFonts w:ascii="Arial" w:hAnsi="Arial" w:cs="Arial"/>
          <w:b/>
          <w:color w:val="000000" w:themeColor="text1"/>
          <w:sz w:val="22"/>
          <w:szCs w:val="22"/>
          <w:lang w:val="sr-Cyrl-CS"/>
        </w:rPr>
        <w:t>.</w:t>
      </w:r>
      <w:r w:rsidRPr="00310FE5">
        <w:rPr>
          <w:rFonts w:ascii="Arial" w:hAnsi="Arial" w:cs="Arial"/>
          <w:color w:val="000000" w:themeColor="text1"/>
          <w:sz w:val="22"/>
          <w:szCs w:val="22"/>
          <w:lang w:val="sr-Cyrl-CS"/>
        </w:rPr>
        <w:t xml:space="preserve"> У случају настанка потребе Наручиоца за поправком или заменом резервног дела / услугом  </w:t>
      </w:r>
      <w:r w:rsidRPr="00310FE5">
        <w:rPr>
          <w:rFonts w:ascii="Arial" w:hAnsi="Arial" w:cs="Arial"/>
          <w:color w:val="000000" w:themeColor="text1"/>
          <w:sz w:val="22"/>
          <w:szCs w:val="22"/>
          <w:lang w:val="ru-RU"/>
        </w:rPr>
        <w:t xml:space="preserve">који нису </w:t>
      </w:r>
      <w:r w:rsidRPr="00310FE5">
        <w:rPr>
          <w:rFonts w:ascii="Arial" w:hAnsi="Arial" w:cs="Arial"/>
          <w:color w:val="000000" w:themeColor="text1"/>
          <w:sz w:val="22"/>
          <w:szCs w:val="22"/>
          <w:lang w:val="sr-Cyrl-CS"/>
        </w:rPr>
        <w:t xml:space="preserve">обухваћени „обрасцем структура понуђене цене“, </w:t>
      </w:r>
      <w:r w:rsidRPr="00310FE5">
        <w:rPr>
          <w:rFonts w:ascii="Arial" w:hAnsi="Arial" w:cs="Arial"/>
          <w:color w:val="000000" w:themeColor="text1"/>
          <w:sz w:val="22"/>
          <w:szCs w:val="22"/>
          <w:lang w:val="ru-RU"/>
        </w:rPr>
        <w:t xml:space="preserve">изабрани Понуђач се обавезује да исте изврши, а </w:t>
      </w:r>
      <w:r w:rsidRPr="00310FE5">
        <w:rPr>
          <w:rFonts w:ascii="Arial" w:hAnsi="Arial" w:cs="Arial"/>
          <w:color w:val="000000" w:themeColor="text1"/>
          <w:sz w:val="22"/>
          <w:szCs w:val="22"/>
          <w:lang w:val="sr-Cyrl-CS"/>
        </w:rPr>
        <w:t>цена истих ће се утврдити на основу накнадно датог извода из важећег ценовника</w:t>
      </w:r>
      <w:r w:rsidRPr="00310FE5">
        <w:rPr>
          <w:rFonts w:ascii="Arial" w:hAnsi="Arial" w:cs="Arial"/>
          <w:color w:val="000000" w:themeColor="text1"/>
          <w:sz w:val="22"/>
          <w:szCs w:val="22"/>
          <w:lang w:val="sr-Cyrl-RS"/>
        </w:rPr>
        <w:t xml:space="preserve"> и норматива времена рада</w:t>
      </w:r>
      <w:r w:rsidRPr="00310FE5">
        <w:rPr>
          <w:rFonts w:ascii="Arial" w:hAnsi="Arial" w:cs="Arial"/>
          <w:color w:val="000000" w:themeColor="text1"/>
          <w:sz w:val="22"/>
          <w:szCs w:val="22"/>
          <w:lang w:val="sr-Cyrl-CS"/>
        </w:rPr>
        <w:t xml:space="preserve"> Понуђача, који мора бити оверен од стране Понуђача, а на који сагласност својом потписом даје лице</w:t>
      </w:r>
      <w:r w:rsidRPr="00310FE5">
        <w:rPr>
          <w:rFonts w:ascii="Arial" w:hAnsi="Arial" w:cs="Arial"/>
          <w:color w:val="000000" w:themeColor="text1"/>
          <w:sz w:val="22"/>
          <w:szCs w:val="22"/>
        </w:rPr>
        <w:t xml:space="preserve"> </w:t>
      </w:r>
      <w:r w:rsidRPr="00310FE5">
        <w:rPr>
          <w:rFonts w:ascii="Arial" w:hAnsi="Arial" w:cs="Arial"/>
          <w:color w:val="000000" w:themeColor="text1"/>
          <w:sz w:val="22"/>
          <w:szCs w:val="22"/>
          <w:lang w:val="sr-Cyrl-CS"/>
        </w:rPr>
        <w:t>Наручиоца овлашћено за надзор.</w:t>
      </w:r>
    </w:p>
    <w:p w14:paraId="5549E899" w14:textId="77777777" w:rsidR="00940E0F" w:rsidRPr="00310FE5" w:rsidRDefault="00940E0F" w:rsidP="00940E0F">
      <w:pPr>
        <w:widowControl/>
        <w:tabs>
          <w:tab w:val="left" w:pos="0"/>
        </w:tabs>
        <w:suppressAutoHyphens w:val="0"/>
        <w:autoSpaceDN/>
        <w:jc w:val="center"/>
        <w:textAlignment w:val="auto"/>
        <w:rPr>
          <w:rFonts w:cs="Arial"/>
          <w:kern w:val="0"/>
          <w:sz w:val="22"/>
          <w:szCs w:val="22"/>
        </w:rPr>
      </w:pPr>
    </w:p>
    <w:p w14:paraId="0F6D0EE6" w14:textId="77777777" w:rsidR="00940E0F" w:rsidRPr="00D55E2B" w:rsidRDefault="00940E0F" w:rsidP="00940E0F">
      <w:pPr>
        <w:widowControl/>
        <w:tabs>
          <w:tab w:val="left" w:pos="0"/>
        </w:tabs>
        <w:suppressAutoHyphens w:val="0"/>
        <w:autoSpaceDN/>
        <w:textAlignment w:val="auto"/>
        <w:rPr>
          <w:rFonts w:cs="Arial"/>
          <w:kern w:val="0"/>
          <w:sz w:val="24"/>
          <w:szCs w:val="24"/>
          <w:lang w:val="sr-Cyrl-CS"/>
        </w:rPr>
      </w:pPr>
      <w:r>
        <w:rPr>
          <w:rFonts w:eastAsia="TimesNewRomanPSMT" w:cs="Arial"/>
          <w:bCs/>
          <w:sz w:val="24"/>
          <w:szCs w:val="24"/>
          <w:lang w:val="sr-Cyrl-RS"/>
        </w:rPr>
        <w:tab/>
      </w:r>
      <w:r>
        <w:rPr>
          <w:rFonts w:eastAsia="TimesNewRomanPSMT" w:cs="Arial"/>
          <w:bCs/>
          <w:sz w:val="24"/>
          <w:szCs w:val="24"/>
        </w:rPr>
        <w:t xml:space="preserve">    </w:t>
      </w:r>
      <w:r>
        <w:rPr>
          <w:rFonts w:eastAsia="TimesNewRomanPSMT" w:cs="Arial"/>
          <w:bCs/>
          <w:sz w:val="24"/>
          <w:szCs w:val="24"/>
        </w:rPr>
        <w:tab/>
      </w:r>
      <w:r w:rsidRPr="00D55E2B">
        <w:rPr>
          <w:rFonts w:eastAsia="TimesNewRomanPSMT" w:cs="Arial"/>
          <w:bCs/>
          <w:sz w:val="24"/>
          <w:szCs w:val="24"/>
          <w:lang w:val="sr-Cyrl-RS"/>
        </w:rPr>
        <w:t>Место и д</w:t>
      </w:r>
      <w:r w:rsidRPr="00D55E2B">
        <w:rPr>
          <w:rFonts w:eastAsia="TimesNewRomanPSMT" w:cs="Arial"/>
          <w:bCs/>
          <w:sz w:val="24"/>
          <w:szCs w:val="24"/>
        </w:rPr>
        <w:t xml:space="preserve">атум  </w:t>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r>
      <w:r>
        <w:rPr>
          <w:rFonts w:eastAsia="TimesNewRomanPSMT" w:cs="Arial"/>
          <w:bCs/>
          <w:sz w:val="24"/>
          <w:szCs w:val="24"/>
        </w:rPr>
        <w:tab/>
        <w:t xml:space="preserve">   </w:t>
      </w:r>
      <w:r w:rsidRPr="00D55E2B">
        <w:rPr>
          <w:rFonts w:cs="Arial"/>
          <w:kern w:val="0"/>
          <w:sz w:val="24"/>
          <w:szCs w:val="24"/>
        </w:rPr>
        <w:t>Понуђач или овлашћени</w:t>
      </w:r>
    </w:p>
    <w:p w14:paraId="65E154CF" w14:textId="77777777" w:rsidR="00940E0F" w:rsidRPr="00E66C7C" w:rsidRDefault="00940E0F" w:rsidP="00940E0F">
      <w:pPr>
        <w:widowControl/>
        <w:tabs>
          <w:tab w:val="left" w:pos="0"/>
        </w:tabs>
        <w:suppressAutoHyphens w:val="0"/>
        <w:autoSpaceDN/>
        <w:textAlignment w:val="auto"/>
        <w:rPr>
          <w:rFonts w:cs="Arial"/>
          <w:kern w:val="0"/>
          <w:sz w:val="24"/>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rPr>
        <w:t>представник групе понуђача</w:t>
      </w:r>
    </w:p>
    <w:p w14:paraId="107F7F70" w14:textId="77777777" w:rsidR="00940E0F" w:rsidRPr="00E66C7C" w:rsidRDefault="00940E0F" w:rsidP="00940E0F">
      <w:pPr>
        <w:widowControl/>
        <w:suppressAutoHyphens w:val="0"/>
        <w:autoSpaceDN/>
        <w:snapToGrid w:val="0"/>
        <w:textAlignment w:val="auto"/>
        <w:rPr>
          <w:rFonts w:cs="Arial"/>
          <w:kern w:val="0"/>
          <w:sz w:val="24"/>
          <w:lang w:val="sr-Cyrl-CS"/>
        </w:rPr>
      </w:pPr>
      <w:r>
        <w:rPr>
          <w:rFonts w:cs="Arial"/>
          <w:kern w:val="0"/>
          <w:sz w:val="24"/>
          <w:lang w:val="sr-Cyrl-CS"/>
        </w:rPr>
        <w:tab/>
      </w:r>
      <w:r>
        <w:rPr>
          <w:rFonts w:cs="Arial"/>
          <w:kern w:val="0"/>
          <w:sz w:val="24"/>
        </w:rPr>
        <w:t xml:space="preserve">  </w:t>
      </w:r>
      <w:r>
        <w:rPr>
          <w:rFonts w:cs="Arial"/>
          <w:kern w:val="0"/>
          <w:sz w:val="24"/>
        </w:rPr>
        <w:tab/>
        <w:t xml:space="preserve"> </w:t>
      </w:r>
      <w:r w:rsidRPr="00E66C7C">
        <w:rPr>
          <w:rFonts w:cs="Arial"/>
          <w:kern w:val="0"/>
          <w:sz w:val="24"/>
          <w:lang w:val="sr-Cyrl-CS"/>
        </w:rPr>
        <w:t>__</w:t>
      </w:r>
      <w:r>
        <w:rPr>
          <w:rFonts w:cs="Arial"/>
          <w:kern w:val="0"/>
          <w:sz w:val="24"/>
          <w:lang w:val="sr-Latn-CS"/>
        </w:rPr>
        <w:t>______</w:t>
      </w:r>
      <w:r w:rsidRPr="00E66C7C">
        <w:rPr>
          <w:rFonts w:cs="Arial"/>
          <w:kern w:val="0"/>
          <w:sz w:val="24"/>
          <w:lang w:val="sr-Latn-CS"/>
        </w:rPr>
        <w:t>_</w:t>
      </w:r>
      <w:r w:rsidRPr="00E66C7C">
        <w:rPr>
          <w:rFonts w:cs="Arial"/>
          <w:kern w:val="0"/>
          <w:sz w:val="24"/>
          <w:lang w:val="sr-Cyrl-CS"/>
        </w:rPr>
        <w:t>_______</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sidRPr="00E66C7C">
        <w:rPr>
          <w:rFonts w:cs="Arial"/>
          <w:kern w:val="0"/>
          <w:sz w:val="24"/>
          <w:lang w:val="sr-Cyrl-CS"/>
        </w:rPr>
        <w:t>М.П.</w:t>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_</w:t>
      </w:r>
      <w:r w:rsidRPr="00E66C7C">
        <w:rPr>
          <w:rFonts w:cs="Arial"/>
          <w:kern w:val="0"/>
          <w:sz w:val="24"/>
          <w:lang w:val="sr-Latn-CS"/>
        </w:rPr>
        <w:t>_______________</w:t>
      </w:r>
      <w:r w:rsidRPr="00E66C7C">
        <w:rPr>
          <w:rFonts w:cs="Arial"/>
          <w:kern w:val="0"/>
          <w:sz w:val="24"/>
          <w:lang w:val="sr-Cyrl-CS"/>
        </w:rPr>
        <w:t>______</w:t>
      </w:r>
    </w:p>
    <w:p w14:paraId="0648B74B" w14:textId="77777777" w:rsidR="00940E0F" w:rsidRPr="00E66C7C" w:rsidRDefault="00940E0F" w:rsidP="00940E0F">
      <w:pPr>
        <w:widowControl/>
        <w:tabs>
          <w:tab w:val="left" w:pos="0"/>
        </w:tabs>
        <w:suppressAutoHyphens w:val="0"/>
        <w:autoSpaceDN/>
        <w:jc w:val="center"/>
        <w:textAlignment w:val="auto"/>
        <w:rPr>
          <w:rFonts w:cs="Arial"/>
          <w:kern w:val="0"/>
          <w:sz w:val="24"/>
          <w:lang w:val="sr-Cyrl-CS"/>
        </w:rPr>
      </w:pP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lang w:val="sr-Cyrl-CS"/>
        </w:rPr>
        <w:tab/>
      </w:r>
      <w:r>
        <w:rPr>
          <w:rFonts w:cs="Arial"/>
          <w:kern w:val="0"/>
          <w:sz w:val="24"/>
        </w:rPr>
        <w:t xml:space="preserve">       </w:t>
      </w:r>
      <w:r w:rsidRPr="00E66C7C">
        <w:rPr>
          <w:rFonts w:cs="Arial"/>
          <w:kern w:val="0"/>
          <w:sz w:val="24"/>
          <w:lang w:val="sr-Cyrl-CS"/>
        </w:rPr>
        <w:t>(Потпис овлашћеног лица)</w:t>
      </w:r>
    </w:p>
    <w:p w14:paraId="2EAC764A" w14:textId="77777777" w:rsidR="00940E0F" w:rsidRDefault="00940E0F" w:rsidP="00940E0F">
      <w:pPr>
        <w:widowControl/>
        <w:suppressAutoHyphens w:val="0"/>
        <w:autoSpaceDN/>
        <w:jc w:val="both"/>
        <w:textAlignment w:val="auto"/>
        <w:rPr>
          <w:rFonts w:eastAsia="Calibri" w:cs="Arial"/>
          <w:b/>
          <w:bCs/>
          <w:i/>
          <w:kern w:val="0"/>
          <w:lang w:val="sr-Cyrl-CS"/>
        </w:rPr>
      </w:pPr>
    </w:p>
    <w:p w14:paraId="2942B7A5" w14:textId="77777777" w:rsidR="00940E0F" w:rsidRPr="00E66C7C" w:rsidRDefault="00940E0F" w:rsidP="00940E0F">
      <w:pPr>
        <w:widowControl/>
        <w:suppressAutoHyphens w:val="0"/>
        <w:autoSpaceDN/>
        <w:jc w:val="both"/>
        <w:textAlignment w:val="auto"/>
        <w:rPr>
          <w:rFonts w:eastAsia="Calibri" w:cs="Arial"/>
          <w:b/>
          <w:bCs/>
          <w:i/>
          <w:kern w:val="0"/>
          <w:lang w:val="sr-Cyrl-CS"/>
        </w:rPr>
      </w:pPr>
    </w:p>
    <w:p w14:paraId="7F8C08B5"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b/>
          <w:bCs/>
          <w:i/>
          <w:kern w:val="0"/>
          <w:sz w:val="22"/>
          <w:szCs w:val="22"/>
          <w:lang w:val="sr-Cyrl-CS"/>
        </w:rPr>
        <w:lastRenderedPageBreak/>
        <w:t>Упутство како попунити образац структуре понуђене цене:</w:t>
      </w:r>
    </w:p>
    <w:p w14:paraId="3A370ACE" w14:textId="77777777" w:rsidR="00940E0F" w:rsidRPr="006F64A0" w:rsidRDefault="00940E0F" w:rsidP="00940E0F">
      <w:pPr>
        <w:widowControl/>
        <w:suppressAutoHyphens w:val="0"/>
        <w:autoSpaceDN/>
        <w:jc w:val="both"/>
        <w:textAlignment w:val="auto"/>
        <w:rPr>
          <w:rFonts w:ascii="Calibri" w:eastAsia="Calibri" w:hAnsi="Calibri"/>
          <w:i/>
          <w:kern w:val="0"/>
          <w:sz w:val="22"/>
          <w:szCs w:val="22"/>
        </w:rPr>
      </w:pPr>
      <w:r w:rsidRPr="006F64A0">
        <w:rPr>
          <w:rFonts w:eastAsia="Calibri" w:cs="Arial"/>
          <w:i/>
          <w:kern w:val="0"/>
          <w:sz w:val="22"/>
          <w:szCs w:val="22"/>
          <w:lang w:val="sr-Cyrl-CS"/>
        </w:rPr>
        <w:t>Понуђачи треба да попуне образац структуре понуђене цене тако што ће:</w:t>
      </w:r>
    </w:p>
    <w:p w14:paraId="6CA64ED5"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III</w:t>
      </w:r>
      <w:r w:rsidRPr="00596117">
        <w:rPr>
          <w:rFonts w:eastAsia="Calibri" w:cs="Arial"/>
          <w:kern w:val="0"/>
          <w:sz w:val="22"/>
          <w:szCs w:val="22"/>
          <w:lang w:val="sr-Cyrl-CS"/>
        </w:rPr>
        <w:t xml:space="preserve"> уписати каталошки број </w:t>
      </w:r>
      <w:r w:rsidRPr="00C85A0A">
        <w:rPr>
          <w:rFonts w:eastAsia="Calibri" w:cs="Arial"/>
          <w:kern w:val="0"/>
          <w:sz w:val="22"/>
          <w:szCs w:val="22"/>
          <w:lang w:val="sr-Cyrl-CS"/>
        </w:rPr>
        <w:t>понуђеног оригиналног или одговарајућег резервног дела,</w:t>
      </w:r>
    </w:p>
    <w:p w14:paraId="432B44F4"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колуну </w:t>
      </w:r>
      <w:r w:rsidRPr="00596117">
        <w:rPr>
          <w:rFonts w:eastAsia="Calibri" w:cs="Arial"/>
          <w:kern w:val="0"/>
          <w:sz w:val="22"/>
          <w:szCs w:val="22"/>
        </w:rPr>
        <w:t>IV</w:t>
      </w:r>
      <w:r w:rsidRPr="00596117">
        <w:rPr>
          <w:rFonts w:eastAsia="Calibri" w:cs="Arial"/>
          <w:kern w:val="0"/>
          <w:sz w:val="22"/>
          <w:szCs w:val="22"/>
          <w:lang w:val="sr-Cyrl-CS"/>
        </w:rPr>
        <w:t xml:space="preserve"> уписати колико износи јединична цена резервног дела, без ПДВ-а,</w:t>
      </w:r>
    </w:p>
    <w:p w14:paraId="6E011CFB"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w:t>
      </w:r>
      <w:r w:rsidRPr="00596117">
        <w:rPr>
          <w:rFonts w:eastAsia="Calibri" w:cs="Arial"/>
          <w:kern w:val="0"/>
          <w:sz w:val="22"/>
          <w:szCs w:val="22"/>
          <w:lang w:val="sr-Cyrl-CS"/>
        </w:rPr>
        <w:t xml:space="preserve"> уписати колико је потребно времена (</w:t>
      </w:r>
      <w:r w:rsidRPr="00596117">
        <w:rPr>
          <w:rFonts w:eastAsia="Calibri" w:cs="Arial"/>
          <w:iCs/>
          <w:kern w:val="0"/>
          <w:sz w:val="22"/>
          <w:szCs w:val="22"/>
          <w:lang w:val="sr-Cyrl-CS"/>
        </w:rPr>
        <w:t>часова</w:t>
      </w:r>
      <w:r w:rsidRPr="00596117">
        <w:rPr>
          <w:rFonts w:eastAsia="Calibri" w:cs="Arial"/>
          <w:kern w:val="0"/>
          <w:sz w:val="22"/>
          <w:szCs w:val="22"/>
          <w:lang w:val="sr-Cyrl-CS"/>
        </w:rPr>
        <w:t>) за замену резервног дела</w:t>
      </w:r>
      <w:r w:rsidRPr="00596117">
        <w:rPr>
          <w:rFonts w:eastAsia="Calibri" w:cs="Arial"/>
          <w:kern w:val="0"/>
          <w:sz w:val="22"/>
          <w:szCs w:val="22"/>
        </w:rPr>
        <w:t>,</w:t>
      </w:r>
    </w:p>
    <w:p w14:paraId="3BC1A8F1"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w:t>
      </w:r>
      <w:r w:rsidRPr="00596117">
        <w:rPr>
          <w:rFonts w:eastAsia="Calibri" w:cs="Arial"/>
          <w:kern w:val="0"/>
          <w:sz w:val="22"/>
          <w:szCs w:val="22"/>
          <w:lang w:val="sr-Cyrl-CS"/>
        </w:rPr>
        <w:t xml:space="preserve"> уписати вредност једног норма часа потребног за замену резервног дела,</w:t>
      </w:r>
    </w:p>
    <w:p w14:paraId="0F7B04C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 xml:space="preserve">у колону </w:t>
      </w:r>
      <w:r w:rsidRPr="00596117">
        <w:rPr>
          <w:rFonts w:eastAsia="Calibri" w:cs="Arial"/>
          <w:kern w:val="0"/>
          <w:sz w:val="22"/>
          <w:szCs w:val="22"/>
        </w:rPr>
        <w:t>VII</w:t>
      </w:r>
      <w:r w:rsidRPr="00596117">
        <w:rPr>
          <w:rFonts w:eastAsia="Calibri" w:cs="Arial"/>
          <w:kern w:val="0"/>
          <w:sz w:val="22"/>
          <w:szCs w:val="22"/>
          <w:lang w:val="sr-Cyrl-CS"/>
        </w:rPr>
        <w:t xml:space="preserve"> уписати колико износи вредност услуге, без ПДВ-а и то тако што ће помножити НЧ замене резервног дела (</w:t>
      </w:r>
      <w:r w:rsidRPr="00596117">
        <w:rPr>
          <w:rFonts w:eastAsia="Calibri" w:cs="Arial"/>
          <w:iCs/>
          <w:kern w:val="0"/>
          <w:sz w:val="22"/>
          <w:szCs w:val="22"/>
          <w:lang w:val="sr-Cyrl-CS"/>
        </w:rPr>
        <w:t xml:space="preserve">наведен у колони </w:t>
      </w:r>
      <w:r w:rsidRPr="00596117">
        <w:rPr>
          <w:rFonts w:eastAsia="Calibri" w:cs="Arial"/>
          <w:iCs/>
          <w:kern w:val="0"/>
          <w:sz w:val="22"/>
          <w:szCs w:val="22"/>
        </w:rPr>
        <w:t>V</w:t>
      </w:r>
      <w:r w:rsidRPr="00596117">
        <w:rPr>
          <w:rFonts w:eastAsia="Calibri" w:cs="Arial"/>
          <w:kern w:val="0"/>
          <w:sz w:val="22"/>
          <w:szCs w:val="22"/>
          <w:lang w:val="sr-Cyrl-CS"/>
        </w:rPr>
        <w:t>) са вредношћу НЧ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w:t>
      </w:r>
      <w:r w:rsidRPr="00596117">
        <w:rPr>
          <w:rFonts w:eastAsia="Calibri" w:cs="Arial"/>
          <w:kern w:val="0"/>
          <w:sz w:val="22"/>
          <w:szCs w:val="22"/>
          <w:lang w:val="sr-Cyrl-CS"/>
        </w:rPr>
        <w:t>),</w:t>
      </w:r>
    </w:p>
    <w:p w14:paraId="7D7367AF"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sr-Cyrl-CS"/>
        </w:rPr>
        <w:t>у колону</w:t>
      </w:r>
      <w:r w:rsidRPr="00596117">
        <w:rPr>
          <w:rFonts w:eastAsia="Calibri" w:cs="Arial"/>
          <w:kern w:val="0"/>
          <w:sz w:val="22"/>
          <w:szCs w:val="22"/>
        </w:rPr>
        <w:t xml:space="preserve"> VIII</w:t>
      </w:r>
      <w:r w:rsidRPr="00596117">
        <w:rPr>
          <w:rFonts w:eastAsia="Calibri" w:cs="Arial"/>
          <w:kern w:val="0"/>
          <w:sz w:val="22"/>
          <w:szCs w:val="22"/>
          <w:lang w:val="sr-Cyrl-CS"/>
        </w:rPr>
        <w:t xml:space="preserve"> уписати колико износи укупна вредност, без ПДВ-а и то тако што ће сабрати јединична цена резервног дела, без ПДВ-а (</w:t>
      </w:r>
      <w:r w:rsidRPr="00596117">
        <w:rPr>
          <w:rFonts w:eastAsia="Calibri" w:cs="Arial"/>
          <w:iCs/>
          <w:kern w:val="0"/>
          <w:sz w:val="22"/>
          <w:szCs w:val="22"/>
          <w:lang w:val="sr-Cyrl-CS"/>
        </w:rPr>
        <w:t xml:space="preserve">наведена у колони </w:t>
      </w:r>
      <w:r w:rsidRPr="00596117">
        <w:rPr>
          <w:rFonts w:eastAsia="Calibri" w:cs="Arial"/>
          <w:iCs/>
          <w:kern w:val="0"/>
          <w:sz w:val="22"/>
          <w:szCs w:val="22"/>
        </w:rPr>
        <w:t>IV</w:t>
      </w:r>
      <w:r w:rsidRPr="00596117">
        <w:rPr>
          <w:rFonts w:eastAsia="Calibri" w:cs="Arial"/>
          <w:kern w:val="0"/>
          <w:sz w:val="22"/>
          <w:szCs w:val="22"/>
          <w:lang w:val="sr-Cyrl-CS"/>
        </w:rPr>
        <w:t>) и вредност услуге (</w:t>
      </w:r>
      <w:r w:rsidRPr="00596117">
        <w:rPr>
          <w:rFonts w:eastAsia="Calibri" w:cs="Arial"/>
          <w:iCs/>
          <w:kern w:val="0"/>
          <w:sz w:val="22"/>
          <w:szCs w:val="22"/>
          <w:lang w:val="sr-Cyrl-CS"/>
        </w:rPr>
        <w:t xml:space="preserve">која је наведена у колони </w:t>
      </w:r>
      <w:r w:rsidRPr="00596117">
        <w:rPr>
          <w:rFonts w:eastAsia="Calibri" w:cs="Arial"/>
          <w:iCs/>
          <w:kern w:val="0"/>
          <w:sz w:val="22"/>
          <w:szCs w:val="22"/>
        </w:rPr>
        <w:t>VII</w:t>
      </w:r>
      <w:r w:rsidRPr="00596117">
        <w:rPr>
          <w:rFonts w:eastAsia="Calibri" w:cs="Arial"/>
          <w:kern w:val="0"/>
          <w:sz w:val="22"/>
          <w:szCs w:val="22"/>
          <w:lang w:val="sr-Cyrl-CS"/>
        </w:rPr>
        <w:t>)</w:t>
      </w:r>
      <w:r w:rsidRPr="00596117">
        <w:rPr>
          <w:rFonts w:eastAsia="Calibri" w:cs="Arial"/>
          <w:kern w:val="0"/>
          <w:sz w:val="22"/>
          <w:szCs w:val="22"/>
        </w:rPr>
        <w:t>,</w:t>
      </w:r>
    </w:p>
    <w:p w14:paraId="4F5DAE84"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rPr>
      </w:pPr>
      <w:r w:rsidRPr="00596117">
        <w:rPr>
          <w:rFonts w:eastAsia="Calibri" w:cs="Arial"/>
          <w:kern w:val="0"/>
          <w:sz w:val="22"/>
          <w:szCs w:val="22"/>
          <w:lang w:val="x-none"/>
        </w:rPr>
        <w:t xml:space="preserve">у колону </w:t>
      </w:r>
      <w:r w:rsidRPr="00596117">
        <w:rPr>
          <w:rFonts w:eastAsia="Calibri" w:cs="Arial"/>
          <w:kern w:val="0"/>
          <w:sz w:val="22"/>
          <w:szCs w:val="22"/>
        </w:rPr>
        <w:t>IX</w:t>
      </w:r>
      <w:r w:rsidRPr="00596117">
        <w:rPr>
          <w:rFonts w:eastAsia="Calibri" w:cs="Arial"/>
          <w:kern w:val="0"/>
          <w:sz w:val="22"/>
          <w:szCs w:val="22"/>
          <w:lang w:val="sr-Cyrl-CS"/>
        </w:rPr>
        <w:t xml:space="preserve"> ,</w:t>
      </w:r>
      <w:r w:rsidRPr="00596117">
        <w:rPr>
          <w:rFonts w:eastAsia="Calibri" w:cs="Arial"/>
          <w:kern w:val="0"/>
          <w:sz w:val="22"/>
          <w:szCs w:val="22"/>
          <w:lang w:val="x-none"/>
        </w:rPr>
        <w:t xml:space="preserve"> уписати колико износи </w:t>
      </w:r>
      <w:r w:rsidRPr="00596117">
        <w:rPr>
          <w:rFonts w:eastAsia="Calibri" w:cs="Arial"/>
          <w:kern w:val="0"/>
          <w:sz w:val="22"/>
          <w:szCs w:val="22"/>
          <w:lang w:val="sr-Cyrl-CS"/>
        </w:rPr>
        <w:t>вредност услуге, у динарима, са ПДВ-ом</w:t>
      </w:r>
    </w:p>
    <w:p w14:paraId="57FCE73A"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 xml:space="preserve">Понуђена цена (укупна упоредна вредност)  за наведену Партију  без ПДВ-а добија се као збир колоне  </w:t>
      </w:r>
      <w:r w:rsidRPr="00596117">
        <w:rPr>
          <w:rFonts w:eastAsia="Calibri" w:cs="Arial"/>
          <w:kern w:val="0"/>
          <w:sz w:val="22"/>
          <w:szCs w:val="22"/>
        </w:rPr>
        <w:t>VIII</w:t>
      </w:r>
      <w:r w:rsidRPr="00596117">
        <w:rPr>
          <w:rFonts w:eastAsia="Calibri" w:cs="Arial"/>
          <w:kern w:val="0"/>
          <w:sz w:val="22"/>
          <w:szCs w:val="22"/>
          <w:lang w:val="sr-Cyrl-CS"/>
        </w:rPr>
        <w:t xml:space="preserve"> у свим табелама у оквиру партије,</w:t>
      </w:r>
    </w:p>
    <w:p w14:paraId="1C3F7DC8"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ПДВ 20% - обрачунати износ ПДВ-а Понуђене цене (укупне упоредне вредности)  за наведену Партију,</w:t>
      </w:r>
    </w:p>
    <w:p w14:paraId="4AC90FBD" w14:textId="77777777" w:rsidR="00940E0F" w:rsidRPr="00596117" w:rsidRDefault="00940E0F" w:rsidP="00940E0F">
      <w:pPr>
        <w:widowControl/>
        <w:numPr>
          <w:ilvl w:val="0"/>
          <w:numId w:val="62"/>
        </w:numPr>
        <w:suppressAutoHyphens w:val="0"/>
        <w:autoSpaceDN/>
        <w:jc w:val="both"/>
        <w:textAlignment w:val="auto"/>
        <w:rPr>
          <w:rFonts w:eastAsia="Calibri" w:cs="Arial"/>
          <w:kern w:val="0"/>
          <w:sz w:val="22"/>
          <w:szCs w:val="22"/>
          <w:lang w:val="sr-Cyrl-CS"/>
        </w:rPr>
      </w:pPr>
      <w:r w:rsidRPr="00596117">
        <w:rPr>
          <w:rFonts w:eastAsia="Calibri" w:cs="Arial"/>
          <w:kern w:val="0"/>
          <w:sz w:val="22"/>
          <w:szCs w:val="22"/>
          <w:lang w:val="sr-Cyrl-CS"/>
        </w:rPr>
        <w:t>Понуђена цена (укупна упоредна вредност)  за наведену Партију  са ПДВ-ом се израчунава сабирањем претходне две ставке.</w:t>
      </w:r>
    </w:p>
    <w:p w14:paraId="1E6D9456" w14:textId="77777777" w:rsidR="00940E0F" w:rsidRPr="006F64A0" w:rsidRDefault="00940E0F" w:rsidP="00940E0F">
      <w:pPr>
        <w:widowControl/>
        <w:suppressAutoHyphens w:val="0"/>
        <w:autoSpaceDN/>
        <w:ind w:left="1004"/>
        <w:jc w:val="both"/>
        <w:textAlignment w:val="auto"/>
        <w:rPr>
          <w:rFonts w:eastAsia="Calibri" w:cs="Arial"/>
          <w:i/>
          <w:kern w:val="0"/>
          <w:sz w:val="22"/>
          <w:szCs w:val="22"/>
          <w:lang w:val="sr-Cyrl-CS"/>
        </w:rPr>
      </w:pPr>
    </w:p>
    <w:p w14:paraId="6CE07670" w14:textId="77777777" w:rsidR="00940E0F" w:rsidRPr="00591ABC" w:rsidRDefault="00940E0F" w:rsidP="00940E0F">
      <w:pPr>
        <w:pStyle w:val="Standard"/>
        <w:spacing w:before="0"/>
        <w:rPr>
          <w:color w:val="auto"/>
          <w:sz w:val="22"/>
          <w:szCs w:val="22"/>
        </w:rPr>
      </w:pPr>
      <w:r w:rsidRPr="00591ABC">
        <w:rPr>
          <w:rFonts w:cs="Arial"/>
          <w:b/>
          <w:i/>
          <w:color w:val="auto"/>
          <w:sz w:val="22"/>
          <w:szCs w:val="22"/>
        </w:rPr>
        <w:t>Напомена:</w:t>
      </w:r>
    </w:p>
    <w:p w14:paraId="7A2CA6A9"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група понуђача подноси заједничку понуду овај образац потписује и оверава Носилац посла.</w:t>
      </w:r>
    </w:p>
    <w:p w14:paraId="1E02AAE4" w14:textId="77777777" w:rsidR="00940E0F" w:rsidRPr="00591ABC" w:rsidRDefault="00940E0F" w:rsidP="00940E0F">
      <w:pPr>
        <w:pStyle w:val="KDKomentar"/>
        <w:numPr>
          <w:ilvl w:val="0"/>
          <w:numId w:val="28"/>
        </w:numPr>
        <w:spacing w:before="0"/>
        <w:rPr>
          <w:color w:val="auto"/>
          <w:sz w:val="22"/>
          <w:szCs w:val="22"/>
        </w:rPr>
      </w:pPr>
      <w:r w:rsidRPr="00591AB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762AC4A" w14:textId="77777777" w:rsidR="00940E0F" w:rsidRPr="00591ABC"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место и датум уписује се место и датум попуњавања обрасца структуре цене.</w:t>
      </w:r>
      <w:r w:rsidRPr="00591ABC">
        <w:rPr>
          <w:rFonts w:ascii="Arial" w:hAnsi="Arial" w:cs="Arial"/>
          <w:color w:val="auto"/>
          <w:sz w:val="22"/>
          <w:szCs w:val="22"/>
          <w:lang w:val="sr-Cyrl-RS"/>
        </w:rPr>
        <w:t xml:space="preserve"> </w:t>
      </w:r>
    </w:p>
    <w:p w14:paraId="4F788D51" w14:textId="77777777" w:rsidR="00940E0F" w:rsidRDefault="00940E0F" w:rsidP="00940E0F">
      <w:pPr>
        <w:pStyle w:val="Standard"/>
        <w:numPr>
          <w:ilvl w:val="0"/>
          <w:numId w:val="28"/>
        </w:numPr>
        <w:tabs>
          <w:tab w:val="left" w:pos="-1888"/>
        </w:tabs>
        <w:spacing w:before="0"/>
        <w:rPr>
          <w:rFonts w:ascii="Arial" w:hAnsi="Arial" w:cs="Arial"/>
          <w:color w:val="auto"/>
          <w:sz w:val="22"/>
          <w:szCs w:val="22"/>
        </w:rPr>
      </w:pPr>
      <w:r w:rsidRPr="00591ABC">
        <w:rPr>
          <w:rFonts w:ascii="Arial" w:hAnsi="Arial" w:cs="Arial"/>
          <w:color w:val="auto"/>
          <w:sz w:val="22"/>
          <w:szCs w:val="22"/>
        </w:rPr>
        <w:t>на  место предвиђено за печат и потпис понуђач печатом оверава и потписује образац структуре цене</w:t>
      </w:r>
    </w:p>
    <w:p w14:paraId="5ED22E9F" w14:textId="77777777" w:rsidR="00940E0F" w:rsidRPr="00540DB0" w:rsidRDefault="00940E0F" w:rsidP="00940E0F">
      <w:pPr>
        <w:pStyle w:val="Standard"/>
        <w:tabs>
          <w:tab w:val="left" w:pos="-1888"/>
        </w:tabs>
        <w:spacing w:before="0"/>
        <w:rPr>
          <w:rFonts w:ascii="Arial" w:hAnsi="Arial" w:cs="Arial"/>
          <w:color w:val="auto"/>
          <w:sz w:val="22"/>
          <w:szCs w:val="22"/>
        </w:rPr>
        <w:sectPr w:rsidR="00940E0F" w:rsidRPr="00540DB0" w:rsidSect="00E66C7C">
          <w:pgSz w:w="15840" w:h="12240" w:orient="landscape" w:code="1"/>
          <w:pgMar w:top="1043" w:right="624" w:bottom="1276" w:left="567" w:header="284" w:footer="284" w:gutter="0"/>
          <w:cols w:space="708"/>
          <w:docGrid w:linePitch="360"/>
        </w:sectPr>
      </w:pPr>
    </w:p>
    <w:p w14:paraId="40536D91" w14:textId="77777777" w:rsidR="00EB5BA4" w:rsidRDefault="00EB5BA4" w:rsidP="009032E7">
      <w:pPr>
        <w:tabs>
          <w:tab w:val="left" w:pos="1042"/>
        </w:tabs>
        <w:rPr>
          <w:sz w:val="22"/>
          <w:szCs w:val="22"/>
        </w:rPr>
      </w:pPr>
    </w:p>
    <w:p w14:paraId="5B9F2B6A" w14:textId="77777777" w:rsidR="00940E0F" w:rsidRPr="00EC21B7" w:rsidRDefault="00940E0F" w:rsidP="009032E7">
      <w:pPr>
        <w:tabs>
          <w:tab w:val="left" w:pos="1042"/>
        </w:tabs>
        <w:rPr>
          <w:sz w:val="22"/>
          <w:szCs w:val="22"/>
        </w:rPr>
      </w:pPr>
    </w:p>
    <w:p w14:paraId="04517640" w14:textId="77777777" w:rsidR="009032E7" w:rsidRPr="00EC21B7" w:rsidRDefault="005874D2" w:rsidP="009032E7">
      <w:pPr>
        <w:pStyle w:val="KDObrazac"/>
        <w:spacing w:before="0"/>
        <w:outlineLvl w:val="9"/>
        <w:rPr>
          <w:sz w:val="22"/>
          <w:szCs w:val="22"/>
        </w:rPr>
      </w:pPr>
      <w:bookmarkStart w:id="76" w:name="_Toc442559926"/>
      <w:r w:rsidRPr="00EC21B7">
        <w:rPr>
          <w:sz w:val="22"/>
          <w:szCs w:val="22"/>
        </w:rPr>
        <w:t>ОБРАЗАЦ 3</w:t>
      </w:r>
      <w:r w:rsidR="009032E7" w:rsidRPr="00EC21B7">
        <w:rPr>
          <w:sz w:val="22"/>
          <w:szCs w:val="22"/>
        </w:rPr>
        <w:t>.</w:t>
      </w:r>
      <w:bookmarkEnd w:id="76"/>
    </w:p>
    <w:p w14:paraId="44322893" w14:textId="77777777" w:rsidR="009032E7" w:rsidRPr="00EC21B7" w:rsidRDefault="009032E7" w:rsidP="009032E7">
      <w:pPr>
        <w:pStyle w:val="Standard"/>
        <w:spacing w:before="0"/>
        <w:rPr>
          <w:rFonts w:cs="Arial"/>
          <w:sz w:val="22"/>
          <w:szCs w:val="22"/>
        </w:rPr>
      </w:pPr>
    </w:p>
    <w:p w14:paraId="534B7980" w14:textId="77777777" w:rsidR="009032E7" w:rsidRPr="00EC21B7" w:rsidRDefault="009032E7" w:rsidP="009032E7">
      <w:pPr>
        <w:pStyle w:val="Standard"/>
        <w:spacing w:before="0"/>
        <w:rPr>
          <w:rFonts w:cs="Arial"/>
          <w:sz w:val="22"/>
          <w:szCs w:val="22"/>
        </w:rPr>
      </w:pPr>
    </w:p>
    <w:p w14:paraId="11810522" w14:textId="77777777" w:rsidR="009032E7" w:rsidRPr="00EC21B7" w:rsidRDefault="009032E7" w:rsidP="009032E7">
      <w:pPr>
        <w:pStyle w:val="Standard"/>
        <w:tabs>
          <w:tab w:val="left" w:pos="6870"/>
        </w:tabs>
        <w:spacing w:before="0"/>
        <w:rPr>
          <w:sz w:val="22"/>
          <w:szCs w:val="22"/>
        </w:rPr>
      </w:pPr>
      <w:r w:rsidRPr="00EC21B7">
        <w:rPr>
          <w:rFonts w:cs="Arial"/>
          <w:sz w:val="22"/>
          <w:szCs w:val="22"/>
        </w:rPr>
        <w:tab/>
      </w:r>
    </w:p>
    <w:p w14:paraId="1DAEB6D4" w14:textId="77777777" w:rsidR="009032E7" w:rsidRPr="00EC21B7" w:rsidRDefault="009032E7" w:rsidP="00242D7E">
      <w:pPr>
        <w:pStyle w:val="Standard"/>
        <w:spacing w:line="360" w:lineRule="auto"/>
        <w:ind w:right="-360"/>
        <w:rPr>
          <w:rFonts w:ascii="Arial" w:hAnsi="Arial" w:cs="Arial"/>
          <w:sz w:val="22"/>
          <w:szCs w:val="22"/>
        </w:rPr>
      </w:pPr>
      <w:r w:rsidRPr="00EC21B7">
        <w:rPr>
          <w:rFonts w:ascii="Arial" w:hAnsi="Arial" w:cs="Arial"/>
          <w:sz w:val="22"/>
          <w:szCs w:val="22"/>
          <w:lang w:val="ru-RU"/>
        </w:rPr>
        <w:t xml:space="preserve">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7B3FD6" w:rsidRPr="007B3FD6">
        <w:rPr>
          <w:rFonts w:ascii="Arial" w:hAnsi="Arial" w:cs="Arial"/>
          <w:sz w:val="22"/>
          <w:szCs w:val="22"/>
          <w:lang w:val="ru-RU"/>
        </w:rPr>
        <w:t>Понуђач / члан групе / Подизвођач даје</w:t>
      </w:r>
      <w:r w:rsidRPr="00EC21B7">
        <w:rPr>
          <w:rFonts w:ascii="Arial" w:hAnsi="Arial" w:cs="Arial"/>
          <w:sz w:val="22"/>
          <w:szCs w:val="22"/>
          <w:lang w:val="ru-RU"/>
        </w:rPr>
        <w:t>:</w:t>
      </w:r>
    </w:p>
    <w:p w14:paraId="52A8B5D0" w14:textId="77777777" w:rsidR="009032E7" w:rsidRPr="00EC21B7" w:rsidRDefault="009032E7" w:rsidP="00242D7E">
      <w:pPr>
        <w:pStyle w:val="Standard"/>
        <w:spacing w:line="360" w:lineRule="auto"/>
        <w:rPr>
          <w:rFonts w:ascii="Arial" w:hAnsi="Arial" w:cs="Arial"/>
          <w:sz w:val="22"/>
          <w:szCs w:val="22"/>
          <w:lang w:val="ru-RU"/>
        </w:rPr>
      </w:pPr>
    </w:p>
    <w:p w14:paraId="2D53BB63" w14:textId="77777777" w:rsidR="009032E7" w:rsidRPr="00EC21B7" w:rsidRDefault="009032E7" w:rsidP="00242D7E">
      <w:pPr>
        <w:pStyle w:val="Standard"/>
        <w:spacing w:line="360" w:lineRule="auto"/>
        <w:jc w:val="center"/>
        <w:rPr>
          <w:rFonts w:ascii="Arial" w:hAnsi="Arial" w:cs="Arial"/>
          <w:sz w:val="22"/>
          <w:szCs w:val="22"/>
        </w:rPr>
      </w:pPr>
      <w:r w:rsidRPr="00EC21B7">
        <w:rPr>
          <w:rFonts w:ascii="Arial" w:hAnsi="Arial" w:cs="Arial"/>
          <w:b/>
          <w:sz w:val="22"/>
          <w:szCs w:val="22"/>
          <w:lang w:val="ru-RU"/>
        </w:rPr>
        <w:t>ИЗЈАВУ О НЕЗАВИСНОЈ ПОНУДИ</w:t>
      </w:r>
    </w:p>
    <w:p w14:paraId="0048A21B" w14:textId="77777777" w:rsidR="00242D7E" w:rsidRPr="00EC21B7" w:rsidRDefault="00242D7E" w:rsidP="00242D7E">
      <w:pPr>
        <w:pStyle w:val="Standard"/>
        <w:spacing w:line="360" w:lineRule="auto"/>
        <w:jc w:val="center"/>
        <w:rPr>
          <w:rFonts w:ascii="Arial" w:hAnsi="Arial" w:cs="Arial"/>
          <w:b/>
          <w:sz w:val="22"/>
          <w:szCs w:val="22"/>
          <w:lang w:val="ru-RU"/>
        </w:rPr>
      </w:pPr>
    </w:p>
    <w:p w14:paraId="7D7F90D0"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и под пуном материјалном и кривичном одговорношћу потврђује да је Понуду број:</w:t>
      </w:r>
      <w:r w:rsidR="00242D7E" w:rsidRPr="00EC21B7">
        <w:rPr>
          <w:rFonts w:ascii="Arial" w:hAnsi="Arial" w:cs="Arial"/>
          <w:sz w:val="22"/>
          <w:szCs w:val="22"/>
          <w:lang w:val="ru-RU"/>
        </w:rPr>
        <w:t xml:space="preserve">________ за јавну набавку услуге: </w:t>
      </w:r>
      <w:r w:rsidR="00B86810" w:rsidRPr="00EC21B7">
        <w:rPr>
          <w:rFonts w:ascii="Arial" w:hAnsi="Arial" w:cs="Arial"/>
          <w:sz w:val="22"/>
          <w:szCs w:val="22"/>
        </w:rPr>
        <w:t>“Сервис и одржавање путничких возила“ обликован у 7 партија</w:t>
      </w:r>
      <w:r w:rsidR="00242D7E" w:rsidRPr="00EC21B7">
        <w:rPr>
          <w:rFonts w:ascii="Arial" w:hAnsi="Arial" w:cs="Arial"/>
          <w:sz w:val="22"/>
          <w:szCs w:val="22"/>
          <w:lang w:val="sr-Cyrl-RS"/>
        </w:rPr>
        <w:t>, за партију</w:t>
      </w:r>
      <w:r w:rsidR="007B3FD6">
        <w:rPr>
          <w:rFonts w:ascii="Arial" w:hAnsi="Arial" w:cs="Arial"/>
          <w:sz w:val="22"/>
          <w:szCs w:val="22"/>
          <w:lang w:val="sr-Cyrl-RS"/>
        </w:rPr>
        <w:t xml:space="preserve">(е) </w:t>
      </w:r>
      <w:r w:rsidR="00242D7E" w:rsidRPr="00EC21B7">
        <w:rPr>
          <w:rFonts w:ascii="Arial" w:hAnsi="Arial" w:cs="Arial"/>
          <w:sz w:val="22"/>
          <w:szCs w:val="22"/>
          <w:lang w:val="sr-Cyrl-RS"/>
        </w:rPr>
        <w:t xml:space="preserve"> бр.___</w:t>
      </w:r>
      <w:r w:rsidR="007B3FD6">
        <w:rPr>
          <w:rFonts w:ascii="Arial" w:hAnsi="Arial" w:cs="Arial"/>
          <w:sz w:val="22"/>
          <w:szCs w:val="22"/>
          <w:lang w:val="sr-Cyrl-RS"/>
        </w:rPr>
        <w:t>____</w:t>
      </w:r>
      <w:r w:rsidR="00242D7E" w:rsidRPr="00EC21B7">
        <w:rPr>
          <w:rFonts w:ascii="Arial" w:hAnsi="Arial" w:cs="Arial"/>
          <w:sz w:val="22"/>
          <w:szCs w:val="22"/>
          <w:lang w:val="sr-Cyrl-RS"/>
        </w:rPr>
        <w:t xml:space="preserve">, </w:t>
      </w:r>
      <w:r w:rsidRPr="00EC21B7">
        <w:rPr>
          <w:rFonts w:ascii="Arial" w:hAnsi="Arial" w:cs="Arial"/>
          <w:sz w:val="22"/>
          <w:szCs w:val="22"/>
          <w:lang w:val="ru-RU"/>
        </w:rPr>
        <w:t xml:space="preserve"> у отвореном поступку </w:t>
      </w:r>
      <w:r w:rsidR="007B3FD6">
        <w:rPr>
          <w:rFonts w:ascii="Arial" w:hAnsi="Arial" w:cs="Arial"/>
          <w:sz w:val="22"/>
          <w:szCs w:val="22"/>
          <w:lang w:val="ru-RU"/>
        </w:rPr>
        <w:t>јавне набавке</w:t>
      </w:r>
      <w:r w:rsidR="00776F6E" w:rsidRPr="00EC21B7">
        <w:rPr>
          <w:rFonts w:ascii="Arial" w:hAnsi="Arial" w:cs="Arial"/>
          <w:sz w:val="22"/>
          <w:szCs w:val="22"/>
        </w:rPr>
        <w:t xml:space="preserve"> </w:t>
      </w:r>
      <w:r w:rsidR="007B3FD6">
        <w:rPr>
          <w:rFonts w:ascii="Arial" w:hAnsi="Arial" w:cs="Arial"/>
          <w:sz w:val="22"/>
          <w:szCs w:val="22"/>
          <w:lang w:val="ru-RU"/>
        </w:rPr>
        <w:t>ЈН бр.</w:t>
      </w:r>
      <w:r w:rsidR="00B86810" w:rsidRPr="00EC21B7">
        <w:rPr>
          <w:rFonts w:ascii="Arial" w:hAnsi="Arial" w:cs="Arial"/>
          <w:sz w:val="22"/>
          <w:szCs w:val="22"/>
          <w:lang w:val="sr-Latn-RS"/>
        </w:rPr>
        <w:t>ЈНО/1000/0031/2017</w:t>
      </w:r>
      <w:r w:rsidR="00242D7E" w:rsidRPr="00EC21B7">
        <w:rPr>
          <w:rFonts w:ascii="Arial" w:hAnsi="Arial" w:cs="Arial"/>
          <w:sz w:val="22"/>
          <w:szCs w:val="22"/>
          <w:lang w:val="sr-Latn-RS"/>
        </w:rPr>
        <w:t xml:space="preserve"> </w:t>
      </w:r>
      <w:r w:rsidRPr="00EC21B7">
        <w:rPr>
          <w:rFonts w:ascii="Arial" w:hAnsi="Arial" w:cs="Arial"/>
          <w:sz w:val="22"/>
          <w:szCs w:val="22"/>
          <w:lang w:val="ru-RU"/>
        </w:rPr>
        <w:t xml:space="preserve">Наручиоца </w:t>
      </w:r>
      <w:r w:rsidR="00242D7E" w:rsidRPr="00EC21B7">
        <w:rPr>
          <w:rFonts w:ascii="Arial" w:eastAsia="Arial Unicode MS" w:hAnsi="Arial" w:cs="Arial"/>
          <w:sz w:val="22"/>
          <w:szCs w:val="22"/>
          <w:lang w:eastAsia="ar-SA"/>
        </w:rPr>
        <w:t>Ј</w:t>
      </w:r>
      <w:r w:rsidR="00242D7E" w:rsidRPr="00EC21B7">
        <w:rPr>
          <w:rFonts w:ascii="Arial" w:eastAsia="Arial Unicode MS" w:hAnsi="Arial" w:cs="Arial"/>
          <w:sz w:val="22"/>
          <w:szCs w:val="22"/>
          <w:lang w:val="sr-Cyrl-RS" w:eastAsia="ar-SA"/>
        </w:rPr>
        <w:t>П ЕПС</w:t>
      </w:r>
      <w:r w:rsidRPr="00EC21B7">
        <w:rPr>
          <w:rFonts w:ascii="Arial" w:eastAsia="Arial Unicode MS" w:hAnsi="Arial" w:cs="Arial"/>
          <w:sz w:val="22"/>
          <w:szCs w:val="22"/>
          <w:lang w:eastAsia="ar-SA"/>
        </w:rPr>
        <w:t xml:space="preserve"> Београд</w:t>
      </w:r>
      <w:r w:rsidR="00242D7E" w:rsidRPr="00EC21B7">
        <w:rPr>
          <w:rFonts w:ascii="Arial" w:eastAsia="Arial Unicode MS" w:hAnsi="Arial" w:cs="Arial"/>
          <w:sz w:val="22"/>
          <w:szCs w:val="22"/>
          <w:lang w:val="sr-Cyrl-RS" w:eastAsia="ar-SA"/>
        </w:rPr>
        <w:t xml:space="preserve"> – ОГРА</w:t>
      </w:r>
      <w:r w:rsidR="007D6812" w:rsidRPr="00EC21B7">
        <w:rPr>
          <w:rFonts w:ascii="Arial" w:eastAsia="Arial Unicode MS" w:hAnsi="Arial" w:cs="Arial"/>
          <w:sz w:val="22"/>
          <w:szCs w:val="22"/>
          <w:lang w:val="sr-Cyrl-RS" w:eastAsia="ar-SA"/>
        </w:rPr>
        <w:t>Н</w:t>
      </w:r>
      <w:r w:rsidR="00242D7E" w:rsidRPr="00EC21B7">
        <w:rPr>
          <w:rFonts w:ascii="Arial" w:eastAsia="Arial Unicode MS" w:hAnsi="Arial" w:cs="Arial"/>
          <w:sz w:val="22"/>
          <w:szCs w:val="22"/>
          <w:lang w:val="sr-Cyrl-RS" w:eastAsia="ar-SA"/>
        </w:rPr>
        <w:t xml:space="preserve">АК РБ КОЛУБАРА Лазаревац </w:t>
      </w:r>
      <w:r w:rsidRPr="00EC21B7">
        <w:rPr>
          <w:rFonts w:ascii="Arial" w:eastAsia="Arial Unicode MS" w:hAnsi="Arial" w:cs="Arial"/>
          <w:sz w:val="22"/>
          <w:szCs w:val="22"/>
          <w:lang w:eastAsia="ar-SA"/>
        </w:rPr>
        <w:t xml:space="preserve"> </w:t>
      </w:r>
      <w:r w:rsidRPr="00EC21B7">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1E385CF" w14:textId="77777777" w:rsidR="009032E7" w:rsidRPr="00EC21B7" w:rsidRDefault="009032E7" w:rsidP="00242D7E">
      <w:pPr>
        <w:pStyle w:val="Standard"/>
        <w:tabs>
          <w:tab w:val="left" w:pos="0"/>
        </w:tabs>
        <w:spacing w:line="360" w:lineRule="auto"/>
        <w:rPr>
          <w:rFonts w:ascii="Arial" w:hAnsi="Arial" w:cs="Arial"/>
          <w:sz w:val="22"/>
          <w:szCs w:val="22"/>
        </w:rPr>
      </w:pPr>
      <w:r w:rsidRPr="00EC21B7">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0911D02" w14:textId="77777777" w:rsidR="009032E7" w:rsidRPr="00EC21B7" w:rsidRDefault="009032E7" w:rsidP="009032E7">
      <w:pPr>
        <w:pStyle w:val="Standard"/>
        <w:rPr>
          <w:rFonts w:cs="Arial"/>
          <w:b/>
          <w:sz w:val="22"/>
          <w:szCs w:val="22"/>
          <w:lang w:val="ru-RU"/>
        </w:rPr>
      </w:pPr>
    </w:p>
    <w:p w14:paraId="4A12A227" w14:textId="77777777" w:rsidR="00242D7E" w:rsidRPr="00EC21B7" w:rsidRDefault="00242D7E" w:rsidP="009032E7">
      <w:pPr>
        <w:pStyle w:val="Standard"/>
        <w:rPr>
          <w:rFonts w:cs="Arial"/>
          <w:b/>
          <w:sz w:val="22"/>
          <w:szCs w:val="22"/>
          <w:lang w:val="ru-RU"/>
        </w:rPr>
      </w:pPr>
    </w:p>
    <w:p w14:paraId="47E3967F" w14:textId="77777777" w:rsidR="009032E7" w:rsidRPr="00EC21B7" w:rsidRDefault="009032E7" w:rsidP="009032E7">
      <w:pPr>
        <w:pStyle w:val="Standard"/>
        <w:jc w:val="center"/>
        <w:rPr>
          <w:rFonts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2FA43D7E" w14:textId="77777777" w:rsidTr="009032E7">
        <w:trPr>
          <w:jc w:val="center"/>
        </w:trPr>
        <w:tc>
          <w:tcPr>
            <w:tcW w:w="3880" w:type="dxa"/>
            <w:shd w:val="clear" w:color="auto" w:fill="auto"/>
            <w:tcMar>
              <w:top w:w="0" w:type="dxa"/>
              <w:left w:w="108" w:type="dxa"/>
              <w:bottom w:w="0" w:type="dxa"/>
              <w:right w:w="108" w:type="dxa"/>
            </w:tcMar>
          </w:tcPr>
          <w:p w14:paraId="0111684C"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13DADD24"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4E626407" w14:textId="77777777" w:rsidR="009032E7" w:rsidRPr="00EC21B7" w:rsidRDefault="007B3FD6" w:rsidP="009032E7">
            <w:pPr>
              <w:pStyle w:val="Standard"/>
              <w:spacing w:before="0"/>
              <w:jc w:val="center"/>
              <w:rPr>
                <w:sz w:val="22"/>
                <w:szCs w:val="22"/>
              </w:rPr>
            </w:pPr>
            <w:r w:rsidRPr="007B3FD6">
              <w:rPr>
                <w:rFonts w:cs="Arial"/>
                <w:sz w:val="22"/>
                <w:szCs w:val="22"/>
              </w:rPr>
              <w:t>Понуђач / члан групе / Подизвођач</w:t>
            </w:r>
          </w:p>
        </w:tc>
      </w:tr>
      <w:tr w:rsidR="009032E7" w:rsidRPr="00EC21B7" w14:paraId="1ADE789F" w14:textId="77777777" w:rsidTr="009032E7">
        <w:trPr>
          <w:jc w:val="center"/>
        </w:trPr>
        <w:tc>
          <w:tcPr>
            <w:tcW w:w="3880" w:type="dxa"/>
            <w:shd w:val="clear" w:color="auto" w:fill="auto"/>
            <w:tcMar>
              <w:top w:w="0" w:type="dxa"/>
              <w:left w:w="108" w:type="dxa"/>
              <w:bottom w:w="0" w:type="dxa"/>
              <w:right w:w="108" w:type="dxa"/>
            </w:tcMar>
          </w:tcPr>
          <w:p w14:paraId="4AD7DDF2"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66A5837"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48C724E0" w14:textId="77777777" w:rsidR="009032E7" w:rsidRPr="00EC21B7" w:rsidRDefault="009032E7" w:rsidP="009032E7">
            <w:pPr>
              <w:pStyle w:val="Standard"/>
              <w:spacing w:before="0"/>
              <w:jc w:val="center"/>
              <w:rPr>
                <w:rFonts w:cs="Arial"/>
                <w:sz w:val="22"/>
                <w:szCs w:val="22"/>
                <w:lang w:val="ru-RU"/>
              </w:rPr>
            </w:pPr>
          </w:p>
        </w:tc>
      </w:tr>
      <w:tr w:rsidR="009032E7" w:rsidRPr="00EC21B7" w14:paraId="783F4320" w14:textId="77777777" w:rsidTr="00C46B44">
        <w:trPr>
          <w:jc w:val="center"/>
        </w:trPr>
        <w:tc>
          <w:tcPr>
            <w:tcW w:w="3880" w:type="dxa"/>
            <w:shd w:val="clear" w:color="auto" w:fill="auto"/>
            <w:tcMar>
              <w:top w:w="0" w:type="dxa"/>
              <w:left w:w="108" w:type="dxa"/>
              <w:bottom w:w="0" w:type="dxa"/>
              <w:right w:w="108" w:type="dxa"/>
            </w:tcMar>
          </w:tcPr>
          <w:p w14:paraId="63C63E08" w14:textId="77777777" w:rsidR="009032E7" w:rsidRPr="00EC21B7" w:rsidRDefault="00932137" w:rsidP="009032E7">
            <w:pPr>
              <w:pStyle w:val="Standard"/>
              <w:spacing w:before="0"/>
              <w:jc w:val="center"/>
              <w:rPr>
                <w:rFonts w:cs="Arial"/>
                <w:sz w:val="22"/>
                <w:szCs w:val="22"/>
              </w:rPr>
            </w:pPr>
            <w:r w:rsidRPr="00EC21B7">
              <w:rPr>
                <w:rFonts w:cs="Arial"/>
                <w:sz w:val="22"/>
                <w:szCs w:val="22"/>
              </w:rPr>
              <w:t>__________________________</w:t>
            </w:r>
          </w:p>
        </w:tc>
        <w:tc>
          <w:tcPr>
            <w:tcW w:w="2127" w:type="dxa"/>
            <w:shd w:val="clear" w:color="auto" w:fill="auto"/>
            <w:tcMar>
              <w:top w:w="0" w:type="dxa"/>
              <w:left w:w="108" w:type="dxa"/>
              <w:bottom w:w="0" w:type="dxa"/>
              <w:right w:w="108" w:type="dxa"/>
            </w:tcMar>
          </w:tcPr>
          <w:p w14:paraId="4746A3AE"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7C021DD4" w14:textId="77777777" w:rsidR="009032E7" w:rsidRPr="00EC21B7" w:rsidRDefault="00932137" w:rsidP="009032E7">
            <w:pPr>
              <w:pStyle w:val="Standard"/>
              <w:spacing w:before="0"/>
              <w:jc w:val="center"/>
              <w:rPr>
                <w:rFonts w:asciiTheme="minorHAnsi" w:hAnsiTheme="minorHAnsi" w:cs="Arial"/>
                <w:sz w:val="22"/>
                <w:szCs w:val="22"/>
                <w:lang w:val="sr-Latn-RS"/>
              </w:rPr>
            </w:pPr>
            <w:r w:rsidRPr="00EC21B7">
              <w:rPr>
                <w:rFonts w:asciiTheme="minorHAnsi" w:hAnsiTheme="minorHAnsi" w:cs="Arial"/>
                <w:sz w:val="22"/>
                <w:szCs w:val="22"/>
                <w:lang w:val="sr-Latn-RS"/>
              </w:rPr>
              <w:t>_____________________________</w:t>
            </w:r>
          </w:p>
        </w:tc>
      </w:tr>
      <w:tr w:rsidR="009032E7" w:rsidRPr="00EC21B7" w14:paraId="3E46F844" w14:textId="77777777" w:rsidTr="00C46B44">
        <w:trPr>
          <w:trHeight w:val="389"/>
          <w:jc w:val="center"/>
        </w:trPr>
        <w:tc>
          <w:tcPr>
            <w:tcW w:w="3880" w:type="dxa"/>
            <w:shd w:val="clear" w:color="auto" w:fill="auto"/>
            <w:tcMar>
              <w:top w:w="0" w:type="dxa"/>
              <w:left w:w="108" w:type="dxa"/>
              <w:bottom w:w="0" w:type="dxa"/>
              <w:right w:w="108" w:type="dxa"/>
            </w:tcMar>
          </w:tcPr>
          <w:p w14:paraId="2DFF1F3B" w14:textId="77777777" w:rsidR="009032E7" w:rsidRPr="00EC21B7" w:rsidRDefault="009032E7" w:rsidP="009032E7">
            <w:pPr>
              <w:pStyle w:val="Standard"/>
              <w:spacing w:before="0"/>
              <w:jc w:val="center"/>
              <w:rPr>
                <w:rFonts w:cs="Arial"/>
                <w:sz w:val="22"/>
                <w:szCs w:val="22"/>
              </w:rPr>
            </w:pPr>
          </w:p>
          <w:p w14:paraId="2F5DF6F9"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42D86E72"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0411E9E7" w14:textId="77777777" w:rsidR="009032E7" w:rsidRPr="00EC21B7" w:rsidRDefault="009032E7" w:rsidP="009032E7">
            <w:pPr>
              <w:pStyle w:val="Standard"/>
              <w:spacing w:before="0"/>
              <w:jc w:val="center"/>
              <w:rPr>
                <w:rFonts w:cs="Arial"/>
                <w:sz w:val="22"/>
                <w:szCs w:val="22"/>
                <w:lang w:val="ru-RU"/>
              </w:rPr>
            </w:pPr>
          </w:p>
        </w:tc>
      </w:tr>
    </w:tbl>
    <w:p w14:paraId="43AF2F21" w14:textId="77777777" w:rsidR="009032E7" w:rsidRPr="00EC21B7" w:rsidRDefault="009032E7" w:rsidP="009032E7">
      <w:pPr>
        <w:pStyle w:val="Standard"/>
        <w:jc w:val="center"/>
        <w:rPr>
          <w:rFonts w:cs="Arial"/>
          <w:b/>
          <w:sz w:val="22"/>
          <w:szCs w:val="22"/>
          <w:lang w:val="ru-RU"/>
        </w:rPr>
      </w:pPr>
    </w:p>
    <w:p w14:paraId="32AFEA71" w14:textId="77777777" w:rsidR="007B3FD6" w:rsidRPr="007B3FD6" w:rsidRDefault="007B3FD6" w:rsidP="007B3FD6">
      <w:pPr>
        <w:pStyle w:val="Standard"/>
        <w:rPr>
          <w:rFonts w:cs="Arial"/>
          <w:i/>
          <w:sz w:val="22"/>
          <w:szCs w:val="22"/>
          <w:lang w:val="ru-RU"/>
        </w:rPr>
      </w:pPr>
      <w:r w:rsidRPr="007B3FD6">
        <w:rPr>
          <w:rFonts w:cs="Arial"/>
          <w:i/>
          <w:sz w:val="22"/>
          <w:szCs w:val="22"/>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1C1C8A5" w14:textId="77777777" w:rsidR="009032E7" w:rsidRPr="007B3FD6" w:rsidRDefault="007B3FD6" w:rsidP="007B3FD6">
      <w:pPr>
        <w:pStyle w:val="Standard"/>
        <w:rPr>
          <w:rFonts w:cs="Arial"/>
          <w:i/>
          <w:sz w:val="22"/>
          <w:szCs w:val="22"/>
        </w:rPr>
      </w:pPr>
      <w:r w:rsidRPr="007B3FD6">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3B2262" w14:textId="77777777" w:rsidR="000920C0" w:rsidRDefault="000920C0" w:rsidP="009032E7">
      <w:pPr>
        <w:pStyle w:val="Standard"/>
        <w:rPr>
          <w:rFonts w:cs="Arial"/>
          <w:i/>
          <w:sz w:val="22"/>
          <w:szCs w:val="22"/>
        </w:rPr>
      </w:pPr>
    </w:p>
    <w:p w14:paraId="51A2C52B" w14:textId="77777777" w:rsidR="000920C0" w:rsidRDefault="000920C0" w:rsidP="009032E7">
      <w:pPr>
        <w:pStyle w:val="Standard"/>
        <w:rPr>
          <w:rFonts w:cs="Arial"/>
          <w:i/>
          <w:sz w:val="22"/>
          <w:szCs w:val="22"/>
        </w:rPr>
      </w:pPr>
    </w:p>
    <w:p w14:paraId="6C72EBF8" w14:textId="77777777" w:rsidR="000920C0" w:rsidRPr="00EC21B7" w:rsidRDefault="000920C0" w:rsidP="009032E7">
      <w:pPr>
        <w:pStyle w:val="Standard"/>
        <w:rPr>
          <w:rFonts w:cs="Arial"/>
          <w:i/>
          <w:sz w:val="22"/>
          <w:szCs w:val="22"/>
        </w:rPr>
      </w:pPr>
    </w:p>
    <w:p w14:paraId="0FD371C6" w14:textId="77777777" w:rsidR="009032E7" w:rsidRPr="00EC21B7" w:rsidRDefault="005874D2" w:rsidP="009032E7">
      <w:pPr>
        <w:pStyle w:val="KDObrazac"/>
        <w:spacing w:before="0"/>
        <w:outlineLvl w:val="9"/>
        <w:rPr>
          <w:sz w:val="22"/>
          <w:szCs w:val="22"/>
        </w:rPr>
      </w:pPr>
      <w:bookmarkStart w:id="77" w:name="_Toc442559928"/>
      <w:r w:rsidRPr="00EC21B7">
        <w:rPr>
          <w:sz w:val="22"/>
          <w:szCs w:val="22"/>
        </w:rPr>
        <w:t>ОБРАЗАЦ 4</w:t>
      </w:r>
      <w:r w:rsidR="009032E7" w:rsidRPr="00EC21B7">
        <w:rPr>
          <w:sz w:val="22"/>
          <w:szCs w:val="22"/>
        </w:rPr>
        <w:t>.</w:t>
      </w:r>
      <w:bookmarkEnd w:id="77"/>
    </w:p>
    <w:p w14:paraId="3DC062F7" w14:textId="77777777" w:rsidR="009032E7" w:rsidRPr="00EC21B7" w:rsidRDefault="009032E7" w:rsidP="009032E7">
      <w:pPr>
        <w:pStyle w:val="KDParagraf"/>
        <w:spacing w:before="0"/>
        <w:rPr>
          <w:rFonts w:cs="Arial"/>
          <w:sz w:val="22"/>
          <w:szCs w:val="22"/>
        </w:rPr>
      </w:pPr>
    </w:p>
    <w:p w14:paraId="18A173C0" w14:textId="77777777" w:rsidR="009032E7" w:rsidRPr="00EC21B7" w:rsidRDefault="009032E7" w:rsidP="009032E7">
      <w:pPr>
        <w:pStyle w:val="KDParagraf"/>
        <w:spacing w:before="0"/>
        <w:rPr>
          <w:rFonts w:cs="Arial"/>
          <w:sz w:val="22"/>
          <w:szCs w:val="22"/>
        </w:rPr>
      </w:pPr>
    </w:p>
    <w:p w14:paraId="04E2544F" w14:textId="77777777" w:rsidR="009032E7" w:rsidRPr="00EC21B7" w:rsidRDefault="009032E7" w:rsidP="009032E7">
      <w:pPr>
        <w:pStyle w:val="Title"/>
        <w:spacing w:before="0"/>
        <w:jc w:val="right"/>
        <w:rPr>
          <w:rFonts w:cs="Arial"/>
          <w:b w:val="0"/>
          <w:caps/>
          <w:sz w:val="22"/>
          <w:szCs w:val="22"/>
        </w:rPr>
      </w:pPr>
    </w:p>
    <w:p w14:paraId="79C92014" w14:textId="77777777" w:rsidR="00242D7E" w:rsidRPr="00EC21B7" w:rsidRDefault="00242D7E" w:rsidP="00242D7E">
      <w:pPr>
        <w:pStyle w:val="Standard"/>
        <w:spacing w:line="360" w:lineRule="auto"/>
        <w:rPr>
          <w:rFonts w:ascii="Arial" w:hAnsi="Arial" w:cs="Arial"/>
          <w:sz w:val="22"/>
          <w:szCs w:val="22"/>
          <w:lang w:val="ru-RU"/>
        </w:rPr>
      </w:pPr>
    </w:p>
    <w:p w14:paraId="33E0A71D"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На основу члана 75. став 2. Закона о јавним набавкама („Службени гласник РС“ бр.124/2012, 14/15  и 68/15)</w:t>
      </w:r>
      <w:r w:rsidRPr="00EC21B7">
        <w:rPr>
          <w:rFonts w:ascii="Arial" w:hAnsi="Arial" w:cs="Arial"/>
          <w:sz w:val="22"/>
          <w:szCs w:val="22"/>
        </w:rPr>
        <w:t xml:space="preserve"> као </w:t>
      </w:r>
      <w:r w:rsidR="007B3FD6" w:rsidRPr="007B3FD6">
        <w:rPr>
          <w:rFonts w:ascii="Arial" w:hAnsi="Arial" w:cs="Arial"/>
          <w:sz w:val="22"/>
          <w:szCs w:val="22"/>
          <w:lang w:val="ru-RU"/>
        </w:rPr>
        <w:t xml:space="preserve">Понуђач / члан групе / подизвођач </w:t>
      </w:r>
      <w:r w:rsidRPr="00EC21B7">
        <w:rPr>
          <w:rFonts w:ascii="Arial" w:hAnsi="Arial" w:cs="Arial"/>
          <w:sz w:val="22"/>
          <w:szCs w:val="22"/>
          <w:lang w:val="ru-RU"/>
        </w:rPr>
        <w:t>дајем:</w:t>
      </w:r>
    </w:p>
    <w:p w14:paraId="4C77C326" w14:textId="77777777" w:rsidR="009032E7" w:rsidRPr="00EC21B7" w:rsidRDefault="009032E7" w:rsidP="00242D7E">
      <w:pPr>
        <w:pStyle w:val="Standard"/>
        <w:spacing w:line="360" w:lineRule="auto"/>
        <w:rPr>
          <w:rFonts w:ascii="Arial" w:hAnsi="Arial" w:cs="Arial"/>
          <w:sz w:val="22"/>
          <w:szCs w:val="22"/>
          <w:lang w:val="ru-RU"/>
        </w:rPr>
      </w:pPr>
    </w:p>
    <w:p w14:paraId="29866AD0" w14:textId="77777777" w:rsidR="009032E7" w:rsidRPr="00EC21B7" w:rsidRDefault="009032E7" w:rsidP="00242D7E">
      <w:pPr>
        <w:pStyle w:val="Standard"/>
        <w:spacing w:line="360" w:lineRule="auto"/>
        <w:jc w:val="center"/>
        <w:rPr>
          <w:rFonts w:ascii="Arial" w:hAnsi="Arial" w:cs="Arial"/>
          <w:sz w:val="22"/>
          <w:szCs w:val="22"/>
        </w:rPr>
      </w:pPr>
      <w:bookmarkStart w:id="78" w:name="_Toc442559929"/>
      <w:r w:rsidRPr="00EC21B7">
        <w:rPr>
          <w:rFonts w:ascii="Arial" w:hAnsi="Arial" w:cs="Arial"/>
          <w:b/>
          <w:sz w:val="22"/>
          <w:szCs w:val="22"/>
          <w:lang w:val="ru-RU"/>
        </w:rPr>
        <w:t>И З Ј А В У</w:t>
      </w:r>
      <w:bookmarkEnd w:id="78"/>
    </w:p>
    <w:p w14:paraId="24BC7785" w14:textId="77777777" w:rsidR="009032E7" w:rsidRPr="00EC21B7" w:rsidRDefault="009032E7" w:rsidP="00242D7E">
      <w:pPr>
        <w:pStyle w:val="Standard"/>
        <w:spacing w:line="360" w:lineRule="auto"/>
        <w:rPr>
          <w:rFonts w:ascii="Arial" w:hAnsi="Arial" w:cs="Arial"/>
          <w:sz w:val="22"/>
          <w:szCs w:val="22"/>
        </w:rPr>
      </w:pPr>
    </w:p>
    <w:p w14:paraId="6D41E781" w14:textId="77777777" w:rsidR="009032E7" w:rsidRPr="00EC21B7" w:rsidRDefault="009032E7" w:rsidP="00242D7E">
      <w:pPr>
        <w:pStyle w:val="Standard"/>
        <w:spacing w:line="360" w:lineRule="auto"/>
        <w:rPr>
          <w:rFonts w:ascii="Arial" w:hAnsi="Arial" w:cs="Arial"/>
          <w:sz w:val="22"/>
          <w:szCs w:val="22"/>
        </w:rPr>
      </w:pPr>
      <w:r w:rsidRPr="00EC21B7">
        <w:rPr>
          <w:rFonts w:ascii="Arial" w:hAnsi="Arial" w:cs="Arial"/>
          <w:sz w:val="22"/>
          <w:szCs w:val="22"/>
          <w:lang w:val="ru-RU"/>
        </w:rPr>
        <w:t xml:space="preserve">којом изричито наводимо да </w:t>
      </w:r>
      <w:r w:rsidRPr="00EC21B7">
        <w:rPr>
          <w:rFonts w:ascii="Arial" w:hAnsi="Arial" w:cs="Arial"/>
          <w:sz w:val="22"/>
          <w:szCs w:val="22"/>
        </w:rPr>
        <w:t>смо у свом досадашњем раду и</w:t>
      </w:r>
      <w:r w:rsidRPr="00EC21B7">
        <w:rPr>
          <w:rFonts w:ascii="Arial" w:hAnsi="Arial" w:cs="Arial"/>
          <w:sz w:val="22"/>
          <w:szCs w:val="22"/>
          <w:lang w:val="ru-RU"/>
        </w:rPr>
        <w:t xml:space="preserve"> при састављању Понуде </w:t>
      </w:r>
      <w:r w:rsidRPr="00EC21B7">
        <w:rPr>
          <w:rFonts w:ascii="Arial" w:hAnsi="Arial" w:cs="Arial"/>
          <w:sz w:val="22"/>
          <w:szCs w:val="22"/>
        </w:rPr>
        <w:t xml:space="preserve"> број: ______________ </w:t>
      </w:r>
      <w:r w:rsidRPr="00EC21B7">
        <w:rPr>
          <w:rFonts w:ascii="Arial" w:hAnsi="Arial" w:cs="Arial"/>
          <w:sz w:val="22"/>
          <w:szCs w:val="22"/>
          <w:lang w:val="ru-RU"/>
        </w:rPr>
        <w:t>за јавну набавку</w:t>
      </w:r>
      <w:r w:rsidR="00242D7E" w:rsidRPr="00EC21B7">
        <w:rPr>
          <w:rFonts w:ascii="Arial" w:hAnsi="Arial" w:cs="Arial"/>
          <w:sz w:val="22"/>
          <w:szCs w:val="22"/>
          <w:lang w:val="ru-RU"/>
        </w:rPr>
        <w:t xml:space="preserve"> услуге: </w:t>
      </w:r>
      <w:r w:rsidR="00B86810" w:rsidRPr="00EC21B7">
        <w:rPr>
          <w:rFonts w:ascii="Arial" w:hAnsi="Arial" w:cs="Arial"/>
          <w:sz w:val="22"/>
          <w:szCs w:val="22"/>
        </w:rPr>
        <w:t>“Сервис и одржавање путничких возила“ обликован у 7 партија</w:t>
      </w:r>
      <w:r w:rsidR="00242D7E" w:rsidRPr="00EC21B7">
        <w:rPr>
          <w:rFonts w:ascii="Arial" w:hAnsi="Arial" w:cs="Arial"/>
          <w:sz w:val="22"/>
          <w:szCs w:val="22"/>
          <w:lang w:val="sr-Cyrl-RS"/>
        </w:rPr>
        <w:t>, за партију</w:t>
      </w:r>
      <w:r w:rsidR="007B3FD6">
        <w:rPr>
          <w:rFonts w:ascii="Arial" w:hAnsi="Arial" w:cs="Arial"/>
          <w:sz w:val="22"/>
          <w:szCs w:val="22"/>
          <w:lang w:val="sr-Cyrl-RS"/>
        </w:rPr>
        <w:t>(е)</w:t>
      </w:r>
      <w:r w:rsidR="00242D7E" w:rsidRPr="00EC21B7">
        <w:rPr>
          <w:rFonts w:ascii="Arial" w:hAnsi="Arial" w:cs="Arial"/>
          <w:sz w:val="22"/>
          <w:szCs w:val="22"/>
          <w:lang w:val="sr-Cyrl-RS"/>
        </w:rPr>
        <w:t xml:space="preserve"> бр.__</w:t>
      </w:r>
      <w:r w:rsidR="00776F6E" w:rsidRPr="00EC21B7">
        <w:rPr>
          <w:rFonts w:ascii="Arial" w:hAnsi="Arial" w:cs="Arial"/>
          <w:sz w:val="22"/>
          <w:szCs w:val="22"/>
          <w:lang w:val="sr-Cyrl-RS"/>
        </w:rPr>
        <w:t>___</w:t>
      </w:r>
      <w:r w:rsidR="00242D7E" w:rsidRPr="00EC21B7">
        <w:rPr>
          <w:rFonts w:ascii="Arial" w:hAnsi="Arial" w:cs="Arial"/>
          <w:sz w:val="22"/>
          <w:szCs w:val="22"/>
          <w:lang w:val="sr-Cyrl-RS"/>
        </w:rPr>
        <w:t>_</w:t>
      </w:r>
      <w:r w:rsidR="007B3FD6">
        <w:rPr>
          <w:rFonts w:ascii="Arial" w:hAnsi="Arial" w:cs="Arial"/>
          <w:sz w:val="22"/>
          <w:szCs w:val="22"/>
          <w:lang w:val="sr-Cyrl-RS"/>
        </w:rPr>
        <w:t>____</w:t>
      </w:r>
      <w:r w:rsidR="00242D7E" w:rsidRPr="00EC21B7">
        <w:rPr>
          <w:rFonts w:ascii="Arial" w:hAnsi="Arial" w:cs="Arial"/>
          <w:sz w:val="22"/>
          <w:szCs w:val="22"/>
          <w:lang w:val="sr-Cyrl-RS"/>
        </w:rPr>
        <w:t>,</w:t>
      </w:r>
      <w:r w:rsidRPr="00EC21B7">
        <w:rPr>
          <w:rFonts w:ascii="Arial" w:hAnsi="Arial" w:cs="Arial"/>
          <w:sz w:val="22"/>
          <w:szCs w:val="22"/>
        </w:rPr>
        <w:t xml:space="preserve">. у отвореном поступку </w:t>
      </w:r>
      <w:r w:rsidRPr="00EC21B7">
        <w:rPr>
          <w:rFonts w:ascii="Arial" w:hAnsi="Arial" w:cs="Arial"/>
          <w:sz w:val="22"/>
          <w:szCs w:val="22"/>
          <w:lang w:val="ru-RU"/>
        </w:rPr>
        <w:t>јавне набавке ЈН бр.</w:t>
      </w:r>
      <w:r w:rsidR="007B3FD6">
        <w:rPr>
          <w:rFonts w:ascii="Arial" w:hAnsi="Arial" w:cs="Arial"/>
          <w:sz w:val="22"/>
          <w:szCs w:val="22"/>
          <w:lang w:val="ru-RU"/>
        </w:rPr>
        <w:t xml:space="preserve"> </w:t>
      </w:r>
      <w:r w:rsidR="00B86810" w:rsidRPr="00EC21B7">
        <w:rPr>
          <w:rFonts w:ascii="Arial" w:hAnsi="Arial" w:cs="Arial"/>
          <w:sz w:val="22"/>
          <w:szCs w:val="22"/>
          <w:lang w:val="sr-Latn-RS"/>
        </w:rPr>
        <w:t>ЈНО/1000/0031/2017</w:t>
      </w:r>
      <w:r w:rsidRPr="00EC21B7">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21B7">
        <w:rPr>
          <w:rFonts w:ascii="Arial" w:hAnsi="Arial" w:cs="Arial"/>
          <w:sz w:val="22"/>
          <w:szCs w:val="22"/>
        </w:rPr>
        <w:t>,</w:t>
      </w:r>
      <w:r w:rsidRPr="00EC21B7">
        <w:rPr>
          <w:rFonts w:ascii="Arial" w:hAnsi="Arial" w:cs="Arial"/>
          <w:sz w:val="22"/>
          <w:szCs w:val="22"/>
          <w:lang w:val="ru-RU"/>
        </w:rPr>
        <w:t xml:space="preserve"> као и да </w:t>
      </w:r>
      <w:r w:rsidRPr="00EC21B7">
        <w:rPr>
          <w:rFonts w:ascii="Arial" w:hAnsi="Arial" w:cs="Arial"/>
          <w:sz w:val="22"/>
          <w:szCs w:val="22"/>
        </w:rPr>
        <w:t>немамо забрану обављања делатности која је на снази у време подношења Понуде.</w:t>
      </w:r>
    </w:p>
    <w:p w14:paraId="145B36ED" w14:textId="77777777" w:rsidR="009032E7" w:rsidRPr="00EC21B7" w:rsidRDefault="009032E7" w:rsidP="009032E7">
      <w:pPr>
        <w:pStyle w:val="Standard"/>
        <w:rPr>
          <w:rFonts w:cs="Arial"/>
          <w:sz w:val="22"/>
          <w:szCs w:val="22"/>
        </w:rPr>
      </w:pPr>
    </w:p>
    <w:p w14:paraId="0A56EDB4" w14:textId="77777777" w:rsidR="009032E7" w:rsidRPr="00EC21B7" w:rsidRDefault="009032E7" w:rsidP="009032E7">
      <w:pPr>
        <w:pStyle w:val="Standard"/>
        <w:tabs>
          <w:tab w:val="left" w:pos="6388"/>
        </w:tabs>
        <w:ind w:left="360"/>
        <w:rPr>
          <w:rFonts w:eastAsia="Calibri" w:cs="Arial"/>
          <w:bCs/>
          <w:iCs/>
          <w:sz w:val="22"/>
          <w:szCs w:val="22"/>
        </w:rPr>
      </w:pPr>
    </w:p>
    <w:p w14:paraId="43E9D06E" w14:textId="77777777" w:rsidR="009032E7" w:rsidRPr="00EC21B7" w:rsidRDefault="009032E7" w:rsidP="009032E7">
      <w:pPr>
        <w:pStyle w:val="Standard"/>
        <w:tabs>
          <w:tab w:val="left" w:pos="6388"/>
        </w:tabs>
        <w:ind w:left="360"/>
        <w:rPr>
          <w:rFonts w:eastAsia="Calibri" w:cs="Arial"/>
          <w:bCs/>
          <w:iCs/>
          <w:sz w:val="22"/>
          <w:szCs w:val="22"/>
        </w:rPr>
      </w:pPr>
    </w:p>
    <w:p w14:paraId="7BEDF515" w14:textId="77777777" w:rsidR="009032E7" w:rsidRPr="00EC21B7" w:rsidRDefault="009032E7" w:rsidP="009032E7">
      <w:pPr>
        <w:pStyle w:val="Standard"/>
        <w:tabs>
          <w:tab w:val="left" w:pos="6388"/>
        </w:tabs>
        <w:ind w:left="360"/>
        <w:rPr>
          <w:rFonts w:eastAsia="Calibri"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01DDB8FE" w14:textId="77777777" w:rsidTr="009032E7">
        <w:trPr>
          <w:jc w:val="center"/>
        </w:trPr>
        <w:tc>
          <w:tcPr>
            <w:tcW w:w="3880" w:type="dxa"/>
            <w:shd w:val="clear" w:color="auto" w:fill="auto"/>
            <w:tcMar>
              <w:top w:w="0" w:type="dxa"/>
              <w:left w:w="108" w:type="dxa"/>
              <w:bottom w:w="0" w:type="dxa"/>
              <w:right w:w="108" w:type="dxa"/>
            </w:tcMar>
          </w:tcPr>
          <w:p w14:paraId="72E020C2"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1B55B5AE"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422789C9" w14:textId="77777777" w:rsidR="009032E7" w:rsidRPr="00EC21B7" w:rsidRDefault="009032E7" w:rsidP="009032E7">
            <w:pPr>
              <w:pStyle w:val="Standard"/>
              <w:spacing w:before="0"/>
              <w:jc w:val="center"/>
              <w:rPr>
                <w:rFonts w:ascii="Arial" w:hAnsi="Arial" w:cs="Arial"/>
                <w:sz w:val="22"/>
                <w:szCs w:val="22"/>
                <w:lang w:val="sr-Cyrl-RS"/>
              </w:rPr>
            </w:pPr>
            <w:r w:rsidRPr="00EC21B7">
              <w:rPr>
                <w:rFonts w:ascii="Arial" w:hAnsi="Arial" w:cs="Arial"/>
                <w:sz w:val="22"/>
                <w:szCs w:val="22"/>
              </w:rPr>
              <w:t>Понуђач/члан групе</w:t>
            </w:r>
            <w:r w:rsidR="003711AE" w:rsidRPr="00EC21B7">
              <w:rPr>
                <w:rFonts w:ascii="Arial" w:hAnsi="Arial" w:cs="Arial"/>
                <w:sz w:val="22"/>
                <w:szCs w:val="22"/>
              </w:rPr>
              <w:t>/</w:t>
            </w:r>
            <w:r w:rsidR="003711AE" w:rsidRPr="00EC21B7">
              <w:rPr>
                <w:rFonts w:ascii="Arial" w:hAnsi="Arial" w:cs="Arial"/>
                <w:sz w:val="22"/>
                <w:szCs w:val="22"/>
                <w:lang w:val="sr-Cyrl-RS"/>
              </w:rPr>
              <w:t>подизвођач</w:t>
            </w:r>
          </w:p>
        </w:tc>
      </w:tr>
      <w:tr w:rsidR="009032E7" w:rsidRPr="00EC21B7" w14:paraId="7BDB9CC4" w14:textId="77777777" w:rsidTr="009032E7">
        <w:trPr>
          <w:jc w:val="center"/>
        </w:trPr>
        <w:tc>
          <w:tcPr>
            <w:tcW w:w="3880" w:type="dxa"/>
            <w:shd w:val="clear" w:color="auto" w:fill="auto"/>
            <w:tcMar>
              <w:top w:w="0" w:type="dxa"/>
              <w:left w:w="108" w:type="dxa"/>
              <w:bottom w:w="0" w:type="dxa"/>
              <w:right w:w="108" w:type="dxa"/>
            </w:tcMar>
          </w:tcPr>
          <w:p w14:paraId="320E9B00"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755D27B7"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11C98AB9" w14:textId="77777777" w:rsidR="009032E7" w:rsidRPr="00EC21B7" w:rsidRDefault="009032E7" w:rsidP="009032E7">
            <w:pPr>
              <w:pStyle w:val="Standard"/>
              <w:spacing w:before="0"/>
              <w:jc w:val="center"/>
              <w:rPr>
                <w:rFonts w:cs="Arial"/>
                <w:sz w:val="22"/>
                <w:szCs w:val="22"/>
                <w:lang w:val="ru-RU"/>
              </w:rPr>
            </w:pPr>
          </w:p>
        </w:tc>
      </w:tr>
      <w:tr w:rsidR="009032E7" w:rsidRPr="00EC21B7" w14:paraId="650731B8"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331A08EF"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08D58AE0" w14:textId="77777777" w:rsidR="009032E7" w:rsidRPr="00EC21B7" w:rsidRDefault="009032E7" w:rsidP="009032E7">
            <w:pPr>
              <w:pStyle w:val="Standard"/>
              <w:spacing w:before="0"/>
              <w:jc w:val="center"/>
              <w:rPr>
                <w:rFonts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33D62E2" w14:textId="77777777" w:rsidR="009032E7" w:rsidRPr="00EC21B7" w:rsidRDefault="009032E7" w:rsidP="009032E7">
            <w:pPr>
              <w:pStyle w:val="Standard"/>
              <w:spacing w:before="0"/>
              <w:jc w:val="center"/>
              <w:rPr>
                <w:rFonts w:cs="Arial"/>
                <w:sz w:val="22"/>
                <w:szCs w:val="22"/>
                <w:lang w:val="ru-RU"/>
              </w:rPr>
            </w:pPr>
          </w:p>
        </w:tc>
      </w:tr>
      <w:tr w:rsidR="009032E7" w:rsidRPr="00EC21B7" w14:paraId="00DD999A"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0B53D5" w14:textId="77777777" w:rsidR="009032E7" w:rsidRPr="00EC21B7" w:rsidRDefault="009032E7" w:rsidP="009032E7">
            <w:pPr>
              <w:pStyle w:val="Standard"/>
              <w:spacing w:before="0"/>
              <w:jc w:val="center"/>
              <w:rPr>
                <w:rFonts w:cs="Arial"/>
                <w:sz w:val="22"/>
                <w:szCs w:val="22"/>
              </w:rPr>
            </w:pPr>
          </w:p>
          <w:p w14:paraId="2D9C0A1E"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63CDE6A" w14:textId="77777777" w:rsidR="009032E7" w:rsidRPr="00EC21B7" w:rsidRDefault="009032E7" w:rsidP="009032E7">
            <w:pPr>
              <w:pStyle w:val="Standard"/>
              <w:spacing w:before="0"/>
              <w:jc w:val="center"/>
              <w:rPr>
                <w:rFonts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782D6737" w14:textId="77777777" w:rsidR="009032E7" w:rsidRPr="00EC21B7" w:rsidRDefault="009032E7" w:rsidP="009032E7">
            <w:pPr>
              <w:pStyle w:val="Standard"/>
              <w:spacing w:before="0"/>
              <w:jc w:val="center"/>
              <w:rPr>
                <w:rFonts w:cs="Arial"/>
                <w:sz w:val="22"/>
                <w:szCs w:val="22"/>
                <w:lang w:val="ru-RU"/>
              </w:rPr>
            </w:pPr>
          </w:p>
        </w:tc>
      </w:tr>
    </w:tbl>
    <w:p w14:paraId="505A5CB8" w14:textId="77777777" w:rsidR="00242D7E" w:rsidRPr="00EC21B7" w:rsidRDefault="00242D7E" w:rsidP="009032E7">
      <w:pPr>
        <w:pStyle w:val="Standard"/>
        <w:rPr>
          <w:rFonts w:cs="Arial"/>
          <w:b/>
          <w:i/>
          <w:sz w:val="22"/>
          <w:szCs w:val="22"/>
          <w:lang w:val="sr-Cyrl-RS"/>
        </w:rPr>
      </w:pPr>
    </w:p>
    <w:p w14:paraId="35A3EC64" w14:textId="77777777" w:rsidR="00242D7E" w:rsidRPr="00EC21B7" w:rsidRDefault="00242D7E" w:rsidP="009032E7">
      <w:pPr>
        <w:pStyle w:val="Standard"/>
        <w:rPr>
          <w:rFonts w:cs="Arial"/>
          <w:b/>
          <w:i/>
          <w:sz w:val="22"/>
          <w:szCs w:val="22"/>
          <w:lang w:val="sr-Cyrl-RS"/>
        </w:rPr>
      </w:pPr>
    </w:p>
    <w:p w14:paraId="6CB08CB2" w14:textId="77777777" w:rsidR="00242D7E" w:rsidRPr="00EC21B7" w:rsidRDefault="009032E7" w:rsidP="009032E7">
      <w:pPr>
        <w:pStyle w:val="Standard"/>
        <w:rPr>
          <w:rFonts w:cs="Arial"/>
          <w:i/>
          <w:sz w:val="22"/>
          <w:szCs w:val="22"/>
          <w:lang w:val="sr-Cyrl-RS"/>
        </w:rPr>
      </w:pPr>
      <w:r w:rsidRPr="00EC21B7">
        <w:rPr>
          <w:rFonts w:cs="Arial"/>
          <w:b/>
          <w:i/>
          <w:sz w:val="22"/>
          <w:szCs w:val="22"/>
        </w:rPr>
        <w:t>Напомена:</w:t>
      </w:r>
      <w:r w:rsidRPr="00EC21B7">
        <w:rPr>
          <w:rFonts w:cs="Arial"/>
          <w:i/>
          <w:sz w:val="22"/>
          <w:szCs w:val="22"/>
        </w:rPr>
        <w:t xml:space="preserve"> </w:t>
      </w:r>
    </w:p>
    <w:p w14:paraId="4C1276BC" w14:textId="77777777" w:rsidR="001B7BB5" w:rsidRPr="001B7BB5" w:rsidRDefault="001B7BB5" w:rsidP="001B7BB5">
      <w:pPr>
        <w:tabs>
          <w:tab w:val="left" w:pos="1042"/>
        </w:tabs>
        <w:rPr>
          <w:rFonts w:ascii="Arial MT" w:hAnsi="Arial MT" w:cs="Arial"/>
          <w:i/>
          <w:color w:val="000000"/>
          <w:kern w:val="0"/>
          <w:sz w:val="22"/>
          <w:szCs w:val="22"/>
        </w:rPr>
      </w:pPr>
      <w:r w:rsidRPr="001B7BB5">
        <w:rPr>
          <w:rFonts w:ascii="Arial MT" w:hAnsi="Arial MT" w:cs="Arial"/>
          <w:i/>
          <w:color w:val="000000"/>
          <w:kern w:val="0"/>
          <w:sz w:val="22"/>
          <w:szCs w:val="22"/>
        </w:rPr>
        <w:t>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7B61DDB0" w14:textId="77777777" w:rsidR="001B7BB5" w:rsidRPr="001B7BB5" w:rsidRDefault="001B7BB5" w:rsidP="001B7BB5">
      <w:pPr>
        <w:tabs>
          <w:tab w:val="left" w:pos="1042"/>
        </w:tabs>
        <w:rPr>
          <w:rFonts w:ascii="Arial MT" w:hAnsi="Arial MT" w:cs="Arial"/>
          <w:i/>
          <w:color w:val="000000"/>
          <w:kern w:val="0"/>
          <w:sz w:val="22"/>
          <w:szCs w:val="22"/>
        </w:rPr>
      </w:pPr>
      <w:r w:rsidRPr="001B7BB5">
        <w:rPr>
          <w:rFonts w:ascii="Arial MT" w:hAnsi="Arial MT" w:cs="Arial"/>
          <w:i/>
          <w:color w:val="000000"/>
          <w:kern w:val="0"/>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482AF81" w14:textId="77777777" w:rsidR="009032E7" w:rsidRPr="00EC21B7" w:rsidRDefault="001B7BB5" w:rsidP="001B7BB5">
      <w:pPr>
        <w:tabs>
          <w:tab w:val="left" w:pos="1042"/>
        </w:tabs>
        <w:rPr>
          <w:sz w:val="22"/>
          <w:szCs w:val="22"/>
        </w:rPr>
      </w:pPr>
      <w:r w:rsidRPr="001B7BB5">
        <w:rPr>
          <w:rFonts w:ascii="Arial MT" w:hAnsi="Arial MT" w:cs="Arial"/>
          <w:i/>
          <w:color w:val="000000"/>
          <w:kern w:val="0"/>
          <w:sz w:val="22"/>
          <w:szCs w:val="22"/>
        </w:rPr>
        <w:t>Приликом подношења понуде, овај Образац копирати у потребном броју примерака.</w:t>
      </w:r>
    </w:p>
    <w:p w14:paraId="5493F0C2" w14:textId="77777777" w:rsidR="005874D2" w:rsidRPr="00EC21B7" w:rsidRDefault="005874D2" w:rsidP="005874D2">
      <w:pPr>
        <w:tabs>
          <w:tab w:val="left" w:pos="1042"/>
        </w:tabs>
        <w:rPr>
          <w:sz w:val="22"/>
          <w:szCs w:val="22"/>
        </w:rPr>
      </w:pPr>
    </w:p>
    <w:p w14:paraId="4A8816EC" w14:textId="77777777" w:rsidR="00F05590" w:rsidRPr="00EC21B7" w:rsidRDefault="00F05590" w:rsidP="005874D2">
      <w:pPr>
        <w:pStyle w:val="Standard"/>
        <w:spacing w:before="0"/>
        <w:jc w:val="right"/>
        <w:rPr>
          <w:rFonts w:cs="Arial"/>
          <w:b/>
          <w:sz w:val="22"/>
          <w:szCs w:val="22"/>
        </w:rPr>
      </w:pPr>
    </w:p>
    <w:p w14:paraId="61E42A68" w14:textId="77777777" w:rsidR="00F05590" w:rsidRPr="00EC21B7" w:rsidRDefault="00F05590" w:rsidP="005874D2">
      <w:pPr>
        <w:pStyle w:val="Standard"/>
        <w:spacing w:before="0"/>
        <w:jc w:val="right"/>
        <w:rPr>
          <w:rFonts w:cs="Arial"/>
          <w:b/>
          <w:sz w:val="22"/>
          <w:szCs w:val="22"/>
        </w:rPr>
      </w:pPr>
    </w:p>
    <w:p w14:paraId="093BCD59" w14:textId="77777777" w:rsidR="00F05590" w:rsidRDefault="00F05590" w:rsidP="005874D2">
      <w:pPr>
        <w:pStyle w:val="Standard"/>
        <w:spacing w:before="0"/>
        <w:jc w:val="right"/>
        <w:rPr>
          <w:rFonts w:cs="Arial"/>
          <w:b/>
          <w:sz w:val="22"/>
          <w:szCs w:val="22"/>
        </w:rPr>
      </w:pPr>
    </w:p>
    <w:p w14:paraId="56418295" w14:textId="77777777" w:rsidR="001B7BB5" w:rsidRDefault="001B7BB5" w:rsidP="005874D2">
      <w:pPr>
        <w:pStyle w:val="Standard"/>
        <w:spacing w:before="0"/>
        <w:jc w:val="right"/>
        <w:rPr>
          <w:rFonts w:cs="Arial"/>
          <w:b/>
          <w:sz w:val="22"/>
          <w:szCs w:val="22"/>
        </w:rPr>
      </w:pPr>
    </w:p>
    <w:p w14:paraId="2A3B7143" w14:textId="77777777" w:rsidR="001B7BB5" w:rsidRDefault="001B7BB5" w:rsidP="005874D2">
      <w:pPr>
        <w:pStyle w:val="Standard"/>
        <w:spacing w:before="0"/>
        <w:jc w:val="right"/>
        <w:rPr>
          <w:rFonts w:cs="Arial"/>
          <w:b/>
          <w:sz w:val="22"/>
          <w:szCs w:val="22"/>
        </w:rPr>
      </w:pPr>
    </w:p>
    <w:p w14:paraId="4574D6BB" w14:textId="77777777" w:rsidR="001B7BB5" w:rsidRDefault="001B7BB5" w:rsidP="005874D2">
      <w:pPr>
        <w:pStyle w:val="Standard"/>
        <w:spacing w:before="0"/>
        <w:jc w:val="right"/>
        <w:rPr>
          <w:rFonts w:cs="Arial"/>
          <w:b/>
          <w:sz w:val="22"/>
          <w:szCs w:val="22"/>
        </w:rPr>
      </w:pPr>
    </w:p>
    <w:p w14:paraId="2E5E9109" w14:textId="77777777" w:rsidR="001B7BB5" w:rsidRPr="00EC21B7" w:rsidRDefault="001B7BB5" w:rsidP="005874D2">
      <w:pPr>
        <w:pStyle w:val="Standard"/>
        <w:spacing w:before="0"/>
        <w:jc w:val="right"/>
        <w:rPr>
          <w:rFonts w:cs="Arial"/>
          <w:b/>
          <w:sz w:val="22"/>
          <w:szCs w:val="22"/>
        </w:rPr>
      </w:pPr>
    </w:p>
    <w:p w14:paraId="7CEEDC95" w14:textId="77777777" w:rsidR="00776F6E" w:rsidRPr="00EC21B7" w:rsidRDefault="00776F6E" w:rsidP="005874D2">
      <w:pPr>
        <w:pStyle w:val="Standard"/>
        <w:spacing w:before="0"/>
        <w:jc w:val="right"/>
        <w:rPr>
          <w:rFonts w:cs="Arial"/>
          <w:b/>
          <w:sz w:val="22"/>
          <w:szCs w:val="22"/>
        </w:rPr>
      </w:pPr>
    </w:p>
    <w:p w14:paraId="729149EB" w14:textId="77777777" w:rsidR="00776F6E" w:rsidRPr="00EC21B7" w:rsidRDefault="00776F6E" w:rsidP="005874D2">
      <w:pPr>
        <w:pStyle w:val="Standard"/>
        <w:spacing w:before="0"/>
        <w:jc w:val="right"/>
        <w:rPr>
          <w:rFonts w:cs="Arial"/>
          <w:b/>
          <w:sz w:val="22"/>
          <w:szCs w:val="22"/>
        </w:rPr>
      </w:pPr>
    </w:p>
    <w:p w14:paraId="4ACDBE12" w14:textId="77777777" w:rsidR="005874D2" w:rsidRPr="00EC21B7" w:rsidRDefault="005874D2" w:rsidP="005874D2">
      <w:pPr>
        <w:pStyle w:val="Standard"/>
        <w:spacing w:before="0"/>
        <w:jc w:val="right"/>
        <w:rPr>
          <w:rFonts w:cs="Arial"/>
          <w:b/>
          <w:sz w:val="22"/>
          <w:szCs w:val="22"/>
        </w:rPr>
      </w:pPr>
      <w:r w:rsidRPr="00EC21B7">
        <w:rPr>
          <w:rFonts w:cs="Arial"/>
          <w:b/>
          <w:sz w:val="22"/>
          <w:szCs w:val="22"/>
        </w:rPr>
        <w:lastRenderedPageBreak/>
        <w:t>ОБРАЗАЦ 5.</w:t>
      </w:r>
    </w:p>
    <w:p w14:paraId="5201A290" w14:textId="77777777" w:rsidR="009032E7" w:rsidRPr="00EC21B7" w:rsidRDefault="005874D2" w:rsidP="009032E7">
      <w:pPr>
        <w:pStyle w:val="Standard"/>
        <w:spacing w:before="0"/>
        <w:jc w:val="center"/>
        <w:rPr>
          <w:sz w:val="22"/>
          <w:szCs w:val="22"/>
        </w:rPr>
      </w:pPr>
      <w:r w:rsidRPr="00EC21B7">
        <w:rPr>
          <w:rFonts w:cs="Arial"/>
          <w:b/>
          <w:sz w:val="22"/>
          <w:szCs w:val="22"/>
        </w:rPr>
        <w:t>ТРОШКОВ</w:t>
      </w:r>
      <w:r w:rsidRPr="00EC21B7">
        <w:rPr>
          <w:rFonts w:cs="Arial"/>
          <w:b/>
          <w:sz w:val="22"/>
          <w:szCs w:val="22"/>
          <w:lang w:val="sr-Cyrl-RS"/>
        </w:rPr>
        <w:t>И</w:t>
      </w:r>
      <w:r w:rsidR="009032E7" w:rsidRPr="00EC21B7">
        <w:rPr>
          <w:rFonts w:cs="Arial"/>
          <w:b/>
          <w:sz w:val="22"/>
          <w:szCs w:val="22"/>
        </w:rPr>
        <w:t xml:space="preserve"> ПРИПРЕМЕ ПОНУДЕ</w:t>
      </w:r>
    </w:p>
    <w:p w14:paraId="23C648FA" w14:textId="77777777" w:rsidR="009032E7" w:rsidRPr="00EC21B7" w:rsidRDefault="00053F22" w:rsidP="009032E7">
      <w:pPr>
        <w:pStyle w:val="Standard"/>
        <w:spacing w:before="0" w:after="120"/>
        <w:jc w:val="center"/>
        <w:rPr>
          <w:sz w:val="22"/>
          <w:szCs w:val="22"/>
        </w:rPr>
      </w:pPr>
      <w:r w:rsidRPr="00EC21B7">
        <w:rPr>
          <w:rFonts w:cs="Arial"/>
          <w:sz w:val="22"/>
          <w:szCs w:val="22"/>
          <w:lang w:val="sr-Cyrl-RS"/>
        </w:rPr>
        <w:t>з</w:t>
      </w:r>
      <w:r w:rsidRPr="00EC21B7">
        <w:rPr>
          <w:rFonts w:cs="Arial"/>
          <w:sz w:val="22"/>
          <w:szCs w:val="22"/>
        </w:rPr>
        <w:t>а јавну набавку услуг</w:t>
      </w:r>
      <w:r w:rsidRPr="00EC21B7">
        <w:rPr>
          <w:rFonts w:cs="Arial"/>
          <w:sz w:val="22"/>
          <w:szCs w:val="22"/>
          <w:lang w:val="sr-Cyrl-RS"/>
        </w:rPr>
        <w:t>е</w:t>
      </w:r>
      <w:r w:rsidR="009032E7" w:rsidRPr="00EC21B7">
        <w:rPr>
          <w:rFonts w:cs="Arial"/>
          <w:sz w:val="22"/>
          <w:szCs w:val="22"/>
        </w:rPr>
        <w:t>:</w:t>
      </w:r>
      <w:r w:rsidRPr="00EC21B7">
        <w:rPr>
          <w:rFonts w:ascii="Arial" w:hAnsi="Arial" w:cs="Arial"/>
          <w:sz w:val="22"/>
          <w:szCs w:val="22"/>
        </w:rPr>
        <w:t xml:space="preserve"> </w:t>
      </w:r>
      <w:r w:rsidR="00B86810" w:rsidRPr="00EC21B7">
        <w:rPr>
          <w:rFonts w:ascii="Arial" w:hAnsi="Arial" w:cs="Arial"/>
          <w:sz w:val="22"/>
          <w:szCs w:val="22"/>
        </w:rPr>
        <w:t>“Сервис и одржавање путничких возила“ обликован у 7 партија</w:t>
      </w:r>
      <w:r w:rsidRPr="00EC21B7">
        <w:rPr>
          <w:rFonts w:ascii="Arial" w:hAnsi="Arial" w:cs="Arial"/>
          <w:sz w:val="22"/>
          <w:szCs w:val="22"/>
          <w:lang w:val="sr-Cyrl-RS"/>
        </w:rPr>
        <w:t>, за партију бр.___</w:t>
      </w:r>
    </w:p>
    <w:p w14:paraId="08EA706C" w14:textId="77777777" w:rsidR="009032E7" w:rsidRPr="00EC21B7" w:rsidRDefault="001B7BB5" w:rsidP="009032E7">
      <w:pPr>
        <w:pStyle w:val="Standard"/>
        <w:spacing w:before="0" w:after="120"/>
        <w:jc w:val="center"/>
        <w:rPr>
          <w:sz w:val="22"/>
          <w:szCs w:val="22"/>
          <w:lang w:val="sr-Cyrl-RS"/>
        </w:rPr>
      </w:pPr>
      <w:r>
        <w:rPr>
          <w:rFonts w:cs="Arial"/>
          <w:sz w:val="22"/>
          <w:szCs w:val="22"/>
        </w:rPr>
        <w:t xml:space="preserve">ЈН бр. </w:t>
      </w:r>
      <w:r w:rsidR="00B86810" w:rsidRPr="00EC21B7">
        <w:rPr>
          <w:rFonts w:ascii="Arial" w:hAnsi="Arial" w:cs="Arial"/>
          <w:sz w:val="22"/>
          <w:szCs w:val="22"/>
          <w:lang w:val="sr-Latn-RS"/>
        </w:rPr>
        <w:t>ЈНО/1000/0031/2017</w:t>
      </w:r>
    </w:p>
    <w:p w14:paraId="24E78B4B" w14:textId="77777777" w:rsidR="005874D2" w:rsidRPr="00EC21B7" w:rsidRDefault="005874D2" w:rsidP="009032E7">
      <w:pPr>
        <w:pStyle w:val="Standard"/>
        <w:tabs>
          <w:tab w:val="left" w:pos="0"/>
        </w:tabs>
        <w:rPr>
          <w:rFonts w:cs="Arial"/>
          <w:sz w:val="22"/>
          <w:szCs w:val="22"/>
          <w:lang w:val="ru-RU"/>
        </w:rPr>
      </w:pPr>
    </w:p>
    <w:p w14:paraId="61D78E97" w14:textId="77777777" w:rsidR="009032E7" w:rsidRPr="00EC21B7" w:rsidRDefault="009032E7" w:rsidP="009032E7">
      <w:pPr>
        <w:pStyle w:val="Standard"/>
        <w:tabs>
          <w:tab w:val="left" w:pos="0"/>
        </w:tabs>
        <w:rPr>
          <w:rFonts w:cs="Arial"/>
          <w:sz w:val="22"/>
          <w:szCs w:val="22"/>
          <w:lang w:val="ru-RU"/>
        </w:rPr>
      </w:pPr>
      <w:r w:rsidRPr="00EC21B7">
        <w:rPr>
          <w:rFonts w:cs="Arial"/>
          <w:sz w:val="22"/>
          <w:szCs w:val="22"/>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25862899" w14:textId="77777777" w:rsidR="00053F22" w:rsidRPr="00EC21B7" w:rsidRDefault="00053F22" w:rsidP="009032E7">
      <w:pPr>
        <w:pStyle w:val="Standard"/>
        <w:tabs>
          <w:tab w:val="left" w:pos="0"/>
        </w:tabs>
        <w:rPr>
          <w:sz w:val="22"/>
          <w:szCs w:val="22"/>
        </w:rPr>
      </w:pPr>
    </w:p>
    <w:p w14:paraId="26D04515" w14:textId="77777777" w:rsidR="009032E7" w:rsidRPr="00EC21B7" w:rsidRDefault="009032E7" w:rsidP="009032E7">
      <w:pPr>
        <w:pStyle w:val="Standard"/>
        <w:tabs>
          <w:tab w:val="left" w:pos="0"/>
        </w:tabs>
        <w:jc w:val="center"/>
        <w:rPr>
          <w:rFonts w:cs="Arial"/>
          <w:sz w:val="22"/>
          <w:szCs w:val="22"/>
          <w:lang w:val="ru-RU"/>
        </w:rPr>
      </w:pPr>
      <w:r w:rsidRPr="00EC21B7">
        <w:rPr>
          <w:rFonts w:cs="Arial"/>
          <w:sz w:val="22"/>
          <w:szCs w:val="22"/>
          <w:lang w:val="ru-RU"/>
        </w:rPr>
        <w:t>СТРУКТУРУ ТРОШКОВА ПРИПРЕМЕ ПОНУДЕ</w:t>
      </w:r>
    </w:p>
    <w:p w14:paraId="1EF705C1" w14:textId="77777777" w:rsidR="00053F22" w:rsidRPr="00EC21B7" w:rsidRDefault="00053F22" w:rsidP="009032E7">
      <w:pPr>
        <w:pStyle w:val="Standard"/>
        <w:tabs>
          <w:tab w:val="left" w:pos="0"/>
        </w:tabs>
        <w:jc w:val="center"/>
        <w:rPr>
          <w:sz w:val="22"/>
          <w:szCs w:val="2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83"/>
        <w:gridCol w:w="4320"/>
      </w:tblGrid>
      <w:tr w:rsidR="009032E7" w:rsidRPr="00EC21B7" w14:paraId="26D0BAE7" w14:textId="77777777" w:rsidTr="00FC08C0">
        <w:trPr>
          <w:trHeight w:val="734"/>
          <w:jc w:val="center"/>
        </w:trPr>
        <w:tc>
          <w:tcPr>
            <w:tcW w:w="5383" w:type="dxa"/>
            <w:shd w:val="clear" w:color="auto" w:fill="FFFFFF"/>
            <w:tcMar>
              <w:top w:w="0" w:type="dxa"/>
              <w:left w:w="108" w:type="dxa"/>
              <w:bottom w:w="0" w:type="dxa"/>
              <w:right w:w="108" w:type="dxa"/>
            </w:tcMar>
            <w:vAlign w:val="center"/>
          </w:tcPr>
          <w:p w14:paraId="05A48FC3" w14:textId="77777777" w:rsidR="009032E7" w:rsidRPr="00EC21B7" w:rsidRDefault="005A6095" w:rsidP="005A6095">
            <w:pPr>
              <w:pStyle w:val="Standard"/>
              <w:jc w:val="center"/>
              <w:rPr>
                <w:color w:val="auto"/>
                <w:sz w:val="22"/>
                <w:szCs w:val="22"/>
              </w:rPr>
            </w:pPr>
            <w:r w:rsidRPr="00EC21B7">
              <w:rPr>
                <w:rFonts w:cs="Arial"/>
                <w:color w:val="auto"/>
                <w:sz w:val="22"/>
                <w:szCs w:val="22"/>
              </w:rPr>
              <w:t>трошкови прибављања средстава обезбеђења</w:t>
            </w:r>
          </w:p>
        </w:tc>
        <w:tc>
          <w:tcPr>
            <w:tcW w:w="4320" w:type="dxa"/>
            <w:shd w:val="clear" w:color="auto" w:fill="FFFFFF"/>
            <w:tcMar>
              <w:top w:w="0" w:type="dxa"/>
              <w:left w:w="108" w:type="dxa"/>
              <w:bottom w:w="0" w:type="dxa"/>
              <w:right w:w="108" w:type="dxa"/>
            </w:tcMar>
          </w:tcPr>
          <w:p w14:paraId="152BECBB" w14:textId="77777777" w:rsidR="009032E7" w:rsidRPr="00EC21B7" w:rsidRDefault="009032E7" w:rsidP="009032E7">
            <w:pPr>
              <w:pStyle w:val="Standard"/>
              <w:rPr>
                <w:rFonts w:cs="Arial"/>
                <w:sz w:val="22"/>
                <w:szCs w:val="22"/>
                <w:lang w:val="ru-RU"/>
              </w:rPr>
            </w:pPr>
          </w:p>
          <w:p w14:paraId="512580F3"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032502CF" w14:textId="77777777" w:rsidTr="00FC08C0">
        <w:trPr>
          <w:trHeight w:val="307"/>
          <w:jc w:val="center"/>
        </w:trPr>
        <w:tc>
          <w:tcPr>
            <w:tcW w:w="5383" w:type="dxa"/>
            <w:shd w:val="clear" w:color="auto" w:fill="FFFFFF"/>
            <w:tcMar>
              <w:top w:w="0" w:type="dxa"/>
              <w:left w:w="108" w:type="dxa"/>
              <w:bottom w:w="0" w:type="dxa"/>
              <w:right w:w="108" w:type="dxa"/>
            </w:tcMar>
            <w:vAlign w:val="center"/>
          </w:tcPr>
          <w:p w14:paraId="309EF47B" w14:textId="77777777" w:rsidR="009032E7" w:rsidRPr="00EC21B7" w:rsidRDefault="009032E7" w:rsidP="009032E7">
            <w:pPr>
              <w:pStyle w:val="Standard"/>
              <w:jc w:val="center"/>
              <w:rPr>
                <w:sz w:val="22"/>
                <w:szCs w:val="22"/>
              </w:rPr>
            </w:pPr>
            <w:r w:rsidRPr="00EC21B7">
              <w:rPr>
                <w:rFonts w:cs="Arial"/>
                <w:sz w:val="22"/>
                <w:szCs w:val="22"/>
              </w:rPr>
              <w:t>Укупни трошкови без ПДВ</w:t>
            </w:r>
          </w:p>
        </w:tc>
        <w:tc>
          <w:tcPr>
            <w:tcW w:w="4320" w:type="dxa"/>
            <w:shd w:val="clear" w:color="auto" w:fill="FFFFFF"/>
            <w:tcMar>
              <w:top w:w="0" w:type="dxa"/>
              <w:left w:w="108" w:type="dxa"/>
              <w:bottom w:w="0" w:type="dxa"/>
              <w:right w:w="108" w:type="dxa"/>
            </w:tcMar>
          </w:tcPr>
          <w:p w14:paraId="5D15CDE0" w14:textId="77777777" w:rsidR="009032E7" w:rsidRPr="00EC21B7" w:rsidRDefault="009032E7" w:rsidP="009032E7">
            <w:pPr>
              <w:pStyle w:val="Standard"/>
              <w:rPr>
                <w:rFonts w:cs="Arial"/>
                <w:sz w:val="22"/>
                <w:szCs w:val="22"/>
              </w:rPr>
            </w:pPr>
          </w:p>
          <w:p w14:paraId="2887F73F"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1C0D7A75" w14:textId="77777777" w:rsidTr="00FC08C0">
        <w:trPr>
          <w:trHeight w:val="433"/>
          <w:jc w:val="center"/>
        </w:trPr>
        <w:tc>
          <w:tcPr>
            <w:tcW w:w="5383" w:type="dxa"/>
            <w:shd w:val="clear" w:color="auto" w:fill="FFFFFF"/>
            <w:tcMar>
              <w:top w:w="0" w:type="dxa"/>
              <w:left w:w="108" w:type="dxa"/>
              <w:bottom w:w="0" w:type="dxa"/>
              <w:right w:w="108" w:type="dxa"/>
            </w:tcMar>
            <w:vAlign w:val="center"/>
          </w:tcPr>
          <w:p w14:paraId="3DE96749" w14:textId="77777777" w:rsidR="009032E7" w:rsidRPr="00EC21B7" w:rsidRDefault="009032E7" w:rsidP="009032E7">
            <w:pPr>
              <w:pStyle w:val="Standard"/>
              <w:jc w:val="center"/>
              <w:rPr>
                <w:sz w:val="22"/>
                <w:szCs w:val="22"/>
              </w:rPr>
            </w:pPr>
            <w:r w:rsidRPr="00EC21B7">
              <w:rPr>
                <w:rFonts w:cs="Arial"/>
                <w:sz w:val="22"/>
                <w:szCs w:val="22"/>
              </w:rPr>
              <w:t>ПДВ</w:t>
            </w:r>
          </w:p>
        </w:tc>
        <w:tc>
          <w:tcPr>
            <w:tcW w:w="4320" w:type="dxa"/>
            <w:shd w:val="clear" w:color="auto" w:fill="FFFFFF"/>
            <w:tcMar>
              <w:top w:w="0" w:type="dxa"/>
              <w:left w:w="108" w:type="dxa"/>
              <w:bottom w:w="0" w:type="dxa"/>
              <w:right w:w="108" w:type="dxa"/>
            </w:tcMar>
          </w:tcPr>
          <w:p w14:paraId="3E2C3C2E" w14:textId="77777777" w:rsidR="009032E7" w:rsidRPr="00EC21B7" w:rsidRDefault="009032E7" w:rsidP="009032E7">
            <w:pPr>
              <w:pStyle w:val="Standard"/>
              <w:rPr>
                <w:rFonts w:cs="Arial"/>
                <w:sz w:val="22"/>
                <w:szCs w:val="22"/>
              </w:rPr>
            </w:pPr>
          </w:p>
          <w:p w14:paraId="420D8754" w14:textId="77777777" w:rsidR="009032E7" w:rsidRPr="00EC21B7" w:rsidRDefault="009032E7" w:rsidP="009032E7">
            <w:pPr>
              <w:pStyle w:val="Standard"/>
              <w:rPr>
                <w:sz w:val="22"/>
                <w:szCs w:val="22"/>
              </w:rPr>
            </w:pPr>
            <w:r w:rsidRPr="00EC21B7">
              <w:rPr>
                <w:rFonts w:cs="Arial"/>
                <w:sz w:val="22"/>
                <w:szCs w:val="22"/>
              </w:rPr>
              <w:t>__________ динара</w:t>
            </w:r>
          </w:p>
        </w:tc>
      </w:tr>
      <w:tr w:rsidR="009032E7" w:rsidRPr="00EC21B7" w14:paraId="4A7CD960" w14:textId="77777777" w:rsidTr="00FC08C0">
        <w:trPr>
          <w:trHeight w:val="190"/>
          <w:jc w:val="center"/>
        </w:trPr>
        <w:tc>
          <w:tcPr>
            <w:tcW w:w="5383" w:type="dxa"/>
            <w:shd w:val="clear" w:color="auto" w:fill="FFFFFF"/>
            <w:tcMar>
              <w:top w:w="0" w:type="dxa"/>
              <w:left w:w="108" w:type="dxa"/>
              <w:bottom w:w="0" w:type="dxa"/>
              <w:right w:w="108" w:type="dxa"/>
            </w:tcMar>
          </w:tcPr>
          <w:p w14:paraId="4C1FA548" w14:textId="77777777" w:rsidR="009032E7" w:rsidRPr="00EC21B7" w:rsidRDefault="009032E7" w:rsidP="009032E7">
            <w:pPr>
              <w:pStyle w:val="Standard"/>
              <w:jc w:val="center"/>
              <w:rPr>
                <w:rFonts w:cs="Arial"/>
                <w:sz w:val="22"/>
                <w:szCs w:val="22"/>
              </w:rPr>
            </w:pPr>
          </w:p>
          <w:p w14:paraId="75149FA2" w14:textId="77777777" w:rsidR="009032E7" w:rsidRPr="00EC21B7" w:rsidRDefault="009032E7" w:rsidP="009032E7">
            <w:pPr>
              <w:pStyle w:val="Standard"/>
              <w:jc w:val="center"/>
              <w:rPr>
                <w:sz w:val="22"/>
                <w:szCs w:val="22"/>
              </w:rPr>
            </w:pPr>
            <w:r w:rsidRPr="00EC21B7">
              <w:rPr>
                <w:rFonts w:cs="Arial"/>
                <w:sz w:val="22"/>
                <w:szCs w:val="22"/>
              </w:rPr>
              <w:t>Укупни  трошкови са ПДВ</w:t>
            </w:r>
          </w:p>
        </w:tc>
        <w:tc>
          <w:tcPr>
            <w:tcW w:w="4320" w:type="dxa"/>
            <w:shd w:val="clear" w:color="auto" w:fill="FFFFFF"/>
            <w:tcMar>
              <w:top w:w="0" w:type="dxa"/>
              <w:left w:w="108" w:type="dxa"/>
              <w:bottom w:w="0" w:type="dxa"/>
              <w:right w:w="108" w:type="dxa"/>
            </w:tcMar>
          </w:tcPr>
          <w:p w14:paraId="333CF9F2" w14:textId="77777777" w:rsidR="009032E7" w:rsidRPr="00EC21B7" w:rsidRDefault="009032E7" w:rsidP="009032E7">
            <w:pPr>
              <w:pStyle w:val="Standard"/>
              <w:rPr>
                <w:rFonts w:cs="Arial"/>
                <w:sz w:val="22"/>
                <w:szCs w:val="22"/>
              </w:rPr>
            </w:pPr>
          </w:p>
          <w:p w14:paraId="454D8890" w14:textId="77777777" w:rsidR="009032E7" w:rsidRPr="00EC21B7" w:rsidRDefault="009032E7" w:rsidP="009032E7">
            <w:pPr>
              <w:pStyle w:val="Standard"/>
              <w:rPr>
                <w:sz w:val="22"/>
                <w:szCs w:val="22"/>
              </w:rPr>
            </w:pPr>
            <w:r w:rsidRPr="00EC21B7">
              <w:rPr>
                <w:rFonts w:cs="Arial"/>
                <w:sz w:val="22"/>
                <w:szCs w:val="22"/>
              </w:rPr>
              <w:t>__________ динара</w:t>
            </w:r>
          </w:p>
        </w:tc>
      </w:tr>
    </w:tbl>
    <w:p w14:paraId="32AC0248" w14:textId="77777777" w:rsidR="009032E7" w:rsidRPr="00EC21B7" w:rsidRDefault="009032E7" w:rsidP="009032E7">
      <w:pPr>
        <w:pStyle w:val="Standard"/>
        <w:tabs>
          <w:tab w:val="left" w:pos="0"/>
        </w:tabs>
        <w:rPr>
          <w:sz w:val="22"/>
          <w:szCs w:val="22"/>
        </w:rPr>
      </w:pPr>
      <w:r w:rsidRPr="00EC21B7">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BE045CC" w14:textId="77777777" w:rsidR="009032E7" w:rsidRPr="00EC21B7" w:rsidRDefault="009032E7" w:rsidP="009032E7">
      <w:pPr>
        <w:pStyle w:val="Standard"/>
        <w:tabs>
          <w:tab w:val="left" w:pos="0"/>
        </w:tabs>
        <w:rPr>
          <w:rFonts w:cs="Arial"/>
          <w:color w:val="FF0000"/>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RPr="00EC21B7" w14:paraId="62C2E8B2" w14:textId="77777777" w:rsidTr="009032E7">
        <w:trPr>
          <w:jc w:val="center"/>
        </w:trPr>
        <w:tc>
          <w:tcPr>
            <w:tcW w:w="3880" w:type="dxa"/>
            <w:shd w:val="clear" w:color="auto" w:fill="auto"/>
            <w:tcMar>
              <w:top w:w="0" w:type="dxa"/>
              <w:left w:w="108" w:type="dxa"/>
              <w:bottom w:w="0" w:type="dxa"/>
              <w:right w:w="108" w:type="dxa"/>
            </w:tcMar>
          </w:tcPr>
          <w:p w14:paraId="35E25B15" w14:textId="77777777" w:rsidR="009032E7" w:rsidRPr="00EC21B7" w:rsidRDefault="009032E7" w:rsidP="009032E7">
            <w:pPr>
              <w:pStyle w:val="Standard"/>
              <w:spacing w:before="0"/>
              <w:jc w:val="center"/>
              <w:rPr>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7CD0268" w14:textId="77777777" w:rsidR="009032E7" w:rsidRPr="00EC21B7" w:rsidRDefault="009032E7" w:rsidP="009032E7">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1EE21817" w14:textId="77777777" w:rsidR="009032E7" w:rsidRPr="00EC21B7" w:rsidRDefault="009032E7" w:rsidP="009032E7">
            <w:pPr>
              <w:pStyle w:val="Standard"/>
              <w:spacing w:before="0"/>
              <w:jc w:val="center"/>
              <w:rPr>
                <w:sz w:val="22"/>
                <w:szCs w:val="22"/>
              </w:rPr>
            </w:pPr>
            <w:r w:rsidRPr="00EC21B7">
              <w:rPr>
                <w:rFonts w:cs="Arial"/>
                <w:sz w:val="22"/>
                <w:szCs w:val="22"/>
              </w:rPr>
              <w:t>Понуђач</w:t>
            </w:r>
          </w:p>
        </w:tc>
      </w:tr>
      <w:tr w:rsidR="009032E7" w:rsidRPr="00EC21B7" w14:paraId="06E6191A" w14:textId="77777777" w:rsidTr="009032E7">
        <w:trPr>
          <w:jc w:val="center"/>
        </w:trPr>
        <w:tc>
          <w:tcPr>
            <w:tcW w:w="3880" w:type="dxa"/>
            <w:shd w:val="clear" w:color="auto" w:fill="auto"/>
            <w:tcMar>
              <w:top w:w="0" w:type="dxa"/>
              <w:left w:w="108" w:type="dxa"/>
              <w:bottom w:w="0" w:type="dxa"/>
              <w:right w:w="108" w:type="dxa"/>
            </w:tcMar>
          </w:tcPr>
          <w:p w14:paraId="6A65D34C"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F67F442" w14:textId="77777777" w:rsidR="009032E7" w:rsidRPr="00EC21B7" w:rsidRDefault="009032E7" w:rsidP="009032E7">
            <w:pPr>
              <w:pStyle w:val="Standard"/>
              <w:spacing w:before="0"/>
              <w:jc w:val="center"/>
              <w:rPr>
                <w:sz w:val="22"/>
                <w:szCs w:val="22"/>
              </w:rPr>
            </w:pPr>
            <w:r w:rsidRPr="00EC21B7">
              <w:rPr>
                <w:rFonts w:cs="Arial"/>
                <w:sz w:val="22"/>
                <w:szCs w:val="22"/>
              </w:rPr>
              <w:t>М.П.</w:t>
            </w:r>
          </w:p>
        </w:tc>
        <w:tc>
          <w:tcPr>
            <w:tcW w:w="4024" w:type="dxa"/>
            <w:shd w:val="clear" w:color="auto" w:fill="auto"/>
            <w:tcMar>
              <w:top w:w="0" w:type="dxa"/>
              <w:left w:w="108" w:type="dxa"/>
              <w:bottom w:w="0" w:type="dxa"/>
              <w:right w:w="108" w:type="dxa"/>
            </w:tcMar>
          </w:tcPr>
          <w:p w14:paraId="3212662A" w14:textId="77777777" w:rsidR="009032E7" w:rsidRPr="00EC21B7" w:rsidRDefault="009032E7" w:rsidP="009032E7">
            <w:pPr>
              <w:pStyle w:val="Standard"/>
              <w:spacing w:before="0"/>
              <w:jc w:val="center"/>
              <w:rPr>
                <w:rFonts w:cs="Arial"/>
                <w:sz w:val="22"/>
                <w:szCs w:val="22"/>
                <w:lang w:val="ru-RU"/>
              </w:rPr>
            </w:pPr>
          </w:p>
        </w:tc>
      </w:tr>
      <w:tr w:rsidR="009032E7" w:rsidRPr="00EC21B7" w14:paraId="2C6F2811"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445DA4A1"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57819871" w14:textId="77777777" w:rsidR="009032E7" w:rsidRPr="00EC21B7" w:rsidRDefault="009032E7" w:rsidP="009032E7">
            <w:pPr>
              <w:pStyle w:val="Standard"/>
              <w:spacing w:before="0"/>
              <w:jc w:val="center"/>
              <w:rPr>
                <w:rFonts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1C20CBB" w14:textId="77777777" w:rsidR="009032E7" w:rsidRPr="00EC21B7" w:rsidRDefault="009032E7" w:rsidP="009032E7">
            <w:pPr>
              <w:pStyle w:val="Standard"/>
              <w:spacing w:before="0"/>
              <w:jc w:val="center"/>
              <w:rPr>
                <w:rFonts w:cs="Arial"/>
                <w:sz w:val="22"/>
                <w:szCs w:val="22"/>
                <w:lang w:val="ru-RU"/>
              </w:rPr>
            </w:pPr>
          </w:p>
        </w:tc>
      </w:tr>
      <w:tr w:rsidR="009032E7" w:rsidRPr="00EC21B7" w14:paraId="44B3834D"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F60EE9D" w14:textId="77777777" w:rsidR="009032E7" w:rsidRPr="00EC21B7" w:rsidRDefault="009032E7" w:rsidP="009032E7">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04AEE018" w14:textId="77777777" w:rsidR="009032E7" w:rsidRPr="00EC21B7" w:rsidRDefault="009032E7" w:rsidP="009032E7">
            <w:pPr>
              <w:pStyle w:val="Standard"/>
              <w:spacing w:before="0"/>
              <w:jc w:val="center"/>
              <w:rPr>
                <w:rFonts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43D7B124" w14:textId="77777777" w:rsidR="009032E7" w:rsidRPr="00EC21B7" w:rsidRDefault="009032E7" w:rsidP="009032E7">
            <w:pPr>
              <w:pStyle w:val="Standard"/>
              <w:spacing w:before="0"/>
              <w:jc w:val="center"/>
              <w:rPr>
                <w:rFonts w:cs="Arial"/>
                <w:sz w:val="22"/>
                <w:szCs w:val="22"/>
                <w:lang w:val="ru-RU"/>
              </w:rPr>
            </w:pPr>
          </w:p>
        </w:tc>
      </w:tr>
    </w:tbl>
    <w:p w14:paraId="35C0F6EB" w14:textId="77777777" w:rsidR="009032E7" w:rsidRPr="00EC21B7" w:rsidRDefault="009032E7" w:rsidP="009032E7">
      <w:pPr>
        <w:pStyle w:val="Standard"/>
        <w:tabs>
          <w:tab w:val="left" w:pos="0"/>
        </w:tabs>
        <w:spacing w:before="0"/>
        <w:rPr>
          <w:sz w:val="22"/>
          <w:szCs w:val="22"/>
        </w:rPr>
      </w:pPr>
      <w:r w:rsidRPr="00EC21B7">
        <w:rPr>
          <w:rFonts w:cs="Arial"/>
          <w:b/>
          <w:i/>
          <w:sz w:val="22"/>
          <w:szCs w:val="22"/>
          <w:lang w:val="ru-RU"/>
        </w:rPr>
        <w:t>Напомена:</w:t>
      </w:r>
    </w:p>
    <w:p w14:paraId="46CD55F6" w14:textId="77777777" w:rsidR="009032E7" w:rsidRPr="00EC21B7" w:rsidRDefault="009032E7" w:rsidP="00F146CA">
      <w:pPr>
        <w:pStyle w:val="Standard"/>
        <w:numPr>
          <w:ilvl w:val="0"/>
          <w:numId w:val="29"/>
        </w:numPr>
        <w:spacing w:before="0"/>
        <w:rPr>
          <w:sz w:val="22"/>
          <w:szCs w:val="22"/>
        </w:rPr>
      </w:pPr>
      <w:r w:rsidRPr="00EC21B7">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E6787DF" w14:textId="77777777" w:rsidR="009032E7" w:rsidRPr="00EC21B7" w:rsidRDefault="009032E7" w:rsidP="00F146CA">
      <w:pPr>
        <w:pStyle w:val="Standard"/>
        <w:numPr>
          <w:ilvl w:val="0"/>
          <w:numId w:val="29"/>
        </w:numPr>
        <w:tabs>
          <w:tab w:val="left" w:pos="0"/>
        </w:tabs>
        <w:spacing w:before="0"/>
        <w:rPr>
          <w:sz w:val="22"/>
          <w:szCs w:val="22"/>
        </w:rPr>
      </w:pPr>
      <w:r w:rsidRPr="00EC21B7">
        <w:rPr>
          <w:rFonts w:cs="Arial"/>
          <w:i/>
          <w:sz w:val="22"/>
          <w:szCs w:val="22"/>
        </w:rPr>
        <w:t>остале трошкове припреме и подношења понуде</w:t>
      </w:r>
      <w:r w:rsidRPr="00EC21B7">
        <w:rPr>
          <w:rFonts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74D4571E" w14:textId="77777777" w:rsidR="009032E7" w:rsidRPr="00EC21B7" w:rsidRDefault="009032E7" w:rsidP="00F146CA">
      <w:pPr>
        <w:pStyle w:val="Standard"/>
        <w:numPr>
          <w:ilvl w:val="0"/>
          <w:numId w:val="29"/>
        </w:numPr>
        <w:spacing w:before="0"/>
        <w:rPr>
          <w:sz w:val="22"/>
          <w:szCs w:val="22"/>
        </w:rPr>
      </w:pPr>
      <w:r w:rsidRPr="00EC21B7">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11F0353" w14:textId="77777777" w:rsidR="009032E7" w:rsidRPr="00EC21B7" w:rsidRDefault="009032E7" w:rsidP="00F146CA">
      <w:pPr>
        <w:pStyle w:val="KDKomentar"/>
        <w:numPr>
          <w:ilvl w:val="0"/>
          <w:numId w:val="29"/>
        </w:numPr>
        <w:spacing w:before="0"/>
        <w:rPr>
          <w:sz w:val="22"/>
          <w:szCs w:val="22"/>
        </w:rPr>
      </w:pPr>
      <w:r w:rsidRPr="00EC21B7">
        <w:rPr>
          <w:rFonts w:eastAsia="TimesNewRomanPS-BoldMT"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6DCF5081" w14:textId="77777777" w:rsidR="009032E7" w:rsidRPr="00EC21B7" w:rsidRDefault="009032E7" w:rsidP="009032E7">
      <w:pPr>
        <w:tabs>
          <w:tab w:val="left" w:pos="1042"/>
        </w:tabs>
        <w:rPr>
          <w:sz w:val="22"/>
          <w:szCs w:val="22"/>
        </w:rPr>
      </w:pPr>
    </w:p>
    <w:p w14:paraId="45505E66" w14:textId="77777777" w:rsidR="009032E7" w:rsidRPr="00EC21B7" w:rsidRDefault="009032E7" w:rsidP="009032E7">
      <w:pPr>
        <w:tabs>
          <w:tab w:val="left" w:pos="1042"/>
        </w:tabs>
        <w:rPr>
          <w:sz w:val="22"/>
          <w:szCs w:val="22"/>
        </w:rPr>
      </w:pPr>
    </w:p>
    <w:p w14:paraId="37423A82" w14:textId="77777777" w:rsidR="009032E7" w:rsidRPr="00EC21B7" w:rsidRDefault="005874D2" w:rsidP="009032E7">
      <w:pPr>
        <w:pStyle w:val="KDObrazac"/>
        <w:pageBreakBefore/>
        <w:spacing w:before="0"/>
        <w:outlineLvl w:val="9"/>
        <w:rPr>
          <w:sz w:val="22"/>
          <w:szCs w:val="22"/>
        </w:rPr>
      </w:pPr>
      <w:r w:rsidRPr="00EC21B7">
        <w:rPr>
          <w:sz w:val="22"/>
          <w:szCs w:val="22"/>
        </w:rPr>
        <w:lastRenderedPageBreak/>
        <w:t>ПРИЛОГ 1</w:t>
      </w:r>
    </w:p>
    <w:p w14:paraId="02CB63B3" w14:textId="77777777" w:rsidR="009032E7" w:rsidRPr="00EC21B7" w:rsidRDefault="009032E7" w:rsidP="009032E7">
      <w:pPr>
        <w:pStyle w:val="NoSpacing"/>
        <w:suppressAutoHyphens w:val="0"/>
        <w:spacing w:before="0"/>
        <w:jc w:val="center"/>
        <w:rPr>
          <w:rFonts w:cs="Arial"/>
          <w:sz w:val="22"/>
          <w:szCs w:val="22"/>
        </w:rPr>
      </w:pPr>
    </w:p>
    <w:p w14:paraId="4FBC6EAB" w14:textId="77777777" w:rsidR="009032E7" w:rsidRPr="00EC21B7" w:rsidRDefault="009032E7" w:rsidP="009032E7">
      <w:pPr>
        <w:pStyle w:val="NoSpacing"/>
        <w:suppressAutoHyphens w:val="0"/>
        <w:spacing w:before="0"/>
        <w:jc w:val="center"/>
        <w:rPr>
          <w:rFonts w:cs="Arial"/>
          <w:sz w:val="22"/>
          <w:szCs w:val="22"/>
        </w:rPr>
      </w:pPr>
    </w:p>
    <w:p w14:paraId="0AEE6926" w14:textId="77777777" w:rsidR="009032E7" w:rsidRPr="00EC21B7" w:rsidRDefault="009032E7" w:rsidP="009032E7">
      <w:pPr>
        <w:pStyle w:val="NoSpacing"/>
        <w:suppressAutoHyphens w:val="0"/>
        <w:spacing w:before="0"/>
        <w:jc w:val="center"/>
        <w:rPr>
          <w:sz w:val="22"/>
          <w:szCs w:val="22"/>
        </w:rPr>
      </w:pPr>
      <w:r w:rsidRPr="00EC21B7">
        <w:rPr>
          <w:rFonts w:cs="Arial"/>
          <w:b/>
          <w:sz w:val="22"/>
          <w:szCs w:val="22"/>
        </w:rPr>
        <w:t>СПОРАЗУМ  УЧЕСНИКА ЗАЈЕДНИЧКЕ ПОНУДЕ</w:t>
      </w:r>
    </w:p>
    <w:p w14:paraId="774484CF" w14:textId="77777777" w:rsidR="009032E7" w:rsidRPr="00EC21B7" w:rsidRDefault="009032E7" w:rsidP="009032E7">
      <w:pPr>
        <w:pStyle w:val="NoSpacing"/>
        <w:suppressAutoHyphens w:val="0"/>
        <w:spacing w:before="0"/>
        <w:jc w:val="center"/>
        <w:rPr>
          <w:rFonts w:cs="Arial"/>
          <w:b/>
          <w:sz w:val="22"/>
          <w:szCs w:val="22"/>
        </w:rPr>
      </w:pPr>
    </w:p>
    <w:p w14:paraId="1AA7E746" w14:textId="77777777" w:rsidR="009032E7" w:rsidRPr="00EC21B7" w:rsidRDefault="009032E7" w:rsidP="009032E7">
      <w:pPr>
        <w:pStyle w:val="NoSpacing"/>
        <w:rPr>
          <w:sz w:val="22"/>
          <w:szCs w:val="22"/>
        </w:rPr>
      </w:pPr>
      <w:r w:rsidRPr="00EC21B7">
        <w:rPr>
          <w:rFonts w:cs="Arial"/>
          <w:i/>
          <w:sz w:val="22"/>
          <w:szCs w:val="22"/>
        </w:rPr>
        <w:t xml:space="preserve">На основу члана 81. Закона о јавним набавкама </w:t>
      </w:r>
      <w:r w:rsidRPr="00EC21B7">
        <w:rPr>
          <w:rFonts w:eastAsia="TimesNewRomanPSMT" w:cs="Arial"/>
          <w:i/>
          <w:sz w:val="22"/>
          <w:szCs w:val="22"/>
          <w:lang w:val="ru-RU" w:eastAsia="en-US"/>
        </w:rPr>
        <w:t xml:space="preserve">(„Сл. </w:t>
      </w:r>
      <w:r w:rsidRPr="00EC21B7">
        <w:rPr>
          <w:rFonts w:eastAsia="TimesNewRomanPSMT" w:cs="Arial"/>
          <w:i/>
          <w:sz w:val="22"/>
          <w:szCs w:val="22"/>
          <w:lang w:eastAsia="en-US"/>
        </w:rPr>
        <w:t>г</w:t>
      </w:r>
      <w:r w:rsidRPr="00EC21B7">
        <w:rPr>
          <w:rFonts w:eastAsia="TimesNewRomanPSMT" w:cs="Arial"/>
          <w:i/>
          <w:sz w:val="22"/>
          <w:szCs w:val="22"/>
          <w:lang w:val="ru-RU" w:eastAsia="en-US"/>
        </w:rPr>
        <w:t>ласник РС” бр. 1</w:t>
      </w:r>
      <w:r w:rsidRPr="00EC21B7">
        <w:rPr>
          <w:rFonts w:eastAsia="TimesNewRomanPSMT" w:cs="Arial"/>
          <w:i/>
          <w:sz w:val="22"/>
          <w:szCs w:val="22"/>
          <w:lang w:eastAsia="en-US"/>
        </w:rPr>
        <w:t>24</w:t>
      </w:r>
      <w:r w:rsidRPr="00EC21B7">
        <w:rPr>
          <w:rFonts w:eastAsia="TimesNewRomanPSMT" w:cs="Arial"/>
          <w:i/>
          <w:sz w:val="22"/>
          <w:szCs w:val="22"/>
          <w:lang w:val="ru-RU" w:eastAsia="en-US"/>
        </w:rPr>
        <w:t>/20</w:t>
      </w:r>
      <w:r w:rsidRPr="00EC21B7">
        <w:rPr>
          <w:rFonts w:eastAsia="TimesNewRomanPSMT" w:cs="Arial"/>
          <w:i/>
          <w:sz w:val="22"/>
          <w:szCs w:val="22"/>
          <w:lang w:eastAsia="en-US"/>
        </w:rPr>
        <w:t>12</w:t>
      </w:r>
      <w:r w:rsidRPr="00EC21B7">
        <w:rPr>
          <w:rFonts w:eastAsia="TimesNewRomanPSMT" w:cs="Arial"/>
          <w:i/>
          <w:sz w:val="22"/>
          <w:szCs w:val="22"/>
          <w:lang w:val="ru-RU" w:eastAsia="en-US"/>
        </w:rPr>
        <w:t>, 14/15, 68/15</w:t>
      </w:r>
      <w:r w:rsidRPr="00EC21B7">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RPr="00EC21B7" w14:paraId="407015B2" w14:textId="7777777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01576" w14:textId="77777777" w:rsidR="009032E7" w:rsidRPr="00EC21B7" w:rsidRDefault="009032E7" w:rsidP="009032E7">
            <w:pPr>
              <w:pStyle w:val="NoSpacing"/>
              <w:rPr>
                <w:sz w:val="22"/>
                <w:szCs w:val="22"/>
              </w:rPr>
            </w:pPr>
            <w:r w:rsidRPr="00EC21B7">
              <w:rPr>
                <w:rFonts w:cs="Arial"/>
                <w:sz w:val="22"/>
                <w:szCs w:val="22"/>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243014" w14:textId="77777777" w:rsidR="009032E7" w:rsidRPr="00EC21B7" w:rsidRDefault="009032E7" w:rsidP="009032E7">
            <w:pPr>
              <w:pStyle w:val="NoSpacing"/>
              <w:rPr>
                <w:sz w:val="22"/>
                <w:szCs w:val="22"/>
              </w:rPr>
            </w:pPr>
            <w:r w:rsidRPr="00EC21B7">
              <w:rPr>
                <w:rFonts w:cs="Arial"/>
                <w:sz w:val="22"/>
                <w:szCs w:val="22"/>
              </w:rPr>
              <w:t>НАЗИВ И СЕДИШТЕ ЧЛАНА ГРУПЕ ПОНУЂАЧА</w:t>
            </w:r>
          </w:p>
          <w:p w14:paraId="4A552B6F" w14:textId="77777777" w:rsidR="009032E7" w:rsidRPr="00EC21B7" w:rsidRDefault="009032E7" w:rsidP="009032E7">
            <w:pPr>
              <w:pStyle w:val="NoSpacing"/>
              <w:rPr>
                <w:rFonts w:cs="Arial"/>
                <w:sz w:val="22"/>
                <w:szCs w:val="22"/>
              </w:rPr>
            </w:pPr>
          </w:p>
        </w:tc>
      </w:tr>
      <w:tr w:rsidR="009032E7" w:rsidRPr="00EC21B7" w14:paraId="1871B49F" w14:textId="7777777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D155F" w14:textId="77777777" w:rsidR="009032E7" w:rsidRPr="00EC21B7" w:rsidRDefault="009032E7" w:rsidP="009032E7">
            <w:pPr>
              <w:pStyle w:val="NoSpacing"/>
              <w:rPr>
                <w:sz w:val="22"/>
                <w:szCs w:val="22"/>
              </w:rPr>
            </w:pPr>
            <w:r w:rsidRPr="00EC21B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29B0D5" w14:textId="77777777" w:rsidR="009032E7" w:rsidRPr="00EC21B7" w:rsidRDefault="009032E7" w:rsidP="009032E7">
            <w:pPr>
              <w:pStyle w:val="NoSpacing"/>
              <w:rPr>
                <w:rFonts w:cs="Arial"/>
                <w:sz w:val="22"/>
                <w:szCs w:val="22"/>
              </w:rPr>
            </w:pPr>
          </w:p>
        </w:tc>
      </w:tr>
      <w:tr w:rsidR="009032E7" w:rsidRPr="00EC21B7" w14:paraId="5F9D397A" w14:textId="7777777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AF80C" w14:textId="77777777" w:rsidR="009032E7" w:rsidRPr="00EC21B7" w:rsidRDefault="009032E7" w:rsidP="009032E7">
            <w:pPr>
              <w:pStyle w:val="NoSpacing"/>
              <w:rPr>
                <w:sz w:val="22"/>
                <w:szCs w:val="22"/>
              </w:rPr>
            </w:pPr>
            <w:r w:rsidRPr="00EC21B7">
              <w:rPr>
                <w:rFonts w:cs="Arial"/>
                <w:i/>
                <w:sz w:val="22"/>
                <w:szCs w:val="22"/>
              </w:rPr>
              <w:t>2. Oпис послова сваког од понуђача из групе понуђача у извршењу уговора:</w:t>
            </w:r>
          </w:p>
          <w:p w14:paraId="547ADEB7" w14:textId="77777777" w:rsidR="009032E7" w:rsidRPr="00EC21B7" w:rsidRDefault="009032E7" w:rsidP="009032E7">
            <w:pPr>
              <w:pStyle w:val="NoSpacing"/>
              <w:rPr>
                <w:rFonts w:cs="Arial"/>
                <w:i/>
                <w:sz w:val="22"/>
                <w:szCs w:val="22"/>
              </w:rPr>
            </w:pPr>
          </w:p>
          <w:p w14:paraId="08BF0413" w14:textId="77777777" w:rsidR="009032E7" w:rsidRPr="00EC21B7" w:rsidRDefault="009032E7" w:rsidP="009032E7">
            <w:pPr>
              <w:pStyle w:val="NoSpacing"/>
              <w:rPr>
                <w:rFonts w:cs="Arial"/>
                <w:i/>
                <w:sz w:val="22"/>
                <w:szCs w:val="22"/>
              </w:rPr>
            </w:pPr>
          </w:p>
          <w:p w14:paraId="230C0E77" w14:textId="77777777" w:rsidR="009032E7" w:rsidRPr="00EC21B7" w:rsidRDefault="009032E7" w:rsidP="009032E7">
            <w:pPr>
              <w:pStyle w:val="NoSpacing"/>
              <w:rPr>
                <w:rFonts w:cs="Arial"/>
                <w:i/>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93C299" w14:textId="77777777" w:rsidR="009032E7" w:rsidRPr="00EC21B7" w:rsidRDefault="009032E7" w:rsidP="009032E7">
            <w:pPr>
              <w:pStyle w:val="NoSpacing"/>
              <w:rPr>
                <w:rFonts w:cs="Arial"/>
                <w:sz w:val="22"/>
                <w:szCs w:val="22"/>
              </w:rPr>
            </w:pPr>
          </w:p>
        </w:tc>
      </w:tr>
      <w:tr w:rsidR="009032E7" w:rsidRPr="00EC21B7" w14:paraId="7B38E2C6" w14:textId="77777777" w:rsidTr="009032E7">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2EB9E" w14:textId="77777777" w:rsidR="009032E7" w:rsidRPr="00EC21B7" w:rsidRDefault="009032E7" w:rsidP="009032E7">
            <w:pPr>
              <w:pStyle w:val="NoSpacing"/>
              <w:rPr>
                <w:sz w:val="22"/>
                <w:szCs w:val="22"/>
              </w:rPr>
            </w:pPr>
            <w:r w:rsidRPr="00EC21B7">
              <w:rPr>
                <w:rFonts w:cs="Arial"/>
                <w:i/>
                <w:sz w:val="22"/>
                <w:szCs w:val="22"/>
              </w:rPr>
              <w:t>3.Друго:</w:t>
            </w:r>
          </w:p>
          <w:p w14:paraId="4405CE43" w14:textId="77777777" w:rsidR="009032E7" w:rsidRPr="00EC21B7" w:rsidRDefault="009032E7" w:rsidP="009032E7">
            <w:pPr>
              <w:pStyle w:val="NoSpacing"/>
              <w:rPr>
                <w:rFonts w:cs="Arial"/>
                <w:i/>
                <w:sz w:val="22"/>
                <w:szCs w:val="22"/>
              </w:rPr>
            </w:pPr>
          </w:p>
          <w:p w14:paraId="2DC6AD38" w14:textId="77777777" w:rsidR="009032E7" w:rsidRPr="00EC21B7" w:rsidRDefault="009032E7" w:rsidP="009032E7">
            <w:pPr>
              <w:pStyle w:val="NoSpacing"/>
              <w:rPr>
                <w:rFonts w:cs="Arial"/>
                <w:i/>
                <w:sz w:val="22"/>
                <w:szCs w:val="22"/>
              </w:rPr>
            </w:pPr>
          </w:p>
          <w:p w14:paraId="39EFFEC2" w14:textId="77777777" w:rsidR="009032E7" w:rsidRPr="00EC21B7" w:rsidRDefault="009032E7" w:rsidP="009032E7">
            <w:pPr>
              <w:pStyle w:val="NoSpacing"/>
              <w:rPr>
                <w:rFonts w:cs="Arial"/>
                <w:i/>
                <w:sz w:val="22"/>
                <w:szCs w:val="22"/>
              </w:rPr>
            </w:pPr>
          </w:p>
          <w:p w14:paraId="470D21E8" w14:textId="77777777" w:rsidR="009032E7" w:rsidRPr="00EC21B7" w:rsidRDefault="009032E7" w:rsidP="009032E7">
            <w:pPr>
              <w:pStyle w:val="NoSpacing"/>
              <w:rPr>
                <w:rFonts w:cs="Arial"/>
                <w:i/>
                <w:sz w:val="22"/>
                <w:szCs w:val="22"/>
              </w:rPr>
            </w:pPr>
          </w:p>
          <w:p w14:paraId="5DDA9B6B" w14:textId="77777777" w:rsidR="009032E7" w:rsidRPr="00EC21B7" w:rsidRDefault="009032E7" w:rsidP="009032E7">
            <w:pPr>
              <w:pStyle w:val="NoSpacing"/>
              <w:rPr>
                <w:rFonts w:cs="Arial"/>
                <w:i/>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9456B" w14:textId="77777777" w:rsidR="009032E7" w:rsidRPr="00EC21B7" w:rsidRDefault="009032E7" w:rsidP="009032E7">
            <w:pPr>
              <w:pStyle w:val="NoSpacing"/>
              <w:rPr>
                <w:rFonts w:cs="Arial"/>
                <w:sz w:val="22"/>
                <w:szCs w:val="22"/>
              </w:rPr>
            </w:pPr>
          </w:p>
        </w:tc>
      </w:tr>
    </w:tbl>
    <w:p w14:paraId="5060BC04" w14:textId="77777777" w:rsidR="009032E7" w:rsidRPr="00EC21B7" w:rsidRDefault="009032E7" w:rsidP="009032E7">
      <w:pPr>
        <w:pStyle w:val="Standard"/>
        <w:tabs>
          <w:tab w:val="left" w:pos="360"/>
        </w:tabs>
        <w:rPr>
          <w:rFonts w:cs="Arial"/>
          <w:i/>
          <w:spacing w:val="2"/>
          <w:sz w:val="22"/>
          <w:szCs w:val="22"/>
        </w:rPr>
      </w:pPr>
    </w:p>
    <w:p w14:paraId="2A19C97C" w14:textId="77777777" w:rsidR="00055AFB" w:rsidRPr="00EC21B7" w:rsidRDefault="00055AFB" w:rsidP="00055AFB">
      <w:pPr>
        <w:tabs>
          <w:tab w:val="num" w:pos="360"/>
        </w:tabs>
        <w:jc w:val="center"/>
        <w:rPr>
          <w:rFonts w:cs="Arial"/>
          <w:i/>
          <w:spacing w:val="2"/>
          <w:sz w:val="22"/>
          <w:szCs w:val="22"/>
          <w:lang w:val="sr-Cyrl-RS"/>
        </w:rPr>
      </w:pPr>
    </w:p>
    <w:p w14:paraId="3A536055"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Потпис одговорног лица члана групе понуђача:</w:t>
      </w:r>
    </w:p>
    <w:p w14:paraId="2BA35EE4"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______________________</w:t>
      </w:r>
    </w:p>
    <w:p w14:paraId="357C2BA4" w14:textId="77777777" w:rsidR="00055AFB" w:rsidRPr="00EC21B7" w:rsidRDefault="00055AFB" w:rsidP="00055AFB">
      <w:pPr>
        <w:tabs>
          <w:tab w:val="num" w:pos="360"/>
        </w:tabs>
        <w:jc w:val="center"/>
        <w:rPr>
          <w:rFonts w:cs="Arial"/>
          <w:i/>
          <w:sz w:val="22"/>
          <w:szCs w:val="22"/>
          <w:lang w:val="sr-Cyrl-CS"/>
        </w:rPr>
      </w:pPr>
      <w:r w:rsidRPr="00EC21B7">
        <w:rPr>
          <w:rFonts w:cs="Arial"/>
          <w:i/>
          <w:sz w:val="22"/>
          <w:szCs w:val="22"/>
          <w:lang w:val="sr-Cyrl-CS"/>
        </w:rPr>
        <w:t>м.п.</w:t>
      </w:r>
    </w:p>
    <w:p w14:paraId="77A3121C"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Потпис одговорног лица члана групе понуђача:</w:t>
      </w:r>
    </w:p>
    <w:p w14:paraId="45FAACB7" w14:textId="77777777" w:rsidR="00055AFB" w:rsidRPr="00EC21B7" w:rsidRDefault="00055AFB" w:rsidP="00055AFB">
      <w:pPr>
        <w:pStyle w:val="NoSpacing"/>
        <w:framePr w:hSpace="180" w:wrap="around" w:vAnchor="text" w:hAnchor="margin" w:y="194"/>
        <w:jc w:val="center"/>
        <w:rPr>
          <w:rFonts w:cs="Arial"/>
          <w:i/>
          <w:sz w:val="22"/>
          <w:szCs w:val="22"/>
        </w:rPr>
      </w:pPr>
      <w:r w:rsidRPr="00EC21B7">
        <w:rPr>
          <w:rFonts w:cs="Arial"/>
          <w:i/>
          <w:sz w:val="22"/>
          <w:szCs w:val="22"/>
        </w:rPr>
        <w:t>______________________</w:t>
      </w:r>
    </w:p>
    <w:p w14:paraId="3CC0BBBA" w14:textId="77777777" w:rsidR="00055AFB" w:rsidRPr="00EC21B7" w:rsidRDefault="00055AFB" w:rsidP="00055AFB">
      <w:pPr>
        <w:tabs>
          <w:tab w:val="num" w:pos="360"/>
        </w:tabs>
        <w:jc w:val="center"/>
        <w:rPr>
          <w:rFonts w:cs="Arial"/>
          <w:i/>
          <w:sz w:val="22"/>
          <w:szCs w:val="22"/>
          <w:lang w:val="sr-Cyrl-CS"/>
        </w:rPr>
      </w:pPr>
      <w:r w:rsidRPr="00EC21B7">
        <w:rPr>
          <w:rFonts w:cs="Arial"/>
          <w:i/>
          <w:sz w:val="22"/>
          <w:szCs w:val="22"/>
          <w:lang w:val="sr-Cyrl-CS"/>
        </w:rPr>
        <w:t>м.п.</w:t>
      </w:r>
    </w:p>
    <w:p w14:paraId="48EEA0D7" w14:textId="77777777" w:rsidR="00055AFB" w:rsidRPr="00EC21B7" w:rsidRDefault="00055AFB" w:rsidP="00055AFB">
      <w:pPr>
        <w:spacing w:after="120"/>
        <w:jc w:val="center"/>
        <w:rPr>
          <w:rFonts w:cs="Arial"/>
          <w:spacing w:val="4"/>
          <w:sz w:val="22"/>
          <w:szCs w:val="22"/>
          <w:lang w:val="sr-Cyrl-RS"/>
        </w:rPr>
      </w:pPr>
      <w:r w:rsidRPr="00EC21B7">
        <w:rPr>
          <w:rFonts w:cs="Arial"/>
          <w:spacing w:val="4"/>
          <w:sz w:val="22"/>
          <w:szCs w:val="22"/>
          <w:lang w:val="sr-Cyrl-CS"/>
        </w:rPr>
        <w:t>Датум:</w:t>
      </w:r>
    </w:p>
    <w:p w14:paraId="059D42E2" w14:textId="77777777" w:rsidR="00055AFB" w:rsidRPr="00EC21B7" w:rsidRDefault="00055AFB" w:rsidP="00055AFB">
      <w:pPr>
        <w:tabs>
          <w:tab w:val="num" w:pos="360"/>
        </w:tabs>
        <w:jc w:val="center"/>
        <w:rPr>
          <w:rFonts w:cs="Arial"/>
          <w:spacing w:val="2"/>
          <w:sz w:val="22"/>
          <w:szCs w:val="22"/>
          <w:lang w:val="sr-Cyrl-RS"/>
        </w:rPr>
      </w:pPr>
      <w:r w:rsidRPr="00EC21B7">
        <w:rPr>
          <w:rFonts w:cs="Arial"/>
          <w:spacing w:val="2"/>
          <w:sz w:val="22"/>
          <w:szCs w:val="22"/>
          <w:lang w:val="sr-Cyrl-CS"/>
        </w:rPr>
        <w:t>___________</w:t>
      </w:r>
    </w:p>
    <w:p w14:paraId="7D1B855B" w14:textId="77777777" w:rsidR="009032E7" w:rsidRPr="00EC21B7" w:rsidRDefault="009032E7" w:rsidP="00055AFB">
      <w:pPr>
        <w:tabs>
          <w:tab w:val="left" w:pos="1042"/>
        </w:tabs>
        <w:jc w:val="center"/>
        <w:rPr>
          <w:sz w:val="22"/>
          <w:szCs w:val="22"/>
        </w:rPr>
      </w:pPr>
    </w:p>
    <w:p w14:paraId="23D7E92C" w14:textId="77777777" w:rsidR="009032E7" w:rsidRPr="00EC21B7" w:rsidRDefault="009032E7" w:rsidP="009032E7">
      <w:pPr>
        <w:tabs>
          <w:tab w:val="left" w:pos="1042"/>
        </w:tabs>
        <w:rPr>
          <w:sz w:val="22"/>
          <w:szCs w:val="22"/>
        </w:rPr>
      </w:pPr>
    </w:p>
    <w:p w14:paraId="2D19133A" w14:textId="77777777" w:rsidR="009032E7" w:rsidRPr="00EC21B7" w:rsidRDefault="009032E7" w:rsidP="009032E7">
      <w:pPr>
        <w:tabs>
          <w:tab w:val="left" w:pos="1042"/>
        </w:tabs>
        <w:rPr>
          <w:sz w:val="22"/>
          <w:szCs w:val="22"/>
        </w:rPr>
      </w:pPr>
    </w:p>
    <w:p w14:paraId="36037488" w14:textId="77777777" w:rsidR="009032E7" w:rsidRDefault="009032E7" w:rsidP="009032E7">
      <w:pPr>
        <w:tabs>
          <w:tab w:val="left" w:pos="1042"/>
        </w:tabs>
        <w:rPr>
          <w:sz w:val="22"/>
          <w:szCs w:val="22"/>
        </w:rPr>
      </w:pPr>
    </w:p>
    <w:p w14:paraId="3D9A64CA" w14:textId="77777777" w:rsidR="007577E3" w:rsidRDefault="007577E3" w:rsidP="009032E7">
      <w:pPr>
        <w:tabs>
          <w:tab w:val="left" w:pos="1042"/>
        </w:tabs>
        <w:rPr>
          <w:sz w:val="22"/>
          <w:szCs w:val="22"/>
        </w:rPr>
      </w:pPr>
    </w:p>
    <w:p w14:paraId="67197BFD" w14:textId="77777777" w:rsidR="007577E3" w:rsidRDefault="007577E3" w:rsidP="009032E7">
      <w:pPr>
        <w:tabs>
          <w:tab w:val="left" w:pos="1042"/>
        </w:tabs>
        <w:rPr>
          <w:sz w:val="22"/>
          <w:szCs w:val="22"/>
        </w:rPr>
      </w:pPr>
    </w:p>
    <w:p w14:paraId="57B6743F" w14:textId="77777777" w:rsidR="007577E3" w:rsidRDefault="007577E3" w:rsidP="009032E7">
      <w:pPr>
        <w:tabs>
          <w:tab w:val="left" w:pos="1042"/>
        </w:tabs>
        <w:rPr>
          <w:sz w:val="22"/>
          <w:szCs w:val="22"/>
        </w:rPr>
      </w:pPr>
    </w:p>
    <w:p w14:paraId="0D967ED7" w14:textId="77777777" w:rsidR="007577E3" w:rsidRDefault="007577E3" w:rsidP="009032E7">
      <w:pPr>
        <w:tabs>
          <w:tab w:val="left" w:pos="1042"/>
        </w:tabs>
        <w:rPr>
          <w:sz w:val="22"/>
          <w:szCs w:val="22"/>
        </w:rPr>
      </w:pPr>
    </w:p>
    <w:p w14:paraId="618CAB6F" w14:textId="77777777" w:rsidR="007577E3" w:rsidRPr="00EC21B7" w:rsidRDefault="007577E3" w:rsidP="009032E7">
      <w:pPr>
        <w:tabs>
          <w:tab w:val="left" w:pos="1042"/>
        </w:tabs>
        <w:rPr>
          <w:sz w:val="22"/>
          <w:szCs w:val="22"/>
        </w:rPr>
      </w:pPr>
    </w:p>
    <w:p w14:paraId="6C99BD67" w14:textId="77777777" w:rsidR="009032E7" w:rsidRPr="00EC21B7" w:rsidRDefault="009032E7" w:rsidP="009032E7">
      <w:pPr>
        <w:tabs>
          <w:tab w:val="left" w:pos="1042"/>
        </w:tabs>
        <w:rPr>
          <w:sz w:val="22"/>
          <w:szCs w:val="22"/>
        </w:rPr>
      </w:pPr>
    </w:p>
    <w:p w14:paraId="610410D3" w14:textId="77777777" w:rsidR="00F05590" w:rsidRPr="00EC21B7" w:rsidRDefault="00F05590" w:rsidP="009032E7">
      <w:pPr>
        <w:pStyle w:val="KDObrazac"/>
        <w:spacing w:before="0"/>
        <w:outlineLvl w:val="9"/>
        <w:rPr>
          <w:sz w:val="22"/>
          <w:szCs w:val="22"/>
        </w:rPr>
      </w:pPr>
    </w:p>
    <w:p w14:paraId="74066AF5" w14:textId="77777777" w:rsidR="009032E7" w:rsidRPr="003C5AB9" w:rsidRDefault="005874D2" w:rsidP="009032E7">
      <w:pPr>
        <w:pStyle w:val="KDObrazac"/>
        <w:spacing w:before="0"/>
        <w:outlineLvl w:val="9"/>
        <w:rPr>
          <w:rFonts w:asciiTheme="minorHAnsi" w:hAnsiTheme="minorHAnsi"/>
          <w:color w:val="auto"/>
          <w:sz w:val="22"/>
          <w:szCs w:val="22"/>
          <w:lang w:val="sr-Cyrl-RS"/>
        </w:rPr>
      </w:pPr>
      <w:r w:rsidRPr="003C5AB9">
        <w:rPr>
          <w:color w:val="auto"/>
          <w:sz w:val="22"/>
          <w:szCs w:val="22"/>
        </w:rPr>
        <w:t>ПРИЛОГ  2.</w:t>
      </w:r>
      <w:r w:rsidR="00AD743C" w:rsidRPr="003C5AB9">
        <w:rPr>
          <w:rFonts w:asciiTheme="minorHAnsi" w:hAnsiTheme="minorHAnsi"/>
          <w:color w:val="auto"/>
          <w:sz w:val="22"/>
          <w:szCs w:val="22"/>
          <w:lang w:val="sr-Cyrl-RS"/>
        </w:rPr>
        <w:t>1</w:t>
      </w:r>
    </w:p>
    <w:p w14:paraId="35421FF5" w14:textId="77777777" w:rsidR="009032E7" w:rsidRPr="00EC21B7" w:rsidRDefault="009032E7" w:rsidP="009032E7">
      <w:pPr>
        <w:rPr>
          <w:sz w:val="22"/>
          <w:szCs w:val="22"/>
        </w:rPr>
      </w:pPr>
    </w:p>
    <w:p w14:paraId="44D0C3A9" w14:textId="77777777" w:rsidR="00CD55F7" w:rsidRPr="00EC21B7" w:rsidRDefault="00DE68DB" w:rsidP="009032E7">
      <w:pPr>
        <w:rPr>
          <w:b/>
          <w:sz w:val="22"/>
          <w:szCs w:val="22"/>
          <w:lang w:val="sr-Cyrl-RS"/>
        </w:rPr>
      </w:pPr>
      <w:r w:rsidRPr="00EC21B7">
        <w:rPr>
          <w:b/>
          <w:sz w:val="22"/>
          <w:szCs w:val="22"/>
          <w:lang w:val="sr-Cyrl-RS"/>
        </w:rPr>
        <w:t>ЗА ПАРТИЈУ 1</w:t>
      </w:r>
    </w:p>
    <w:p w14:paraId="17EEF314" w14:textId="77777777" w:rsidR="00CD55F7" w:rsidRPr="00EC21B7" w:rsidRDefault="00CD55F7" w:rsidP="009032E7">
      <w:pPr>
        <w:rPr>
          <w:sz w:val="22"/>
          <w:szCs w:val="22"/>
          <w:lang w:val="sr-Cyrl-RS"/>
        </w:rPr>
      </w:pPr>
    </w:p>
    <w:p w14:paraId="44F00116" w14:textId="77777777" w:rsidR="009032E7" w:rsidRPr="00EC21B7" w:rsidRDefault="009032E7" w:rsidP="009032E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6667305" w14:textId="77777777" w:rsidR="009032E7" w:rsidRPr="00EC21B7" w:rsidRDefault="009032E7" w:rsidP="009032E7">
      <w:pPr>
        <w:jc w:val="both"/>
        <w:rPr>
          <w:rFonts w:cs="Arial"/>
          <w:sz w:val="22"/>
          <w:szCs w:val="22"/>
        </w:rPr>
      </w:pPr>
    </w:p>
    <w:p w14:paraId="63577256" w14:textId="77777777" w:rsidR="009032E7" w:rsidRPr="00EC21B7" w:rsidRDefault="009032E7" w:rsidP="009032E7">
      <w:pPr>
        <w:rPr>
          <w:sz w:val="22"/>
          <w:szCs w:val="22"/>
        </w:rPr>
      </w:pPr>
      <w:r w:rsidRPr="00EC21B7">
        <w:rPr>
          <w:rFonts w:cs="Arial"/>
          <w:sz w:val="22"/>
          <w:szCs w:val="22"/>
        </w:rPr>
        <w:t xml:space="preserve">ДУЖНИК:  </w:t>
      </w:r>
      <w:r w:rsidRPr="00EC21B7">
        <w:rPr>
          <w:rFonts w:cs="Arial"/>
          <w:sz w:val="22"/>
          <w:szCs w:val="22"/>
          <w:lang w:val="ru-RU"/>
        </w:rPr>
        <w:t>…………………………………………………………………………........................</w:t>
      </w:r>
    </w:p>
    <w:p w14:paraId="2CCA402F" w14:textId="77777777" w:rsidR="009032E7" w:rsidRPr="00EC21B7" w:rsidRDefault="009032E7" w:rsidP="009032E7">
      <w:pPr>
        <w:rPr>
          <w:rFonts w:cs="Arial"/>
          <w:sz w:val="22"/>
          <w:szCs w:val="22"/>
        </w:rPr>
      </w:pPr>
      <w:r w:rsidRPr="00EC21B7">
        <w:rPr>
          <w:rFonts w:cs="Arial"/>
          <w:sz w:val="22"/>
          <w:szCs w:val="22"/>
        </w:rPr>
        <w:t>(назив и седиште Понуђача)</w:t>
      </w:r>
    </w:p>
    <w:p w14:paraId="660D16F9" w14:textId="77777777" w:rsidR="009032E7" w:rsidRPr="00EC21B7" w:rsidRDefault="009032E7" w:rsidP="009032E7">
      <w:pPr>
        <w:rPr>
          <w:rFonts w:cs="Arial"/>
          <w:sz w:val="22"/>
          <w:szCs w:val="22"/>
        </w:rPr>
      </w:pPr>
      <w:r w:rsidRPr="00EC21B7">
        <w:rPr>
          <w:rFonts w:cs="Arial"/>
          <w:sz w:val="22"/>
          <w:szCs w:val="22"/>
        </w:rPr>
        <w:t>МАТИЧНИ БРОЈ ДУЖНИКА (Понуђача): ..................................................................</w:t>
      </w:r>
    </w:p>
    <w:p w14:paraId="1F374EBD" w14:textId="77777777" w:rsidR="009032E7" w:rsidRPr="00EC21B7" w:rsidRDefault="009032E7" w:rsidP="009032E7">
      <w:pPr>
        <w:rPr>
          <w:rFonts w:cs="Arial"/>
          <w:sz w:val="22"/>
          <w:szCs w:val="22"/>
        </w:rPr>
      </w:pPr>
      <w:r w:rsidRPr="00EC21B7">
        <w:rPr>
          <w:rFonts w:cs="Arial"/>
          <w:sz w:val="22"/>
          <w:szCs w:val="22"/>
        </w:rPr>
        <w:t>ТЕКУЋИ РАЧУН ДУЖНИКА (Понуђача): ...................................................................</w:t>
      </w:r>
    </w:p>
    <w:p w14:paraId="27D45AF0" w14:textId="77777777" w:rsidR="009032E7" w:rsidRPr="00EC21B7" w:rsidRDefault="009032E7" w:rsidP="009032E7">
      <w:pPr>
        <w:rPr>
          <w:rFonts w:cs="Arial"/>
          <w:sz w:val="22"/>
          <w:szCs w:val="22"/>
        </w:rPr>
      </w:pPr>
      <w:r w:rsidRPr="00EC21B7">
        <w:rPr>
          <w:rFonts w:cs="Arial"/>
          <w:sz w:val="22"/>
          <w:szCs w:val="22"/>
        </w:rPr>
        <w:t>ПИБ ДУЖНИКА (Понуђача): ........................................................................................</w:t>
      </w:r>
    </w:p>
    <w:p w14:paraId="18B17E75" w14:textId="77777777" w:rsidR="009032E7" w:rsidRPr="00EC21B7" w:rsidRDefault="009032E7" w:rsidP="009032E7">
      <w:pPr>
        <w:rPr>
          <w:rFonts w:cs="Arial"/>
          <w:sz w:val="22"/>
          <w:szCs w:val="22"/>
        </w:rPr>
      </w:pPr>
    </w:p>
    <w:p w14:paraId="6C4D1D1A" w14:textId="77777777" w:rsidR="009032E7" w:rsidRPr="00EC21B7" w:rsidRDefault="009032E7" w:rsidP="009032E7">
      <w:pPr>
        <w:rPr>
          <w:rFonts w:cs="Arial"/>
          <w:sz w:val="22"/>
          <w:szCs w:val="22"/>
        </w:rPr>
      </w:pPr>
      <w:r w:rsidRPr="00EC21B7">
        <w:rPr>
          <w:rFonts w:cs="Arial"/>
          <w:sz w:val="22"/>
          <w:szCs w:val="22"/>
        </w:rPr>
        <w:t>и з д а ј е  д а н а ............................ године</w:t>
      </w:r>
    </w:p>
    <w:p w14:paraId="65625D0A" w14:textId="77777777" w:rsidR="009032E7" w:rsidRPr="00EC21B7" w:rsidRDefault="009032E7" w:rsidP="009032E7">
      <w:pPr>
        <w:rPr>
          <w:rFonts w:cs="Arial"/>
          <w:sz w:val="22"/>
          <w:szCs w:val="22"/>
        </w:rPr>
      </w:pPr>
    </w:p>
    <w:p w14:paraId="0998265F" w14:textId="77777777" w:rsidR="009032E7" w:rsidRPr="00EC21B7" w:rsidRDefault="009032E7" w:rsidP="009032E7">
      <w:pPr>
        <w:rPr>
          <w:rFonts w:cs="Arial"/>
          <w:sz w:val="22"/>
          <w:szCs w:val="22"/>
        </w:rPr>
      </w:pPr>
    </w:p>
    <w:p w14:paraId="2D04C6E8" w14:textId="77777777" w:rsidR="009032E7" w:rsidRPr="00EC21B7" w:rsidRDefault="009032E7" w:rsidP="009032E7">
      <w:pPr>
        <w:jc w:val="center"/>
        <w:rPr>
          <w:sz w:val="22"/>
          <w:szCs w:val="22"/>
        </w:rPr>
      </w:pPr>
      <w:r w:rsidRPr="00EC21B7">
        <w:rPr>
          <w:rFonts w:cs="Arial"/>
          <w:b/>
          <w:sz w:val="22"/>
          <w:szCs w:val="22"/>
        </w:rPr>
        <w:t>МЕНИЧНО ПИСМО – ОВЛАШЋЕЊЕ ЗА КОРИСНИКА  БЛАНКО СОПСТВЕНЕ МЕНИЦЕ</w:t>
      </w:r>
    </w:p>
    <w:p w14:paraId="2B4F7532" w14:textId="77777777" w:rsidR="009032E7" w:rsidRPr="00EC21B7" w:rsidRDefault="009032E7" w:rsidP="009032E7">
      <w:pPr>
        <w:jc w:val="center"/>
        <w:rPr>
          <w:rFonts w:cs="Arial"/>
          <w:b/>
          <w:sz w:val="22"/>
          <w:szCs w:val="22"/>
        </w:rPr>
      </w:pPr>
    </w:p>
    <w:p w14:paraId="224FBA82" w14:textId="77777777" w:rsidR="0083699B" w:rsidRPr="001B7BB5" w:rsidRDefault="00CD55F7" w:rsidP="0083699B">
      <w:pPr>
        <w:jc w:val="both"/>
        <w:rPr>
          <w:rFonts w:cs="Arial"/>
          <w:sz w:val="22"/>
          <w:szCs w:val="22"/>
          <w:lang w:val="sr-Cyrl-RS"/>
        </w:rPr>
      </w:pPr>
      <w:r w:rsidRPr="00EC21B7">
        <w:rPr>
          <w:rFonts w:cs="Arial"/>
          <w:sz w:val="22"/>
          <w:szCs w:val="22"/>
          <w:lang w:val="sr-Cyrl-CS"/>
        </w:rPr>
        <w:t xml:space="preserve">Корисник (поверилац): </w:t>
      </w:r>
      <w:r w:rsidR="0083699B"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0083699B" w:rsidRPr="00EC21B7">
        <w:rPr>
          <w:rFonts w:cs="Arial"/>
          <w:sz w:val="22"/>
          <w:szCs w:val="22"/>
          <w:lang w:val="sr-Cyrl-RS" w:eastAsia="ar-SA"/>
        </w:rPr>
        <w:t>,</w:t>
      </w:r>
      <w:r w:rsidR="0083699B"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Лазаревац, ул. Светог Саве бр.1; матични број: 20053658, ПИБ: 103920327, текући рачун</w:t>
      </w:r>
      <w:r w:rsidR="0083699B" w:rsidRPr="00EC21B7">
        <w:rPr>
          <w:rFonts w:cs="Arial"/>
          <w:sz w:val="22"/>
          <w:szCs w:val="22"/>
          <w:lang w:val="sr-Cyrl-CS"/>
        </w:rPr>
        <w:t xml:space="preserve">: </w:t>
      </w:r>
      <w:r w:rsidR="00B54919" w:rsidRPr="00EC21B7">
        <w:rPr>
          <w:rFonts w:cs="Arial"/>
          <w:sz w:val="22"/>
          <w:szCs w:val="22"/>
        </w:rPr>
        <w:t>205-23250-81 код банке: Комерцијална банка а.д. Београд</w:t>
      </w:r>
      <w:r w:rsidR="001B7BB5">
        <w:rPr>
          <w:rFonts w:cs="Arial"/>
          <w:sz w:val="22"/>
          <w:szCs w:val="22"/>
          <w:lang w:val="sr-Cyrl-RS"/>
        </w:rPr>
        <w:t>.</w:t>
      </w:r>
    </w:p>
    <w:p w14:paraId="67B2E1AB" w14:textId="77777777" w:rsidR="00B54919" w:rsidRPr="00EC21B7" w:rsidRDefault="00B54919" w:rsidP="0083699B">
      <w:pPr>
        <w:jc w:val="both"/>
        <w:rPr>
          <w:rFonts w:cs="Arial"/>
          <w:b/>
          <w:sz w:val="22"/>
          <w:szCs w:val="22"/>
        </w:rPr>
      </w:pPr>
    </w:p>
    <w:p w14:paraId="54885228" w14:textId="77777777" w:rsidR="009032E7" w:rsidRPr="00EC21B7" w:rsidRDefault="009032E7" w:rsidP="009032E7">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CC4BE19" w14:textId="101739DB" w:rsidR="009032E7" w:rsidRPr="00CD113C" w:rsidRDefault="009032E7" w:rsidP="009032E7">
      <w:pPr>
        <w:jc w:val="both"/>
        <w:rPr>
          <w:sz w:val="22"/>
          <w:szCs w:val="22"/>
        </w:rPr>
      </w:pPr>
      <w:r w:rsidRPr="00EC21B7">
        <w:rPr>
          <w:rFonts w:cs="Arial"/>
          <w:sz w:val="22"/>
          <w:szCs w:val="22"/>
        </w:rPr>
        <w:t>Овлaшћуjeмo Пoвeриoцa, дa прeдaту мeниц</w:t>
      </w:r>
      <w:r w:rsidR="005874D2" w:rsidRPr="00EC21B7">
        <w:rPr>
          <w:rFonts w:cs="Arial"/>
          <w:sz w:val="22"/>
          <w:szCs w:val="22"/>
        </w:rPr>
        <w:t>у брoj _______________________</w:t>
      </w:r>
      <w:r w:rsidRPr="00EC21B7">
        <w:rPr>
          <w:rFonts w:cs="Arial"/>
          <w:sz w:val="22"/>
          <w:szCs w:val="22"/>
        </w:rPr>
        <w:t>(</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006F0A9E" w:rsidRPr="00EC21B7">
        <w:rPr>
          <w:rFonts w:cs="Arial"/>
          <w:sz w:val="22"/>
          <w:szCs w:val="22"/>
          <w:lang w:val="sr-Cyrl-RS"/>
        </w:rPr>
        <w:t xml:space="preserve">на </w:t>
      </w:r>
      <w:r w:rsidR="006F0A9E" w:rsidRPr="00CD113C">
        <w:rPr>
          <w:rFonts w:cs="Arial"/>
          <w:sz w:val="22"/>
          <w:szCs w:val="22"/>
          <w:lang w:val="sr-Cyrl-RS"/>
        </w:rPr>
        <w:t xml:space="preserve">износ од </w:t>
      </w:r>
      <w:r w:rsidR="00CD113C" w:rsidRPr="00CD113C">
        <w:rPr>
          <w:rFonts w:cs="Arial"/>
          <w:sz w:val="22"/>
          <w:szCs w:val="22"/>
          <w:lang w:val="sr-Cyrl-RS"/>
        </w:rPr>
        <w:t>___________ динара (</w:t>
      </w:r>
      <w:r w:rsidR="0074289F" w:rsidRPr="00CD113C">
        <w:rPr>
          <w:rFonts w:cs="Arial"/>
          <w:sz w:val="22"/>
          <w:szCs w:val="22"/>
          <w:lang w:val="sr-Cyrl-RS"/>
        </w:rPr>
        <w:t>5% укупне упоредне вредности понуде</w:t>
      </w:r>
      <w:r w:rsidR="00CD113C" w:rsidRPr="00CD113C">
        <w:rPr>
          <w:rFonts w:cs="Arial"/>
          <w:sz w:val="22"/>
          <w:szCs w:val="22"/>
          <w:lang w:val="sr-Cyrl-RS"/>
        </w:rPr>
        <w:t>)</w:t>
      </w:r>
      <w:r w:rsidR="0074289F" w:rsidRPr="00CD113C">
        <w:rPr>
          <w:rFonts w:cs="Arial"/>
          <w:sz w:val="22"/>
          <w:szCs w:val="22"/>
          <w:lang w:val="sr-Cyrl-RS"/>
        </w:rPr>
        <w:t xml:space="preserve"> </w:t>
      </w:r>
      <w:r w:rsidRPr="00CD113C">
        <w:rPr>
          <w:rFonts w:cs="Arial"/>
          <w:sz w:val="22"/>
          <w:szCs w:val="22"/>
        </w:rPr>
        <w:t xml:space="preserve"> бeз ПДВ</w:t>
      </w:r>
      <w:r w:rsidR="005874D2" w:rsidRPr="00CD113C">
        <w:rPr>
          <w:rFonts w:cs="Arial"/>
          <w:sz w:val="22"/>
          <w:szCs w:val="22"/>
          <w:lang w:val="sr-Cyrl-RS"/>
        </w:rPr>
        <w:t>-а</w:t>
      </w:r>
      <w:r w:rsidRPr="00CD113C">
        <w:rPr>
          <w:rFonts w:cs="Arial"/>
          <w:sz w:val="22"/>
          <w:szCs w:val="22"/>
        </w:rPr>
        <w:t>, зa oзбиљнoст пoнудe</w:t>
      </w:r>
      <w:r w:rsidR="00CD55F7"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1B7BB5" w:rsidRPr="00CD113C">
        <w:rPr>
          <w:rFonts w:cs="Arial"/>
          <w:b/>
          <w:sz w:val="22"/>
          <w:szCs w:val="22"/>
          <w:lang w:val="sr-Cyrl-CS"/>
        </w:rPr>
        <w:t>одржавање</w:t>
      </w:r>
      <w:r w:rsidR="00DE68DB" w:rsidRPr="00CD113C">
        <w:rPr>
          <w:rFonts w:cs="Arial"/>
          <w:b/>
          <w:sz w:val="22"/>
          <w:szCs w:val="22"/>
          <w:lang w:val="sr-Cyrl-CS"/>
        </w:rPr>
        <w:t xml:space="preserve"> возила марке „Peugeot“</w:t>
      </w:r>
      <w:r w:rsidR="000916A2" w:rsidRPr="00CD113C">
        <w:rPr>
          <w:rFonts w:cs="Arial"/>
          <w:b/>
          <w:sz w:val="22"/>
          <w:szCs w:val="22"/>
          <w:lang w:val="sr-Cyrl-RS"/>
        </w:rPr>
        <w:t xml:space="preserve"> </w:t>
      </w:r>
      <w:r w:rsidR="00E62FED" w:rsidRPr="00CD113C">
        <w:rPr>
          <w:rFonts w:cs="Arial"/>
          <w:b/>
          <w:sz w:val="22"/>
          <w:szCs w:val="22"/>
          <w:lang w:val="sr-Latn-RS"/>
        </w:rPr>
        <w:t xml:space="preserve"> -</w:t>
      </w:r>
      <w:r w:rsidR="00E62FED" w:rsidRPr="00CD113C">
        <w:rPr>
          <w:rFonts w:cs="Arial"/>
          <w:b/>
          <w:sz w:val="22"/>
          <w:szCs w:val="22"/>
          <w:lang w:val="sr-Cyrl-RS"/>
        </w:rPr>
        <w:t xml:space="preserve"> Партија 1</w:t>
      </w:r>
      <w:r w:rsidR="00E62FED" w:rsidRPr="00CD113C">
        <w:rPr>
          <w:rFonts w:cs="Arial"/>
          <w:sz w:val="22"/>
          <w:szCs w:val="22"/>
          <w:lang w:val="sr-Latn-RS"/>
        </w:rPr>
        <w:t>,</w:t>
      </w:r>
      <w:r w:rsidR="00E62FED" w:rsidRPr="00CD113C">
        <w:rPr>
          <w:rFonts w:cs="Arial"/>
          <w:sz w:val="22"/>
          <w:szCs w:val="22"/>
          <w:lang w:val="sr-Cyrl-RS"/>
        </w:rPr>
        <w:t xml:space="preserve"> по ЈН број:</w:t>
      </w:r>
      <w:r w:rsidR="001B7BB5" w:rsidRPr="00CD113C">
        <w:rPr>
          <w:rFonts w:cs="Arial"/>
          <w:sz w:val="22"/>
          <w:szCs w:val="22"/>
          <w:lang w:val="sr-Latn-RS"/>
        </w:rPr>
        <w:t xml:space="preserve"> </w:t>
      </w:r>
      <w:r w:rsidR="00B86810" w:rsidRPr="00CD113C">
        <w:rPr>
          <w:rFonts w:cs="Arial"/>
          <w:sz w:val="22"/>
          <w:szCs w:val="22"/>
          <w:lang w:val="sr-Latn-RS"/>
        </w:rPr>
        <w:t>ЈНО/1000/0031/2017</w:t>
      </w:r>
      <w:r w:rsidR="00CD55F7"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72BD7855" w14:textId="77777777" w:rsidR="009032E7" w:rsidRPr="00CD113C" w:rsidRDefault="009032E7" w:rsidP="009032E7">
      <w:pPr>
        <w:rPr>
          <w:rFonts w:cs="Arial"/>
          <w:sz w:val="22"/>
          <w:szCs w:val="22"/>
        </w:rPr>
      </w:pPr>
    </w:p>
    <w:p w14:paraId="69BE3802" w14:textId="7E1D8755" w:rsidR="009032E7" w:rsidRPr="00EC21B7" w:rsidRDefault="009032E7" w:rsidP="009032E7">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w:t>
      </w:r>
      <w:r w:rsidR="00CD113C" w:rsidRPr="00CD113C">
        <w:rPr>
          <w:rFonts w:ascii="Arial" w:hAnsi="Arial" w:cs="Arial"/>
          <w:color w:val="auto"/>
          <w:sz w:val="22"/>
          <w:szCs w:val="22"/>
          <w:lang w:val="sr-Cyrl-RS"/>
        </w:rPr>
        <w:t xml:space="preserve">од ___________ динара (5% укупне упоредне вредности понуде без ПДВ-а) </w:t>
      </w:r>
      <w:r w:rsidR="00CD113C" w:rsidRPr="00CD113C">
        <w:rPr>
          <w:rFonts w:ascii="Arial" w:hAnsi="Arial" w:cs="Arial"/>
          <w:color w:val="auto"/>
          <w:sz w:val="22"/>
          <w:szCs w:val="22"/>
        </w:rPr>
        <w:t xml:space="preserve"> </w:t>
      </w:r>
      <w:r w:rsidRPr="00CD113C">
        <w:rPr>
          <w:rFonts w:ascii="Arial" w:hAnsi="Arial" w:cs="Arial"/>
          <w:color w:val="auto"/>
          <w:sz w:val="22"/>
          <w:szCs w:val="22"/>
        </w:rPr>
        <w:t xml:space="preserve"> и дa бeзуслoвнo и нeoпoзивo, бeз прoтeстa и трoшкoвa, вaнсудски у склaду сa вaжeћим прoписимa </w:t>
      </w:r>
      <w:r w:rsidRPr="00EC21B7">
        <w:rPr>
          <w:rFonts w:ascii="Arial" w:hAnsi="Arial" w:cs="Arial"/>
          <w:color w:val="auto"/>
          <w:sz w:val="22"/>
          <w:szCs w:val="22"/>
        </w:rPr>
        <w:t xml:space="preserve">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41778A8E" w14:textId="77777777" w:rsidR="009032E7" w:rsidRPr="00EC21B7" w:rsidRDefault="009032E7" w:rsidP="009032E7">
      <w:pPr>
        <w:rPr>
          <w:sz w:val="22"/>
          <w:szCs w:val="22"/>
        </w:rPr>
      </w:pPr>
    </w:p>
    <w:p w14:paraId="220B3DA8"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33259A"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2449283B" w14:textId="77777777" w:rsidR="009032E7" w:rsidRPr="00EC21B7" w:rsidRDefault="009032E7" w:rsidP="009032E7">
      <w:pPr>
        <w:rPr>
          <w:sz w:val="22"/>
          <w:szCs w:val="22"/>
        </w:rPr>
      </w:pPr>
    </w:p>
    <w:p w14:paraId="25991CE0"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00CD55F7"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7DF5951D" w14:textId="77777777" w:rsidR="004E141E" w:rsidRPr="00EC21B7" w:rsidRDefault="004E141E" w:rsidP="009032E7">
      <w:pPr>
        <w:rPr>
          <w:sz w:val="22"/>
          <w:szCs w:val="22"/>
        </w:rPr>
      </w:pPr>
    </w:p>
    <w:p w14:paraId="51666E46"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A14D44" w14:textId="77777777" w:rsidR="001C3B94" w:rsidRPr="00EC21B7" w:rsidRDefault="009032E7" w:rsidP="009032E7">
      <w:pPr>
        <w:pStyle w:val="Standard"/>
        <w:spacing w:before="0"/>
        <w:rPr>
          <w:rFonts w:ascii="Arial" w:hAnsi="Arial" w:cs="Arial"/>
          <w:color w:val="auto"/>
          <w:sz w:val="22"/>
          <w:szCs w:val="22"/>
        </w:rPr>
      </w:pPr>
      <w:r w:rsidRPr="00EC21B7">
        <w:rPr>
          <w:rFonts w:ascii="Arial" w:hAnsi="Arial" w:cs="Arial"/>
          <w:color w:val="auto"/>
          <w:sz w:val="22"/>
          <w:szCs w:val="22"/>
        </w:rPr>
        <w:t xml:space="preserve">. </w:t>
      </w:r>
    </w:p>
    <w:p w14:paraId="041E21BE" w14:textId="77777777" w:rsidR="001C3B94" w:rsidRPr="00EC21B7" w:rsidRDefault="001C3B94" w:rsidP="009032E7">
      <w:pPr>
        <w:pStyle w:val="Standard"/>
        <w:spacing w:before="0"/>
        <w:rPr>
          <w:rFonts w:ascii="Arial" w:hAnsi="Arial" w:cs="Arial"/>
          <w:color w:val="auto"/>
          <w:sz w:val="22"/>
          <w:szCs w:val="22"/>
        </w:rPr>
      </w:pPr>
    </w:p>
    <w:p w14:paraId="1301290D"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2E90A5F3" w14:textId="77777777" w:rsidR="009032E7" w:rsidRPr="00EC21B7" w:rsidRDefault="009032E7" w:rsidP="009032E7">
      <w:pPr>
        <w:rPr>
          <w:sz w:val="22"/>
          <w:szCs w:val="22"/>
        </w:rPr>
      </w:pPr>
    </w:p>
    <w:p w14:paraId="7E3B2707" w14:textId="77777777" w:rsidR="009032E7" w:rsidRPr="00EC21B7" w:rsidRDefault="009032E7" w:rsidP="009032E7">
      <w:pPr>
        <w:pStyle w:val="Standard"/>
        <w:spacing w:before="0"/>
        <w:rPr>
          <w:color w:val="auto"/>
          <w:sz w:val="22"/>
          <w:szCs w:val="22"/>
        </w:rPr>
      </w:pPr>
      <w:r w:rsidRPr="00EC21B7">
        <w:rPr>
          <w:rFonts w:ascii="Arial" w:hAnsi="Arial" w:cs="Arial"/>
          <w:color w:val="auto"/>
          <w:sz w:val="22"/>
          <w:szCs w:val="22"/>
        </w:rPr>
        <w:lastRenderedPageBreak/>
        <w:t>Oвo мeничнo писмo – oвлaшћeњe сaчињeнo je у 2 (двa) истoвeтнa примeркa, oд кojих je 1 (jeдaн) примeрaк зa Пoвeриoцa, a 1 (jeдaн) зaдржaвa Дужник.</w:t>
      </w:r>
    </w:p>
    <w:p w14:paraId="3E5529E2" w14:textId="77777777" w:rsidR="009032E7" w:rsidRPr="00EC21B7" w:rsidRDefault="009032E7" w:rsidP="009032E7">
      <w:pPr>
        <w:rPr>
          <w:sz w:val="22"/>
          <w:szCs w:val="22"/>
        </w:rPr>
      </w:pPr>
    </w:p>
    <w:p w14:paraId="6434A422" w14:textId="77777777" w:rsidR="009032E7" w:rsidRPr="00EC21B7" w:rsidRDefault="009032E7" w:rsidP="009032E7">
      <w:pPr>
        <w:rPr>
          <w:rFonts w:cs="Arial"/>
          <w:sz w:val="22"/>
          <w:szCs w:val="22"/>
        </w:rPr>
      </w:pPr>
    </w:p>
    <w:p w14:paraId="52898ECE" w14:textId="77777777" w:rsidR="009032E7" w:rsidRPr="00EC21B7" w:rsidRDefault="009032E7" w:rsidP="009032E7">
      <w:pPr>
        <w:rPr>
          <w:rFonts w:cs="Arial"/>
          <w:sz w:val="22"/>
          <w:szCs w:val="22"/>
        </w:rPr>
      </w:pPr>
      <w:r w:rsidRPr="00EC21B7">
        <w:rPr>
          <w:rFonts w:cs="Arial"/>
          <w:sz w:val="22"/>
          <w:szCs w:val="22"/>
        </w:rPr>
        <w:t>Услoви мeничнe oбaвeзe:</w:t>
      </w:r>
    </w:p>
    <w:p w14:paraId="0238689B" w14:textId="77777777" w:rsidR="009032E7" w:rsidRPr="00EC21B7" w:rsidRDefault="009032E7" w:rsidP="00F146CA">
      <w:pPr>
        <w:widowControl/>
        <w:numPr>
          <w:ilvl w:val="0"/>
          <w:numId w:val="30"/>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911A7C6" w14:textId="77777777" w:rsidR="009032E7" w:rsidRPr="00EC21B7" w:rsidRDefault="009032E7" w:rsidP="00F146CA">
      <w:pPr>
        <w:widowControl/>
        <w:numPr>
          <w:ilvl w:val="0"/>
          <w:numId w:val="30"/>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55E29E1" w14:textId="77777777" w:rsidR="009032E7" w:rsidRPr="00EC21B7" w:rsidRDefault="009032E7" w:rsidP="009032E7">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2DB02AE8" w14:textId="77777777" w:rsidTr="009032E7">
        <w:trPr>
          <w:jc w:val="center"/>
        </w:trPr>
        <w:tc>
          <w:tcPr>
            <w:tcW w:w="3882" w:type="dxa"/>
            <w:shd w:val="clear" w:color="auto" w:fill="auto"/>
            <w:tcMar>
              <w:top w:w="0" w:type="dxa"/>
              <w:left w:w="108" w:type="dxa"/>
              <w:bottom w:w="0" w:type="dxa"/>
              <w:right w:w="108" w:type="dxa"/>
            </w:tcMar>
          </w:tcPr>
          <w:p w14:paraId="48796A24" w14:textId="77777777" w:rsidR="009032E7" w:rsidRPr="00EC21B7" w:rsidRDefault="009032E7" w:rsidP="009032E7">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74E9B2E7" w14:textId="77777777" w:rsidR="009032E7" w:rsidRPr="00EC21B7" w:rsidRDefault="009032E7" w:rsidP="009032E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4481413A" w14:textId="77777777" w:rsidR="009032E7" w:rsidRPr="00EC21B7" w:rsidRDefault="009032E7" w:rsidP="009032E7">
            <w:pPr>
              <w:jc w:val="center"/>
              <w:rPr>
                <w:sz w:val="22"/>
                <w:szCs w:val="22"/>
              </w:rPr>
            </w:pPr>
            <w:r w:rsidRPr="00EC21B7">
              <w:rPr>
                <w:rFonts w:cs="Arial"/>
                <w:sz w:val="22"/>
                <w:szCs w:val="22"/>
              </w:rPr>
              <w:t>Понуђач</w:t>
            </w:r>
            <w:r w:rsidRPr="00EC21B7">
              <w:rPr>
                <w:rFonts w:cs="Arial"/>
                <w:sz w:val="22"/>
                <w:szCs w:val="22"/>
                <w:lang w:val="ru-RU"/>
              </w:rPr>
              <w:t>:</w:t>
            </w:r>
          </w:p>
        </w:tc>
      </w:tr>
      <w:tr w:rsidR="00263925" w:rsidRPr="00EC21B7" w14:paraId="1FF549AF" w14:textId="77777777" w:rsidTr="009032E7">
        <w:trPr>
          <w:jc w:val="center"/>
        </w:trPr>
        <w:tc>
          <w:tcPr>
            <w:tcW w:w="3882" w:type="dxa"/>
            <w:shd w:val="clear" w:color="auto" w:fill="auto"/>
            <w:tcMar>
              <w:top w:w="0" w:type="dxa"/>
              <w:left w:w="108" w:type="dxa"/>
              <w:bottom w:w="0" w:type="dxa"/>
              <w:right w:w="108" w:type="dxa"/>
            </w:tcMar>
          </w:tcPr>
          <w:p w14:paraId="5A6AE224"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51727371" w14:textId="77777777" w:rsidR="009032E7" w:rsidRPr="00EC21B7" w:rsidRDefault="009032E7" w:rsidP="009032E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2EC39343" w14:textId="77777777" w:rsidR="009032E7" w:rsidRPr="00EC21B7" w:rsidRDefault="009032E7" w:rsidP="009032E7">
            <w:pPr>
              <w:jc w:val="center"/>
              <w:rPr>
                <w:rFonts w:cs="Arial"/>
                <w:sz w:val="22"/>
                <w:szCs w:val="22"/>
                <w:lang w:val="ru-RU"/>
              </w:rPr>
            </w:pPr>
          </w:p>
        </w:tc>
      </w:tr>
      <w:tr w:rsidR="00263925" w:rsidRPr="00EC21B7" w14:paraId="31055DE0" w14:textId="7777777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14:paraId="201877F9"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65BF442D" w14:textId="77777777" w:rsidR="009032E7" w:rsidRPr="00EC21B7" w:rsidRDefault="009032E7" w:rsidP="009032E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75A75F71" w14:textId="77777777" w:rsidR="009032E7" w:rsidRPr="00EC21B7" w:rsidRDefault="009032E7" w:rsidP="009032E7">
            <w:pPr>
              <w:jc w:val="center"/>
              <w:rPr>
                <w:rFonts w:cs="Arial"/>
                <w:sz w:val="22"/>
                <w:szCs w:val="22"/>
                <w:lang w:val="ru-RU"/>
              </w:rPr>
            </w:pPr>
          </w:p>
        </w:tc>
      </w:tr>
      <w:tr w:rsidR="00263925" w:rsidRPr="00EC21B7" w14:paraId="4FC63899" w14:textId="77777777" w:rsidTr="009032E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5EF1C8A"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31269C85" w14:textId="77777777" w:rsidR="009032E7" w:rsidRPr="00EC21B7" w:rsidRDefault="009032E7" w:rsidP="009032E7">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314F719C" w14:textId="77777777" w:rsidR="009032E7" w:rsidRPr="00EC21B7" w:rsidRDefault="009032E7" w:rsidP="009032E7">
            <w:pPr>
              <w:jc w:val="center"/>
              <w:rPr>
                <w:rFonts w:cs="Arial"/>
                <w:sz w:val="22"/>
                <w:szCs w:val="22"/>
                <w:lang w:val="ru-RU"/>
              </w:rPr>
            </w:pPr>
          </w:p>
        </w:tc>
      </w:tr>
    </w:tbl>
    <w:p w14:paraId="02763800" w14:textId="77777777" w:rsidR="009032E7" w:rsidRPr="00EC21B7" w:rsidRDefault="009032E7" w:rsidP="009032E7">
      <w:pPr>
        <w:ind w:firstLine="720"/>
        <w:rPr>
          <w:rFonts w:cs="Arial"/>
          <w:sz w:val="22"/>
          <w:szCs w:val="22"/>
          <w:lang w:val="ru-RU"/>
        </w:rPr>
      </w:pPr>
    </w:p>
    <w:p w14:paraId="0C4F197E" w14:textId="77777777" w:rsidR="009032E7" w:rsidRPr="00EC21B7" w:rsidRDefault="009032E7" w:rsidP="009032E7">
      <w:pPr>
        <w:ind w:firstLine="720"/>
        <w:rPr>
          <w:rFonts w:cs="Arial"/>
          <w:sz w:val="22"/>
          <w:szCs w:val="22"/>
          <w:lang w:val="ru-RU"/>
        </w:rPr>
      </w:pPr>
    </w:p>
    <w:p w14:paraId="5191A0CF"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5AD31236"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6E6E772F"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EDF308D"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7356490B"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503D1133"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1C9A213" w14:textId="77777777" w:rsidR="009032E7" w:rsidRPr="00EC21B7" w:rsidRDefault="009032E7" w:rsidP="009032E7">
      <w:pPr>
        <w:pStyle w:val="ListParagraph"/>
        <w:spacing w:after="0" w:line="240" w:lineRule="auto"/>
        <w:rPr>
          <w:rFonts w:ascii="Arial" w:hAnsi="Arial" w:cs="Arial"/>
          <w:color w:val="auto"/>
          <w:sz w:val="22"/>
          <w:szCs w:val="22"/>
        </w:rPr>
      </w:pPr>
    </w:p>
    <w:p w14:paraId="3F5B96DB" w14:textId="77777777" w:rsidR="009032E7" w:rsidRPr="00EC21B7" w:rsidRDefault="009032E7" w:rsidP="009032E7">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37B7353D" w14:textId="77777777" w:rsidR="009032E7" w:rsidRPr="00EC21B7" w:rsidRDefault="009032E7" w:rsidP="009032E7">
      <w:pPr>
        <w:pStyle w:val="ListParagraph"/>
        <w:spacing w:after="0" w:line="240" w:lineRule="auto"/>
        <w:rPr>
          <w:rFonts w:ascii="Arial" w:hAnsi="Arial" w:cs="Arial"/>
          <w:i/>
          <w:color w:val="auto"/>
          <w:sz w:val="22"/>
          <w:szCs w:val="22"/>
        </w:rPr>
      </w:pPr>
    </w:p>
    <w:p w14:paraId="0A822B4C" w14:textId="77777777" w:rsidR="009032E7" w:rsidRPr="00EC21B7" w:rsidRDefault="009032E7" w:rsidP="009032E7">
      <w:pPr>
        <w:pStyle w:val="ListParagraph"/>
        <w:spacing w:after="0" w:line="240" w:lineRule="auto"/>
        <w:rPr>
          <w:rFonts w:ascii="Arial" w:hAnsi="Arial" w:cs="Arial"/>
          <w:i/>
          <w:color w:val="auto"/>
          <w:sz w:val="22"/>
          <w:szCs w:val="22"/>
        </w:rPr>
      </w:pPr>
    </w:p>
    <w:p w14:paraId="3EC3B6AF" w14:textId="77777777" w:rsidR="009032E7" w:rsidRPr="00EC21B7" w:rsidRDefault="009032E7" w:rsidP="009032E7">
      <w:pPr>
        <w:pStyle w:val="ListParagraph"/>
        <w:spacing w:after="0" w:line="240" w:lineRule="auto"/>
        <w:rPr>
          <w:rFonts w:ascii="Arial" w:hAnsi="Arial" w:cs="Arial"/>
          <w:i/>
          <w:color w:val="auto"/>
          <w:sz w:val="22"/>
          <w:szCs w:val="22"/>
        </w:rPr>
      </w:pPr>
    </w:p>
    <w:p w14:paraId="75443AA0" w14:textId="77777777" w:rsidR="009032E7" w:rsidRPr="00EC21B7" w:rsidRDefault="009032E7" w:rsidP="009032E7">
      <w:pPr>
        <w:pStyle w:val="ListParagraph"/>
        <w:spacing w:after="0" w:line="240" w:lineRule="auto"/>
        <w:rPr>
          <w:rFonts w:ascii="Arial" w:hAnsi="Arial" w:cs="Arial"/>
          <w:i/>
          <w:color w:val="auto"/>
          <w:sz w:val="22"/>
          <w:szCs w:val="22"/>
        </w:rPr>
      </w:pPr>
    </w:p>
    <w:p w14:paraId="558A1146" w14:textId="77777777" w:rsidR="009032E7" w:rsidRPr="00EC21B7" w:rsidRDefault="009032E7" w:rsidP="009032E7">
      <w:pPr>
        <w:pStyle w:val="ListParagraph"/>
        <w:spacing w:after="0" w:line="240" w:lineRule="auto"/>
        <w:rPr>
          <w:rFonts w:ascii="Arial" w:hAnsi="Arial" w:cs="Arial"/>
          <w:i/>
          <w:color w:val="auto"/>
          <w:sz w:val="22"/>
          <w:szCs w:val="22"/>
        </w:rPr>
      </w:pPr>
    </w:p>
    <w:p w14:paraId="2CC57BBA" w14:textId="77777777" w:rsidR="009032E7" w:rsidRPr="00EC21B7" w:rsidRDefault="009032E7" w:rsidP="009032E7">
      <w:pPr>
        <w:pStyle w:val="ListParagraph"/>
        <w:spacing w:after="0" w:line="240" w:lineRule="auto"/>
        <w:rPr>
          <w:rFonts w:ascii="Arial" w:hAnsi="Arial" w:cs="Arial"/>
          <w:i/>
          <w:color w:val="auto"/>
          <w:sz w:val="22"/>
          <w:szCs w:val="22"/>
        </w:rPr>
      </w:pPr>
    </w:p>
    <w:p w14:paraId="2F286B7C" w14:textId="77777777" w:rsidR="009032E7" w:rsidRPr="00EC21B7" w:rsidRDefault="009032E7" w:rsidP="009032E7">
      <w:pPr>
        <w:pStyle w:val="ListParagraph"/>
        <w:spacing w:after="0" w:line="240" w:lineRule="auto"/>
        <w:rPr>
          <w:rFonts w:ascii="Arial" w:hAnsi="Arial" w:cs="Arial"/>
          <w:i/>
          <w:color w:val="auto"/>
          <w:sz w:val="22"/>
          <w:szCs w:val="22"/>
        </w:rPr>
      </w:pPr>
    </w:p>
    <w:p w14:paraId="3CB03084" w14:textId="77777777" w:rsidR="005B01AD" w:rsidRPr="00EC21B7" w:rsidRDefault="005B01AD" w:rsidP="009032E7">
      <w:pPr>
        <w:pStyle w:val="ListParagraph"/>
        <w:spacing w:after="0" w:line="240" w:lineRule="auto"/>
        <w:rPr>
          <w:rFonts w:ascii="Arial" w:hAnsi="Arial" w:cs="Arial"/>
          <w:i/>
          <w:color w:val="auto"/>
          <w:sz w:val="22"/>
          <w:szCs w:val="22"/>
        </w:rPr>
      </w:pPr>
    </w:p>
    <w:p w14:paraId="4E4201D5" w14:textId="77777777" w:rsidR="007577E3" w:rsidRDefault="007577E3">
      <w:pPr>
        <w:widowControl/>
        <w:suppressAutoHyphens w:val="0"/>
        <w:autoSpaceDN/>
        <w:spacing w:after="160" w:line="259" w:lineRule="auto"/>
        <w:textAlignment w:val="auto"/>
        <w:rPr>
          <w:rFonts w:cs="Arial"/>
          <w:i/>
          <w:sz w:val="22"/>
          <w:szCs w:val="22"/>
        </w:rPr>
      </w:pPr>
      <w:r>
        <w:rPr>
          <w:rFonts w:cs="Arial"/>
          <w:i/>
          <w:sz w:val="22"/>
          <w:szCs w:val="22"/>
        </w:rPr>
        <w:br w:type="page"/>
      </w:r>
    </w:p>
    <w:p w14:paraId="554D25F7" w14:textId="77777777" w:rsidR="009032E7" w:rsidRPr="00EC21B7" w:rsidRDefault="009032E7" w:rsidP="00277E03">
      <w:pPr>
        <w:rPr>
          <w:rFonts w:cs="Arial"/>
          <w:i/>
          <w:sz w:val="22"/>
          <w:szCs w:val="22"/>
        </w:rPr>
      </w:pPr>
    </w:p>
    <w:p w14:paraId="0BB6498E" w14:textId="77777777" w:rsidR="009032E7" w:rsidRPr="00EC21B7" w:rsidRDefault="009032E7" w:rsidP="009032E7">
      <w:pPr>
        <w:jc w:val="right"/>
        <w:rPr>
          <w:rFonts w:cs="Arial"/>
          <w:b/>
          <w:sz w:val="22"/>
          <w:szCs w:val="22"/>
        </w:rPr>
      </w:pPr>
    </w:p>
    <w:p w14:paraId="6B307160" w14:textId="77777777" w:rsidR="00CD55F7" w:rsidRPr="00EC21B7" w:rsidRDefault="00CD55F7" w:rsidP="00CD55F7">
      <w:pPr>
        <w:pStyle w:val="KDObrazac"/>
        <w:spacing w:before="0"/>
        <w:outlineLvl w:val="9"/>
        <w:rPr>
          <w:color w:val="auto"/>
          <w:sz w:val="22"/>
          <w:szCs w:val="22"/>
          <w:lang w:val="sr-Cyrl-RS"/>
        </w:rPr>
      </w:pPr>
      <w:r w:rsidRPr="00EC21B7">
        <w:rPr>
          <w:b w:val="0"/>
          <w:color w:val="auto"/>
          <w:sz w:val="22"/>
          <w:szCs w:val="22"/>
        </w:rPr>
        <w:tab/>
      </w:r>
      <w:r w:rsidRPr="00EC21B7">
        <w:rPr>
          <w:color w:val="auto"/>
          <w:sz w:val="22"/>
          <w:szCs w:val="22"/>
        </w:rPr>
        <w:t>ПРИЛОГ  2.</w:t>
      </w:r>
      <w:r w:rsidR="00AD743C">
        <w:rPr>
          <w:color w:val="auto"/>
          <w:sz w:val="22"/>
          <w:szCs w:val="22"/>
          <w:lang w:val="sr-Cyrl-RS"/>
        </w:rPr>
        <w:t>2</w:t>
      </w:r>
      <w:r w:rsidRPr="00EC21B7">
        <w:rPr>
          <w:color w:val="auto"/>
          <w:sz w:val="22"/>
          <w:szCs w:val="22"/>
          <w:lang w:val="sr-Cyrl-RS"/>
        </w:rPr>
        <w:t xml:space="preserve">. </w:t>
      </w:r>
    </w:p>
    <w:p w14:paraId="3C7A50D5" w14:textId="77777777" w:rsidR="00CD55F7" w:rsidRPr="00EC21B7" w:rsidRDefault="00CD55F7" w:rsidP="00CD55F7">
      <w:pPr>
        <w:rPr>
          <w:sz w:val="22"/>
          <w:szCs w:val="22"/>
        </w:rPr>
      </w:pPr>
    </w:p>
    <w:p w14:paraId="3B7BD704" w14:textId="77777777" w:rsidR="00CD55F7" w:rsidRPr="00EC21B7" w:rsidRDefault="00DE68DB" w:rsidP="00CD55F7">
      <w:pPr>
        <w:rPr>
          <w:b/>
          <w:sz w:val="22"/>
          <w:szCs w:val="22"/>
          <w:lang w:val="sr-Cyrl-RS"/>
        </w:rPr>
      </w:pPr>
      <w:r w:rsidRPr="00EC21B7">
        <w:rPr>
          <w:b/>
          <w:sz w:val="22"/>
          <w:szCs w:val="22"/>
          <w:lang w:val="sr-Cyrl-RS"/>
        </w:rPr>
        <w:t>ЗА ПАРТИЈУ 2</w:t>
      </w:r>
    </w:p>
    <w:p w14:paraId="18F493EA" w14:textId="77777777" w:rsidR="00CD55F7" w:rsidRPr="00EC21B7" w:rsidRDefault="00CD55F7" w:rsidP="00CD55F7">
      <w:pPr>
        <w:rPr>
          <w:sz w:val="22"/>
          <w:szCs w:val="22"/>
          <w:lang w:val="sr-Cyrl-RS"/>
        </w:rPr>
      </w:pPr>
    </w:p>
    <w:p w14:paraId="79DB3B37" w14:textId="77777777" w:rsidR="00CD55F7" w:rsidRPr="00EC21B7" w:rsidRDefault="00CD55F7" w:rsidP="00CD55F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A7BAA8F" w14:textId="77777777" w:rsidR="00CD55F7" w:rsidRPr="00EC21B7" w:rsidRDefault="00CD55F7" w:rsidP="00CD55F7">
      <w:pPr>
        <w:jc w:val="both"/>
        <w:rPr>
          <w:rFonts w:cs="Arial"/>
          <w:sz w:val="22"/>
          <w:szCs w:val="22"/>
        </w:rPr>
      </w:pPr>
    </w:p>
    <w:p w14:paraId="254B1A46" w14:textId="77777777" w:rsidR="00CD55F7" w:rsidRPr="00EC21B7" w:rsidRDefault="00CD55F7" w:rsidP="00CD55F7">
      <w:pPr>
        <w:rPr>
          <w:sz w:val="22"/>
          <w:szCs w:val="22"/>
        </w:rPr>
      </w:pPr>
      <w:r w:rsidRPr="00EC21B7">
        <w:rPr>
          <w:rFonts w:cs="Arial"/>
          <w:sz w:val="22"/>
          <w:szCs w:val="22"/>
        </w:rPr>
        <w:t xml:space="preserve">ДУЖНИК:  </w:t>
      </w:r>
      <w:r w:rsidRPr="00EC21B7">
        <w:rPr>
          <w:rFonts w:cs="Arial"/>
          <w:sz w:val="22"/>
          <w:szCs w:val="22"/>
          <w:lang w:val="ru-RU"/>
        </w:rPr>
        <w:t>…………………………………………………………………………........................</w:t>
      </w:r>
    </w:p>
    <w:p w14:paraId="4D3BBF9A" w14:textId="77777777" w:rsidR="00CD55F7" w:rsidRPr="00EC21B7" w:rsidRDefault="00CD55F7" w:rsidP="00CD55F7">
      <w:pPr>
        <w:rPr>
          <w:rFonts w:cs="Arial"/>
          <w:sz w:val="22"/>
          <w:szCs w:val="22"/>
        </w:rPr>
      </w:pPr>
      <w:r w:rsidRPr="00EC21B7">
        <w:rPr>
          <w:rFonts w:cs="Arial"/>
          <w:sz w:val="22"/>
          <w:szCs w:val="22"/>
        </w:rPr>
        <w:t>(назив и седиште Понуђача)</w:t>
      </w:r>
    </w:p>
    <w:p w14:paraId="08325E6D" w14:textId="77777777" w:rsidR="00CD55F7" w:rsidRPr="00EC21B7" w:rsidRDefault="00CD55F7" w:rsidP="00CD55F7">
      <w:pPr>
        <w:rPr>
          <w:rFonts w:cs="Arial"/>
          <w:sz w:val="22"/>
          <w:szCs w:val="22"/>
        </w:rPr>
      </w:pPr>
      <w:r w:rsidRPr="00EC21B7">
        <w:rPr>
          <w:rFonts w:cs="Arial"/>
          <w:sz w:val="22"/>
          <w:szCs w:val="22"/>
        </w:rPr>
        <w:t>МАТИЧНИ БРОЈ ДУЖНИКА (Понуђача): ..................................................................</w:t>
      </w:r>
    </w:p>
    <w:p w14:paraId="0F5D2928" w14:textId="77777777" w:rsidR="00CD55F7" w:rsidRPr="00EC21B7" w:rsidRDefault="00CD55F7" w:rsidP="00CD55F7">
      <w:pPr>
        <w:rPr>
          <w:rFonts w:cs="Arial"/>
          <w:sz w:val="22"/>
          <w:szCs w:val="22"/>
        </w:rPr>
      </w:pPr>
      <w:r w:rsidRPr="00EC21B7">
        <w:rPr>
          <w:rFonts w:cs="Arial"/>
          <w:sz w:val="22"/>
          <w:szCs w:val="22"/>
        </w:rPr>
        <w:t>ТЕКУЋИ РАЧУН ДУЖНИКА (Понуђача): ...................................................................</w:t>
      </w:r>
    </w:p>
    <w:p w14:paraId="0400A7CB" w14:textId="77777777" w:rsidR="00CD55F7" w:rsidRPr="00EC21B7" w:rsidRDefault="00CD55F7" w:rsidP="00CD55F7">
      <w:pPr>
        <w:rPr>
          <w:rFonts w:cs="Arial"/>
          <w:sz w:val="22"/>
          <w:szCs w:val="22"/>
        </w:rPr>
      </w:pPr>
      <w:r w:rsidRPr="00EC21B7">
        <w:rPr>
          <w:rFonts w:cs="Arial"/>
          <w:sz w:val="22"/>
          <w:szCs w:val="22"/>
        </w:rPr>
        <w:t>ПИБ ДУЖНИКА (Понуђача): ........................................................................................</w:t>
      </w:r>
    </w:p>
    <w:p w14:paraId="2831DC6E" w14:textId="77777777" w:rsidR="00CD55F7" w:rsidRPr="00EC21B7" w:rsidRDefault="00CD55F7" w:rsidP="00CD55F7">
      <w:pPr>
        <w:rPr>
          <w:rFonts w:cs="Arial"/>
          <w:sz w:val="22"/>
          <w:szCs w:val="22"/>
        </w:rPr>
      </w:pPr>
    </w:p>
    <w:p w14:paraId="1BE23EF5" w14:textId="77777777" w:rsidR="00CD55F7" w:rsidRPr="00EC21B7" w:rsidRDefault="00CD55F7" w:rsidP="00CD55F7">
      <w:pPr>
        <w:rPr>
          <w:rFonts w:cs="Arial"/>
          <w:sz w:val="22"/>
          <w:szCs w:val="22"/>
        </w:rPr>
      </w:pPr>
      <w:r w:rsidRPr="00EC21B7">
        <w:rPr>
          <w:rFonts w:cs="Arial"/>
          <w:sz w:val="22"/>
          <w:szCs w:val="22"/>
        </w:rPr>
        <w:t>и з д а ј е  д а н а ............................ године</w:t>
      </w:r>
    </w:p>
    <w:p w14:paraId="5195EC0F" w14:textId="77777777" w:rsidR="00CD55F7" w:rsidRPr="00EC21B7" w:rsidRDefault="00CD55F7" w:rsidP="00CD55F7">
      <w:pPr>
        <w:rPr>
          <w:rFonts w:cs="Arial"/>
          <w:sz w:val="22"/>
          <w:szCs w:val="22"/>
        </w:rPr>
      </w:pPr>
    </w:p>
    <w:p w14:paraId="7F8DD7FB" w14:textId="77777777" w:rsidR="00CD55F7" w:rsidRPr="00EC21B7" w:rsidRDefault="00CD55F7" w:rsidP="00CD55F7">
      <w:pPr>
        <w:rPr>
          <w:rFonts w:cs="Arial"/>
          <w:sz w:val="22"/>
          <w:szCs w:val="22"/>
        </w:rPr>
      </w:pPr>
    </w:p>
    <w:p w14:paraId="7FA3C4E5" w14:textId="77777777" w:rsidR="00CD55F7" w:rsidRPr="00EC21B7" w:rsidRDefault="00CD55F7" w:rsidP="00CD55F7">
      <w:pPr>
        <w:jc w:val="center"/>
        <w:rPr>
          <w:sz w:val="22"/>
          <w:szCs w:val="22"/>
        </w:rPr>
      </w:pPr>
      <w:r w:rsidRPr="00EC21B7">
        <w:rPr>
          <w:rFonts w:cs="Arial"/>
          <w:b/>
          <w:sz w:val="22"/>
          <w:szCs w:val="22"/>
        </w:rPr>
        <w:t>МЕНИЧНО ПИСМО – ОВЛАШЋЕЊЕ ЗА КОРИСНИКА  БЛАНКО СОПСТВЕНЕ МЕНИЦЕ</w:t>
      </w:r>
    </w:p>
    <w:p w14:paraId="48C58A30" w14:textId="77777777" w:rsidR="00CD55F7" w:rsidRPr="00EC21B7" w:rsidRDefault="00CD55F7" w:rsidP="00CD55F7">
      <w:pPr>
        <w:jc w:val="center"/>
        <w:rPr>
          <w:rFonts w:cs="Arial"/>
          <w:b/>
          <w:sz w:val="22"/>
          <w:szCs w:val="22"/>
        </w:rPr>
      </w:pPr>
    </w:p>
    <w:p w14:paraId="5D533D29" w14:textId="77777777" w:rsidR="0083699B" w:rsidRPr="00EC21B7" w:rsidRDefault="0083699B" w:rsidP="0083699B">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00B54919" w:rsidRPr="00EC21B7">
        <w:rPr>
          <w:rFonts w:cs="Arial"/>
          <w:sz w:val="22"/>
          <w:szCs w:val="22"/>
        </w:rPr>
        <w:t>205-23250-81 код банке: Комерцијална банка а.д. Београд</w:t>
      </w:r>
    </w:p>
    <w:p w14:paraId="5D5E330C" w14:textId="77777777" w:rsidR="00CD55F7" w:rsidRPr="00EC21B7" w:rsidRDefault="00CD55F7" w:rsidP="00CD55F7">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01D93572" w14:textId="77777777" w:rsidR="00CD55F7" w:rsidRPr="00EC21B7" w:rsidRDefault="00CD55F7" w:rsidP="00CD55F7">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4E400FA" w14:textId="520F2B68" w:rsidR="00CD55F7" w:rsidRPr="00CD113C" w:rsidRDefault="00CD55F7" w:rsidP="00CD55F7">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006F0A9E" w:rsidRPr="00EC21B7">
        <w:rPr>
          <w:rFonts w:cs="Arial"/>
          <w:sz w:val="22"/>
          <w:szCs w:val="22"/>
          <w:lang w:val="sr-Cyrl-RS"/>
        </w:rPr>
        <w:t xml:space="preserve">на износ </w:t>
      </w:r>
      <w:r w:rsidR="006F0A9E" w:rsidRPr="001B7BB5">
        <w:rPr>
          <w:rFonts w:cs="Arial"/>
          <w:sz w:val="22"/>
          <w:szCs w:val="22"/>
          <w:lang w:val="sr-Cyrl-RS"/>
        </w:rPr>
        <w:t xml:space="preserve">од </w:t>
      </w:r>
      <w:r w:rsidR="0074289F" w:rsidRPr="0074289F">
        <w:rPr>
          <w:rFonts w:cs="Arial"/>
          <w:sz w:val="22"/>
          <w:szCs w:val="22"/>
          <w:lang w:val="sr-Cyrl-RS"/>
        </w:rPr>
        <w:t xml:space="preserve">од </w:t>
      </w:r>
      <w:r w:rsidR="00CD113C">
        <w:rPr>
          <w:rFonts w:cs="Arial"/>
          <w:sz w:val="22"/>
          <w:szCs w:val="22"/>
          <w:lang w:val="sr-Cyrl-RS"/>
        </w:rPr>
        <w:t xml:space="preserve">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Pr="00CD113C">
        <w:rPr>
          <w:rFonts w:cs="Arial"/>
          <w:sz w:val="22"/>
          <w:szCs w:val="22"/>
        </w:rPr>
        <w:t>бeз ПДВ</w:t>
      </w:r>
      <w:r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1B7BB5" w:rsidRPr="00CD113C">
        <w:rPr>
          <w:rFonts w:cs="Arial"/>
          <w:b/>
          <w:sz w:val="22"/>
          <w:szCs w:val="22"/>
          <w:lang w:val="sr-Cyrl-CS"/>
        </w:rPr>
        <w:t>одржавање</w:t>
      </w:r>
      <w:r w:rsidR="00DE68DB" w:rsidRPr="00CD113C">
        <w:rPr>
          <w:rFonts w:cs="Arial"/>
          <w:b/>
          <w:sz w:val="22"/>
          <w:szCs w:val="22"/>
          <w:lang w:val="sr-Cyrl-CS"/>
        </w:rPr>
        <w:t xml:space="preserve"> возила марке „Fiat“</w:t>
      </w:r>
      <w:r w:rsidR="00E62FED" w:rsidRPr="00CD113C">
        <w:rPr>
          <w:rFonts w:cs="Arial"/>
          <w:b/>
          <w:sz w:val="22"/>
          <w:szCs w:val="22"/>
          <w:lang w:val="sr-Cyrl-RS"/>
        </w:rPr>
        <w:t xml:space="preserve"> - Партија 2</w:t>
      </w:r>
      <w:r w:rsidRPr="00CD113C">
        <w:rPr>
          <w:rFonts w:cs="Arial"/>
          <w:sz w:val="22"/>
          <w:szCs w:val="22"/>
          <w:lang w:val="sr-Cyrl-RS"/>
        </w:rPr>
        <w:t>,</w:t>
      </w:r>
      <w:r w:rsidR="00E62FED" w:rsidRPr="00CD113C">
        <w:rPr>
          <w:rFonts w:cs="Arial"/>
          <w:sz w:val="22"/>
          <w:szCs w:val="22"/>
          <w:lang w:val="sr-Cyrl-RS"/>
        </w:rPr>
        <w:t xml:space="preserve"> по ЈН број:</w:t>
      </w:r>
      <w:r w:rsidR="001B7BB5"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3A0630E5" w14:textId="77777777" w:rsidR="00CD55F7" w:rsidRPr="00CD113C" w:rsidRDefault="00CD55F7" w:rsidP="00CD55F7">
      <w:pPr>
        <w:rPr>
          <w:rFonts w:cs="Arial"/>
          <w:sz w:val="22"/>
          <w:szCs w:val="22"/>
        </w:rPr>
      </w:pPr>
    </w:p>
    <w:p w14:paraId="1A8E82E6" w14:textId="60E2EF38" w:rsidR="0083699B" w:rsidRPr="00EC21B7" w:rsidRDefault="00CD55F7" w:rsidP="0083699B">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3C5AB9" w:rsidRPr="00CD113C">
        <w:rPr>
          <w:rFonts w:cs="Arial"/>
          <w:color w:val="auto"/>
          <w:sz w:val="22"/>
          <w:szCs w:val="22"/>
          <w:lang w:val="sr-Cyrl-RS"/>
        </w:rPr>
        <w:t xml:space="preserve">од </w:t>
      </w:r>
      <w:r w:rsidR="00CD113C" w:rsidRPr="00CD113C">
        <w:rPr>
          <w:rFonts w:asciiTheme="minorHAnsi" w:hAnsiTheme="minorHAnsi" w:cs="Arial"/>
          <w:color w:val="auto"/>
          <w:sz w:val="22"/>
          <w:szCs w:val="22"/>
          <w:lang w:val="sr-Cyrl-RS"/>
        </w:rPr>
        <w:t>___________ динара (</w:t>
      </w:r>
      <w:r w:rsidR="003C5AB9" w:rsidRPr="00CD113C">
        <w:rPr>
          <w:rFonts w:cs="Arial"/>
          <w:color w:val="auto"/>
          <w:sz w:val="22"/>
          <w:szCs w:val="22"/>
          <w:lang w:val="sr-Cyrl-RS"/>
        </w:rPr>
        <w:t xml:space="preserve">5% укупне упоредне вредности понуде </w:t>
      </w:r>
      <w:r w:rsidR="003C5AB9" w:rsidRPr="00CD113C">
        <w:rPr>
          <w:rFonts w:cs="Arial"/>
          <w:color w:val="auto"/>
          <w:sz w:val="22"/>
          <w:szCs w:val="22"/>
        </w:rPr>
        <w:t xml:space="preserve"> 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003C5AB9" w:rsidRPr="00CD113C">
        <w:rPr>
          <w:rFonts w:cs="Arial"/>
          <w:color w:val="auto"/>
          <w:sz w:val="22"/>
          <w:szCs w:val="22"/>
        </w:rPr>
        <w:t xml:space="preserve"> </w:t>
      </w:r>
      <w:r w:rsidRPr="00CD113C">
        <w:rPr>
          <w:rFonts w:ascii="Arial" w:hAnsi="Arial" w:cs="Arial"/>
          <w:color w:val="auto"/>
          <w:sz w:val="22"/>
          <w:szCs w:val="22"/>
        </w:rPr>
        <w:t xml:space="preserve">и дa бeзуслoвнo и нeoпoзивo, бeз прoтeстa и трoшкoвa, вaнсудски у склaду сa вaжeћим прoписимa </w:t>
      </w:r>
      <w:r w:rsidRPr="001B7BB5">
        <w:rPr>
          <w:rFonts w:ascii="Arial" w:hAnsi="Arial" w:cs="Arial"/>
          <w:color w:val="auto"/>
          <w:sz w:val="22"/>
          <w:szCs w:val="22"/>
        </w:rPr>
        <w:t>извршити нaплaту сa свих рaчунa</w:t>
      </w:r>
      <w:r w:rsidRPr="00EC21B7">
        <w:rPr>
          <w:rFonts w:ascii="Arial" w:hAnsi="Arial" w:cs="Arial"/>
          <w:color w:val="auto"/>
          <w:sz w:val="22"/>
          <w:szCs w:val="22"/>
        </w:rPr>
        <w:t xml:space="preserve">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68406135" w14:textId="77777777" w:rsidR="00CD55F7" w:rsidRPr="00EC21B7" w:rsidRDefault="00CD55F7" w:rsidP="0083699B">
      <w:pPr>
        <w:pStyle w:val="Standard"/>
        <w:spacing w:before="0"/>
        <w:rPr>
          <w:color w:val="auto"/>
          <w:sz w:val="22"/>
          <w:szCs w:val="22"/>
        </w:rPr>
      </w:pPr>
    </w:p>
    <w:p w14:paraId="08DE1C2D"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4E141E"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4BEBAFBB" w14:textId="77777777" w:rsidR="00CD55F7" w:rsidRPr="00EC21B7" w:rsidRDefault="00CD55F7" w:rsidP="00CD55F7">
      <w:pPr>
        <w:rPr>
          <w:sz w:val="22"/>
          <w:szCs w:val="22"/>
        </w:rPr>
      </w:pPr>
    </w:p>
    <w:p w14:paraId="2BC17A6B"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38821A69" w14:textId="77777777" w:rsidR="00A16ACE" w:rsidRPr="00EC21B7" w:rsidRDefault="00A16ACE" w:rsidP="00CD55F7">
      <w:pPr>
        <w:rPr>
          <w:sz w:val="22"/>
          <w:szCs w:val="22"/>
        </w:rPr>
      </w:pPr>
    </w:p>
    <w:p w14:paraId="723C092E"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4391E27" w14:textId="77777777" w:rsidR="00137C57" w:rsidRPr="00EC21B7" w:rsidRDefault="00137C57" w:rsidP="00137C57">
      <w:pPr>
        <w:pStyle w:val="Standard"/>
        <w:spacing w:before="0"/>
        <w:rPr>
          <w:rFonts w:ascii="Arial" w:hAnsi="Arial" w:cs="Arial"/>
          <w:color w:val="auto"/>
          <w:sz w:val="22"/>
          <w:szCs w:val="22"/>
        </w:rPr>
      </w:pPr>
    </w:p>
    <w:p w14:paraId="1E467C23"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11150683" w14:textId="77777777" w:rsidR="00CD55F7" w:rsidRPr="00EC21B7" w:rsidRDefault="00CD55F7" w:rsidP="00CD55F7">
      <w:pPr>
        <w:rPr>
          <w:sz w:val="22"/>
          <w:szCs w:val="22"/>
        </w:rPr>
      </w:pPr>
    </w:p>
    <w:p w14:paraId="6EA7811D" w14:textId="77777777" w:rsidR="00CD55F7" w:rsidRPr="00EC21B7" w:rsidRDefault="00CD55F7" w:rsidP="00CD55F7">
      <w:pPr>
        <w:pStyle w:val="Standard"/>
        <w:spacing w:before="0"/>
        <w:rPr>
          <w:color w:val="auto"/>
          <w:sz w:val="22"/>
          <w:szCs w:val="22"/>
        </w:rPr>
      </w:pPr>
      <w:r w:rsidRPr="00EC21B7">
        <w:rPr>
          <w:rFonts w:ascii="Arial" w:hAnsi="Arial" w:cs="Arial"/>
          <w:color w:val="auto"/>
          <w:sz w:val="22"/>
          <w:szCs w:val="22"/>
        </w:rPr>
        <w:t>Oвo мeничнo писмo – oвлaшћeњe сaчињeнo je у 2 (двa) истoвeтнa примeркa, oд кojих je 1 (jeдaн) примeрaк зa Пoвeриoцa, a 1 (jeдaн) зaдржaвa Дужник.</w:t>
      </w:r>
    </w:p>
    <w:p w14:paraId="2B113836" w14:textId="77777777" w:rsidR="00CD55F7" w:rsidRPr="00EC21B7" w:rsidRDefault="00CD55F7" w:rsidP="00CD55F7">
      <w:pPr>
        <w:rPr>
          <w:sz w:val="22"/>
          <w:szCs w:val="22"/>
        </w:rPr>
      </w:pPr>
    </w:p>
    <w:p w14:paraId="4EA64110" w14:textId="77777777" w:rsidR="00CD55F7" w:rsidRPr="00EC21B7" w:rsidRDefault="00CD55F7" w:rsidP="00CD55F7">
      <w:pPr>
        <w:rPr>
          <w:rFonts w:cs="Arial"/>
          <w:sz w:val="22"/>
          <w:szCs w:val="22"/>
        </w:rPr>
      </w:pPr>
    </w:p>
    <w:p w14:paraId="5B1AEDA9" w14:textId="77777777" w:rsidR="00CD55F7" w:rsidRPr="00EC21B7" w:rsidRDefault="00CD55F7" w:rsidP="00CD55F7">
      <w:pPr>
        <w:rPr>
          <w:rFonts w:cs="Arial"/>
          <w:sz w:val="22"/>
          <w:szCs w:val="22"/>
        </w:rPr>
      </w:pPr>
      <w:r w:rsidRPr="00EC21B7">
        <w:rPr>
          <w:rFonts w:cs="Arial"/>
          <w:sz w:val="22"/>
          <w:szCs w:val="22"/>
        </w:rPr>
        <w:t>Услoви мeничнe oбaвeзe:</w:t>
      </w:r>
    </w:p>
    <w:p w14:paraId="331C46FC" w14:textId="77777777" w:rsidR="00CD55F7" w:rsidRPr="00EC21B7" w:rsidRDefault="00CD55F7" w:rsidP="00F146CA">
      <w:pPr>
        <w:widowControl/>
        <w:numPr>
          <w:ilvl w:val="0"/>
          <w:numId w:val="49"/>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EDBFC2D" w14:textId="77777777" w:rsidR="00CD55F7" w:rsidRPr="001B7BB5" w:rsidRDefault="00CD55F7" w:rsidP="00F146CA">
      <w:pPr>
        <w:widowControl/>
        <w:numPr>
          <w:ilvl w:val="0"/>
          <w:numId w:val="49"/>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86620E4" w14:textId="77777777" w:rsidR="001B7BB5" w:rsidRPr="00EC21B7" w:rsidRDefault="001B7BB5" w:rsidP="001B7BB5">
      <w:pPr>
        <w:widowControl/>
        <w:suppressAutoHyphens w:val="0"/>
        <w:ind w:left="720"/>
        <w:jc w:val="both"/>
        <w:textAlignment w:val="auto"/>
        <w:rPr>
          <w:sz w:val="22"/>
          <w:szCs w:val="22"/>
        </w:rPr>
      </w:pPr>
    </w:p>
    <w:p w14:paraId="41089CCD" w14:textId="77777777" w:rsidR="00CD55F7" w:rsidRPr="00EC21B7" w:rsidRDefault="00CD55F7" w:rsidP="00CD55F7">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6D8B4C8F" w14:textId="77777777" w:rsidTr="00705D47">
        <w:trPr>
          <w:jc w:val="center"/>
        </w:trPr>
        <w:tc>
          <w:tcPr>
            <w:tcW w:w="3882" w:type="dxa"/>
            <w:shd w:val="clear" w:color="auto" w:fill="auto"/>
            <w:tcMar>
              <w:top w:w="0" w:type="dxa"/>
              <w:left w:w="108" w:type="dxa"/>
              <w:bottom w:w="0" w:type="dxa"/>
              <w:right w:w="108" w:type="dxa"/>
            </w:tcMar>
          </w:tcPr>
          <w:p w14:paraId="02743360" w14:textId="77777777" w:rsidR="00CD55F7" w:rsidRPr="00EC21B7" w:rsidRDefault="00CD55F7" w:rsidP="00705D47">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3EE3A79E" w14:textId="77777777" w:rsidR="00CD55F7" w:rsidRPr="00EC21B7" w:rsidRDefault="00CD55F7" w:rsidP="00705D4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EA225A7" w14:textId="77777777" w:rsidR="00CD55F7" w:rsidRPr="00EC21B7" w:rsidRDefault="00CD55F7" w:rsidP="00705D47">
            <w:pPr>
              <w:jc w:val="center"/>
              <w:rPr>
                <w:sz w:val="22"/>
                <w:szCs w:val="22"/>
              </w:rPr>
            </w:pPr>
            <w:r w:rsidRPr="00EC21B7">
              <w:rPr>
                <w:rFonts w:cs="Arial"/>
                <w:sz w:val="22"/>
                <w:szCs w:val="22"/>
              </w:rPr>
              <w:t>Понуђач</w:t>
            </w:r>
            <w:r w:rsidRPr="00EC21B7">
              <w:rPr>
                <w:rFonts w:cs="Arial"/>
                <w:sz w:val="22"/>
                <w:szCs w:val="22"/>
                <w:lang w:val="ru-RU"/>
              </w:rPr>
              <w:t>:</w:t>
            </w:r>
          </w:p>
        </w:tc>
      </w:tr>
      <w:tr w:rsidR="00263925" w:rsidRPr="00EC21B7" w14:paraId="08A5A17B" w14:textId="77777777" w:rsidTr="00705D47">
        <w:trPr>
          <w:jc w:val="center"/>
        </w:trPr>
        <w:tc>
          <w:tcPr>
            <w:tcW w:w="3882" w:type="dxa"/>
            <w:shd w:val="clear" w:color="auto" w:fill="auto"/>
            <w:tcMar>
              <w:top w:w="0" w:type="dxa"/>
              <w:left w:w="108" w:type="dxa"/>
              <w:bottom w:w="0" w:type="dxa"/>
              <w:right w:w="108" w:type="dxa"/>
            </w:tcMar>
          </w:tcPr>
          <w:p w14:paraId="14050270"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1F3B392A" w14:textId="77777777" w:rsidR="00CD55F7" w:rsidRPr="00EC21B7" w:rsidRDefault="00CD55F7" w:rsidP="00705D4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3E0CB5C2" w14:textId="77777777" w:rsidR="00CD55F7" w:rsidRPr="00EC21B7" w:rsidRDefault="00CD55F7" w:rsidP="00705D47">
            <w:pPr>
              <w:jc w:val="center"/>
              <w:rPr>
                <w:rFonts w:cs="Arial"/>
                <w:sz w:val="22"/>
                <w:szCs w:val="22"/>
                <w:lang w:val="ru-RU"/>
              </w:rPr>
            </w:pPr>
          </w:p>
        </w:tc>
      </w:tr>
      <w:tr w:rsidR="00263925" w:rsidRPr="00EC21B7" w14:paraId="2BAD7887" w14:textId="77777777" w:rsidTr="00705D47">
        <w:trPr>
          <w:jc w:val="center"/>
        </w:trPr>
        <w:tc>
          <w:tcPr>
            <w:tcW w:w="3882" w:type="dxa"/>
            <w:tcBorders>
              <w:bottom w:val="single" w:sz="4" w:space="0" w:color="000000"/>
            </w:tcBorders>
            <w:shd w:val="clear" w:color="auto" w:fill="auto"/>
            <w:tcMar>
              <w:top w:w="0" w:type="dxa"/>
              <w:left w:w="108" w:type="dxa"/>
              <w:bottom w:w="0" w:type="dxa"/>
              <w:right w:w="108" w:type="dxa"/>
            </w:tcMar>
          </w:tcPr>
          <w:p w14:paraId="5530A288"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45D813BF" w14:textId="77777777" w:rsidR="00CD55F7" w:rsidRPr="00EC21B7" w:rsidRDefault="00CD55F7" w:rsidP="00705D4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D7A6626" w14:textId="77777777" w:rsidR="00CD55F7" w:rsidRPr="00EC21B7" w:rsidRDefault="00CD55F7" w:rsidP="00705D47">
            <w:pPr>
              <w:jc w:val="center"/>
              <w:rPr>
                <w:rFonts w:cs="Arial"/>
                <w:sz w:val="22"/>
                <w:szCs w:val="22"/>
                <w:lang w:val="ru-RU"/>
              </w:rPr>
            </w:pPr>
          </w:p>
        </w:tc>
      </w:tr>
      <w:tr w:rsidR="00263925" w:rsidRPr="00EC21B7" w14:paraId="2F4C484F" w14:textId="77777777" w:rsidTr="00705D4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8F599C7" w14:textId="77777777" w:rsidR="00CD55F7" w:rsidRPr="00EC21B7" w:rsidRDefault="00CD55F7" w:rsidP="00705D47">
            <w:pPr>
              <w:jc w:val="center"/>
              <w:rPr>
                <w:rFonts w:cs="Arial"/>
                <w:sz w:val="22"/>
                <w:szCs w:val="22"/>
              </w:rPr>
            </w:pPr>
          </w:p>
        </w:tc>
        <w:tc>
          <w:tcPr>
            <w:tcW w:w="2127" w:type="dxa"/>
            <w:shd w:val="clear" w:color="auto" w:fill="auto"/>
            <w:tcMar>
              <w:top w:w="0" w:type="dxa"/>
              <w:left w:w="108" w:type="dxa"/>
              <w:bottom w:w="0" w:type="dxa"/>
              <w:right w:w="108" w:type="dxa"/>
            </w:tcMar>
          </w:tcPr>
          <w:p w14:paraId="41192CC0" w14:textId="77777777" w:rsidR="00CD55F7" w:rsidRPr="00EC21B7" w:rsidRDefault="00CD55F7" w:rsidP="00705D47">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7DD6AA32" w14:textId="77777777" w:rsidR="00CD55F7" w:rsidRPr="00EC21B7" w:rsidRDefault="00CD55F7" w:rsidP="00705D47">
            <w:pPr>
              <w:jc w:val="center"/>
              <w:rPr>
                <w:rFonts w:cs="Arial"/>
                <w:sz w:val="22"/>
                <w:szCs w:val="22"/>
                <w:lang w:val="ru-RU"/>
              </w:rPr>
            </w:pPr>
          </w:p>
        </w:tc>
      </w:tr>
    </w:tbl>
    <w:p w14:paraId="1C7EDA30" w14:textId="77777777" w:rsidR="00CD55F7" w:rsidRPr="00EC21B7" w:rsidRDefault="00CD55F7" w:rsidP="00CD55F7">
      <w:pPr>
        <w:ind w:firstLine="720"/>
        <w:rPr>
          <w:rFonts w:cs="Arial"/>
          <w:sz w:val="22"/>
          <w:szCs w:val="22"/>
          <w:lang w:val="ru-RU"/>
        </w:rPr>
      </w:pPr>
    </w:p>
    <w:p w14:paraId="498534F6" w14:textId="77777777" w:rsidR="00CD55F7" w:rsidRPr="00EC21B7" w:rsidRDefault="00CD55F7" w:rsidP="00CD55F7">
      <w:pPr>
        <w:ind w:firstLine="720"/>
        <w:rPr>
          <w:rFonts w:cs="Arial"/>
          <w:sz w:val="22"/>
          <w:szCs w:val="22"/>
          <w:lang w:val="ru-RU"/>
        </w:rPr>
      </w:pPr>
    </w:p>
    <w:p w14:paraId="164D8CD3"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38202AC2"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45151F7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566584B4"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0FA0D120"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27836309"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67B22C3" w14:textId="77777777" w:rsidR="00CD55F7" w:rsidRPr="00EC21B7" w:rsidRDefault="00CD55F7" w:rsidP="00CD55F7">
      <w:pPr>
        <w:pStyle w:val="ListParagraph"/>
        <w:spacing w:after="0" w:line="240" w:lineRule="auto"/>
        <w:rPr>
          <w:rFonts w:ascii="Arial" w:hAnsi="Arial" w:cs="Arial"/>
          <w:color w:val="auto"/>
          <w:sz w:val="22"/>
          <w:szCs w:val="22"/>
        </w:rPr>
      </w:pPr>
    </w:p>
    <w:p w14:paraId="6CF19284" w14:textId="77777777" w:rsidR="00CD55F7" w:rsidRPr="00EC21B7" w:rsidRDefault="00CD55F7" w:rsidP="00CD55F7">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0A8EBF94" w14:textId="77777777" w:rsidR="00CD55F7" w:rsidRPr="00EC21B7" w:rsidRDefault="00CD55F7" w:rsidP="00CD55F7">
      <w:pPr>
        <w:pStyle w:val="ListParagraph"/>
        <w:spacing w:after="0" w:line="240" w:lineRule="auto"/>
        <w:rPr>
          <w:rFonts w:ascii="Arial" w:hAnsi="Arial" w:cs="Arial"/>
          <w:i/>
          <w:color w:val="auto"/>
          <w:sz w:val="22"/>
          <w:szCs w:val="22"/>
        </w:rPr>
      </w:pPr>
    </w:p>
    <w:p w14:paraId="21583A5A" w14:textId="77777777" w:rsidR="00CD55F7" w:rsidRPr="00EC21B7" w:rsidRDefault="00CD55F7" w:rsidP="00CD55F7">
      <w:pPr>
        <w:pStyle w:val="ListParagraph"/>
        <w:spacing w:after="0" w:line="240" w:lineRule="auto"/>
        <w:rPr>
          <w:rFonts w:ascii="Arial" w:hAnsi="Arial" w:cs="Arial"/>
          <w:i/>
          <w:color w:val="auto"/>
          <w:sz w:val="22"/>
          <w:szCs w:val="22"/>
        </w:rPr>
      </w:pPr>
    </w:p>
    <w:p w14:paraId="50C36144" w14:textId="77777777" w:rsidR="00CD55F7" w:rsidRPr="00EC21B7" w:rsidRDefault="00CD55F7" w:rsidP="00CD55F7">
      <w:pPr>
        <w:tabs>
          <w:tab w:val="left" w:pos="317"/>
        </w:tabs>
        <w:rPr>
          <w:rFonts w:cs="Arial"/>
          <w:b/>
          <w:sz w:val="22"/>
          <w:szCs w:val="22"/>
        </w:rPr>
      </w:pPr>
    </w:p>
    <w:p w14:paraId="72774DFC" w14:textId="77777777" w:rsidR="00CD55F7" w:rsidRPr="00EC21B7" w:rsidRDefault="00CD55F7" w:rsidP="009032E7">
      <w:pPr>
        <w:jc w:val="right"/>
        <w:rPr>
          <w:rFonts w:cs="Arial"/>
          <w:b/>
          <w:sz w:val="22"/>
          <w:szCs w:val="22"/>
        </w:rPr>
      </w:pPr>
    </w:p>
    <w:p w14:paraId="65F7A60B" w14:textId="77777777" w:rsidR="00CD55F7" w:rsidRPr="00EC21B7" w:rsidRDefault="00CD55F7" w:rsidP="009032E7">
      <w:pPr>
        <w:jc w:val="right"/>
        <w:rPr>
          <w:rFonts w:cs="Arial"/>
          <w:b/>
          <w:sz w:val="22"/>
          <w:szCs w:val="22"/>
        </w:rPr>
      </w:pPr>
    </w:p>
    <w:p w14:paraId="68A9EA9B" w14:textId="77777777" w:rsidR="00CD55F7" w:rsidRPr="00EC21B7" w:rsidRDefault="00CD55F7" w:rsidP="009032E7">
      <w:pPr>
        <w:jc w:val="right"/>
        <w:rPr>
          <w:rFonts w:cs="Arial"/>
          <w:b/>
          <w:sz w:val="22"/>
          <w:szCs w:val="22"/>
        </w:rPr>
      </w:pPr>
    </w:p>
    <w:p w14:paraId="599A2AC0" w14:textId="77777777" w:rsidR="00CD55F7" w:rsidRPr="00EC21B7" w:rsidRDefault="00CD55F7" w:rsidP="009032E7">
      <w:pPr>
        <w:jc w:val="right"/>
        <w:rPr>
          <w:rFonts w:cs="Arial"/>
          <w:b/>
          <w:sz w:val="22"/>
          <w:szCs w:val="22"/>
        </w:rPr>
      </w:pPr>
    </w:p>
    <w:p w14:paraId="0A66FDEA" w14:textId="77777777" w:rsidR="00F05590" w:rsidRPr="00EC21B7" w:rsidRDefault="00F05590" w:rsidP="009032E7">
      <w:pPr>
        <w:jc w:val="right"/>
        <w:rPr>
          <w:rFonts w:cs="Arial"/>
          <w:b/>
          <w:sz w:val="22"/>
          <w:szCs w:val="22"/>
        </w:rPr>
      </w:pPr>
    </w:p>
    <w:p w14:paraId="2C27BEA5" w14:textId="77777777" w:rsidR="007577E3" w:rsidRDefault="007577E3">
      <w:pPr>
        <w:widowControl/>
        <w:suppressAutoHyphens w:val="0"/>
        <w:autoSpaceDN/>
        <w:spacing w:after="160" w:line="259" w:lineRule="auto"/>
        <w:textAlignment w:val="auto"/>
        <w:rPr>
          <w:rFonts w:cs="Arial"/>
          <w:b/>
          <w:sz w:val="22"/>
          <w:szCs w:val="22"/>
        </w:rPr>
      </w:pPr>
      <w:r>
        <w:rPr>
          <w:rFonts w:cs="Arial"/>
          <w:b/>
          <w:sz w:val="22"/>
          <w:szCs w:val="22"/>
        </w:rPr>
        <w:br w:type="page"/>
      </w:r>
    </w:p>
    <w:p w14:paraId="0BC9821B" w14:textId="77777777" w:rsidR="00F05590" w:rsidRPr="00EC21B7" w:rsidRDefault="00F05590" w:rsidP="001B7BB5">
      <w:pPr>
        <w:rPr>
          <w:rFonts w:cs="Arial"/>
          <w:b/>
          <w:sz w:val="22"/>
          <w:szCs w:val="22"/>
        </w:rPr>
      </w:pPr>
    </w:p>
    <w:p w14:paraId="4C910832"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3</w:t>
      </w:r>
      <w:r w:rsidRPr="00EC21B7">
        <w:rPr>
          <w:color w:val="auto"/>
          <w:sz w:val="22"/>
          <w:szCs w:val="22"/>
          <w:lang w:val="sr-Cyrl-RS"/>
        </w:rPr>
        <w:t xml:space="preserve">. </w:t>
      </w:r>
    </w:p>
    <w:p w14:paraId="72F43D74" w14:textId="77777777" w:rsidR="006F0A9E" w:rsidRPr="00EC21B7" w:rsidRDefault="006F0A9E" w:rsidP="006F0A9E">
      <w:pPr>
        <w:rPr>
          <w:sz w:val="22"/>
          <w:szCs w:val="22"/>
        </w:rPr>
      </w:pPr>
    </w:p>
    <w:p w14:paraId="1EE67C6F" w14:textId="77777777" w:rsidR="006F0A9E" w:rsidRPr="00EC21B7" w:rsidRDefault="00DE68DB" w:rsidP="006F0A9E">
      <w:pPr>
        <w:rPr>
          <w:b/>
          <w:sz w:val="22"/>
          <w:szCs w:val="22"/>
          <w:lang w:val="sr-Cyrl-RS"/>
        </w:rPr>
      </w:pPr>
      <w:r w:rsidRPr="00EC21B7">
        <w:rPr>
          <w:b/>
          <w:sz w:val="22"/>
          <w:szCs w:val="22"/>
          <w:lang w:val="sr-Cyrl-RS"/>
        </w:rPr>
        <w:t>ЗА ПАРТИЈУ 3</w:t>
      </w:r>
    </w:p>
    <w:p w14:paraId="0B407A61" w14:textId="77777777" w:rsidR="006F0A9E" w:rsidRPr="00EC21B7" w:rsidRDefault="006F0A9E" w:rsidP="006F0A9E">
      <w:pPr>
        <w:rPr>
          <w:sz w:val="22"/>
          <w:szCs w:val="22"/>
          <w:lang w:val="sr-Cyrl-RS"/>
        </w:rPr>
      </w:pPr>
    </w:p>
    <w:p w14:paraId="43A39CBA"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6C05BF7" w14:textId="77777777" w:rsidR="006F0A9E" w:rsidRPr="00EC21B7" w:rsidRDefault="006F0A9E" w:rsidP="006F0A9E">
      <w:pPr>
        <w:jc w:val="both"/>
        <w:rPr>
          <w:rFonts w:cs="Arial"/>
          <w:sz w:val="22"/>
          <w:szCs w:val="22"/>
        </w:rPr>
      </w:pPr>
    </w:p>
    <w:p w14:paraId="4C950F1C"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0D719318"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5924C51A"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72AA57ED"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0BFC0501"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5E58AC09" w14:textId="77777777" w:rsidR="006F0A9E" w:rsidRPr="00EC21B7" w:rsidRDefault="006F0A9E" w:rsidP="006F0A9E">
      <w:pPr>
        <w:rPr>
          <w:rFonts w:cs="Arial"/>
          <w:sz w:val="22"/>
          <w:szCs w:val="22"/>
        </w:rPr>
      </w:pPr>
    </w:p>
    <w:p w14:paraId="0ACCC9B6"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6D6308EE" w14:textId="77777777" w:rsidR="006F0A9E" w:rsidRPr="00EC21B7" w:rsidRDefault="006F0A9E" w:rsidP="006F0A9E">
      <w:pPr>
        <w:rPr>
          <w:rFonts w:cs="Arial"/>
          <w:sz w:val="22"/>
          <w:szCs w:val="22"/>
        </w:rPr>
      </w:pPr>
    </w:p>
    <w:p w14:paraId="0B5A8D0C" w14:textId="77777777" w:rsidR="006F0A9E" w:rsidRPr="00EC21B7" w:rsidRDefault="006F0A9E" w:rsidP="006F0A9E">
      <w:pPr>
        <w:rPr>
          <w:rFonts w:cs="Arial"/>
          <w:sz w:val="22"/>
          <w:szCs w:val="22"/>
        </w:rPr>
      </w:pPr>
    </w:p>
    <w:p w14:paraId="2BE1BF21"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0E6E308E" w14:textId="77777777" w:rsidR="006F0A9E" w:rsidRPr="00EC21B7" w:rsidRDefault="006F0A9E" w:rsidP="006F0A9E">
      <w:pPr>
        <w:jc w:val="center"/>
        <w:rPr>
          <w:rFonts w:cs="Arial"/>
          <w:b/>
          <w:sz w:val="22"/>
          <w:szCs w:val="22"/>
        </w:rPr>
      </w:pPr>
    </w:p>
    <w:p w14:paraId="344969B7"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7F6958CF"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0780FA68"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7A132F56" w14:textId="090FCDB0" w:rsidR="006F0A9E" w:rsidRPr="00CD113C" w:rsidRDefault="006F0A9E" w:rsidP="006F0A9E">
      <w:pPr>
        <w:jc w:val="both"/>
        <w:rPr>
          <w:sz w:val="22"/>
          <w:szCs w:val="22"/>
        </w:rPr>
      </w:pPr>
      <w:r w:rsidRPr="00EC21B7">
        <w:rPr>
          <w:rFonts w:cs="Arial"/>
          <w:sz w:val="22"/>
          <w:szCs w:val="22"/>
        </w:rPr>
        <w:t xml:space="preserve">Овлaшћуjeмo Пoвeриoцa, дa прeдaту мeницу брoj </w:t>
      </w:r>
      <w:r w:rsidRPr="00CD113C">
        <w:rPr>
          <w:rFonts w:cs="Arial"/>
          <w:sz w:val="22"/>
          <w:szCs w:val="22"/>
        </w:rPr>
        <w:t>_______________________(</w:t>
      </w:r>
      <w:r w:rsidRPr="00CD113C">
        <w:rPr>
          <w:rFonts w:cs="Arial"/>
          <w:i/>
          <w:iCs/>
          <w:sz w:val="22"/>
          <w:szCs w:val="22"/>
        </w:rPr>
        <w:t xml:space="preserve">уписати сeриjски брoj мeницe) </w:t>
      </w:r>
      <w:r w:rsidRPr="00CD113C">
        <w:rPr>
          <w:rFonts w:cs="Arial"/>
          <w:sz w:val="22"/>
          <w:szCs w:val="22"/>
        </w:rPr>
        <w:t xml:space="preserve">мoжe пoпунити </w:t>
      </w:r>
      <w:r w:rsidRPr="00CD113C">
        <w:rPr>
          <w:rFonts w:cs="Arial"/>
          <w:sz w:val="22"/>
          <w:szCs w:val="22"/>
          <w:lang w:val="sr-Cyrl-RS"/>
        </w:rPr>
        <w:t xml:space="preserve">на износ од </w:t>
      </w:r>
      <w:r w:rsidR="00CD113C" w:rsidRPr="00CD113C">
        <w:rPr>
          <w:rFonts w:cs="Arial"/>
          <w:sz w:val="22"/>
          <w:szCs w:val="22"/>
          <w:lang w:val="sr-Cyrl-RS"/>
        </w:rPr>
        <w:t>_____________ динара (</w:t>
      </w:r>
      <w:r w:rsidR="0074289F" w:rsidRPr="00CD113C">
        <w:rPr>
          <w:rFonts w:cs="Arial"/>
          <w:sz w:val="22"/>
          <w:szCs w:val="22"/>
          <w:lang w:val="sr-Cyrl-RS"/>
        </w:rPr>
        <w:t xml:space="preserve">3%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DE68DB" w:rsidRPr="00CD113C">
        <w:rPr>
          <w:rFonts w:cs="Arial"/>
          <w:b/>
          <w:sz w:val="22"/>
          <w:szCs w:val="22"/>
          <w:lang w:val="sr-Cyrl-CS"/>
        </w:rPr>
        <w:t xml:space="preserve">Сервис и </w:t>
      </w:r>
      <w:r w:rsidR="00E7589B" w:rsidRPr="00CD113C">
        <w:rPr>
          <w:rFonts w:cs="Arial"/>
          <w:b/>
          <w:sz w:val="22"/>
          <w:szCs w:val="22"/>
          <w:lang w:val="sr-Cyrl-CS"/>
        </w:rPr>
        <w:t>одржавање</w:t>
      </w:r>
      <w:r w:rsidR="00DE68DB" w:rsidRPr="00CD113C">
        <w:rPr>
          <w:rFonts w:cs="Arial"/>
          <w:b/>
          <w:sz w:val="22"/>
          <w:szCs w:val="22"/>
          <w:lang w:val="sr-Cyrl-CS"/>
        </w:rPr>
        <w:t xml:space="preserve"> возила марке „Škoda“</w:t>
      </w:r>
      <w:r w:rsidRPr="00CD113C">
        <w:rPr>
          <w:rFonts w:cs="Arial"/>
          <w:b/>
          <w:sz w:val="22"/>
          <w:szCs w:val="22"/>
          <w:lang w:val="sr-Cyrl-RS"/>
        </w:rPr>
        <w:t>- Партија 3</w:t>
      </w:r>
      <w:r w:rsidRPr="00CD113C">
        <w:rPr>
          <w:rFonts w:cs="Arial"/>
          <w:sz w:val="22"/>
          <w:szCs w:val="22"/>
          <w:lang w:val="sr-Cyrl-RS"/>
        </w:rPr>
        <w:t>, по ЈН број:</w:t>
      </w:r>
      <w:r w:rsidR="00E7589B"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4D0BE1FD" w14:textId="77777777" w:rsidR="006F0A9E" w:rsidRPr="00CD113C" w:rsidRDefault="006F0A9E" w:rsidP="006F0A9E">
      <w:pPr>
        <w:rPr>
          <w:rFonts w:cs="Arial"/>
          <w:sz w:val="22"/>
          <w:szCs w:val="22"/>
        </w:rPr>
      </w:pPr>
    </w:p>
    <w:p w14:paraId="5BE9888A" w14:textId="7E0A2563" w:rsidR="006F0A9E" w:rsidRPr="00EC21B7" w:rsidRDefault="006F0A9E" w:rsidP="006F0A9E">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CD113C" w:rsidRPr="00CD113C">
        <w:rPr>
          <w:rFonts w:ascii="Arial" w:hAnsi="Arial" w:cs="Arial"/>
          <w:color w:val="auto"/>
          <w:sz w:val="22"/>
          <w:szCs w:val="22"/>
          <w:lang w:val="sr-Cyrl-RS"/>
        </w:rPr>
        <w:t>_______________ динара (</w:t>
      </w:r>
      <w:r w:rsidR="003C5AB9" w:rsidRPr="00CD113C">
        <w:rPr>
          <w:rFonts w:cs="Arial"/>
          <w:color w:val="auto"/>
          <w:sz w:val="22"/>
          <w:szCs w:val="22"/>
          <w:lang w:val="sr-Cyrl-RS"/>
        </w:rPr>
        <w:t xml:space="preserve">3% укупне упоредне вредности понуде </w:t>
      </w:r>
      <w:r w:rsidR="003C5AB9" w:rsidRPr="00CD113C">
        <w:rPr>
          <w:rFonts w:cs="Arial"/>
          <w:color w:val="auto"/>
          <w:sz w:val="22"/>
          <w:szCs w:val="22"/>
        </w:rPr>
        <w:t>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Pr="00CD113C">
        <w:rPr>
          <w:rFonts w:ascii="Arial" w:hAnsi="Arial" w:cs="Arial"/>
          <w:color w:val="auto"/>
          <w:sz w:val="22"/>
          <w:szCs w:val="22"/>
        </w:rPr>
        <w:t xml:space="preserve"> и дa бeзуслoвнo </w:t>
      </w:r>
      <w:r w:rsidRPr="00EC21B7">
        <w:rPr>
          <w:rFonts w:ascii="Arial" w:hAnsi="Arial" w:cs="Arial"/>
          <w:color w:val="auto"/>
          <w:sz w:val="22"/>
          <w:szCs w:val="22"/>
        </w:rPr>
        <w:t xml:space="preserve">и нeoпoзивo, бeз прoтeстa и трoшкoвa, вaнсудски у склaду сa вaжeћим прoписимa 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292809F9" w14:textId="77777777" w:rsidR="006F0A9E" w:rsidRPr="00EC21B7" w:rsidRDefault="006F0A9E" w:rsidP="006F0A9E">
      <w:pPr>
        <w:pStyle w:val="Standard"/>
        <w:spacing w:before="0"/>
        <w:rPr>
          <w:color w:val="auto"/>
          <w:sz w:val="22"/>
          <w:szCs w:val="22"/>
        </w:rPr>
      </w:pPr>
    </w:p>
    <w:p w14:paraId="0013684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737261"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03935471" w14:textId="77777777" w:rsidR="006F0A9E" w:rsidRPr="00EC21B7" w:rsidRDefault="006F0A9E" w:rsidP="006F0A9E">
      <w:pPr>
        <w:rPr>
          <w:sz w:val="22"/>
          <w:szCs w:val="22"/>
        </w:rPr>
      </w:pPr>
    </w:p>
    <w:p w14:paraId="461B29D3"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1B2062AF" w14:textId="77777777" w:rsidR="00737261" w:rsidRPr="00EC21B7" w:rsidRDefault="00737261" w:rsidP="006F0A9E">
      <w:pPr>
        <w:rPr>
          <w:sz w:val="22"/>
          <w:szCs w:val="22"/>
        </w:rPr>
      </w:pPr>
    </w:p>
    <w:p w14:paraId="44768B79"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D167C4" w14:textId="77777777" w:rsidR="00E67496" w:rsidRPr="00EC21B7" w:rsidRDefault="00E67496" w:rsidP="006F0A9E">
      <w:pPr>
        <w:pStyle w:val="Standard"/>
        <w:spacing w:before="0"/>
        <w:rPr>
          <w:rFonts w:ascii="Arial" w:hAnsi="Arial" w:cs="Arial"/>
          <w:color w:val="auto"/>
          <w:sz w:val="22"/>
          <w:szCs w:val="22"/>
        </w:rPr>
      </w:pPr>
    </w:p>
    <w:p w14:paraId="068696A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744D82D0" w14:textId="77777777" w:rsidR="006F0A9E" w:rsidRPr="00EC21B7" w:rsidRDefault="006F0A9E" w:rsidP="006F0A9E">
      <w:pPr>
        <w:rPr>
          <w:sz w:val="22"/>
          <w:szCs w:val="22"/>
        </w:rPr>
      </w:pPr>
    </w:p>
    <w:p w14:paraId="5CA06E15"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11ABF3AC" w14:textId="77777777" w:rsidR="006F0A9E" w:rsidRPr="00EC21B7" w:rsidRDefault="006F0A9E" w:rsidP="006F0A9E">
      <w:pPr>
        <w:rPr>
          <w:sz w:val="22"/>
          <w:szCs w:val="22"/>
        </w:rPr>
      </w:pPr>
    </w:p>
    <w:p w14:paraId="0CAFD15F" w14:textId="77777777" w:rsidR="006F0A9E" w:rsidRPr="00EC21B7" w:rsidRDefault="006F0A9E" w:rsidP="006F0A9E">
      <w:pPr>
        <w:rPr>
          <w:rFonts w:cs="Arial"/>
          <w:sz w:val="22"/>
          <w:szCs w:val="22"/>
        </w:rPr>
      </w:pPr>
    </w:p>
    <w:p w14:paraId="4FFFF2B7" w14:textId="77777777" w:rsidR="006F0A9E" w:rsidRPr="00EC21B7" w:rsidRDefault="006F0A9E" w:rsidP="006F0A9E">
      <w:pPr>
        <w:rPr>
          <w:rFonts w:cs="Arial"/>
          <w:sz w:val="22"/>
          <w:szCs w:val="22"/>
        </w:rPr>
      </w:pPr>
      <w:r w:rsidRPr="00EC21B7">
        <w:rPr>
          <w:rFonts w:cs="Arial"/>
          <w:sz w:val="22"/>
          <w:szCs w:val="22"/>
        </w:rPr>
        <w:t>Услoви мeничнe oбaвeзe:</w:t>
      </w:r>
    </w:p>
    <w:p w14:paraId="290F4214" w14:textId="77777777" w:rsidR="006F0A9E" w:rsidRPr="00EC21B7" w:rsidRDefault="006F0A9E" w:rsidP="00F146CA">
      <w:pPr>
        <w:widowControl/>
        <w:numPr>
          <w:ilvl w:val="0"/>
          <w:numId w:val="50"/>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966CCCF" w14:textId="77777777" w:rsidR="006F0A9E" w:rsidRPr="00EC21B7" w:rsidRDefault="006F0A9E" w:rsidP="00F146CA">
      <w:pPr>
        <w:widowControl/>
        <w:numPr>
          <w:ilvl w:val="0"/>
          <w:numId w:val="50"/>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7CC0F59"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6A6144DC" w14:textId="77777777" w:rsidTr="003512A2">
        <w:trPr>
          <w:jc w:val="center"/>
        </w:trPr>
        <w:tc>
          <w:tcPr>
            <w:tcW w:w="3882" w:type="dxa"/>
            <w:shd w:val="clear" w:color="auto" w:fill="auto"/>
            <w:tcMar>
              <w:top w:w="0" w:type="dxa"/>
              <w:left w:w="108" w:type="dxa"/>
              <w:bottom w:w="0" w:type="dxa"/>
              <w:right w:w="108" w:type="dxa"/>
            </w:tcMar>
          </w:tcPr>
          <w:p w14:paraId="3A757D42"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8532218"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84FD9BF"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37F558ED" w14:textId="77777777" w:rsidTr="003512A2">
        <w:trPr>
          <w:jc w:val="center"/>
        </w:trPr>
        <w:tc>
          <w:tcPr>
            <w:tcW w:w="3882" w:type="dxa"/>
            <w:shd w:val="clear" w:color="auto" w:fill="auto"/>
            <w:tcMar>
              <w:top w:w="0" w:type="dxa"/>
              <w:left w:w="108" w:type="dxa"/>
              <w:bottom w:w="0" w:type="dxa"/>
              <w:right w:w="108" w:type="dxa"/>
            </w:tcMar>
          </w:tcPr>
          <w:p w14:paraId="309B88E9"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59E01614"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04BBE964" w14:textId="77777777" w:rsidR="006F0A9E" w:rsidRPr="00EC21B7" w:rsidRDefault="006F0A9E" w:rsidP="003512A2">
            <w:pPr>
              <w:jc w:val="center"/>
              <w:rPr>
                <w:rFonts w:cs="Arial"/>
                <w:sz w:val="22"/>
                <w:szCs w:val="22"/>
                <w:lang w:val="ru-RU"/>
              </w:rPr>
            </w:pPr>
          </w:p>
        </w:tc>
      </w:tr>
      <w:tr w:rsidR="006F0A9E" w:rsidRPr="00EC21B7" w14:paraId="420BB22C"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5A614D65"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61E2F89A"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B680EC6" w14:textId="77777777" w:rsidR="006F0A9E" w:rsidRPr="00EC21B7" w:rsidRDefault="006F0A9E" w:rsidP="003512A2">
            <w:pPr>
              <w:jc w:val="center"/>
              <w:rPr>
                <w:rFonts w:cs="Arial"/>
                <w:sz w:val="22"/>
                <w:szCs w:val="22"/>
                <w:lang w:val="ru-RU"/>
              </w:rPr>
            </w:pPr>
          </w:p>
        </w:tc>
      </w:tr>
      <w:tr w:rsidR="006F0A9E" w:rsidRPr="00EC21B7" w14:paraId="487648DC"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55BF1F92"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202AF8DC"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2B99DB14" w14:textId="77777777" w:rsidR="006F0A9E" w:rsidRPr="00EC21B7" w:rsidRDefault="006F0A9E" w:rsidP="003512A2">
            <w:pPr>
              <w:jc w:val="center"/>
              <w:rPr>
                <w:rFonts w:cs="Arial"/>
                <w:sz w:val="22"/>
                <w:szCs w:val="22"/>
                <w:lang w:val="ru-RU"/>
              </w:rPr>
            </w:pPr>
          </w:p>
        </w:tc>
      </w:tr>
    </w:tbl>
    <w:p w14:paraId="7CD5FB68" w14:textId="77777777" w:rsidR="006F0A9E" w:rsidRPr="00EC21B7" w:rsidRDefault="006F0A9E" w:rsidP="006F0A9E">
      <w:pPr>
        <w:ind w:firstLine="720"/>
        <w:rPr>
          <w:rFonts w:cs="Arial"/>
          <w:sz w:val="22"/>
          <w:szCs w:val="22"/>
          <w:lang w:val="ru-RU"/>
        </w:rPr>
      </w:pPr>
    </w:p>
    <w:p w14:paraId="381ABCAB" w14:textId="77777777" w:rsidR="006F0A9E" w:rsidRPr="00EC21B7" w:rsidRDefault="006F0A9E" w:rsidP="006F0A9E">
      <w:pPr>
        <w:ind w:firstLine="720"/>
        <w:rPr>
          <w:rFonts w:cs="Arial"/>
          <w:sz w:val="22"/>
          <w:szCs w:val="22"/>
          <w:lang w:val="ru-RU"/>
        </w:rPr>
      </w:pPr>
    </w:p>
    <w:p w14:paraId="74C4B792"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39C358DF"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16352E2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138E238"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4E4B3378"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3602541E"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261CE5B" w14:textId="77777777" w:rsidR="006F0A9E" w:rsidRPr="00EC21B7" w:rsidRDefault="006F0A9E" w:rsidP="006F0A9E">
      <w:pPr>
        <w:pStyle w:val="ListParagraph"/>
        <w:spacing w:after="0" w:line="240" w:lineRule="auto"/>
        <w:rPr>
          <w:rFonts w:ascii="Arial" w:hAnsi="Arial" w:cs="Arial"/>
          <w:color w:val="auto"/>
          <w:sz w:val="22"/>
          <w:szCs w:val="22"/>
        </w:rPr>
      </w:pPr>
    </w:p>
    <w:p w14:paraId="4D362929"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31D5FB43" w14:textId="77777777" w:rsidR="00F05590" w:rsidRPr="00EC21B7" w:rsidRDefault="00F05590" w:rsidP="006F0A9E">
      <w:pPr>
        <w:pStyle w:val="KDObrazac"/>
        <w:spacing w:before="0"/>
        <w:outlineLvl w:val="9"/>
        <w:rPr>
          <w:color w:val="auto"/>
          <w:sz w:val="22"/>
          <w:szCs w:val="22"/>
        </w:rPr>
      </w:pPr>
    </w:p>
    <w:p w14:paraId="79150C5B" w14:textId="77777777" w:rsidR="00F05590" w:rsidRPr="00EC21B7" w:rsidRDefault="00F05590" w:rsidP="006F0A9E">
      <w:pPr>
        <w:pStyle w:val="KDObrazac"/>
        <w:spacing w:before="0"/>
        <w:outlineLvl w:val="9"/>
        <w:rPr>
          <w:color w:val="auto"/>
          <w:sz w:val="22"/>
          <w:szCs w:val="22"/>
        </w:rPr>
      </w:pPr>
    </w:p>
    <w:p w14:paraId="37880927" w14:textId="77777777" w:rsidR="00F05590" w:rsidRPr="00EC21B7" w:rsidRDefault="00F05590" w:rsidP="006F0A9E">
      <w:pPr>
        <w:pStyle w:val="KDObrazac"/>
        <w:spacing w:before="0"/>
        <w:outlineLvl w:val="9"/>
        <w:rPr>
          <w:color w:val="auto"/>
          <w:sz w:val="22"/>
          <w:szCs w:val="22"/>
        </w:rPr>
      </w:pPr>
    </w:p>
    <w:p w14:paraId="78D3EE03" w14:textId="77777777" w:rsidR="00F05590" w:rsidRPr="00EC21B7" w:rsidRDefault="00F05590" w:rsidP="006F0A9E">
      <w:pPr>
        <w:pStyle w:val="KDObrazac"/>
        <w:spacing w:before="0"/>
        <w:outlineLvl w:val="9"/>
        <w:rPr>
          <w:color w:val="auto"/>
          <w:sz w:val="22"/>
          <w:szCs w:val="22"/>
        </w:rPr>
      </w:pPr>
    </w:p>
    <w:p w14:paraId="755EE8EA" w14:textId="77777777" w:rsidR="00F05590" w:rsidRPr="00EC21B7" w:rsidRDefault="00F05590" w:rsidP="006F0A9E">
      <w:pPr>
        <w:pStyle w:val="KDObrazac"/>
        <w:spacing w:before="0"/>
        <w:outlineLvl w:val="9"/>
        <w:rPr>
          <w:color w:val="auto"/>
          <w:sz w:val="22"/>
          <w:szCs w:val="22"/>
        </w:rPr>
      </w:pPr>
    </w:p>
    <w:p w14:paraId="551A54B7" w14:textId="77777777" w:rsidR="005B01AD" w:rsidRPr="00EC21B7" w:rsidRDefault="005B01AD" w:rsidP="006F0A9E">
      <w:pPr>
        <w:pStyle w:val="KDObrazac"/>
        <w:spacing w:before="0"/>
        <w:outlineLvl w:val="9"/>
        <w:rPr>
          <w:color w:val="auto"/>
          <w:sz w:val="22"/>
          <w:szCs w:val="22"/>
        </w:rPr>
      </w:pPr>
    </w:p>
    <w:p w14:paraId="6E30C61F" w14:textId="77777777" w:rsidR="005B01AD" w:rsidRPr="00EC21B7" w:rsidRDefault="005B01AD" w:rsidP="006F0A9E">
      <w:pPr>
        <w:pStyle w:val="KDObrazac"/>
        <w:spacing w:before="0"/>
        <w:outlineLvl w:val="9"/>
        <w:rPr>
          <w:color w:val="auto"/>
          <w:sz w:val="22"/>
          <w:szCs w:val="22"/>
        </w:rPr>
      </w:pPr>
    </w:p>
    <w:p w14:paraId="602D84B4" w14:textId="77777777" w:rsidR="005B01AD" w:rsidRPr="00EC21B7" w:rsidRDefault="005B01AD" w:rsidP="006F0A9E">
      <w:pPr>
        <w:pStyle w:val="KDObrazac"/>
        <w:spacing w:before="0"/>
        <w:outlineLvl w:val="9"/>
        <w:rPr>
          <w:color w:val="auto"/>
          <w:sz w:val="22"/>
          <w:szCs w:val="22"/>
        </w:rPr>
      </w:pPr>
    </w:p>
    <w:p w14:paraId="4D48C787" w14:textId="77777777" w:rsidR="00F05590" w:rsidRPr="00EC21B7" w:rsidRDefault="00F05590" w:rsidP="00277E03">
      <w:pPr>
        <w:pStyle w:val="KDObrazac"/>
        <w:spacing w:before="0"/>
        <w:jc w:val="left"/>
        <w:outlineLvl w:val="9"/>
        <w:rPr>
          <w:color w:val="auto"/>
          <w:sz w:val="22"/>
          <w:szCs w:val="22"/>
        </w:rPr>
      </w:pPr>
    </w:p>
    <w:p w14:paraId="7C1B7396"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sz w:val="22"/>
          <w:szCs w:val="22"/>
        </w:rPr>
        <w:br w:type="page"/>
      </w:r>
    </w:p>
    <w:p w14:paraId="442E30C3" w14:textId="77777777" w:rsidR="00277E03" w:rsidRPr="00EC21B7" w:rsidRDefault="00277E03" w:rsidP="00277E03">
      <w:pPr>
        <w:pStyle w:val="KDObrazac"/>
        <w:spacing w:before="0"/>
        <w:jc w:val="left"/>
        <w:outlineLvl w:val="9"/>
        <w:rPr>
          <w:color w:val="auto"/>
          <w:sz w:val="22"/>
          <w:szCs w:val="22"/>
        </w:rPr>
      </w:pPr>
    </w:p>
    <w:p w14:paraId="3B1178A4"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4</w:t>
      </w:r>
      <w:r w:rsidRPr="00EC21B7">
        <w:rPr>
          <w:color w:val="auto"/>
          <w:sz w:val="22"/>
          <w:szCs w:val="22"/>
          <w:lang w:val="sr-Cyrl-RS"/>
        </w:rPr>
        <w:t xml:space="preserve">. </w:t>
      </w:r>
    </w:p>
    <w:p w14:paraId="284DF037" w14:textId="77777777" w:rsidR="006F0A9E" w:rsidRPr="00EC21B7" w:rsidRDefault="006F0A9E" w:rsidP="006F0A9E">
      <w:pPr>
        <w:rPr>
          <w:sz w:val="22"/>
          <w:szCs w:val="22"/>
        </w:rPr>
      </w:pPr>
    </w:p>
    <w:p w14:paraId="51053024" w14:textId="77777777" w:rsidR="006F0A9E" w:rsidRPr="00EC21B7" w:rsidRDefault="006F0A9E" w:rsidP="006F0A9E">
      <w:pPr>
        <w:rPr>
          <w:i/>
          <w:sz w:val="22"/>
          <w:szCs w:val="22"/>
          <w:lang w:val="sr-Cyrl-RS"/>
        </w:rPr>
      </w:pPr>
      <w:r w:rsidRPr="00EC21B7">
        <w:rPr>
          <w:i/>
          <w:sz w:val="22"/>
          <w:szCs w:val="22"/>
          <w:lang w:val="sr-Cyrl-RS"/>
        </w:rPr>
        <w:t>За партију 4</w:t>
      </w:r>
    </w:p>
    <w:p w14:paraId="4F14BDD4" w14:textId="77777777" w:rsidR="006F0A9E" w:rsidRPr="00EC21B7" w:rsidRDefault="006F0A9E" w:rsidP="006F0A9E">
      <w:pPr>
        <w:rPr>
          <w:sz w:val="22"/>
          <w:szCs w:val="22"/>
          <w:lang w:val="sr-Cyrl-RS"/>
        </w:rPr>
      </w:pPr>
    </w:p>
    <w:p w14:paraId="69C3454E"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346B2A2" w14:textId="77777777" w:rsidR="006F0A9E" w:rsidRPr="00EC21B7" w:rsidRDefault="006F0A9E" w:rsidP="006F0A9E">
      <w:pPr>
        <w:jc w:val="both"/>
        <w:rPr>
          <w:rFonts w:cs="Arial"/>
          <w:sz w:val="22"/>
          <w:szCs w:val="22"/>
        </w:rPr>
      </w:pPr>
    </w:p>
    <w:p w14:paraId="4A3F968A"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047F13FD"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1A2E91F3"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07A1E43C"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68BD73D0"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4710DE3C" w14:textId="77777777" w:rsidR="006F0A9E" w:rsidRPr="00EC21B7" w:rsidRDefault="006F0A9E" w:rsidP="006F0A9E">
      <w:pPr>
        <w:rPr>
          <w:rFonts w:cs="Arial"/>
          <w:sz w:val="22"/>
          <w:szCs w:val="22"/>
        </w:rPr>
      </w:pPr>
    </w:p>
    <w:p w14:paraId="6D2A7E4F"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123C86BA" w14:textId="77777777" w:rsidR="006F0A9E" w:rsidRPr="00EC21B7" w:rsidRDefault="006F0A9E" w:rsidP="006F0A9E">
      <w:pPr>
        <w:rPr>
          <w:rFonts w:cs="Arial"/>
          <w:sz w:val="22"/>
          <w:szCs w:val="22"/>
        </w:rPr>
      </w:pPr>
    </w:p>
    <w:p w14:paraId="370941F2" w14:textId="77777777" w:rsidR="006F0A9E" w:rsidRPr="00EC21B7" w:rsidRDefault="006F0A9E" w:rsidP="006F0A9E">
      <w:pPr>
        <w:rPr>
          <w:rFonts w:cs="Arial"/>
          <w:sz w:val="22"/>
          <w:szCs w:val="22"/>
        </w:rPr>
      </w:pPr>
    </w:p>
    <w:p w14:paraId="7933B97A"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505F71FC" w14:textId="77777777" w:rsidR="006F0A9E" w:rsidRPr="00EC21B7" w:rsidRDefault="006F0A9E" w:rsidP="006F0A9E">
      <w:pPr>
        <w:jc w:val="center"/>
        <w:rPr>
          <w:rFonts w:cs="Arial"/>
          <w:b/>
          <w:sz w:val="22"/>
          <w:szCs w:val="22"/>
        </w:rPr>
      </w:pPr>
    </w:p>
    <w:p w14:paraId="78A4A357"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5F1B35CB"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31EB89E2"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3415747A" w14:textId="21F7687E" w:rsidR="006F0A9E" w:rsidRPr="00EC21B7" w:rsidRDefault="006F0A9E" w:rsidP="006F0A9E">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Pr="00EC21B7">
        <w:rPr>
          <w:rFonts w:cs="Arial"/>
          <w:sz w:val="22"/>
          <w:szCs w:val="22"/>
          <w:lang w:val="sr-Cyrl-RS"/>
        </w:rPr>
        <w:t xml:space="preserve">на износ од </w:t>
      </w:r>
      <w:r w:rsidR="00CD113C">
        <w:rPr>
          <w:rFonts w:cs="Arial"/>
          <w:sz w:val="22"/>
          <w:szCs w:val="22"/>
          <w:lang w:val="sr-Cyrl-RS"/>
        </w:rPr>
        <w:t xml:space="preserve">______________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за набавку ус</w:t>
      </w:r>
      <w:r w:rsidRPr="00EC21B7">
        <w:rPr>
          <w:rFonts w:cs="Arial"/>
          <w:sz w:val="22"/>
          <w:szCs w:val="22"/>
          <w:lang w:val="sr-Cyrl-RS"/>
        </w:rPr>
        <w:t xml:space="preserve">луге: </w:t>
      </w:r>
      <w:r w:rsidR="00192492" w:rsidRPr="00EC21B7">
        <w:rPr>
          <w:b/>
          <w:kern w:val="0"/>
          <w:sz w:val="22"/>
          <w:szCs w:val="22"/>
          <w:lang w:val="sr-Cyrl-CS"/>
        </w:rPr>
        <w:t xml:space="preserve">Сервис и </w:t>
      </w:r>
      <w:r w:rsidR="00E7589B">
        <w:rPr>
          <w:b/>
          <w:kern w:val="0"/>
          <w:sz w:val="22"/>
          <w:szCs w:val="22"/>
          <w:lang w:val="sr-Cyrl-CS"/>
        </w:rPr>
        <w:t>одржавање</w:t>
      </w:r>
      <w:r w:rsidR="00192492" w:rsidRPr="00EC21B7">
        <w:rPr>
          <w:b/>
          <w:kern w:val="0"/>
          <w:sz w:val="22"/>
          <w:szCs w:val="22"/>
          <w:lang w:val="sr-Cyrl-CS"/>
        </w:rPr>
        <w:t xml:space="preserve"> возила марке „Zastava</w:t>
      </w:r>
      <w:r w:rsidR="00842AB9">
        <w:rPr>
          <w:b/>
          <w:kern w:val="0"/>
          <w:sz w:val="22"/>
          <w:szCs w:val="22"/>
          <w:lang w:val="sr-Latn-RS"/>
        </w:rPr>
        <w:t xml:space="preserve"> i Rival</w:t>
      </w:r>
      <w:r w:rsidR="00192492" w:rsidRPr="00EC21B7">
        <w:rPr>
          <w:b/>
          <w:kern w:val="0"/>
          <w:sz w:val="22"/>
          <w:szCs w:val="22"/>
          <w:lang w:val="sr-Cyrl-CS"/>
        </w:rPr>
        <w:t>“</w:t>
      </w:r>
      <w:r w:rsidRPr="00EC21B7">
        <w:rPr>
          <w:rFonts w:cs="Arial"/>
          <w:b/>
          <w:sz w:val="22"/>
          <w:szCs w:val="22"/>
          <w:lang w:val="sr-Cyrl-RS"/>
        </w:rPr>
        <w:t xml:space="preserve"> - Партија 4</w:t>
      </w:r>
      <w:r w:rsidRPr="00EC21B7">
        <w:rPr>
          <w:rFonts w:cs="Arial"/>
          <w:sz w:val="22"/>
          <w:szCs w:val="22"/>
          <w:lang w:val="sr-Cyrl-RS"/>
        </w:rPr>
        <w:t>, по ЈН број:</w:t>
      </w:r>
      <w:r w:rsidR="00E7589B">
        <w:rPr>
          <w:rFonts w:cs="Arial"/>
          <w:sz w:val="22"/>
          <w:szCs w:val="22"/>
          <w:lang w:val="sr-Latn-RS"/>
        </w:rPr>
        <w:t xml:space="preserve"> </w:t>
      </w:r>
      <w:r w:rsidR="00B86810" w:rsidRPr="00EC21B7">
        <w:rPr>
          <w:rFonts w:cs="Arial"/>
          <w:sz w:val="22"/>
          <w:szCs w:val="22"/>
          <w:lang w:val="sr-Latn-RS"/>
        </w:rPr>
        <w:t>ЈНО/1000/0031/2017</w:t>
      </w:r>
      <w:r w:rsidRPr="00EC21B7">
        <w:rPr>
          <w:rFonts w:cs="Arial"/>
          <w:sz w:val="22"/>
          <w:szCs w:val="22"/>
          <w:lang w:val="sr-Cyrl-RS"/>
        </w:rPr>
        <w:t xml:space="preserve"> </w:t>
      </w:r>
      <w:r w:rsidRPr="00EC21B7">
        <w:rPr>
          <w:rFonts w:cs="Arial"/>
          <w:sz w:val="22"/>
          <w:szCs w:val="22"/>
        </w:rPr>
        <w:t xml:space="preserve">сa рoкoм вaжења минимално </w:t>
      </w:r>
      <w:r w:rsidRPr="00EC21B7">
        <w:rPr>
          <w:rFonts w:cs="Arial"/>
          <w:i/>
          <w:sz w:val="22"/>
          <w:szCs w:val="22"/>
        </w:rPr>
        <w:t>_____(уписати број дана,мин.30 дана)</w:t>
      </w:r>
      <w:r w:rsidRPr="00EC21B7">
        <w:rPr>
          <w:rFonts w:cs="Arial"/>
          <w:sz w:val="22"/>
          <w:szCs w:val="22"/>
        </w:rPr>
        <w:t xml:space="preserve"> дужим од рока важења понуде,</w:t>
      </w:r>
      <w:r w:rsidRPr="00EC21B7">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C21B7">
        <w:rPr>
          <w:rFonts w:cs="Arial"/>
          <w:sz w:val="22"/>
          <w:szCs w:val="22"/>
        </w:rPr>
        <w:t>.</w:t>
      </w:r>
    </w:p>
    <w:p w14:paraId="362229D6" w14:textId="77777777" w:rsidR="006F0A9E" w:rsidRPr="00EC21B7" w:rsidRDefault="006F0A9E" w:rsidP="006F0A9E">
      <w:pPr>
        <w:rPr>
          <w:rFonts w:cs="Arial"/>
          <w:sz w:val="22"/>
          <w:szCs w:val="22"/>
        </w:rPr>
      </w:pPr>
    </w:p>
    <w:p w14:paraId="57ABD573" w14:textId="15B55860"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Истовремено </w:t>
      </w:r>
      <w:r w:rsidRPr="00CD113C">
        <w:rPr>
          <w:rFonts w:ascii="Arial" w:hAnsi="Arial" w:cs="Arial"/>
          <w:color w:val="auto"/>
          <w:sz w:val="22"/>
          <w:szCs w:val="22"/>
        </w:rPr>
        <w:t xml:space="preserve">Oвлaшћуjeмo Пoвeриoцa дa пoпуни мeницу зa нaплaту нa изнoс oд </w:t>
      </w:r>
      <w:r w:rsidR="00CD113C" w:rsidRPr="00CD113C">
        <w:rPr>
          <w:rFonts w:ascii="Arial" w:hAnsi="Arial" w:cs="Arial"/>
          <w:color w:val="auto"/>
          <w:sz w:val="22"/>
          <w:szCs w:val="22"/>
          <w:lang w:val="sr-Cyrl-RS"/>
        </w:rPr>
        <w:t>______________ динара (</w:t>
      </w:r>
      <w:r w:rsidR="003C5AB9" w:rsidRPr="00CD113C">
        <w:rPr>
          <w:rFonts w:cs="Arial"/>
          <w:color w:val="auto"/>
          <w:sz w:val="22"/>
          <w:szCs w:val="22"/>
          <w:lang w:val="sr-Cyrl-RS"/>
        </w:rPr>
        <w:t xml:space="preserve">5% укупне упоредне вредности понуде </w:t>
      </w:r>
      <w:r w:rsidR="003C5AB9" w:rsidRPr="00CD113C">
        <w:rPr>
          <w:rFonts w:cs="Arial"/>
          <w:color w:val="auto"/>
          <w:sz w:val="22"/>
          <w:szCs w:val="22"/>
        </w:rPr>
        <w:t>бeз ПДВ</w:t>
      </w:r>
      <w:r w:rsidR="003C5AB9"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003C5AB9" w:rsidRPr="00CD113C">
        <w:rPr>
          <w:rFonts w:cs="Arial"/>
          <w:b/>
          <w:color w:val="auto"/>
          <w:sz w:val="22"/>
          <w:szCs w:val="22"/>
        </w:rPr>
        <w:t xml:space="preserve"> </w:t>
      </w:r>
      <w:r w:rsidRPr="00CD113C">
        <w:rPr>
          <w:rFonts w:ascii="Arial" w:hAnsi="Arial" w:cs="Arial"/>
          <w:color w:val="auto"/>
          <w:sz w:val="22"/>
          <w:szCs w:val="22"/>
        </w:rPr>
        <w:t xml:space="preserve">и дa бeзуслoвнo и нeoпoзивo, бeз прoтeстa и трoшкoвa, вaнсудски у склaду сa вaжeћим прoписимa извршити </w:t>
      </w:r>
      <w:r w:rsidRPr="00EC21B7">
        <w:rPr>
          <w:rFonts w:ascii="Arial" w:hAnsi="Arial" w:cs="Arial"/>
          <w:color w:val="auto"/>
          <w:sz w:val="22"/>
          <w:szCs w:val="22"/>
        </w:rPr>
        <w:t xml:space="preserve">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76288D64" w14:textId="77777777" w:rsidR="006F0A9E" w:rsidRPr="00EC21B7" w:rsidRDefault="006F0A9E" w:rsidP="006F0A9E">
      <w:pPr>
        <w:pStyle w:val="Standard"/>
        <w:spacing w:before="0"/>
        <w:rPr>
          <w:color w:val="auto"/>
          <w:sz w:val="22"/>
          <w:szCs w:val="22"/>
        </w:rPr>
      </w:pPr>
    </w:p>
    <w:p w14:paraId="0CC535C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DF0655"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04AC13D8" w14:textId="77777777" w:rsidR="006F0A9E" w:rsidRPr="00EC21B7" w:rsidRDefault="006F0A9E" w:rsidP="006F0A9E">
      <w:pPr>
        <w:rPr>
          <w:sz w:val="22"/>
          <w:szCs w:val="22"/>
        </w:rPr>
      </w:pPr>
    </w:p>
    <w:p w14:paraId="5881FA11"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0D634BA6" w14:textId="77777777" w:rsidR="006F0A9E" w:rsidRPr="00EC21B7" w:rsidRDefault="006F0A9E" w:rsidP="006F0A9E">
      <w:pPr>
        <w:rPr>
          <w:sz w:val="22"/>
          <w:szCs w:val="22"/>
        </w:rPr>
      </w:pPr>
    </w:p>
    <w:p w14:paraId="3559E13E"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22DB5E" w14:textId="77777777" w:rsidR="00E67496" w:rsidRPr="00EC21B7" w:rsidRDefault="00E67496" w:rsidP="006F0A9E">
      <w:pPr>
        <w:pStyle w:val="Standard"/>
        <w:spacing w:before="0"/>
        <w:rPr>
          <w:rFonts w:ascii="Arial" w:hAnsi="Arial" w:cs="Arial"/>
          <w:color w:val="auto"/>
          <w:sz w:val="22"/>
          <w:szCs w:val="22"/>
        </w:rPr>
      </w:pPr>
    </w:p>
    <w:p w14:paraId="584688CD"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24FB10A4" w14:textId="77777777" w:rsidR="006F0A9E" w:rsidRPr="00EC21B7" w:rsidRDefault="006F0A9E" w:rsidP="006F0A9E">
      <w:pPr>
        <w:rPr>
          <w:sz w:val="22"/>
          <w:szCs w:val="22"/>
        </w:rPr>
      </w:pPr>
    </w:p>
    <w:p w14:paraId="4EBA3A32"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5957691A" w14:textId="77777777" w:rsidR="006F0A9E" w:rsidRPr="00EC21B7" w:rsidRDefault="006F0A9E" w:rsidP="006F0A9E">
      <w:pPr>
        <w:rPr>
          <w:sz w:val="22"/>
          <w:szCs w:val="22"/>
        </w:rPr>
      </w:pPr>
    </w:p>
    <w:p w14:paraId="0967FB97" w14:textId="77777777" w:rsidR="006F0A9E" w:rsidRPr="00EC21B7" w:rsidRDefault="006F0A9E" w:rsidP="006F0A9E">
      <w:pPr>
        <w:rPr>
          <w:rFonts w:cs="Arial"/>
          <w:sz w:val="22"/>
          <w:szCs w:val="22"/>
        </w:rPr>
      </w:pPr>
    </w:p>
    <w:p w14:paraId="752B8DF8" w14:textId="77777777" w:rsidR="006F0A9E" w:rsidRPr="00EC21B7" w:rsidRDefault="006F0A9E" w:rsidP="006F0A9E">
      <w:pPr>
        <w:rPr>
          <w:rFonts w:cs="Arial"/>
          <w:sz w:val="22"/>
          <w:szCs w:val="22"/>
        </w:rPr>
      </w:pPr>
      <w:r w:rsidRPr="00EC21B7">
        <w:rPr>
          <w:rFonts w:cs="Arial"/>
          <w:sz w:val="22"/>
          <w:szCs w:val="22"/>
        </w:rPr>
        <w:t>Услoви мeничнe oбaвeзe:</w:t>
      </w:r>
    </w:p>
    <w:p w14:paraId="22F25330" w14:textId="77777777" w:rsidR="006F0A9E" w:rsidRPr="00EC21B7" w:rsidRDefault="006F0A9E" w:rsidP="00F146CA">
      <w:pPr>
        <w:widowControl/>
        <w:numPr>
          <w:ilvl w:val="0"/>
          <w:numId w:val="51"/>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56E2816" w14:textId="77777777" w:rsidR="006F0A9E" w:rsidRPr="00EC21B7" w:rsidRDefault="006F0A9E" w:rsidP="00F146CA">
      <w:pPr>
        <w:widowControl/>
        <w:numPr>
          <w:ilvl w:val="0"/>
          <w:numId w:val="51"/>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E04B10E"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4E3B1975" w14:textId="77777777" w:rsidTr="003512A2">
        <w:trPr>
          <w:jc w:val="center"/>
        </w:trPr>
        <w:tc>
          <w:tcPr>
            <w:tcW w:w="3882" w:type="dxa"/>
            <w:shd w:val="clear" w:color="auto" w:fill="auto"/>
            <w:tcMar>
              <w:top w:w="0" w:type="dxa"/>
              <w:left w:w="108" w:type="dxa"/>
              <w:bottom w:w="0" w:type="dxa"/>
              <w:right w:w="108" w:type="dxa"/>
            </w:tcMar>
          </w:tcPr>
          <w:p w14:paraId="0509307E"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4C961369"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3473817B"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234F68B1" w14:textId="77777777" w:rsidTr="003512A2">
        <w:trPr>
          <w:jc w:val="center"/>
        </w:trPr>
        <w:tc>
          <w:tcPr>
            <w:tcW w:w="3882" w:type="dxa"/>
            <w:shd w:val="clear" w:color="auto" w:fill="auto"/>
            <w:tcMar>
              <w:top w:w="0" w:type="dxa"/>
              <w:left w:w="108" w:type="dxa"/>
              <w:bottom w:w="0" w:type="dxa"/>
              <w:right w:w="108" w:type="dxa"/>
            </w:tcMar>
          </w:tcPr>
          <w:p w14:paraId="4C4C8C2C"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2FAA58B0"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35193693" w14:textId="77777777" w:rsidR="006F0A9E" w:rsidRPr="00EC21B7" w:rsidRDefault="006F0A9E" w:rsidP="003512A2">
            <w:pPr>
              <w:jc w:val="center"/>
              <w:rPr>
                <w:rFonts w:cs="Arial"/>
                <w:sz w:val="22"/>
                <w:szCs w:val="22"/>
                <w:lang w:val="ru-RU"/>
              </w:rPr>
            </w:pPr>
          </w:p>
        </w:tc>
      </w:tr>
      <w:tr w:rsidR="006F0A9E" w:rsidRPr="00EC21B7" w14:paraId="7C0FE83E"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38700620"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3CA7B977"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982DAC8" w14:textId="77777777" w:rsidR="006F0A9E" w:rsidRPr="00EC21B7" w:rsidRDefault="006F0A9E" w:rsidP="003512A2">
            <w:pPr>
              <w:jc w:val="center"/>
              <w:rPr>
                <w:rFonts w:cs="Arial"/>
                <w:sz w:val="22"/>
                <w:szCs w:val="22"/>
                <w:lang w:val="ru-RU"/>
              </w:rPr>
            </w:pPr>
          </w:p>
        </w:tc>
      </w:tr>
      <w:tr w:rsidR="006F0A9E" w:rsidRPr="00EC21B7" w14:paraId="3E00532A"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094D9E91"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1C8E6E3"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134E4D83" w14:textId="77777777" w:rsidR="006F0A9E" w:rsidRPr="00EC21B7" w:rsidRDefault="006F0A9E" w:rsidP="003512A2">
            <w:pPr>
              <w:jc w:val="center"/>
              <w:rPr>
                <w:rFonts w:cs="Arial"/>
                <w:sz w:val="22"/>
                <w:szCs w:val="22"/>
                <w:lang w:val="ru-RU"/>
              </w:rPr>
            </w:pPr>
          </w:p>
        </w:tc>
      </w:tr>
    </w:tbl>
    <w:p w14:paraId="2D83420F" w14:textId="77777777" w:rsidR="006F0A9E" w:rsidRPr="00EC21B7" w:rsidRDefault="006F0A9E" w:rsidP="006F0A9E">
      <w:pPr>
        <w:ind w:firstLine="720"/>
        <w:rPr>
          <w:rFonts w:cs="Arial"/>
          <w:sz w:val="22"/>
          <w:szCs w:val="22"/>
          <w:lang w:val="ru-RU"/>
        </w:rPr>
      </w:pPr>
    </w:p>
    <w:p w14:paraId="1F89FE16" w14:textId="77777777" w:rsidR="006F0A9E" w:rsidRPr="00EC21B7" w:rsidRDefault="006F0A9E" w:rsidP="006F0A9E">
      <w:pPr>
        <w:ind w:firstLine="720"/>
        <w:rPr>
          <w:rFonts w:cs="Arial"/>
          <w:sz w:val="22"/>
          <w:szCs w:val="22"/>
          <w:lang w:val="ru-RU"/>
        </w:rPr>
      </w:pPr>
    </w:p>
    <w:p w14:paraId="0BE55428" w14:textId="77777777" w:rsidR="00277E03" w:rsidRPr="00EC21B7" w:rsidRDefault="00277E03" w:rsidP="00277E03">
      <w:pPr>
        <w:ind w:firstLine="720"/>
        <w:rPr>
          <w:rFonts w:cs="Arial"/>
          <w:sz w:val="22"/>
          <w:szCs w:val="22"/>
          <w:lang w:val="ru-RU"/>
        </w:rPr>
      </w:pPr>
      <w:r w:rsidRPr="00EC21B7">
        <w:rPr>
          <w:rFonts w:cs="Arial"/>
          <w:sz w:val="22"/>
          <w:szCs w:val="22"/>
          <w:lang w:val="ru-RU"/>
        </w:rPr>
        <w:t>Прилог:</w:t>
      </w:r>
    </w:p>
    <w:p w14:paraId="77DA44EA"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0B92C2AB" w14:textId="77777777" w:rsidR="00277E03" w:rsidRPr="00EC21B7" w:rsidRDefault="00277E03"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1842BEC4"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539D11DC"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4BC308A7" w14:textId="77777777" w:rsidR="00277E03" w:rsidRPr="00EC21B7" w:rsidRDefault="00277E03"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42FBF72" w14:textId="77777777" w:rsidR="006F0A9E" w:rsidRPr="00EC21B7" w:rsidRDefault="006F0A9E" w:rsidP="006F0A9E">
      <w:pPr>
        <w:pStyle w:val="ListParagraph"/>
        <w:spacing w:after="0" w:line="240" w:lineRule="auto"/>
        <w:rPr>
          <w:rFonts w:ascii="Arial" w:hAnsi="Arial" w:cs="Arial"/>
          <w:color w:val="auto"/>
          <w:sz w:val="22"/>
          <w:szCs w:val="22"/>
        </w:rPr>
      </w:pPr>
    </w:p>
    <w:p w14:paraId="06D0248D"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7A16E82C" w14:textId="77777777" w:rsidR="00F05590" w:rsidRPr="00EC21B7" w:rsidRDefault="00F05590" w:rsidP="006F0A9E">
      <w:pPr>
        <w:pStyle w:val="KDObrazac"/>
        <w:spacing w:before="0"/>
        <w:outlineLvl w:val="9"/>
        <w:rPr>
          <w:color w:val="auto"/>
          <w:sz w:val="22"/>
          <w:szCs w:val="22"/>
        </w:rPr>
      </w:pPr>
    </w:p>
    <w:p w14:paraId="5BD5CD9A" w14:textId="77777777" w:rsidR="00F05590" w:rsidRPr="00EC21B7" w:rsidRDefault="00F05590" w:rsidP="006F0A9E">
      <w:pPr>
        <w:pStyle w:val="KDObrazac"/>
        <w:spacing w:before="0"/>
        <w:outlineLvl w:val="9"/>
        <w:rPr>
          <w:color w:val="auto"/>
          <w:sz w:val="22"/>
          <w:szCs w:val="22"/>
        </w:rPr>
      </w:pPr>
    </w:p>
    <w:p w14:paraId="343D8342" w14:textId="77777777" w:rsidR="00F05590" w:rsidRPr="00EC21B7" w:rsidRDefault="00F05590" w:rsidP="006F0A9E">
      <w:pPr>
        <w:pStyle w:val="KDObrazac"/>
        <w:spacing w:before="0"/>
        <w:outlineLvl w:val="9"/>
        <w:rPr>
          <w:color w:val="auto"/>
          <w:sz w:val="22"/>
          <w:szCs w:val="22"/>
        </w:rPr>
      </w:pPr>
    </w:p>
    <w:p w14:paraId="36E14D8C" w14:textId="77777777" w:rsidR="00F05590" w:rsidRPr="00EC21B7" w:rsidRDefault="00F05590" w:rsidP="006F0A9E">
      <w:pPr>
        <w:pStyle w:val="KDObrazac"/>
        <w:spacing w:before="0"/>
        <w:outlineLvl w:val="9"/>
        <w:rPr>
          <w:color w:val="auto"/>
          <w:sz w:val="22"/>
          <w:szCs w:val="22"/>
        </w:rPr>
      </w:pPr>
    </w:p>
    <w:p w14:paraId="7C68D424" w14:textId="77777777" w:rsidR="00F05590" w:rsidRPr="00EC21B7" w:rsidRDefault="00F05590" w:rsidP="006F0A9E">
      <w:pPr>
        <w:pStyle w:val="KDObrazac"/>
        <w:spacing w:before="0"/>
        <w:outlineLvl w:val="9"/>
        <w:rPr>
          <w:color w:val="auto"/>
          <w:sz w:val="22"/>
          <w:szCs w:val="22"/>
        </w:rPr>
      </w:pPr>
    </w:p>
    <w:p w14:paraId="5C9F5293" w14:textId="77777777" w:rsidR="00F05590" w:rsidRPr="00EC21B7" w:rsidRDefault="00F05590" w:rsidP="006F0A9E">
      <w:pPr>
        <w:pStyle w:val="KDObrazac"/>
        <w:spacing w:before="0"/>
        <w:outlineLvl w:val="9"/>
        <w:rPr>
          <w:color w:val="auto"/>
          <w:sz w:val="22"/>
          <w:szCs w:val="22"/>
        </w:rPr>
      </w:pPr>
    </w:p>
    <w:p w14:paraId="672FC803" w14:textId="77777777" w:rsidR="00F05590" w:rsidRPr="00EC21B7" w:rsidRDefault="00F05590" w:rsidP="006F0A9E">
      <w:pPr>
        <w:pStyle w:val="KDObrazac"/>
        <w:spacing w:before="0"/>
        <w:outlineLvl w:val="9"/>
        <w:rPr>
          <w:color w:val="auto"/>
          <w:sz w:val="22"/>
          <w:szCs w:val="22"/>
        </w:rPr>
      </w:pPr>
    </w:p>
    <w:p w14:paraId="2F190989" w14:textId="77777777" w:rsidR="00F05590" w:rsidRPr="00EC21B7" w:rsidRDefault="00F05590" w:rsidP="006F0A9E">
      <w:pPr>
        <w:pStyle w:val="KDObrazac"/>
        <w:spacing w:before="0"/>
        <w:outlineLvl w:val="9"/>
        <w:rPr>
          <w:color w:val="auto"/>
          <w:sz w:val="22"/>
          <w:szCs w:val="22"/>
        </w:rPr>
      </w:pPr>
    </w:p>
    <w:p w14:paraId="6E8F9C91" w14:textId="77777777" w:rsidR="00DF0655" w:rsidRPr="00EC21B7" w:rsidRDefault="00DF0655" w:rsidP="00DF0655">
      <w:pPr>
        <w:pStyle w:val="KDObrazac"/>
        <w:spacing w:before="0"/>
        <w:jc w:val="left"/>
        <w:outlineLvl w:val="9"/>
        <w:rPr>
          <w:color w:val="auto"/>
          <w:sz w:val="22"/>
          <w:szCs w:val="22"/>
        </w:rPr>
      </w:pPr>
    </w:p>
    <w:p w14:paraId="167651AD"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sz w:val="22"/>
          <w:szCs w:val="22"/>
        </w:rPr>
        <w:br w:type="page"/>
      </w:r>
    </w:p>
    <w:p w14:paraId="54281C02" w14:textId="77777777" w:rsidR="00277E03" w:rsidRPr="00EC21B7" w:rsidRDefault="00277E03" w:rsidP="00DF0655">
      <w:pPr>
        <w:pStyle w:val="KDObrazac"/>
        <w:spacing w:before="0"/>
        <w:jc w:val="left"/>
        <w:outlineLvl w:val="9"/>
        <w:rPr>
          <w:color w:val="auto"/>
          <w:sz w:val="22"/>
          <w:szCs w:val="22"/>
        </w:rPr>
      </w:pPr>
    </w:p>
    <w:p w14:paraId="21C7617A" w14:textId="77777777" w:rsidR="006F0A9E" w:rsidRPr="00EC21B7" w:rsidRDefault="006F0A9E" w:rsidP="006F0A9E">
      <w:pPr>
        <w:pStyle w:val="KDObrazac"/>
        <w:spacing w:before="0"/>
        <w:outlineLvl w:val="9"/>
        <w:rPr>
          <w:color w:val="auto"/>
          <w:sz w:val="22"/>
          <w:szCs w:val="22"/>
          <w:lang w:val="sr-Cyrl-RS"/>
        </w:rPr>
      </w:pPr>
      <w:r w:rsidRPr="00EC21B7">
        <w:rPr>
          <w:color w:val="auto"/>
          <w:sz w:val="22"/>
          <w:szCs w:val="22"/>
        </w:rPr>
        <w:t>ПРИЛОГ  2.</w:t>
      </w:r>
      <w:r w:rsidR="00AD743C">
        <w:rPr>
          <w:color w:val="auto"/>
          <w:sz w:val="22"/>
          <w:szCs w:val="22"/>
          <w:lang w:val="sr-Cyrl-RS"/>
        </w:rPr>
        <w:t>5</w:t>
      </w:r>
      <w:r w:rsidRPr="00EC21B7">
        <w:rPr>
          <w:color w:val="auto"/>
          <w:sz w:val="22"/>
          <w:szCs w:val="22"/>
          <w:lang w:val="sr-Cyrl-RS"/>
        </w:rPr>
        <w:t xml:space="preserve">. </w:t>
      </w:r>
    </w:p>
    <w:p w14:paraId="78F35C9C" w14:textId="77777777" w:rsidR="006F0A9E" w:rsidRPr="00EC21B7" w:rsidRDefault="006F0A9E" w:rsidP="006F0A9E">
      <w:pPr>
        <w:rPr>
          <w:sz w:val="22"/>
          <w:szCs w:val="22"/>
        </w:rPr>
      </w:pPr>
    </w:p>
    <w:p w14:paraId="2B34BDF7" w14:textId="77777777" w:rsidR="006F0A9E" w:rsidRPr="00EC21B7" w:rsidRDefault="006F7268" w:rsidP="006F0A9E">
      <w:pPr>
        <w:rPr>
          <w:i/>
          <w:sz w:val="22"/>
          <w:szCs w:val="22"/>
          <w:lang w:val="sr-Cyrl-RS"/>
        </w:rPr>
      </w:pPr>
      <w:r w:rsidRPr="00EC21B7">
        <w:rPr>
          <w:i/>
          <w:sz w:val="22"/>
          <w:szCs w:val="22"/>
          <w:lang w:val="sr-Cyrl-RS"/>
        </w:rPr>
        <w:t>За партију 5</w:t>
      </w:r>
    </w:p>
    <w:p w14:paraId="216878C9" w14:textId="77777777" w:rsidR="006F0A9E" w:rsidRPr="00EC21B7" w:rsidRDefault="006F0A9E" w:rsidP="006F0A9E">
      <w:pPr>
        <w:rPr>
          <w:sz w:val="22"/>
          <w:szCs w:val="22"/>
          <w:lang w:val="sr-Cyrl-RS"/>
        </w:rPr>
      </w:pPr>
    </w:p>
    <w:p w14:paraId="3FEE7882" w14:textId="77777777" w:rsidR="006F0A9E" w:rsidRPr="00EC21B7" w:rsidRDefault="006F0A9E" w:rsidP="006F0A9E">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91E3A0" w14:textId="77777777" w:rsidR="006F0A9E" w:rsidRPr="00EC21B7" w:rsidRDefault="006F0A9E" w:rsidP="006F0A9E">
      <w:pPr>
        <w:jc w:val="both"/>
        <w:rPr>
          <w:rFonts w:cs="Arial"/>
          <w:sz w:val="22"/>
          <w:szCs w:val="22"/>
        </w:rPr>
      </w:pPr>
    </w:p>
    <w:p w14:paraId="09D64725" w14:textId="77777777" w:rsidR="006F0A9E" w:rsidRPr="00EC21B7" w:rsidRDefault="006F0A9E" w:rsidP="006F0A9E">
      <w:pPr>
        <w:rPr>
          <w:sz w:val="22"/>
          <w:szCs w:val="22"/>
        </w:rPr>
      </w:pPr>
      <w:r w:rsidRPr="00EC21B7">
        <w:rPr>
          <w:rFonts w:cs="Arial"/>
          <w:sz w:val="22"/>
          <w:szCs w:val="22"/>
        </w:rPr>
        <w:t xml:space="preserve">ДУЖНИК:  </w:t>
      </w:r>
      <w:r w:rsidRPr="00EC21B7">
        <w:rPr>
          <w:rFonts w:cs="Arial"/>
          <w:sz w:val="22"/>
          <w:szCs w:val="22"/>
          <w:lang w:val="ru-RU"/>
        </w:rPr>
        <w:t>…………………………………………………………………………........................</w:t>
      </w:r>
    </w:p>
    <w:p w14:paraId="7C741DFF" w14:textId="77777777" w:rsidR="006F0A9E" w:rsidRPr="00EC21B7" w:rsidRDefault="006F0A9E" w:rsidP="006F0A9E">
      <w:pPr>
        <w:rPr>
          <w:rFonts w:cs="Arial"/>
          <w:sz w:val="22"/>
          <w:szCs w:val="22"/>
        </w:rPr>
      </w:pPr>
      <w:r w:rsidRPr="00EC21B7">
        <w:rPr>
          <w:rFonts w:cs="Arial"/>
          <w:sz w:val="22"/>
          <w:szCs w:val="22"/>
        </w:rPr>
        <w:t>(назив и седиште Понуђача)</w:t>
      </w:r>
    </w:p>
    <w:p w14:paraId="0DAFAB63" w14:textId="77777777" w:rsidR="006F0A9E" w:rsidRPr="00EC21B7" w:rsidRDefault="006F0A9E" w:rsidP="006F0A9E">
      <w:pPr>
        <w:rPr>
          <w:rFonts w:cs="Arial"/>
          <w:sz w:val="22"/>
          <w:szCs w:val="22"/>
        </w:rPr>
      </w:pPr>
      <w:r w:rsidRPr="00EC21B7">
        <w:rPr>
          <w:rFonts w:cs="Arial"/>
          <w:sz w:val="22"/>
          <w:szCs w:val="22"/>
        </w:rPr>
        <w:t>МАТИЧНИ БРОЈ ДУЖНИКА (Понуђача): ..................................................................</w:t>
      </w:r>
    </w:p>
    <w:p w14:paraId="274EB03C" w14:textId="77777777" w:rsidR="006F0A9E" w:rsidRPr="00EC21B7" w:rsidRDefault="006F0A9E" w:rsidP="006F0A9E">
      <w:pPr>
        <w:rPr>
          <w:rFonts w:cs="Arial"/>
          <w:sz w:val="22"/>
          <w:szCs w:val="22"/>
        </w:rPr>
      </w:pPr>
      <w:r w:rsidRPr="00EC21B7">
        <w:rPr>
          <w:rFonts w:cs="Arial"/>
          <w:sz w:val="22"/>
          <w:szCs w:val="22"/>
        </w:rPr>
        <w:t>ТЕКУЋИ РАЧУН ДУЖНИКА (Понуђача): ...................................................................</w:t>
      </w:r>
    </w:p>
    <w:p w14:paraId="10CBBB47" w14:textId="77777777" w:rsidR="006F0A9E" w:rsidRPr="00EC21B7" w:rsidRDefault="006F0A9E" w:rsidP="006F0A9E">
      <w:pPr>
        <w:rPr>
          <w:rFonts w:cs="Arial"/>
          <w:sz w:val="22"/>
          <w:szCs w:val="22"/>
        </w:rPr>
      </w:pPr>
      <w:r w:rsidRPr="00EC21B7">
        <w:rPr>
          <w:rFonts w:cs="Arial"/>
          <w:sz w:val="22"/>
          <w:szCs w:val="22"/>
        </w:rPr>
        <w:t>ПИБ ДУЖНИКА (Понуђача): ........................................................................................</w:t>
      </w:r>
    </w:p>
    <w:p w14:paraId="72DC3F39" w14:textId="77777777" w:rsidR="006F0A9E" w:rsidRPr="00EC21B7" w:rsidRDefault="006F0A9E" w:rsidP="006F0A9E">
      <w:pPr>
        <w:rPr>
          <w:rFonts w:cs="Arial"/>
          <w:sz w:val="22"/>
          <w:szCs w:val="22"/>
        </w:rPr>
      </w:pPr>
    </w:p>
    <w:p w14:paraId="067262E6" w14:textId="77777777" w:rsidR="006F0A9E" w:rsidRPr="00EC21B7" w:rsidRDefault="006F0A9E" w:rsidP="006F0A9E">
      <w:pPr>
        <w:rPr>
          <w:rFonts w:cs="Arial"/>
          <w:sz w:val="22"/>
          <w:szCs w:val="22"/>
        </w:rPr>
      </w:pPr>
      <w:r w:rsidRPr="00EC21B7">
        <w:rPr>
          <w:rFonts w:cs="Arial"/>
          <w:sz w:val="22"/>
          <w:szCs w:val="22"/>
        </w:rPr>
        <w:t>и з д а ј е  д а н а ............................ године</w:t>
      </w:r>
    </w:p>
    <w:p w14:paraId="6D48C853" w14:textId="77777777" w:rsidR="006F0A9E" w:rsidRPr="00EC21B7" w:rsidRDefault="006F0A9E" w:rsidP="006F0A9E">
      <w:pPr>
        <w:rPr>
          <w:rFonts w:cs="Arial"/>
          <w:sz w:val="22"/>
          <w:szCs w:val="22"/>
        </w:rPr>
      </w:pPr>
    </w:p>
    <w:p w14:paraId="1C3A0FE4" w14:textId="77777777" w:rsidR="006F0A9E" w:rsidRPr="00EC21B7" w:rsidRDefault="006F0A9E" w:rsidP="006F0A9E">
      <w:pPr>
        <w:rPr>
          <w:rFonts w:cs="Arial"/>
          <w:sz w:val="22"/>
          <w:szCs w:val="22"/>
        </w:rPr>
      </w:pPr>
    </w:p>
    <w:p w14:paraId="7A805B7E" w14:textId="77777777" w:rsidR="006F0A9E" w:rsidRPr="00EC21B7" w:rsidRDefault="006F0A9E" w:rsidP="006F0A9E">
      <w:pPr>
        <w:jc w:val="center"/>
        <w:rPr>
          <w:sz w:val="22"/>
          <w:szCs w:val="22"/>
        </w:rPr>
      </w:pPr>
      <w:r w:rsidRPr="00EC21B7">
        <w:rPr>
          <w:rFonts w:cs="Arial"/>
          <w:b/>
          <w:sz w:val="22"/>
          <w:szCs w:val="22"/>
        </w:rPr>
        <w:t>МЕНИЧНО ПИСМО – ОВЛАШЋЕЊЕ ЗА КОРИСНИКА  БЛАНКО СОПСТВЕНЕ МЕНИЦЕ</w:t>
      </w:r>
    </w:p>
    <w:p w14:paraId="2942DD6C" w14:textId="77777777" w:rsidR="006F0A9E" w:rsidRPr="00EC21B7" w:rsidRDefault="006F0A9E" w:rsidP="006F0A9E">
      <w:pPr>
        <w:jc w:val="center"/>
        <w:rPr>
          <w:rFonts w:cs="Arial"/>
          <w:b/>
          <w:sz w:val="22"/>
          <w:szCs w:val="22"/>
        </w:rPr>
      </w:pPr>
    </w:p>
    <w:p w14:paraId="05353A66" w14:textId="77777777" w:rsidR="006F0A9E" w:rsidRPr="00EC21B7" w:rsidRDefault="006F0A9E" w:rsidP="006F0A9E">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Pr="00EC21B7">
        <w:rPr>
          <w:rFonts w:cs="Arial"/>
          <w:sz w:val="22"/>
          <w:szCs w:val="22"/>
        </w:rPr>
        <w:t>205-23250-81 код банке: Комерцијална банка а.д. Београд</w:t>
      </w:r>
    </w:p>
    <w:p w14:paraId="660E1D70" w14:textId="77777777" w:rsidR="006F0A9E" w:rsidRPr="00EC21B7" w:rsidRDefault="006F0A9E" w:rsidP="006F0A9E">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2"/>
          <w:szCs w:val="22"/>
        </w:rPr>
      </w:pPr>
    </w:p>
    <w:p w14:paraId="468C4F58" w14:textId="77777777" w:rsidR="006F0A9E" w:rsidRPr="00EC21B7" w:rsidRDefault="006F0A9E" w:rsidP="006F0A9E">
      <w:pPr>
        <w:rPr>
          <w:sz w:val="22"/>
          <w:szCs w:val="22"/>
        </w:rPr>
      </w:pPr>
      <w:r w:rsidRPr="00EC21B7">
        <w:rPr>
          <w:rFonts w:cs="Arial"/>
          <w:sz w:val="22"/>
          <w:szCs w:val="22"/>
        </w:rPr>
        <w:t xml:space="preserve">Прeдajeмo вaм блaнкo сопствену мeницу </w:t>
      </w:r>
      <w:r w:rsidRPr="00EC21B7">
        <w:rPr>
          <w:rFonts w:cs="Arial"/>
          <w:sz w:val="22"/>
          <w:szCs w:val="22"/>
          <w:u w:val="single"/>
        </w:rPr>
        <w:t>за озбиљност понуде</w:t>
      </w:r>
      <w:r w:rsidRPr="00EC21B7">
        <w:rPr>
          <w:rFonts w:cs="Arial"/>
          <w:sz w:val="22"/>
          <w:szCs w:val="22"/>
        </w:rPr>
        <w:t xml:space="preserve">  која је неопозива, без права протеста и наплатива на први позив.</w:t>
      </w:r>
    </w:p>
    <w:p w14:paraId="0FCCADE6" w14:textId="0FA07816" w:rsidR="006F0A9E" w:rsidRPr="00CD113C" w:rsidRDefault="006F0A9E" w:rsidP="006F0A9E">
      <w:pPr>
        <w:jc w:val="both"/>
        <w:rPr>
          <w:sz w:val="22"/>
          <w:szCs w:val="22"/>
        </w:rPr>
      </w:pPr>
      <w:r w:rsidRPr="00EC21B7">
        <w:rPr>
          <w:rFonts w:cs="Arial"/>
          <w:sz w:val="22"/>
          <w:szCs w:val="22"/>
        </w:rPr>
        <w:t>Овлaшћуjeмo Пoвeриoцa, дa прeдaту мeницу брoj _______________________(</w:t>
      </w:r>
      <w:r w:rsidRPr="00EC21B7">
        <w:rPr>
          <w:rFonts w:cs="Arial"/>
          <w:i/>
          <w:iCs/>
          <w:sz w:val="22"/>
          <w:szCs w:val="22"/>
        </w:rPr>
        <w:t xml:space="preserve">уписати сeриjски брoj мeницe) </w:t>
      </w:r>
      <w:r w:rsidRPr="00EC21B7">
        <w:rPr>
          <w:rFonts w:cs="Arial"/>
          <w:sz w:val="22"/>
          <w:szCs w:val="22"/>
        </w:rPr>
        <w:t xml:space="preserve">мoжe пoпунити </w:t>
      </w:r>
      <w:r w:rsidRPr="00EC21B7">
        <w:rPr>
          <w:rFonts w:cs="Arial"/>
          <w:sz w:val="22"/>
          <w:szCs w:val="22"/>
          <w:lang w:val="sr-Cyrl-RS"/>
        </w:rPr>
        <w:t xml:space="preserve">на износ од </w:t>
      </w:r>
      <w:r w:rsidR="00CD113C">
        <w:rPr>
          <w:rFonts w:cs="Arial"/>
          <w:sz w:val="22"/>
          <w:szCs w:val="22"/>
          <w:lang w:val="sr-Cyrl-RS"/>
        </w:rPr>
        <w:t xml:space="preserve">_____________ </w:t>
      </w:r>
      <w:r w:rsidR="00CD113C" w:rsidRPr="00CD113C">
        <w:rPr>
          <w:rFonts w:cs="Arial"/>
          <w:sz w:val="22"/>
          <w:szCs w:val="22"/>
          <w:lang w:val="sr-Cyrl-RS"/>
        </w:rPr>
        <w:t>динара (</w:t>
      </w:r>
      <w:r w:rsidR="0074289F" w:rsidRPr="00CD113C">
        <w:rPr>
          <w:rFonts w:cs="Arial"/>
          <w:sz w:val="22"/>
          <w:szCs w:val="22"/>
          <w:lang w:val="sr-Cyrl-RS"/>
        </w:rPr>
        <w:t xml:space="preserve">5% укупне упоредне вредности понуде </w:t>
      </w:r>
      <w:r w:rsidR="0074289F" w:rsidRPr="00CD113C">
        <w:rPr>
          <w:rFonts w:cs="Arial"/>
          <w:sz w:val="22"/>
          <w:szCs w:val="22"/>
        </w:rPr>
        <w:t>бeз ПДВ</w:t>
      </w:r>
      <w:r w:rsidR="0074289F" w:rsidRPr="00CD113C">
        <w:rPr>
          <w:rFonts w:cs="Arial"/>
          <w:sz w:val="22"/>
          <w:szCs w:val="22"/>
          <w:lang w:val="sr-Cyrl-RS"/>
        </w:rPr>
        <w:t>-а</w:t>
      </w:r>
      <w:r w:rsidR="00CD113C" w:rsidRPr="00CD113C">
        <w:rPr>
          <w:rFonts w:cs="Arial"/>
          <w:sz w:val="22"/>
          <w:szCs w:val="22"/>
          <w:lang w:val="sr-Cyrl-RS"/>
        </w:rPr>
        <w:t>)</w:t>
      </w:r>
      <w:r w:rsidRPr="00CD113C">
        <w:rPr>
          <w:rFonts w:cs="Arial"/>
          <w:sz w:val="22"/>
          <w:szCs w:val="22"/>
        </w:rPr>
        <w:t>, зa oзбиљнoст пoнудe</w:t>
      </w:r>
      <w:r w:rsidRPr="00CD113C">
        <w:rPr>
          <w:rFonts w:cs="Arial"/>
          <w:sz w:val="22"/>
          <w:szCs w:val="22"/>
          <w:lang w:val="sr-Cyrl-RS"/>
        </w:rPr>
        <w:t xml:space="preserve">, за набавку услуге: </w:t>
      </w:r>
      <w:r w:rsidR="005B0F75" w:rsidRPr="00CD113C">
        <w:rPr>
          <w:rFonts w:cs="Arial"/>
          <w:b/>
          <w:sz w:val="22"/>
          <w:szCs w:val="22"/>
          <w:lang w:val="sr-Cyrl-RS"/>
        </w:rPr>
        <w:t xml:space="preserve">Сервис и </w:t>
      </w:r>
      <w:r w:rsidR="00AD743C" w:rsidRPr="00CD113C">
        <w:rPr>
          <w:rFonts w:cs="Arial"/>
          <w:b/>
          <w:sz w:val="22"/>
          <w:szCs w:val="22"/>
          <w:lang w:val="sr-Cyrl-RS"/>
        </w:rPr>
        <w:t>одржавање</w:t>
      </w:r>
      <w:r w:rsidR="005B0F75" w:rsidRPr="00CD113C">
        <w:rPr>
          <w:rFonts w:cs="Arial"/>
          <w:b/>
          <w:sz w:val="22"/>
          <w:szCs w:val="22"/>
          <w:lang w:val="sr-Cyrl-RS"/>
        </w:rPr>
        <w:t xml:space="preserve"> возила марке „Lada“</w:t>
      </w:r>
      <w:r w:rsidR="006F7268" w:rsidRPr="00CD113C">
        <w:rPr>
          <w:rFonts w:cs="Arial"/>
          <w:b/>
          <w:sz w:val="22"/>
          <w:szCs w:val="22"/>
          <w:lang w:val="sr-Cyrl-RS"/>
        </w:rPr>
        <w:t>- Партија 5</w:t>
      </w:r>
      <w:r w:rsidRPr="00CD113C">
        <w:rPr>
          <w:rFonts w:cs="Arial"/>
          <w:sz w:val="22"/>
          <w:szCs w:val="22"/>
          <w:lang w:val="sr-Cyrl-RS"/>
        </w:rPr>
        <w:t>, по ЈН број:</w:t>
      </w:r>
      <w:r w:rsidR="00AD743C" w:rsidRPr="00CD113C">
        <w:rPr>
          <w:rFonts w:cs="Arial"/>
          <w:sz w:val="22"/>
          <w:szCs w:val="22"/>
          <w:lang w:val="sr-Latn-RS"/>
        </w:rPr>
        <w:t xml:space="preserve"> </w:t>
      </w:r>
      <w:r w:rsidR="00B86810" w:rsidRPr="00CD113C">
        <w:rPr>
          <w:rFonts w:cs="Arial"/>
          <w:sz w:val="22"/>
          <w:szCs w:val="22"/>
          <w:lang w:val="sr-Latn-RS"/>
        </w:rPr>
        <w:t>ЈНО/1000/0031/2017</w:t>
      </w:r>
      <w:r w:rsidRPr="00CD113C">
        <w:rPr>
          <w:rFonts w:cs="Arial"/>
          <w:sz w:val="22"/>
          <w:szCs w:val="22"/>
          <w:lang w:val="sr-Cyrl-RS"/>
        </w:rPr>
        <w:t xml:space="preserve"> </w:t>
      </w:r>
      <w:r w:rsidRPr="00CD113C">
        <w:rPr>
          <w:rFonts w:cs="Arial"/>
          <w:sz w:val="22"/>
          <w:szCs w:val="22"/>
        </w:rPr>
        <w:t xml:space="preserve">сa рoкoм вaжења минимално </w:t>
      </w:r>
      <w:r w:rsidRPr="00CD113C">
        <w:rPr>
          <w:rFonts w:cs="Arial"/>
          <w:i/>
          <w:sz w:val="22"/>
          <w:szCs w:val="22"/>
        </w:rPr>
        <w:t>_____(уписати број дана,мин.30 дана)</w:t>
      </w:r>
      <w:r w:rsidRPr="00CD113C">
        <w:rPr>
          <w:rFonts w:cs="Arial"/>
          <w:sz w:val="22"/>
          <w:szCs w:val="22"/>
        </w:rPr>
        <w:t xml:space="preserve"> дужим од рока важења понуде,</w:t>
      </w:r>
      <w:r w:rsidRPr="00CD113C">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113C">
        <w:rPr>
          <w:rFonts w:cs="Arial"/>
          <w:sz w:val="22"/>
          <w:szCs w:val="22"/>
        </w:rPr>
        <w:t>.</w:t>
      </w:r>
    </w:p>
    <w:p w14:paraId="3A381C9C" w14:textId="77777777" w:rsidR="006F0A9E" w:rsidRPr="00CD113C" w:rsidRDefault="006F0A9E" w:rsidP="006F0A9E">
      <w:pPr>
        <w:rPr>
          <w:rFonts w:cs="Arial"/>
          <w:sz w:val="22"/>
          <w:szCs w:val="22"/>
        </w:rPr>
      </w:pPr>
    </w:p>
    <w:p w14:paraId="15AE4E2A" w14:textId="141F96A0" w:rsidR="006F0A9E" w:rsidRPr="00EC21B7" w:rsidRDefault="006F0A9E" w:rsidP="006F0A9E">
      <w:pPr>
        <w:pStyle w:val="Standard"/>
        <w:spacing w:before="0"/>
        <w:rPr>
          <w:color w:val="auto"/>
          <w:sz w:val="22"/>
          <w:szCs w:val="22"/>
        </w:rPr>
      </w:pPr>
      <w:r w:rsidRPr="00CD113C">
        <w:rPr>
          <w:rFonts w:ascii="Arial" w:hAnsi="Arial" w:cs="Arial"/>
          <w:color w:val="auto"/>
          <w:sz w:val="22"/>
          <w:szCs w:val="22"/>
        </w:rPr>
        <w:t xml:space="preserve">Истовремено Oвлaшћуjeмo Пoвeриoцa дa пoпуни мeницу зa нaплaту нa изнoс oд </w:t>
      </w:r>
      <w:r w:rsidR="00CD113C" w:rsidRPr="00CD113C">
        <w:rPr>
          <w:rFonts w:ascii="Arial" w:hAnsi="Arial" w:cs="Arial"/>
          <w:color w:val="auto"/>
          <w:sz w:val="22"/>
          <w:szCs w:val="22"/>
          <w:lang w:val="sr-Cyrl-RS"/>
        </w:rPr>
        <w:t>_____________ динара (</w:t>
      </w:r>
      <w:r w:rsidR="00B55F60" w:rsidRPr="00CD113C">
        <w:rPr>
          <w:rFonts w:cs="Arial"/>
          <w:color w:val="auto"/>
          <w:sz w:val="22"/>
          <w:szCs w:val="22"/>
          <w:lang w:val="sr-Cyrl-RS"/>
        </w:rPr>
        <w:t xml:space="preserve">5% укупне упоредне вредности понуде </w:t>
      </w:r>
      <w:r w:rsidR="00B55F60" w:rsidRPr="00CD113C">
        <w:rPr>
          <w:rFonts w:cs="Arial"/>
          <w:color w:val="auto"/>
          <w:sz w:val="22"/>
          <w:szCs w:val="22"/>
        </w:rPr>
        <w:t>бeз ПДВ</w:t>
      </w:r>
      <w:r w:rsidR="00B55F60" w:rsidRPr="00CD113C">
        <w:rPr>
          <w:rFonts w:cs="Arial"/>
          <w:color w:val="auto"/>
          <w:sz w:val="22"/>
          <w:szCs w:val="22"/>
          <w:lang w:val="sr-Cyrl-RS"/>
        </w:rPr>
        <w:t>-а</w:t>
      </w:r>
      <w:r w:rsidR="00CD113C" w:rsidRPr="00CD113C">
        <w:rPr>
          <w:rFonts w:asciiTheme="minorHAnsi" w:hAnsiTheme="minorHAnsi" w:cs="Arial"/>
          <w:color w:val="auto"/>
          <w:sz w:val="22"/>
          <w:szCs w:val="22"/>
          <w:lang w:val="sr-Cyrl-RS"/>
        </w:rPr>
        <w:t>)</w:t>
      </w:r>
      <w:r w:rsidRPr="00CD113C">
        <w:rPr>
          <w:rFonts w:ascii="Arial" w:hAnsi="Arial" w:cs="Arial"/>
          <w:color w:val="auto"/>
          <w:sz w:val="22"/>
          <w:szCs w:val="22"/>
        </w:rPr>
        <w:t xml:space="preserve"> и дa бeзуслoвнo </w:t>
      </w:r>
      <w:r w:rsidRPr="00EC21B7">
        <w:rPr>
          <w:rFonts w:ascii="Arial" w:hAnsi="Arial" w:cs="Arial"/>
          <w:color w:val="auto"/>
          <w:sz w:val="22"/>
          <w:szCs w:val="22"/>
        </w:rPr>
        <w:t xml:space="preserve">и нeoпoзивo, бeз прoтeстa и трoшкoвa, вaнсудски у склaду сa вaжeћим прoписимa извршити нaплaту сa свих рaчунa Дужникa ________________________________ </w:t>
      </w:r>
      <w:r w:rsidRPr="00EC21B7">
        <w:rPr>
          <w:rFonts w:ascii="Arial" w:hAnsi="Arial" w:cs="Arial"/>
          <w:i/>
          <w:iCs/>
          <w:color w:val="auto"/>
          <w:sz w:val="22"/>
          <w:szCs w:val="22"/>
        </w:rPr>
        <w:t xml:space="preserve">(унeти oдгoвaрajућe пoдaткe дужникa – издaвaoцa мeницe – нaзив, мeстo и aдрeсу) </w:t>
      </w:r>
      <w:r w:rsidRPr="00EC21B7">
        <w:rPr>
          <w:rFonts w:ascii="Arial" w:hAnsi="Arial" w:cs="Arial"/>
          <w:color w:val="auto"/>
          <w:sz w:val="22"/>
          <w:szCs w:val="22"/>
        </w:rPr>
        <w:t xml:space="preserve">кoд бaнкe, a у кoрист пoвeриoцa. </w:t>
      </w:r>
    </w:p>
    <w:p w14:paraId="5AF94B4B" w14:textId="77777777" w:rsidR="006F0A9E" w:rsidRPr="00EC21B7" w:rsidRDefault="006F0A9E" w:rsidP="006F0A9E">
      <w:pPr>
        <w:pStyle w:val="Standard"/>
        <w:spacing w:before="0"/>
        <w:rPr>
          <w:color w:val="auto"/>
          <w:sz w:val="22"/>
          <w:szCs w:val="22"/>
        </w:rPr>
      </w:pPr>
    </w:p>
    <w:p w14:paraId="28CA5244"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Oвлaшћуjeмo бaнкe кoд кojих имaмo рaчунe </w:t>
      </w:r>
      <w:r w:rsidR="00CB1022" w:rsidRPr="00EC21B7">
        <w:rPr>
          <w:rFonts w:ascii="Arial" w:hAnsi="Arial" w:cs="Arial"/>
          <w:color w:val="auto"/>
          <w:sz w:val="22"/>
          <w:szCs w:val="22"/>
          <w:lang w:val="sr-Cyrl-RS"/>
        </w:rPr>
        <w:t>д</w:t>
      </w:r>
      <w:r w:rsidRPr="00EC21B7">
        <w:rPr>
          <w:rFonts w:ascii="Arial" w:hAnsi="Arial" w:cs="Arial"/>
          <w:color w:val="auto"/>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74C2C242" w14:textId="77777777" w:rsidR="006F0A9E" w:rsidRPr="00EC21B7" w:rsidRDefault="006F0A9E" w:rsidP="006F0A9E">
      <w:pPr>
        <w:rPr>
          <w:sz w:val="22"/>
          <w:szCs w:val="22"/>
        </w:rPr>
      </w:pPr>
    </w:p>
    <w:p w14:paraId="6EA349B9"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Дужник сe oдричe прaвa нa пoвлaчeњe oвoг oвлaшћeњa, нa сaстaвљaњe пригoвoрa нa зaдужeњe и нa стoрнирaњe зaдужeњa пo</w:t>
      </w:r>
      <w:r w:rsidRPr="00EC21B7">
        <w:rPr>
          <w:rFonts w:ascii="Arial" w:hAnsi="Arial" w:cs="Arial"/>
          <w:color w:val="auto"/>
          <w:sz w:val="22"/>
          <w:szCs w:val="22"/>
          <w:lang w:val="sr-Cyrl-RS"/>
        </w:rPr>
        <w:t xml:space="preserve"> </w:t>
      </w:r>
      <w:r w:rsidRPr="00EC21B7">
        <w:rPr>
          <w:rFonts w:ascii="Arial" w:hAnsi="Arial" w:cs="Arial"/>
          <w:color w:val="auto"/>
          <w:sz w:val="22"/>
          <w:szCs w:val="22"/>
        </w:rPr>
        <w:t>oвoм oснoву зa нaплaту.</w:t>
      </w:r>
    </w:p>
    <w:p w14:paraId="09501FD8" w14:textId="77777777" w:rsidR="00CB1022" w:rsidRPr="00EC21B7" w:rsidRDefault="00CB1022" w:rsidP="006F0A9E">
      <w:pPr>
        <w:rPr>
          <w:sz w:val="22"/>
          <w:szCs w:val="22"/>
        </w:rPr>
      </w:pPr>
    </w:p>
    <w:p w14:paraId="61E248A8" w14:textId="77777777" w:rsidR="00E67496" w:rsidRPr="00EC21B7" w:rsidRDefault="00E67496" w:rsidP="00E67496">
      <w:pPr>
        <w:pStyle w:val="CommentText"/>
        <w:jc w:val="both"/>
        <w:rPr>
          <w:sz w:val="22"/>
          <w:szCs w:val="22"/>
        </w:rPr>
      </w:pPr>
      <w:r w:rsidRPr="00EC21B7">
        <w:rPr>
          <w:rFonts w:cs="Arial"/>
          <w:sz w:val="22"/>
          <w:szCs w:val="22"/>
        </w:rPr>
        <w:t xml:space="preserve">Меница је важећа и у случају да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0A2ECC" w14:textId="77777777" w:rsidR="00E67496" w:rsidRPr="00EC21B7" w:rsidRDefault="00E67496" w:rsidP="006F0A9E">
      <w:pPr>
        <w:pStyle w:val="Standard"/>
        <w:spacing w:before="0"/>
        <w:rPr>
          <w:rFonts w:ascii="Arial" w:hAnsi="Arial" w:cs="Arial"/>
          <w:color w:val="auto"/>
          <w:sz w:val="22"/>
          <w:szCs w:val="22"/>
        </w:rPr>
      </w:pPr>
    </w:p>
    <w:p w14:paraId="3EB212D0"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Meницa je пoтписaнa oд стрaнe oвлaшћeнoг лицa зa зaступaњe Дужникa ________________________ </w:t>
      </w:r>
      <w:r w:rsidRPr="00EC21B7">
        <w:rPr>
          <w:rFonts w:ascii="Arial" w:hAnsi="Arial" w:cs="Arial"/>
          <w:i/>
          <w:iCs/>
          <w:color w:val="auto"/>
          <w:sz w:val="22"/>
          <w:szCs w:val="22"/>
        </w:rPr>
        <w:t>(унeти имe и прeзимe oвлaшћeнoг лицa).</w:t>
      </w:r>
    </w:p>
    <w:p w14:paraId="50889313" w14:textId="77777777" w:rsidR="006F0A9E" w:rsidRPr="00EC21B7" w:rsidRDefault="006F0A9E" w:rsidP="006F0A9E">
      <w:pPr>
        <w:rPr>
          <w:sz w:val="22"/>
          <w:szCs w:val="22"/>
        </w:rPr>
      </w:pPr>
    </w:p>
    <w:p w14:paraId="227F0DC1" w14:textId="77777777" w:rsidR="006F0A9E" w:rsidRPr="00EC21B7" w:rsidRDefault="006F0A9E" w:rsidP="006F0A9E">
      <w:pPr>
        <w:pStyle w:val="Standard"/>
        <w:spacing w:before="0"/>
        <w:rPr>
          <w:color w:val="auto"/>
          <w:sz w:val="22"/>
          <w:szCs w:val="22"/>
        </w:rPr>
      </w:pPr>
      <w:r w:rsidRPr="00EC21B7">
        <w:rPr>
          <w:rFonts w:ascii="Arial" w:hAnsi="Arial" w:cs="Arial"/>
          <w:color w:val="auto"/>
          <w:sz w:val="22"/>
          <w:szCs w:val="22"/>
        </w:rPr>
        <w:t xml:space="preserve">Oвo мeничнo писмo – oвлaшћeњe сaчињeнo je у 2 (двa) истoвeтнa примeркa, oд кojих je 1 (jeдaн) </w:t>
      </w:r>
      <w:r w:rsidRPr="00EC21B7">
        <w:rPr>
          <w:rFonts w:ascii="Arial" w:hAnsi="Arial" w:cs="Arial"/>
          <w:color w:val="auto"/>
          <w:sz w:val="22"/>
          <w:szCs w:val="22"/>
        </w:rPr>
        <w:lastRenderedPageBreak/>
        <w:t>примeрaк зa Пoвeриoцa, a 1 (jeдaн) зaдржaвa Дужник.</w:t>
      </w:r>
    </w:p>
    <w:p w14:paraId="7F3F7462" w14:textId="77777777" w:rsidR="006F0A9E" w:rsidRPr="00EC21B7" w:rsidRDefault="006F0A9E" w:rsidP="006F0A9E">
      <w:pPr>
        <w:rPr>
          <w:sz w:val="22"/>
          <w:szCs w:val="22"/>
        </w:rPr>
      </w:pPr>
    </w:p>
    <w:p w14:paraId="4060DA8C" w14:textId="77777777" w:rsidR="006F0A9E" w:rsidRPr="00EC21B7" w:rsidRDefault="006F0A9E" w:rsidP="006F0A9E">
      <w:pPr>
        <w:rPr>
          <w:rFonts w:cs="Arial"/>
          <w:sz w:val="22"/>
          <w:szCs w:val="22"/>
        </w:rPr>
      </w:pPr>
    </w:p>
    <w:p w14:paraId="5EAD0BF1" w14:textId="77777777" w:rsidR="006F0A9E" w:rsidRPr="00EC21B7" w:rsidRDefault="006F0A9E" w:rsidP="006F0A9E">
      <w:pPr>
        <w:rPr>
          <w:rFonts w:cs="Arial"/>
          <w:sz w:val="22"/>
          <w:szCs w:val="22"/>
        </w:rPr>
      </w:pPr>
      <w:r w:rsidRPr="00EC21B7">
        <w:rPr>
          <w:rFonts w:cs="Arial"/>
          <w:sz w:val="22"/>
          <w:szCs w:val="22"/>
        </w:rPr>
        <w:t>Услoви мeничнe oбaвeзe:</w:t>
      </w:r>
    </w:p>
    <w:p w14:paraId="2FB009A6" w14:textId="77777777" w:rsidR="006F0A9E" w:rsidRPr="00EC21B7" w:rsidRDefault="006F0A9E" w:rsidP="00F146CA">
      <w:pPr>
        <w:widowControl/>
        <w:numPr>
          <w:ilvl w:val="0"/>
          <w:numId w:val="52"/>
        </w:numPr>
        <w:suppressAutoHyphens w:val="0"/>
        <w:jc w:val="both"/>
        <w:textAlignment w:val="auto"/>
        <w:rPr>
          <w:sz w:val="22"/>
          <w:szCs w:val="22"/>
        </w:rPr>
      </w:pPr>
      <w:r w:rsidRPr="00EC21B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F6EEAC4" w14:textId="77777777" w:rsidR="006F0A9E" w:rsidRPr="00EC21B7" w:rsidRDefault="006F0A9E" w:rsidP="00F146CA">
      <w:pPr>
        <w:widowControl/>
        <w:numPr>
          <w:ilvl w:val="0"/>
          <w:numId w:val="52"/>
        </w:numPr>
        <w:suppressAutoHyphens w:val="0"/>
        <w:jc w:val="both"/>
        <w:textAlignment w:val="auto"/>
        <w:rPr>
          <w:sz w:val="22"/>
          <w:szCs w:val="22"/>
        </w:rPr>
      </w:pPr>
      <w:r w:rsidRPr="00EC21B7">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D31234B" w14:textId="77777777" w:rsidR="006F0A9E" w:rsidRPr="00EC21B7" w:rsidRDefault="006F0A9E" w:rsidP="006F0A9E">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6F0A9E" w:rsidRPr="00EC21B7" w14:paraId="0DFC3FB6" w14:textId="77777777" w:rsidTr="003512A2">
        <w:trPr>
          <w:jc w:val="center"/>
        </w:trPr>
        <w:tc>
          <w:tcPr>
            <w:tcW w:w="3882" w:type="dxa"/>
            <w:shd w:val="clear" w:color="auto" w:fill="auto"/>
            <w:tcMar>
              <w:top w:w="0" w:type="dxa"/>
              <w:left w:w="108" w:type="dxa"/>
              <w:bottom w:w="0" w:type="dxa"/>
              <w:right w:w="108" w:type="dxa"/>
            </w:tcMar>
          </w:tcPr>
          <w:p w14:paraId="5123AFAA" w14:textId="77777777" w:rsidR="006F0A9E" w:rsidRPr="00EC21B7" w:rsidRDefault="006F0A9E" w:rsidP="003512A2">
            <w:pPr>
              <w:jc w:val="center"/>
              <w:rPr>
                <w:rFonts w:cs="Arial"/>
                <w:sz w:val="22"/>
                <w:szCs w:val="22"/>
              </w:rPr>
            </w:pPr>
            <w:r w:rsidRPr="00EC21B7">
              <w:rPr>
                <w:rFonts w:cs="Arial"/>
                <w:sz w:val="22"/>
                <w:szCs w:val="22"/>
              </w:rPr>
              <w:t>Датум:</w:t>
            </w:r>
          </w:p>
        </w:tc>
        <w:tc>
          <w:tcPr>
            <w:tcW w:w="2127" w:type="dxa"/>
            <w:shd w:val="clear" w:color="auto" w:fill="auto"/>
            <w:tcMar>
              <w:top w:w="0" w:type="dxa"/>
              <w:left w:w="108" w:type="dxa"/>
              <w:bottom w:w="0" w:type="dxa"/>
              <w:right w:w="108" w:type="dxa"/>
            </w:tcMar>
          </w:tcPr>
          <w:p w14:paraId="6116E82B" w14:textId="77777777" w:rsidR="006F0A9E" w:rsidRPr="00EC21B7" w:rsidRDefault="006F0A9E" w:rsidP="003512A2">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46D5AA8A" w14:textId="77777777" w:rsidR="006F0A9E" w:rsidRPr="00EC21B7" w:rsidRDefault="006F0A9E" w:rsidP="003512A2">
            <w:pPr>
              <w:jc w:val="center"/>
              <w:rPr>
                <w:sz w:val="22"/>
                <w:szCs w:val="22"/>
              </w:rPr>
            </w:pPr>
            <w:r w:rsidRPr="00EC21B7">
              <w:rPr>
                <w:rFonts w:cs="Arial"/>
                <w:sz w:val="22"/>
                <w:szCs w:val="22"/>
              </w:rPr>
              <w:t>Понуђач</w:t>
            </w:r>
            <w:r w:rsidRPr="00EC21B7">
              <w:rPr>
                <w:rFonts w:cs="Arial"/>
                <w:sz w:val="22"/>
                <w:szCs w:val="22"/>
                <w:lang w:val="ru-RU"/>
              </w:rPr>
              <w:t>:</w:t>
            </w:r>
          </w:p>
        </w:tc>
      </w:tr>
      <w:tr w:rsidR="006F0A9E" w:rsidRPr="00EC21B7" w14:paraId="149CA06F" w14:textId="77777777" w:rsidTr="003512A2">
        <w:trPr>
          <w:jc w:val="center"/>
        </w:trPr>
        <w:tc>
          <w:tcPr>
            <w:tcW w:w="3882" w:type="dxa"/>
            <w:shd w:val="clear" w:color="auto" w:fill="auto"/>
            <w:tcMar>
              <w:top w:w="0" w:type="dxa"/>
              <w:left w:w="108" w:type="dxa"/>
              <w:bottom w:w="0" w:type="dxa"/>
              <w:right w:w="108" w:type="dxa"/>
            </w:tcMar>
          </w:tcPr>
          <w:p w14:paraId="2124D8D9"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1D9FCB5C" w14:textId="77777777" w:rsidR="006F0A9E" w:rsidRPr="00EC21B7" w:rsidRDefault="006F0A9E" w:rsidP="003512A2">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164949B0" w14:textId="77777777" w:rsidR="006F0A9E" w:rsidRPr="00EC21B7" w:rsidRDefault="006F0A9E" w:rsidP="003512A2">
            <w:pPr>
              <w:jc w:val="center"/>
              <w:rPr>
                <w:rFonts w:cs="Arial"/>
                <w:sz w:val="22"/>
                <w:szCs w:val="22"/>
                <w:lang w:val="ru-RU"/>
              </w:rPr>
            </w:pPr>
          </w:p>
        </w:tc>
      </w:tr>
      <w:tr w:rsidR="006F0A9E" w:rsidRPr="00EC21B7" w14:paraId="6CF967B8" w14:textId="77777777" w:rsidTr="003512A2">
        <w:trPr>
          <w:jc w:val="center"/>
        </w:trPr>
        <w:tc>
          <w:tcPr>
            <w:tcW w:w="3882" w:type="dxa"/>
            <w:tcBorders>
              <w:bottom w:val="single" w:sz="4" w:space="0" w:color="000000"/>
            </w:tcBorders>
            <w:shd w:val="clear" w:color="auto" w:fill="auto"/>
            <w:tcMar>
              <w:top w:w="0" w:type="dxa"/>
              <w:left w:w="108" w:type="dxa"/>
              <w:bottom w:w="0" w:type="dxa"/>
              <w:right w:w="108" w:type="dxa"/>
            </w:tcMar>
          </w:tcPr>
          <w:p w14:paraId="57C37E57"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1D2BC68" w14:textId="77777777" w:rsidR="006F0A9E" w:rsidRPr="00EC21B7" w:rsidRDefault="006F0A9E" w:rsidP="003512A2">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C928B5F" w14:textId="77777777" w:rsidR="006F0A9E" w:rsidRPr="00EC21B7" w:rsidRDefault="006F0A9E" w:rsidP="003512A2">
            <w:pPr>
              <w:jc w:val="center"/>
              <w:rPr>
                <w:rFonts w:cs="Arial"/>
                <w:sz w:val="22"/>
                <w:szCs w:val="22"/>
                <w:lang w:val="ru-RU"/>
              </w:rPr>
            </w:pPr>
          </w:p>
        </w:tc>
      </w:tr>
      <w:tr w:rsidR="006F0A9E" w:rsidRPr="00EC21B7" w14:paraId="5E1B2BC0" w14:textId="77777777" w:rsidTr="003512A2">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370CF51F" w14:textId="77777777" w:rsidR="006F0A9E" w:rsidRPr="00EC21B7" w:rsidRDefault="006F0A9E" w:rsidP="003512A2">
            <w:pPr>
              <w:jc w:val="center"/>
              <w:rPr>
                <w:rFonts w:cs="Arial"/>
                <w:sz w:val="22"/>
                <w:szCs w:val="22"/>
              </w:rPr>
            </w:pPr>
          </w:p>
        </w:tc>
        <w:tc>
          <w:tcPr>
            <w:tcW w:w="2127" w:type="dxa"/>
            <w:shd w:val="clear" w:color="auto" w:fill="auto"/>
            <w:tcMar>
              <w:top w:w="0" w:type="dxa"/>
              <w:left w:w="108" w:type="dxa"/>
              <w:bottom w:w="0" w:type="dxa"/>
              <w:right w:w="108" w:type="dxa"/>
            </w:tcMar>
          </w:tcPr>
          <w:p w14:paraId="07247790" w14:textId="77777777" w:rsidR="006F0A9E" w:rsidRPr="00EC21B7" w:rsidRDefault="006F0A9E" w:rsidP="003512A2">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1D0B85DD" w14:textId="77777777" w:rsidR="006F0A9E" w:rsidRPr="00EC21B7" w:rsidRDefault="006F0A9E" w:rsidP="003512A2">
            <w:pPr>
              <w:jc w:val="center"/>
              <w:rPr>
                <w:rFonts w:cs="Arial"/>
                <w:sz w:val="22"/>
                <w:szCs w:val="22"/>
                <w:lang w:val="ru-RU"/>
              </w:rPr>
            </w:pPr>
          </w:p>
        </w:tc>
      </w:tr>
    </w:tbl>
    <w:p w14:paraId="536A54FE" w14:textId="77777777" w:rsidR="006F0A9E" w:rsidRPr="00EC21B7" w:rsidRDefault="006F0A9E" w:rsidP="006F0A9E">
      <w:pPr>
        <w:ind w:firstLine="720"/>
        <w:rPr>
          <w:rFonts w:cs="Arial"/>
          <w:sz w:val="22"/>
          <w:szCs w:val="22"/>
          <w:lang w:val="ru-RU"/>
        </w:rPr>
      </w:pPr>
    </w:p>
    <w:p w14:paraId="314B71DC" w14:textId="77777777" w:rsidR="006F0A9E" w:rsidRPr="00EC21B7" w:rsidRDefault="006F0A9E" w:rsidP="006F0A9E">
      <w:pPr>
        <w:ind w:firstLine="720"/>
        <w:rPr>
          <w:rFonts w:cs="Arial"/>
          <w:sz w:val="22"/>
          <w:szCs w:val="22"/>
          <w:lang w:val="ru-RU"/>
        </w:rPr>
      </w:pPr>
    </w:p>
    <w:p w14:paraId="365BD9BE" w14:textId="77777777" w:rsidR="006F0A9E" w:rsidRPr="00EC21B7" w:rsidRDefault="006F0A9E" w:rsidP="006F0A9E">
      <w:pPr>
        <w:ind w:firstLine="720"/>
        <w:rPr>
          <w:rFonts w:cs="Arial"/>
          <w:sz w:val="22"/>
          <w:szCs w:val="22"/>
          <w:lang w:val="ru-RU"/>
        </w:rPr>
      </w:pPr>
      <w:r w:rsidRPr="00EC21B7">
        <w:rPr>
          <w:rFonts w:cs="Arial"/>
          <w:sz w:val="22"/>
          <w:szCs w:val="22"/>
          <w:lang w:val="ru-RU"/>
        </w:rPr>
        <w:t>Прилог:</w:t>
      </w:r>
    </w:p>
    <w:p w14:paraId="7CBD192C" w14:textId="77777777" w:rsidR="006F0A9E" w:rsidRPr="00EC21B7" w:rsidRDefault="006F0A9E"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1 једна потписана и оверена бланко сопствена меница као гаранција за озбиљност понуде</w:t>
      </w:r>
    </w:p>
    <w:p w14:paraId="7D7BB44D" w14:textId="77777777" w:rsidR="00840BF1" w:rsidRPr="00EC21B7" w:rsidRDefault="00840BF1"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EC21B7">
        <w:rPr>
          <w:rFonts w:ascii="Arial" w:hAnsi="Arial" w:cs="Arial"/>
          <w:color w:val="auto"/>
          <w:sz w:val="22"/>
          <w:szCs w:val="22"/>
          <w:lang w:val="sr-Cyrl-RS"/>
        </w:rPr>
        <w:t xml:space="preserve"> </w:t>
      </w:r>
      <w:r w:rsidRPr="00EC21B7">
        <w:rPr>
          <w:rFonts w:ascii="Arial" w:hAnsi="Arial" w:cs="Arial"/>
          <w:color w:val="auto"/>
          <w:sz w:val="22"/>
          <w:szCs w:val="22"/>
        </w:rPr>
        <w:t>понуђача</w:t>
      </w:r>
      <w:r w:rsidRPr="00EC21B7">
        <w:rPr>
          <w:rFonts w:ascii="Arial" w:hAnsi="Arial" w:cs="Arial"/>
          <w:color w:val="auto"/>
          <w:sz w:val="22"/>
          <w:szCs w:val="22"/>
          <w:lang w:val="sr-Cyrl-RS"/>
        </w:rPr>
        <w:t>,</w:t>
      </w:r>
    </w:p>
    <w:p w14:paraId="0DC0EFFA" w14:textId="77777777" w:rsidR="00894432" w:rsidRPr="00EC21B7" w:rsidRDefault="00B533AA"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006F0A9E"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3DC302FE" w14:textId="77777777" w:rsidR="006F0A9E" w:rsidRPr="00EC21B7" w:rsidRDefault="006F0A9E"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7D569473" w14:textId="77777777" w:rsidR="006F0A9E" w:rsidRPr="00EC21B7" w:rsidRDefault="006F0A9E"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D89F93C" w14:textId="77777777" w:rsidR="006F0A9E" w:rsidRPr="00EC21B7" w:rsidRDefault="006F0A9E" w:rsidP="006F0A9E">
      <w:pPr>
        <w:pStyle w:val="ListParagraph"/>
        <w:spacing w:after="0" w:line="240" w:lineRule="auto"/>
        <w:rPr>
          <w:rFonts w:ascii="Arial" w:hAnsi="Arial" w:cs="Arial"/>
          <w:color w:val="auto"/>
          <w:sz w:val="22"/>
          <w:szCs w:val="22"/>
        </w:rPr>
      </w:pPr>
    </w:p>
    <w:p w14:paraId="312B5D92" w14:textId="77777777" w:rsidR="006F0A9E" w:rsidRPr="00EC21B7" w:rsidRDefault="006F0A9E" w:rsidP="006F0A9E">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 оквиру понуде</w:t>
      </w:r>
    </w:p>
    <w:p w14:paraId="67B17DBB" w14:textId="77777777" w:rsidR="000751A8" w:rsidRPr="00EC21B7" w:rsidRDefault="000751A8" w:rsidP="009032E7">
      <w:pPr>
        <w:jc w:val="right"/>
        <w:rPr>
          <w:rFonts w:cs="Arial"/>
          <w:b/>
          <w:sz w:val="22"/>
          <w:szCs w:val="22"/>
        </w:rPr>
      </w:pPr>
    </w:p>
    <w:p w14:paraId="1F316B04" w14:textId="77777777" w:rsidR="000751A8" w:rsidRPr="00EC21B7" w:rsidRDefault="000751A8" w:rsidP="009032E7">
      <w:pPr>
        <w:jc w:val="right"/>
        <w:rPr>
          <w:rFonts w:cs="Arial"/>
          <w:b/>
          <w:sz w:val="22"/>
          <w:szCs w:val="22"/>
        </w:rPr>
      </w:pPr>
    </w:p>
    <w:p w14:paraId="45E34A80" w14:textId="77777777" w:rsidR="00CD55F7" w:rsidRPr="00EC21B7" w:rsidRDefault="00CD55F7" w:rsidP="009032E7">
      <w:pPr>
        <w:jc w:val="right"/>
        <w:rPr>
          <w:rFonts w:cs="Arial"/>
          <w:b/>
          <w:sz w:val="22"/>
          <w:szCs w:val="22"/>
        </w:rPr>
      </w:pPr>
    </w:p>
    <w:p w14:paraId="3BADE65E" w14:textId="77777777" w:rsidR="00CD55F7" w:rsidRPr="00EC21B7" w:rsidRDefault="00CD55F7" w:rsidP="009032E7">
      <w:pPr>
        <w:jc w:val="right"/>
        <w:rPr>
          <w:rFonts w:cs="Arial"/>
          <w:b/>
          <w:sz w:val="22"/>
          <w:szCs w:val="22"/>
        </w:rPr>
      </w:pPr>
    </w:p>
    <w:p w14:paraId="196B8422" w14:textId="77777777" w:rsidR="00F05590" w:rsidRPr="00EC21B7" w:rsidRDefault="00F05590" w:rsidP="009032E7">
      <w:pPr>
        <w:jc w:val="right"/>
        <w:rPr>
          <w:rFonts w:cs="Arial"/>
          <w:b/>
          <w:sz w:val="22"/>
          <w:szCs w:val="22"/>
        </w:rPr>
      </w:pPr>
    </w:p>
    <w:p w14:paraId="4CB8D9FA" w14:textId="77777777" w:rsidR="00F05590" w:rsidRPr="00EC21B7" w:rsidRDefault="00F05590" w:rsidP="009032E7">
      <w:pPr>
        <w:jc w:val="right"/>
        <w:rPr>
          <w:rFonts w:cs="Arial"/>
          <w:b/>
          <w:sz w:val="22"/>
          <w:szCs w:val="22"/>
        </w:rPr>
      </w:pPr>
    </w:p>
    <w:p w14:paraId="6A8F2C8D" w14:textId="77777777" w:rsidR="00F05590" w:rsidRPr="00EC21B7" w:rsidRDefault="00F05590" w:rsidP="009032E7">
      <w:pPr>
        <w:jc w:val="right"/>
        <w:rPr>
          <w:rFonts w:cs="Arial"/>
          <w:b/>
          <w:sz w:val="22"/>
          <w:szCs w:val="22"/>
        </w:rPr>
      </w:pPr>
    </w:p>
    <w:p w14:paraId="11AD0A2C" w14:textId="77777777" w:rsidR="007577E3" w:rsidRDefault="007577E3">
      <w:pPr>
        <w:widowControl/>
        <w:suppressAutoHyphens w:val="0"/>
        <w:autoSpaceDN/>
        <w:spacing w:after="160" w:line="259" w:lineRule="auto"/>
        <w:textAlignment w:val="auto"/>
        <w:rPr>
          <w:rFonts w:cs="Arial"/>
          <w:b/>
          <w:sz w:val="22"/>
          <w:szCs w:val="22"/>
        </w:rPr>
      </w:pPr>
      <w:r>
        <w:rPr>
          <w:rFonts w:cs="Arial"/>
          <w:b/>
          <w:sz w:val="22"/>
          <w:szCs w:val="22"/>
        </w:rPr>
        <w:br w:type="page"/>
      </w:r>
    </w:p>
    <w:p w14:paraId="366BF182" w14:textId="77777777" w:rsidR="00F05590" w:rsidRPr="00EC21B7" w:rsidRDefault="00F05590" w:rsidP="00122A27">
      <w:pPr>
        <w:rPr>
          <w:rFonts w:cs="Arial"/>
          <w:b/>
          <w:sz w:val="22"/>
          <w:szCs w:val="22"/>
        </w:rPr>
      </w:pPr>
    </w:p>
    <w:p w14:paraId="661CD28E" w14:textId="77777777" w:rsidR="00F05590" w:rsidRPr="00EC21B7" w:rsidRDefault="00F05590" w:rsidP="00830112">
      <w:pPr>
        <w:rPr>
          <w:rFonts w:cs="Arial"/>
          <w:b/>
          <w:sz w:val="22"/>
          <w:szCs w:val="22"/>
        </w:rPr>
      </w:pPr>
    </w:p>
    <w:p w14:paraId="7AC6729D" w14:textId="77777777" w:rsidR="009032E7" w:rsidRPr="00EC21B7" w:rsidRDefault="00CD55F7" w:rsidP="00830112">
      <w:pPr>
        <w:jc w:val="right"/>
        <w:rPr>
          <w:sz w:val="22"/>
          <w:szCs w:val="22"/>
        </w:rPr>
      </w:pPr>
      <w:r w:rsidRPr="00EC21B7">
        <w:rPr>
          <w:rFonts w:cs="Arial"/>
          <w:b/>
          <w:sz w:val="22"/>
          <w:szCs w:val="22"/>
        </w:rPr>
        <w:t>ПРИЛОГ  3.</w:t>
      </w:r>
    </w:p>
    <w:p w14:paraId="2A27F9DB" w14:textId="77777777" w:rsidR="00CD55F7" w:rsidRPr="00EC21B7" w:rsidRDefault="00F05590" w:rsidP="009032E7">
      <w:pPr>
        <w:jc w:val="both"/>
        <w:rPr>
          <w:rFonts w:cs="Arial"/>
          <w:sz w:val="22"/>
          <w:szCs w:val="22"/>
          <w:lang w:val="sr-Cyrl-RS"/>
        </w:rPr>
      </w:pPr>
      <w:r w:rsidRPr="00EC21B7">
        <w:rPr>
          <w:rFonts w:cs="Arial"/>
          <w:sz w:val="22"/>
          <w:szCs w:val="22"/>
          <w:lang w:val="sr-Cyrl-RS"/>
        </w:rPr>
        <w:t>За партије</w:t>
      </w:r>
      <w:r w:rsidR="00CD55F7" w:rsidRPr="00EC21B7">
        <w:rPr>
          <w:rFonts w:cs="Arial"/>
          <w:sz w:val="22"/>
          <w:szCs w:val="22"/>
          <w:lang w:val="sr-Cyrl-RS"/>
        </w:rPr>
        <w:t xml:space="preserve"> 1</w:t>
      </w:r>
      <w:r w:rsidRPr="00EC21B7">
        <w:rPr>
          <w:rFonts w:cs="Arial"/>
          <w:sz w:val="22"/>
          <w:szCs w:val="22"/>
          <w:lang w:val="sr-Cyrl-RS"/>
        </w:rPr>
        <w:t>, 2, 3, 4 и 5</w:t>
      </w:r>
    </w:p>
    <w:p w14:paraId="5AA9141C" w14:textId="77777777" w:rsidR="00CD55F7" w:rsidRPr="00EC21B7" w:rsidRDefault="00CD55F7" w:rsidP="009032E7">
      <w:pPr>
        <w:jc w:val="both"/>
        <w:rPr>
          <w:rFonts w:cs="Arial"/>
          <w:sz w:val="22"/>
          <w:szCs w:val="22"/>
          <w:lang w:val="sr-Cyrl-RS"/>
        </w:rPr>
      </w:pPr>
    </w:p>
    <w:p w14:paraId="23754FF0" w14:textId="77777777" w:rsidR="009032E7" w:rsidRPr="00EC21B7" w:rsidRDefault="009032E7" w:rsidP="009032E7">
      <w:pPr>
        <w:jc w:val="both"/>
        <w:rPr>
          <w:sz w:val="22"/>
          <w:szCs w:val="22"/>
        </w:rPr>
      </w:pPr>
      <w:r w:rsidRPr="00EC21B7">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68874E4" w14:textId="77777777" w:rsidR="009032E7" w:rsidRPr="00EC21B7" w:rsidRDefault="009032E7" w:rsidP="009032E7">
      <w:pPr>
        <w:rPr>
          <w:rFonts w:cs="Arial"/>
          <w:sz w:val="22"/>
          <w:szCs w:val="22"/>
        </w:rPr>
      </w:pPr>
    </w:p>
    <w:p w14:paraId="1BF92C57" w14:textId="77777777" w:rsidR="009032E7" w:rsidRPr="00EC21B7" w:rsidRDefault="009032E7" w:rsidP="009032E7">
      <w:pPr>
        <w:rPr>
          <w:rFonts w:cs="Arial"/>
          <w:sz w:val="22"/>
          <w:szCs w:val="22"/>
        </w:rPr>
      </w:pPr>
    </w:p>
    <w:p w14:paraId="4126D375" w14:textId="77777777" w:rsidR="009032E7" w:rsidRPr="00EC21B7" w:rsidRDefault="009032E7" w:rsidP="009032E7">
      <w:pPr>
        <w:rPr>
          <w:sz w:val="22"/>
          <w:szCs w:val="22"/>
        </w:rPr>
      </w:pPr>
      <w:r w:rsidRPr="00EC21B7">
        <w:rPr>
          <w:rFonts w:cs="Arial"/>
          <w:sz w:val="22"/>
          <w:szCs w:val="22"/>
        </w:rPr>
        <w:t xml:space="preserve">ДУЖНИК:  </w:t>
      </w:r>
      <w:r w:rsidRPr="00EC21B7">
        <w:rPr>
          <w:rFonts w:cs="Arial"/>
          <w:sz w:val="22"/>
          <w:szCs w:val="22"/>
          <w:lang w:val="ru-RU"/>
        </w:rPr>
        <w:t>…………………………………………………………………………........................</w:t>
      </w:r>
    </w:p>
    <w:p w14:paraId="098AFEC8" w14:textId="77777777" w:rsidR="009032E7" w:rsidRPr="00EC21B7" w:rsidRDefault="009032E7" w:rsidP="009032E7">
      <w:pPr>
        <w:rPr>
          <w:rFonts w:cs="Arial"/>
          <w:sz w:val="22"/>
          <w:szCs w:val="22"/>
        </w:rPr>
      </w:pPr>
      <w:r w:rsidRPr="00EC21B7">
        <w:rPr>
          <w:rFonts w:cs="Arial"/>
          <w:sz w:val="22"/>
          <w:szCs w:val="22"/>
        </w:rPr>
        <w:t xml:space="preserve">(назив и седиште </w:t>
      </w:r>
      <w:r w:rsidR="00B533AA" w:rsidRPr="00EC21B7">
        <w:rPr>
          <w:rFonts w:cs="Arial"/>
          <w:sz w:val="22"/>
          <w:szCs w:val="22"/>
          <w:lang w:val="sr-Cyrl-RS"/>
        </w:rPr>
        <w:t>Пружаоца услуга</w:t>
      </w:r>
      <w:r w:rsidRPr="00EC21B7">
        <w:rPr>
          <w:rFonts w:cs="Arial"/>
          <w:sz w:val="22"/>
          <w:szCs w:val="22"/>
        </w:rPr>
        <w:t>)</w:t>
      </w:r>
    </w:p>
    <w:p w14:paraId="345CF8E0" w14:textId="77777777" w:rsidR="009032E7" w:rsidRPr="00EC21B7" w:rsidRDefault="009032E7" w:rsidP="009032E7">
      <w:pPr>
        <w:rPr>
          <w:rFonts w:cs="Arial"/>
          <w:sz w:val="22"/>
          <w:szCs w:val="22"/>
        </w:rPr>
      </w:pPr>
      <w:r w:rsidRPr="00EC21B7">
        <w:rPr>
          <w:rFonts w:cs="Arial"/>
          <w:sz w:val="22"/>
          <w:szCs w:val="22"/>
        </w:rPr>
        <w:t>МАТИЧНИ БРОЈ ДУЖНИКА (</w:t>
      </w:r>
      <w:r w:rsidR="00B533AA" w:rsidRPr="00EC21B7">
        <w:rPr>
          <w:rFonts w:cs="Arial"/>
          <w:sz w:val="22"/>
          <w:szCs w:val="22"/>
        </w:rPr>
        <w:t>Пружаоца услуга</w:t>
      </w:r>
      <w:r w:rsidRPr="00EC21B7">
        <w:rPr>
          <w:rFonts w:cs="Arial"/>
          <w:sz w:val="22"/>
          <w:szCs w:val="22"/>
        </w:rPr>
        <w:t>): ..................................................................</w:t>
      </w:r>
    </w:p>
    <w:p w14:paraId="6DC48862" w14:textId="77777777" w:rsidR="009032E7" w:rsidRPr="00EC21B7" w:rsidRDefault="009032E7" w:rsidP="009032E7">
      <w:pPr>
        <w:rPr>
          <w:rFonts w:cs="Arial"/>
          <w:sz w:val="22"/>
          <w:szCs w:val="22"/>
        </w:rPr>
      </w:pPr>
      <w:r w:rsidRPr="00EC21B7">
        <w:rPr>
          <w:rFonts w:cs="Arial"/>
          <w:sz w:val="22"/>
          <w:szCs w:val="22"/>
        </w:rPr>
        <w:t>ТЕКУЋИ РАЧУН ДУЖНИКА (</w:t>
      </w:r>
      <w:r w:rsidR="00B533AA" w:rsidRPr="00EC21B7">
        <w:rPr>
          <w:rFonts w:cs="Arial"/>
          <w:sz w:val="22"/>
          <w:szCs w:val="22"/>
        </w:rPr>
        <w:t>Пружаоца услуга</w:t>
      </w:r>
      <w:r w:rsidRPr="00EC21B7">
        <w:rPr>
          <w:rFonts w:cs="Arial"/>
          <w:sz w:val="22"/>
          <w:szCs w:val="22"/>
        </w:rPr>
        <w:t>): ...................................................................</w:t>
      </w:r>
    </w:p>
    <w:p w14:paraId="27B0FDBB" w14:textId="77777777" w:rsidR="009032E7" w:rsidRPr="00EC21B7" w:rsidRDefault="009032E7" w:rsidP="009032E7">
      <w:pPr>
        <w:rPr>
          <w:rFonts w:cs="Arial"/>
          <w:sz w:val="22"/>
          <w:szCs w:val="22"/>
        </w:rPr>
      </w:pPr>
      <w:r w:rsidRPr="00EC21B7">
        <w:rPr>
          <w:rFonts w:cs="Arial"/>
          <w:sz w:val="22"/>
          <w:szCs w:val="22"/>
        </w:rPr>
        <w:t>ПИБ ДУЖНИКА (</w:t>
      </w:r>
      <w:r w:rsidR="00B533AA" w:rsidRPr="00EC21B7">
        <w:rPr>
          <w:rFonts w:cs="Arial"/>
          <w:sz w:val="22"/>
          <w:szCs w:val="22"/>
        </w:rPr>
        <w:t>Пружаоца услуга</w:t>
      </w:r>
      <w:r w:rsidRPr="00EC21B7">
        <w:rPr>
          <w:rFonts w:cs="Arial"/>
          <w:sz w:val="22"/>
          <w:szCs w:val="22"/>
        </w:rPr>
        <w:t>): ........................................................................................</w:t>
      </w:r>
    </w:p>
    <w:p w14:paraId="4C02B896" w14:textId="77777777" w:rsidR="009032E7" w:rsidRPr="00EC21B7" w:rsidRDefault="009032E7" w:rsidP="009032E7">
      <w:pPr>
        <w:rPr>
          <w:rFonts w:cs="Arial"/>
          <w:sz w:val="22"/>
          <w:szCs w:val="22"/>
        </w:rPr>
      </w:pPr>
    </w:p>
    <w:p w14:paraId="1F70418A" w14:textId="77777777" w:rsidR="009032E7" w:rsidRPr="00EC21B7" w:rsidRDefault="009032E7" w:rsidP="009032E7">
      <w:pPr>
        <w:rPr>
          <w:rFonts w:cs="Arial"/>
          <w:sz w:val="22"/>
          <w:szCs w:val="22"/>
          <w:lang w:val="sr-Cyrl-RS"/>
        </w:rPr>
      </w:pPr>
      <w:r w:rsidRPr="00EC21B7">
        <w:rPr>
          <w:rFonts w:cs="Arial"/>
          <w:sz w:val="22"/>
          <w:szCs w:val="22"/>
        </w:rPr>
        <w:t>и з д а ј е  д а н а ............................ године</w:t>
      </w:r>
      <w:r w:rsidR="00B533AA" w:rsidRPr="00EC21B7">
        <w:rPr>
          <w:rFonts w:cs="Arial"/>
          <w:sz w:val="22"/>
          <w:szCs w:val="22"/>
          <w:lang w:val="sr-Cyrl-RS"/>
        </w:rPr>
        <w:t xml:space="preserve">  </w:t>
      </w:r>
    </w:p>
    <w:p w14:paraId="308F05F4" w14:textId="77777777" w:rsidR="009032E7" w:rsidRPr="00EC21B7" w:rsidRDefault="009032E7" w:rsidP="009032E7">
      <w:pPr>
        <w:rPr>
          <w:rFonts w:cs="Arial"/>
          <w:sz w:val="22"/>
          <w:szCs w:val="22"/>
        </w:rPr>
      </w:pPr>
    </w:p>
    <w:p w14:paraId="79E42BAB" w14:textId="77777777" w:rsidR="009032E7" w:rsidRPr="00EC21B7" w:rsidRDefault="009032E7" w:rsidP="009032E7">
      <w:pPr>
        <w:rPr>
          <w:rFonts w:cs="Arial"/>
          <w:sz w:val="22"/>
          <w:szCs w:val="22"/>
        </w:rPr>
      </w:pPr>
    </w:p>
    <w:p w14:paraId="416C2AA5" w14:textId="77777777" w:rsidR="009032E7" w:rsidRPr="00EC21B7" w:rsidRDefault="009032E7" w:rsidP="009032E7">
      <w:pPr>
        <w:jc w:val="center"/>
        <w:rPr>
          <w:sz w:val="22"/>
          <w:szCs w:val="22"/>
        </w:rPr>
      </w:pPr>
      <w:r w:rsidRPr="00EC21B7">
        <w:rPr>
          <w:rFonts w:cs="Arial"/>
          <w:b/>
          <w:sz w:val="22"/>
          <w:szCs w:val="22"/>
        </w:rPr>
        <w:t>МЕНИЧНО ПИСМО – ОВЛАШЋЕЊЕ ЗА КОРИСНИКА  БЛАНКО СОПСТВЕНЕ МЕНИЦЕ</w:t>
      </w:r>
    </w:p>
    <w:p w14:paraId="6DACC897" w14:textId="77777777" w:rsidR="009032E7" w:rsidRPr="00EC21B7" w:rsidRDefault="009032E7" w:rsidP="009032E7">
      <w:pPr>
        <w:rPr>
          <w:rFonts w:cs="Arial"/>
          <w:sz w:val="22"/>
          <w:szCs w:val="22"/>
        </w:rPr>
      </w:pPr>
    </w:p>
    <w:p w14:paraId="18984218" w14:textId="77777777" w:rsidR="0083699B" w:rsidRPr="00EC21B7" w:rsidRDefault="0083699B" w:rsidP="0083699B">
      <w:pPr>
        <w:jc w:val="both"/>
        <w:rPr>
          <w:rFonts w:cs="Arial"/>
          <w:sz w:val="22"/>
          <w:szCs w:val="22"/>
        </w:rPr>
      </w:pPr>
      <w:r w:rsidRPr="00EC21B7">
        <w:rPr>
          <w:rFonts w:cs="Arial"/>
          <w:sz w:val="22"/>
          <w:szCs w:val="22"/>
          <w:lang w:val="sr-Cyrl-CS"/>
        </w:rPr>
        <w:t xml:space="preserve">Корисник (поверилац): </w:t>
      </w:r>
      <w:r w:rsidRPr="00EC21B7">
        <w:rPr>
          <w:rFonts w:cs="Arial"/>
          <w:sz w:val="22"/>
          <w:szCs w:val="22"/>
        </w:rPr>
        <w:t>Јавно предузеће „Електроприведа Србије“</w:t>
      </w:r>
      <w:r w:rsidRPr="00EC21B7">
        <w:rPr>
          <w:rFonts w:cs="Arial"/>
          <w:sz w:val="22"/>
          <w:szCs w:val="22"/>
          <w:lang w:val="sr-Latn-RS"/>
        </w:rPr>
        <w:t xml:space="preserve"> </w:t>
      </w:r>
      <w:r w:rsidRPr="00EC21B7">
        <w:rPr>
          <w:rFonts w:cs="Arial"/>
          <w:sz w:val="22"/>
          <w:szCs w:val="22"/>
          <w:lang w:val="sr-Cyrl-RS" w:eastAsia="ar-SA"/>
        </w:rPr>
        <w:t>Београд,</w:t>
      </w:r>
      <w:r w:rsidRPr="00EC21B7">
        <w:rPr>
          <w:rFonts w:cs="Arial"/>
          <w:sz w:val="22"/>
          <w:szCs w:val="22"/>
        </w:rPr>
        <w:t xml:space="preserve"> Улица царице Милице број 2,11000 Београд</w:t>
      </w:r>
      <w:r w:rsidRPr="00EC21B7">
        <w:rPr>
          <w:rFonts w:cs="Arial"/>
          <w:sz w:val="22"/>
          <w:szCs w:val="22"/>
          <w:lang w:val="sr-Cyrl-RS"/>
        </w:rPr>
        <w:t xml:space="preserve"> - Огранак РБ Колубара</w:t>
      </w:r>
      <w:r w:rsidRPr="00EC21B7">
        <w:rPr>
          <w:rFonts w:cs="Arial"/>
          <w:sz w:val="22"/>
          <w:szCs w:val="22"/>
          <w:lang w:val="sr-Cyrl-CS"/>
        </w:rPr>
        <w:t xml:space="preserve">, Лазаревац, ул. Светог Саве бр.1; матични број: 20053658, ПИБ: 103920327, текући рачун: </w:t>
      </w:r>
      <w:r w:rsidR="00B54919" w:rsidRPr="00EC21B7">
        <w:rPr>
          <w:rFonts w:cs="Arial"/>
          <w:sz w:val="22"/>
          <w:szCs w:val="22"/>
        </w:rPr>
        <w:t>205-23250-81 код банке: Комерцијална банка а.д. Београд</w:t>
      </w:r>
    </w:p>
    <w:p w14:paraId="242C424D" w14:textId="77777777" w:rsidR="009032E7" w:rsidRPr="00EC21B7" w:rsidRDefault="009032E7" w:rsidP="009032E7">
      <w:pPr>
        <w:tabs>
          <w:tab w:val="left" w:pos="1418"/>
        </w:tabs>
        <w:rPr>
          <w:rFonts w:cs="Arial"/>
          <w:sz w:val="22"/>
          <w:szCs w:val="22"/>
        </w:rPr>
      </w:pPr>
      <w:r w:rsidRPr="00EC21B7">
        <w:rPr>
          <w:rFonts w:cs="Arial"/>
          <w:sz w:val="22"/>
          <w:szCs w:val="22"/>
        </w:rPr>
        <w:tab/>
      </w:r>
    </w:p>
    <w:p w14:paraId="50F8448F" w14:textId="325F92C8" w:rsidR="009032E7" w:rsidRPr="00EC21B7" w:rsidRDefault="009032E7" w:rsidP="009032E7">
      <w:pPr>
        <w:jc w:val="both"/>
        <w:rPr>
          <w:sz w:val="22"/>
          <w:szCs w:val="22"/>
        </w:rPr>
      </w:pPr>
      <w:r w:rsidRPr="00EC21B7">
        <w:rPr>
          <w:rFonts w:cs="Arial"/>
          <w:sz w:val="22"/>
          <w:szCs w:val="22"/>
        </w:rPr>
        <w:t>Предајемо вам 1 (једну) потписану и оверену, бланко  сопствену  меницу која је неопозива, без права протеста и наплатива на први</w:t>
      </w:r>
      <w:r w:rsidR="00AD743C">
        <w:rPr>
          <w:rFonts w:cs="Arial"/>
          <w:sz w:val="22"/>
          <w:szCs w:val="22"/>
        </w:rPr>
        <w:t xml:space="preserve"> позив, серијски  </w:t>
      </w:r>
      <w:r w:rsidRPr="00EC21B7">
        <w:rPr>
          <w:rFonts w:cs="Arial"/>
          <w:sz w:val="22"/>
          <w:szCs w:val="22"/>
        </w:rPr>
        <w:t xml:space="preserve"> бр._________________</w:t>
      </w:r>
      <w:r w:rsidR="00AD743C">
        <w:rPr>
          <w:rFonts w:cs="Arial"/>
          <w:sz w:val="22"/>
          <w:szCs w:val="22"/>
          <w:lang w:val="sr-Cyrl-RS"/>
        </w:rPr>
        <w:t>______</w:t>
      </w:r>
      <w:r w:rsidRPr="00EC21B7">
        <w:rPr>
          <w:rFonts w:cs="Arial"/>
          <w:sz w:val="22"/>
          <w:szCs w:val="22"/>
        </w:rPr>
        <w:t xml:space="preserve"> (уписати серијски број)  као средство финансијског обезбеђења</w:t>
      </w:r>
      <w:r w:rsidR="00827B0B" w:rsidRPr="00EC21B7">
        <w:rPr>
          <w:rFonts w:cs="Arial"/>
          <w:sz w:val="22"/>
          <w:szCs w:val="22"/>
        </w:rPr>
        <w:t xml:space="preserve"> за добро извршења посла</w:t>
      </w:r>
      <w:r w:rsidRPr="00EC21B7">
        <w:rPr>
          <w:rFonts w:cs="Arial"/>
          <w:sz w:val="22"/>
          <w:szCs w:val="22"/>
        </w:rPr>
        <w:t xml:space="preserve"> и овлашћујемо </w:t>
      </w:r>
      <w:r w:rsidR="0083699B" w:rsidRPr="00EC21B7">
        <w:rPr>
          <w:rFonts w:cs="Arial"/>
          <w:sz w:val="22"/>
          <w:szCs w:val="22"/>
        </w:rPr>
        <w:t>Јавно предузеће „Електроприведа Србије“</w:t>
      </w:r>
      <w:r w:rsidR="0083699B" w:rsidRPr="00EC21B7">
        <w:rPr>
          <w:rFonts w:cs="Arial"/>
          <w:sz w:val="22"/>
          <w:szCs w:val="22"/>
          <w:lang w:val="sr-Latn-RS"/>
        </w:rPr>
        <w:t xml:space="preserve"> </w:t>
      </w:r>
      <w:r w:rsidR="0083699B" w:rsidRPr="00EC21B7">
        <w:rPr>
          <w:rFonts w:cs="Arial"/>
          <w:sz w:val="22"/>
          <w:szCs w:val="22"/>
          <w:lang w:val="sr-Cyrl-RS" w:eastAsia="ar-SA"/>
        </w:rPr>
        <w:t>Београд,</w:t>
      </w:r>
      <w:r w:rsidR="0083699B" w:rsidRPr="00EC21B7">
        <w:rPr>
          <w:rFonts w:cs="Arial"/>
          <w:sz w:val="22"/>
          <w:szCs w:val="22"/>
        </w:rPr>
        <w:t xml:space="preserve"> Улица царице Милице број 2,11000 Београд</w:t>
      </w:r>
      <w:r w:rsidR="0083699B" w:rsidRPr="00EC21B7">
        <w:rPr>
          <w:rFonts w:cs="Arial"/>
          <w:sz w:val="22"/>
          <w:szCs w:val="22"/>
          <w:lang w:val="sr-Cyrl-RS"/>
        </w:rPr>
        <w:t xml:space="preserve"> </w:t>
      </w:r>
      <w:r w:rsidR="00827B0B" w:rsidRPr="00EC21B7">
        <w:rPr>
          <w:rFonts w:cs="Arial"/>
          <w:sz w:val="22"/>
          <w:szCs w:val="22"/>
          <w:lang w:val="sr-Cyrl-RS"/>
        </w:rPr>
        <w:t xml:space="preserve">- Огранак РБ Колубара, </w:t>
      </w:r>
      <w:r w:rsidR="00827B0B" w:rsidRPr="00EC21B7">
        <w:rPr>
          <w:rFonts w:cs="Arial"/>
          <w:sz w:val="22"/>
          <w:szCs w:val="22"/>
          <w:lang w:val="sr-Cyrl-CS"/>
        </w:rPr>
        <w:t xml:space="preserve"> Лазаревац, ул. Светог Саве бр.1</w:t>
      </w:r>
      <w:r w:rsidRPr="00EC21B7">
        <w:rPr>
          <w:rFonts w:cs="Arial"/>
          <w:sz w:val="22"/>
          <w:szCs w:val="22"/>
        </w:rPr>
        <w:t>, као Повериоца, да предату меницу може попунити до мак</w:t>
      </w:r>
      <w:r w:rsidR="006F0A9E" w:rsidRPr="00EC21B7">
        <w:rPr>
          <w:rFonts w:cs="Arial"/>
          <w:sz w:val="22"/>
          <w:szCs w:val="22"/>
        </w:rPr>
        <w:t xml:space="preserve">сималног </w:t>
      </w:r>
      <w:r w:rsidR="007C4C54" w:rsidRPr="00EC21B7">
        <w:rPr>
          <w:rFonts w:cs="Arial"/>
          <w:sz w:val="22"/>
          <w:szCs w:val="22"/>
        </w:rPr>
        <w:t xml:space="preserve">износа  </w:t>
      </w:r>
      <w:r w:rsidR="007C4C54" w:rsidRPr="00EC21B7">
        <w:rPr>
          <w:rFonts w:cs="Arial"/>
          <w:sz w:val="22"/>
          <w:szCs w:val="22"/>
          <w:lang w:val="sr-Cyrl-RS"/>
        </w:rPr>
        <w:t>од ________</w:t>
      </w:r>
      <w:r w:rsidR="001476A9">
        <w:rPr>
          <w:rFonts w:cs="Arial"/>
          <w:sz w:val="22"/>
          <w:szCs w:val="22"/>
          <w:lang w:val="sr-Cyrl-RS"/>
        </w:rPr>
        <w:t>______ динара</w:t>
      </w:r>
      <w:r w:rsidR="007C4C54" w:rsidRPr="00EC21B7">
        <w:rPr>
          <w:rFonts w:cs="Arial"/>
          <w:sz w:val="22"/>
          <w:szCs w:val="22"/>
          <w:lang w:val="sr-Cyrl-RS"/>
        </w:rPr>
        <w:t xml:space="preserve"> (словима: _______</w:t>
      </w:r>
      <w:r w:rsidR="001476A9">
        <w:rPr>
          <w:rFonts w:cs="Arial"/>
          <w:sz w:val="22"/>
          <w:szCs w:val="22"/>
          <w:lang w:val="sr-Cyrl-RS"/>
        </w:rPr>
        <w:t>___________________</w:t>
      </w:r>
      <w:r w:rsidR="007C4C54" w:rsidRPr="00EC21B7">
        <w:rPr>
          <w:rFonts w:cs="Arial"/>
          <w:sz w:val="22"/>
          <w:szCs w:val="22"/>
          <w:lang w:val="sr-Cyrl-RS"/>
        </w:rPr>
        <w:t>) динара, (у износу од 10% вредности Уговора без ПДВ),</w:t>
      </w:r>
      <w:r w:rsidRPr="00EC21B7">
        <w:rPr>
          <w:rFonts w:cs="Arial"/>
          <w:sz w:val="22"/>
          <w:szCs w:val="22"/>
        </w:rPr>
        <w:t xml:space="preserve"> по Уговору о</w:t>
      </w:r>
      <w:r w:rsidR="00827B0B" w:rsidRPr="00EC21B7">
        <w:rPr>
          <w:rFonts w:cs="Arial"/>
          <w:sz w:val="22"/>
          <w:szCs w:val="22"/>
          <w:lang w:val="sr-Cyrl-RS"/>
        </w:rPr>
        <w:t xml:space="preserve"> пружању услуга -</w:t>
      </w:r>
      <w:r w:rsidRPr="00EC21B7">
        <w:rPr>
          <w:rFonts w:cs="Arial"/>
          <w:sz w:val="22"/>
          <w:szCs w:val="22"/>
        </w:rPr>
        <w:t xml:space="preserve"> </w:t>
      </w:r>
      <w:r w:rsidR="00F05590" w:rsidRPr="00EC21B7">
        <w:rPr>
          <w:rFonts w:cs="Arial"/>
          <w:sz w:val="22"/>
          <w:szCs w:val="22"/>
          <w:lang w:val="sr-Cyrl-RS"/>
        </w:rPr>
        <w:t>_________________________________</w:t>
      </w:r>
      <w:r w:rsidR="009A2BB7" w:rsidRPr="00EC21B7">
        <w:rPr>
          <w:rFonts w:cs="Arial"/>
          <w:sz w:val="22"/>
          <w:szCs w:val="22"/>
          <w:lang w:val="sr-Cyrl-RS"/>
        </w:rPr>
        <w:t>_______</w:t>
      </w:r>
      <w:r w:rsidR="00092BF4" w:rsidRPr="00EC21B7">
        <w:rPr>
          <w:rFonts w:cs="Arial"/>
          <w:sz w:val="22"/>
          <w:szCs w:val="22"/>
          <w:lang w:val="sr-Cyrl-RS"/>
        </w:rPr>
        <w:t xml:space="preserve"> (уписати</w:t>
      </w:r>
      <w:r w:rsidR="00F05590" w:rsidRPr="00EC21B7">
        <w:rPr>
          <w:rFonts w:cs="Arial"/>
          <w:sz w:val="22"/>
          <w:szCs w:val="22"/>
          <w:lang w:val="sr-Cyrl-RS"/>
        </w:rPr>
        <w:t xml:space="preserve"> назив партије) </w:t>
      </w:r>
      <w:r w:rsidR="00827B0B" w:rsidRPr="00EC21B7">
        <w:rPr>
          <w:rFonts w:cs="Arial"/>
          <w:sz w:val="22"/>
          <w:szCs w:val="22"/>
        </w:rPr>
        <w:t>– П</w:t>
      </w:r>
      <w:r w:rsidR="00092BF4" w:rsidRPr="00EC21B7">
        <w:rPr>
          <w:rFonts w:cs="Arial"/>
          <w:sz w:val="22"/>
          <w:szCs w:val="22"/>
          <w:lang w:val="sr-Cyrl-RS"/>
        </w:rPr>
        <w:t>артија __</w:t>
      </w:r>
      <w:r w:rsidR="00FC08C0" w:rsidRPr="00EC21B7">
        <w:rPr>
          <w:rFonts w:cs="Arial"/>
          <w:sz w:val="22"/>
          <w:szCs w:val="22"/>
          <w:lang w:val="sr-Cyrl-RS"/>
        </w:rPr>
        <w:t xml:space="preserve">___ </w:t>
      </w:r>
      <w:r w:rsidR="00092BF4" w:rsidRPr="00EC21B7">
        <w:rPr>
          <w:rFonts w:cs="Arial"/>
          <w:sz w:val="22"/>
          <w:szCs w:val="22"/>
          <w:lang w:val="sr-Cyrl-RS"/>
        </w:rPr>
        <w:t>(уписати број партије)</w:t>
      </w:r>
      <w:r w:rsidRPr="00EC21B7">
        <w:rPr>
          <w:rFonts w:cs="Arial"/>
          <w:sz w:val="22"/>
          <w:szCs w:val="22"/>
        </w:rPr>
        <w:t>, бр._____ од _________(заведен код Корисника - Повериоца) и бр._______ од</w:t>
      </w:r>
      <w:r w:rsidR="00827B0B" w:rsidRPr="00EC21B7">
        <w:rPr>
          <w:rFonts w:cs="Arial"/>
          <w:sz w:val="22"/>
          <w:szCs w:val="22"/>
        </w:rPr>
        <w:t xml:space="preserve"> _________(заведен код дужника), </w:t>
      </w:r>
      <w:r w:rsidRPr="00EC21B7">
        <w:rPr>
          <w:rFonts w:cs="Arial"/>
          <w:sz w:val="22"/>
          <w:szCs w:val="22"/>
        </w:rPr>
        <w:t>уколико ________________________(назив дужника), као дужник не изврши уговорене обавезе у уговореном року или  их изврши делимично или неквалитетно.</w:t>
      </w:r>
    </w:p>
    <w:p w14:paraId="5F6B11D1" w14:textId="77777777" w:rsidR="009032E7" w:rsidRPr="00EC21B7" w:rsidRDefault="009032E7" w:rsidP="009032E7">
      <w:pPr>
        <w:rPr>
          <w:rFonts w:cs="Arial"/>
          <w:sz w:val="22"/>
          <w:szCs w:val="22"/>
        </w:rPr>
      </w:pPr>
    </w:p>
    <w:p w14:paraId="29976009" w14:textId="77777777" w:rsidR="009032E7" w:rsidRPr="00EC21B7" w:rsidRDefault="009032E7" w:rsidP="009032E7">
      <w:pPr>
        <w:jc w:val="both"/>
        <w:rPr>
          <w:sz w:val="22"/>
          <w:szCs w:val="22"/>
        </w:rPr>
      </w:pPr>
      <w:r w:rsidRPr="00EC21B7">
        <w:rPr>
          <w:rFonts w:cs="Arial"/>
          <w:sz w:val="22"/>
          <w:szCs w:val="22"/>
        </w:rPr>
        <w:t>Издата бланко</w:t>
      </w:r>
      <w:r w:rsidR="00B07634" w:rsidRPr="00EC21B7">
        <w:rPr>
          <w:rFonts w:cs="Arial"/>
          <w:sz w:val="22"/>
          <w:szCs w:val="22"/>
        </w:rPr>
        <w:t xml:space="preserve"> сопствена меница серијски број</w:t>
      </w:r>
      <w:r w:rsidR="00A168E2" w:rsidRPr="00EC21B7">
        <w:rPr>
          <w:rFonts w:cs="Arial"/>
          <w:sz w:val="22"/>
          <w:szCs w:val="22"/>
          <w:lang w:val="sr-Cyrl-RS"/>
        </w:rPr>
        <w:t xml:space="preserve"> </w:t>
      </w:r>
      <w:r w:rsidR="00B07634" w:rsidRPr="00EC21B7">
        <w:rPr>
          <w:rFonts w:cs="Arial"/>
          <w:sz w:val="22"/>
          <w:szCs w:val="22"/>
        </w:rPr>
        <w:t>________________</w:t>
      </w:r>
      <w:r w:rsidR="00A168E2" w:rsidRPr="00EC21B7">
        <w:rPr>
          <w:rFonts w:cs="Arial"/>
          <w:sz w:val="22"/>
          <w:szCs w:val="22"/>
          <w:lang w:val="sr-Cyrl-RS"/>
        </w:rPr>
        <w:t xml:space="preserve"> </w:t>
      </w:r>
      <w:r w:rsidRPr="00EC21B7">
        <w:rPr>
          <w:rFonts w:cs="Arial"/>
          <w:sz w:val="22"/>
          <w:szCs w:val="22"/>
        </w:rPr>
        <w:t>(уписати серијски број) може се поднети на наплату у року доспећа  утв</w:t>
      </w:r>
      <w:r w:rsidR="003B24FA" w:rsidRPr="00EC21B7">
        <w:rPr>
          <w:rFonts w:cs="Arial"/>
          <w:sz w:val="22"/>
          <w:szCs w:val="22"/>
        </w:rPr>
        <w:t>рђеном  Уговором бр. __________</w:t>
      </w:r>
      <w:r w:rsidRPr="00EC21B7">
        <w:rPr>
          <w:rFonts w:cs="Arial"/>
          <w:sz w:val="22"/>
          <w:szCs w:val="22"/>
        </w:rPr>
        <w:t xml:space="preserve"> од _________</w:t>
      </w:r>
      <w:r w:rsidR="00B07634" w:rsidRPr="00EC21B7">
        <w:rPr>
          <w:rFonts w:cs="Arial"/>
          <w:sz w:val="22"/>
          <w:szCs w:val="22"/>
          <w:lang w:val="sr-Cyrl-RS"/>
        </w:rPr>
        <w:t>______</w:t>
      </w:r>
      <w:r w:rsidRPr="00EC21B7">
        <w:rPr>
          <w:rFonts w:cs="Arial"/>
          <w:sz w:val="22"/>
          <w:szCs w:val="22"/>
        </w:rPr>
        <w:t xml:space="preserve"> године (за</w:t>
      </w:r>
      <w:r w:rsidR="003B24FA" w:rsidRPr="00EC21B7">
        <w:rPr>
          <w:rFonts w:cs="Arial"/>
          <w:sz w:val="22"/>
          <w:szCs w:val="22"/>
        </w:rPr>
        <w:t xml:space="preserve">веден код Корисника-Повериоца) </w:t>
      </w:r>
      <w:r w:rsidRPr="00EC21B7">
        <w:rPr>
          <w:rFonts w:cs="Arial"/>
          <w:sz w:val="22"/>
          <w:szCs w:val="22"/>
        </w:rPr>
        <w:t>и</w:t>
      </w:r>
      <w:r w:rsidR="003B24FA" w:rsidRPr="00EC21B7">
        <w:rPr>
          <w:rFonts w:cs="Arial"/>
          <w:sz w:val="22"/>
          <w:szCs w:val="22"/>
        </w:rPr>
        <w:t xml:space="preserve"> бр. __________</w:t>
      </w:r>
      <w:r w:rsidR="00B07634" w:rsidRPr="00EC21B7">
        <w:rPr>
          <w:rFonts w:cs="Arial"/>
          <w:sz w:val="22"/>
          <w:szCs w:val="22"/>
          <w:lang w:val="sr-Cyrl-RS"/>
        </w:rPr>
        <w:t>_____</w:t>
      </w:r>
      <w:r w:rsidRPr="00EC21B7">
        <w:rPr>
          <w:rFonts w:cs="Arial"/>
          <w:sz w:val="22"/>
          <w:szCs w:val="22"/>
        </w:rPr>
        <w:t xml:space="preserve"> од _____ године (заведен код дужника) т.ј. најкасније до истека рока од 30</w:t>
      </w:r>
      <w:r w:rsidR="00AD743C">
        <w:rPr>
          <w:rFonts w:cs="Arial"/>
          <w:sz w:val="22"/>
          <w:szCs w:val="22"/>
          <w:lang w:val="sr-Cyrl-RS"/>
        </w:rPr>
        <w:t xml:space="preserve"> </w:t>
      </w:r>
      <w:r w:rsidRPr="00EC21B7">
        <w:rPr>
          <w:rFonts w:cs="Arial"/>
          <w:sz w:val="22"/>
          <w:szCs w:val="22"/>
        </w:rPr>
        <w:t xml:space="preserve"> (тридесет)</w:t>
      </w:r>
      <w:r w:rsidR="00AD743C">
        <w:rPr>
          <w:rFonts w:cs="Arial"/>
          <w:sz w:val="22"/>
          <w:szCs w:val="22"/>
          <w:lang w:val="sr-Cyrl-RS"/>
        </w:rPr>
        <w:t xml:space="preserve"> </w:t>
      </w:r>
      <w:r w:rsidRPr="00EC21B7">
        <w:rPr>
          <w:rFonts w:cs="Arial"/>
          <w:sz w:val="22"/>
          <w:szCs w:val="22"/>
        </w:rPr>
        <w:t xml:space="preserve"> дана</w:t>
      </w:r>
      <w:r w:rsidR="003711AE" w:rsidRPr="00EC21B7">
        <w:rPr>
          <w:rFonts w:cs="Arial"/>
          <w:sz w:val="22"/>
          <w:szCs w:val="22"/>
          <w:lang w:val="sr-Cyrl-RS"/>
        </w:rPr>
        <w:t xml:space="preserve"> дуже</w:t>
      </w:r>
      <w:r w:rsidR="003711AE" w:rsidRPr="00EC21B7">
        <w:rPr>
          <w:rFonts w:cs="Arial"/>
          <w:sz w:val="22"/>
          <w:szCs w:val="22"/>
        </w:rPr>
        <w:t xml:space="preserve"> од</w:t>
      </w:r>
      <w:r w:rsidRPr="00EC21B7">
        <w:rPr>
          <w:rFonts w:cs="Arial"/>
          <w:sz w:val="22"/>
          <w:szCs w:val="22"/>
        </w:rPr>
        <w:t xml:space="preserve"> рока</w:t>
      </w:r>
      <w:r w:rsidR="003711AE" w:rsidRPr="00EC21B7">
        <w:rPr>
          <w:rFonts w:cs="Arial"/>
          <w:sz w:val="22"/>
          <w:szCs w:val="22"/>
          <w:lang w:val="sr-Cyrl-RS"/>
        </w:rPr>
        <w:t xml:space="preserve"> важења уговора</w:t>
      </w:r>
      <w:r w:rsidR="00AD743C">
        <w:rPr>
          <w:rFonts w:cs="Arial"/>
          <w:sz w:val="22"/>
          <w:szCs w:val="22"/>
          <w:lang w:val="sr-Cyrl-RS"/>
        </w:rPr>
        <w:t xml:space="preserve"> </w:t>
      </w:r>
      <w:r w:rsidR="003711AE" w:rsidRPr="00EC21B7">
        <w:rPr>
          <w:rFonts w:cs="Arial"/>
          <w:sz w:val="22"/>
          <w:szCs w:val="22"/>
          <w:lang w:val="sr-Cyrl-RS"/>
        </w:rPr>
        <w:t>,</w:t>
      </w:r>
      <w:r w:rsidRPr="00EC21B7">
        <w:rPr>
          <w:rFonts w:cs="Arial"/>
          <w:sz w:val="22"/>
          <w:szCs w:val="22"/>
        </w:rPr>
        <w:t xml:space="preserve"> </w:t>
      </w:r>
      <w:r w:rsidR="00AD743C">
        <w:rPr>
          <w:rFonts w:cs="Arial"/>
          <w:sz w:val="22"/>
          <w:szCs w:val="22"/>
          <w:lang w:val="sr-Cyrl-RS"/>
        </w:rPr>
        <w:t xml:space="preserve"> </w:t>
      </w:r>
      <w:r w:rsidR="00A168E2" w:rsidRPr="00EC21B7">
        <w:rPr>
          <w:rFonts w:cs="Arial"/>
          <w:sz w:val="22"/>
          <w:szCs w:val="22"/>
        </w:rPr>
        <w:t>с тим да евентуални</w:t>
      </w:r>
      <w:r w:rsidR="00A168E2" w:rsidRPr="00EC21B7">
        <w:rPr>
          <w:rFonts w:cs="Arial"/>
          <w:sz w:val="22"/>
          <w:szCs w:val="22"/>
        </w:rPr>
        <w:br/>
        <w:t xml:space="preserve">продужетак рока </w:t>
      </w:r>
      <w:r w:rsidR="00A168E2" w:rsidRPr="00EC21B7">
        <w:rPr>
          <w:rFonts w:cs="Arial"/>
          <w:sz w:val="22"/>
          <w:szCs w:val="22"/>
          <w:lang w:val="sr-Cyrl-RS"/>
        </w:rPr>
        <w:t xml:space="preserve">важења уговора </w:t>
      </w:r>
      <w:r w:rsidR="00A168E2" w:rsidRPr="00EC21B7">
        <w:rPr>
          <w:rFonts w:cs="Arial"/>
          <w:sz w:val="22"/>
          <w:szCs w:val="22"/>
        </w:rPr>
        <w:t xml:space="preserve">има за последицу и продужење рока важења менице и меничног овлашћења, за исти број дана за који ће бити продужен и рок </w:t>
      </w:r>
      <w:r w:rsidR="00A168E2" w:rsidRPr="00EC21B7">
        <w:rPr>
          <w:rFonts w:cs="Arial"/>
          <w:sz w:val="22"/>
          <w:szCs w:val="22"/>
          <w:lang w:val="sr-Cyrl-RS"/>
        </w:rPr>
        <w:t>важења уговора</w:t>
      </w:r>
      <w:r w:rsidRPr="00EC21B7">
        <w:rPr>
          <w:rFonts w:cs="Arial"/>
          <w:sz w:val="22"/>
          <w:szCs w:val="22"/>
        </w:rPr>
        <w:t>.</w:t>
      </w:r>
    </w:p>
    <w:p w14:paraId="2F4BFC55" w14:textId="77777777" w:rsidR="009032E7" w:rsidRPr="00EC21B7" w:rsidRDefault="009032E7" w:rsidP="009032E7">
      <w:pPr>
        <w:jc w:val="both"/>
        <w:rPr>
          <w:rFonts w:cs="Arial"/>
          <w:sz w:val="22"/>
          <w:szCs w:val="22"/>
        </w:rPr>
      </w:pPr>
    </w:p>
    <w:p w14:paraId="111C1229" w14:textId="77777777" w:rsidR="009032E7" w:rsidRPr="00EC21B7" w:rsidRDefault="009032E7" w:rsidP="009032E7">
      <w:pPr>
        <w:jc w:val="both"/>
        <w:rPr>
          <w:rFonts w:cs="Arial"/>
          <w:sz w:val="22"/>
          <w:szCs w:val="22"/>
        </w:rPr>
      </w:pPr>
      <w:r w:rsidRPr="00EC21B7">
        <w:rPr>
          <w:rFonts w:cs="Arial"/>
          <w:sz w:val="22"/>
          <w:szCs w:val="22"/>
        </w:rPr>
        <w:t>Овлашћујемо Јавно предузеће „Електропривреда Србије“ Београд</w:t>
      </w:r>
      <w:r w:rsidR="00BE5712" w:rsidRPr="00EC21B7">
        <w:rPr>
          <w:rFonts w:cs="Arial"/>
          <w:sz w:val="22"/>
          <w:szCs w:val="22"/>
          <w:lang w:val="sr-Cyrl-RS"/>
        </w:rPr>
        <w:t xml:space="preserve"> </w:t>
      </w:r>
      <w:r w:rsidR="00C95BF7" w:rsidRPr="00EC21B7">
        <w:rPr>
          <w:rFonts w:cs="Arial"/>
          <w:sz w:val="22"/>
          <w:szCs w:val="22"/>
          <w:lang w:val="sr-Cyrl-RS"/>
        </w:rPr>
        <w:t xml:space="preserve">- Огранак РБ Колубара, </w:t>
      </w:r>
      <w:r w:rsidR="00C95BF7" w:rsidRPr="00EC21B7">
        <w:rPr>
          <w:rFonts w:cs="Arial"/>
          <w:sz w:val="22"/>
          <w:szCs w:val="22"/>
          <w:lang w:val="sr-Cyrl-CS"/>
        </w:rPr>
        <w:t xml:space="preserve"> Лазаревац, ул. Светог Саве бр.1</w:t>
      </w:r>
      <w:r w:rsidRPr="00EC21B7">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w:t>
      </w:r>
      <w:r w:rsidR="00830112" w:rsidRPr="00EC21B7">
        <w:rPr>
          <w:rFonts w:cs="Arial"/>
          <w:sz w:val="22"/>
          <w:szCs w:val="22"/>
        </w:rPr>
        <w:t>корист текућег рачуна Повериоца.</w:t>
      </w:r>
    </w:p>
    <w:p w14:paraId="7CF17B18" w14:textId="77777777" w:rsidR="00B54919" w:rsidRPr="00EC21B7" w:rsidRDefault="00B54919" w:rsidP="009032E7">
      <w:pPr>
        <w:jc w:val="both"/>
        <w:rPr>
          <w:rFonts w:cs="Arial"/>
          <w:sz w:val="22"/>
          <w:szCs w:val="22"/>
        </w:rPr>
      </w:pPr>
    </w:p>
    <w:p w14:paraId="570C3D81" w14:textId="77777777" w:rsidR="00E67496" w:rsidRPr="00EC21B7" w:rsidRDefault="00E67496" w:rsidP="00E67496">
      <w:pPr>
        <w:jc w:val="both"/>
        <w:rPr>
          <w:rFonts w:cs="Arial"/>
          <w:sz w:val="22"/>
          <w:szCs w:val="22"/>
        </w:rPr>
      </w:pPr>
      <w:r w:rsidRPr="00EC21B7">
        <w:rPr>
          <w:rFonts w:cs="Arial"/>
          <w:sz w:val="22"/>
          <w:szCs w:val="22"/>
        </w:rPr>
        <w:t xml:space="preserve">Меница је важећа и у случају да у току трајања реализације наведеног уговора дође до: промена </w:t>
      </w:r>
      <w:r w:rsidRPr="00EC21B7">
        <w:rPr>
          <w:rFonts w:cs="Arial"/>
          <w:sz w:val="22"/>
          <w:szCs w:val="22"/>
          <w:lang w:val="sr-Cyrl-RS"/>
        </w:rPr>
        <w:t xml:space="preserve">лица </w:t>
      </w:r>
      <w:r w:rsidRPr="00EC21B7">
        <w:rPr>
          <w:rFonts w:cs="Arial"/>
          <w:sz w:val="22"/>
          <w:szCs w:val="22"/>
        </w:rPr>
        <w:t>овлашћених за заступање правног лица, промена лица овлашћених за располагање</w:t>
      </w:r>
      <w:r w:rsidRPr="00EC21B7">
        <w:rPr>
          <w:rFonts w:cs="Arial"/>
          <w:sz w:val="22"/>
          <w:szCs w:val="22"/>
          <w:lang w:val="sr-Cyrl-RS"/>
        </w:rPr>
        <w:t xml:space="preserve"> новчаним</w:t>
      </w:r>
      <w:r w:rsidRPr="00EC21B7">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w:t>
      </w:r>
      <w:r w:rsidRPr="00EC21B7">
        <w:rPr>
          <w:rFonts w:cs="Arial"/>
          <w:sz w:val="22"/>
          <w:szCs w:val="22"/>
        </w:rPr>
        <w:lastRenderedPageBreak/>
        <w:t>промет</w:t>
      </w:r>
    </w:p>
    <w:p w14:paraId="0BA06C63" w14:textId="77777777" w:rsidR="009032E7" w:rsidRPr="00EC21B7" w:rsidRDefault="009032E7" w:rsidP="009032E7">
      <w:pPr>
        <w:jc w:val="both"/>
        <w:rPr>
          <w:rFonts w:cs="Arial"/>
          <w:sz w:val="22"/>
          <w:szCs w:val="22"/>
        </w:rPr>
      </w:pPr>
    </w:p>
    <w:p w14:paraId="246AC25F" w14:textId="77777777" w:rsidR="009032E7" w:rsidRPr="00EC21B7" w:rsidRDefault="009032E7" w:rsidP="009032E7">
      <w:pPr>
        <w:jc w:val="both"/>
        <w:rPr>
          <w:rFonts w:cs="Arial"/>
          <w:sz w:val="22"/>
          <w:szCs w:val="22"/>
        </w:rPr>
      </w:pPr>
      <w:r w:rsidRPr="00EC21B7">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2EAF7707" w14:textId="77777777" w:rsidR="009032E7" w:rsidRPr="00EC21B7" w:rsidRDefault="009032E7" w:rsidP="009032E7">
      <w:pPr>
        <w:jc w:val="both"/>
        <w:rPr>
          <w:rFonts w:cs="Arial"/>
          <w:sz w:val="22"/>
          <w:szCs w:val="22"/>
        </w:rPr>
      </w:pPr>
    </w:p>
    <w:p w14:paraId="1C760A15" w14:textId="77777777" w:rsidR="009032E7" w:rsidRPr="00EC21B7" w:rsidRDefault="009032E7" w:rsidP="009032E7">
      <w:pPr>
        <w:jc w:val="both"/>
        <w:rPr>
          <w:rFonts w:cs="Arial"/>
          <w:sz w:val="22"/>
          <w:szCs w:val="22"/>
        </w:rPr>
      </w:pPr>
      <w:r w:rsidRPr="00EC21B7">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776D867E" w14:textId="77777777" w:rsidR="009032E7" w:rsidRPr="00EC21B7" w:rsidRDefault="009032E7" w:rsidP="009032E7">
      <w:pPr>
        <w:jc w:val="both"/>
        <w:rPr>
          <w:rFonts w:cs="Arial"/>
          <w:sz w:val="22"/>
          <w:szCs w:val="22"/>
        </w:rPr>
      </w:pPr>
    </w:p>
    <w:p w14:paraId="3FCD78D3" w14:textId="77777777" w:rsidR="009032E7" w:rsidRPr="00EC21B7" w:rsidRDefault="009032E7" w:rsidP="009032E7">
      <w:pPr>
        <w:jc w:val="both"/>
        <w:rPr>
          <w:rFonts w:cs="Arial"/>
          <w:sz w:val="22"/>
          <w:szCs w:val="22"/>
        </w:rPr>
      </w:pPr>
      <w:r w:rsidRPr="00EC21B7">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48A1039A" w14:textId="77777777" w:rsidR="003B24FA" w:rsidRPr="00EC21B7" w:rsidRDefault="003B24FA" w:rsidP="009032E7">
      <w:pPr>
        <w:jc w:val="both"/>
        <w:rPr>
          <w:rFonts w:cs="Arial"/>
          <w:sz w:val="22"/>
          <w:szCs w:val="22"/>
        </w:rPr>
      </w:pPr>
    </w:p>
    <w:p w14:paraId="641419B0" w14:textId="77777777" w:rsidR="009032E7" w:rsidRPr="00EC21B7" w:rsidRDefault="009032E7" w:rsidP="009032E7">
      <w:pPr>
        <w:jc w:val="both"/>
        <w:rPr>
          <w:rFonts w:cs="Arial"/>
          <w:sz w:val="22"/>
          <w:szCs w:val="22"/>
        </w:rPr>
      </w:pPr>
      <w:r w:rsidRPr="00EC21B7">
        <w:rPr>
          <w:rFonts w:cs="Arial"/>
          <w:sz w:val="22"/>
          <w:szCs w:val="22"/>
        </w:rPr>
        <w:t xml:space="preserve">          </w:t>
      </w:r>
    </w:p>
    <w:p w14:paraId="722A609B" w14:textId="77777777" w:rsidR="009032E7" w:rsidRPr="00EC21B7" w:rsidRDefault="009032E7" w:rsidP="009032E7">
      <w:pPr>
        <w:rPr>
          <w:rFonts w:cs="Arial"/>
          <w:sz w:val="22"/>
          <w:szCs w:val="22"/>
        </w:rPr>
      </w:pPr>
    </w:p>
    <w:p w14:paraId="5EC91B2F" w14:textId="77777777" w:rsidR="009032E7" w:rsidRPr="00EC21B7" w:rsidRDefault="009032E7" w:rsidP="009032E7">
      <w:pPr>
        <w:rPr>
          <w:rFonts w:cs="Arial"/>
          <w:sz w:val="22"/>
          <w:szCs w:val="22"/>
        </w:rPr>
      </w:pPr>
      <w:r w:rsidRPr="00EC21B7">
        <w:rPr>
          <w:rFonts w:cs="Arial"/>
          <w:sz w:val="22"/>
          <w:szCs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63925" w:rsidRPr="00EC21B7" w14:paraId="01B53B0C" w14:textId="77777777" w:rsidTr="009032E7">
        <w:trPr>
          <w:jc w:val="center"/>
        </w:trPr>
        <w:tc>
          <w:tcPr>
            <w:tcW w:w="3882" w:type="dxa"/>
            <w:shd w:val="clear" w:color="auto" w:fill="auto"/>
            <w:tcMar>
              <w:top w:w="0" w:type="dxa"/>
              <w:left w:w="108" w:type="dxa"/>
              <w:bottom w:w="0" w:type="dxa"/>
              <w:right w:w="108" w:type="dxa"/>
            </w:tcMar>
          </w:tcPr>
          <w:p w14:paraId="6424C419" w14:textId="77777777" w:rsidR="009032E7" w:rsidRPr="00EC21B7" w:rsidRDefault="00C63052" w:rsidP="009032E7">
            <w:pPr>
              <w:jc w:val="center"/>
              <w:rPr>
                <w:rFonts w:cs="Arial"/>
                <w:sz w:val="22"/>
                <w:szCs w:val="22"/>
                <w:lang w:val="sr-Cyrl-RS"/>
              </w:rPr>
            </w:pPr>
            <w:r w:rsidRPr="00EC21B7">
              <w:rPr>
                <w:rFonts w:cs="Arial"/>
                <w:sz w:val="22"/>
                <w:szCs w:val="22"/>
              </w:rPr>
              <w:t>Место и датум издавања Овлашћења</w:t>
            </w:r>
            <w:r w:rsidR="009032E7" w:rsidRPr="00EC21B7">
              <w:rPr>
                <w:rFonts w:cs="Arial"/>
                <w:sz w:val="22"/>
                <w:szCs w:val="22"/>
              </w:rPr>
              <w:t>:</w:t>
            </w:r>
            <w:r w:rsidRPr="00EC21B7">
              <w:rPr>
                <w:rFonts w:cs="Arial"/>
                <w:sz w:val="22"/>
                <w:szCs w:val="22"/>
                <w:lang w:val="sr-Cyrl-RS"/>
              </w:rPr>
              <w:t xml:space="preserve"> </w:t>
            </w:r>
          </w:p>
        </w:tc>
        <w:tc>
          <w:tcPr>
            <w:tcW w:w="2127" w:type="dxa"/>
            <w:shd w:val="clear" w:color="auto" w:fill="auto"/>
            <w:tcMar>
              <w:top w:w="0" w:type="dxa"/>
              <w:left w:w="108" w:type="dxa"/>
              <w:bottom w:w="0" w:type="dxa"/>
              <w:right w:w="108" w:type="dxa"/>
            </w:tcMar>
          </w:tcPr>
          <w:p w14:paraId="7183CDBE" w14:textId="77777777" w:rsidR="009032E7" w:rsidRPr="00EC21B7" w:rsidRDefault="009032E7" w:rsidP="009032E7">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6878E9FB" w14:textId="77777777" w:rsidR="009032E7" w:rsidRPr="00EC21B7" w:rsidRDefault="0046393B" w:rsidP="0046393B">
            <w:pPr>
              <w:jc w:val="center"/>
              <w:rPr>
                <w:sz w:val="22"/>
                <w:szCs w:val="22"/>
              </w:rPr>
            </w:pPr>
            <w:r w:rsidRPr="00EC21B7">
              <w:rPr>
                <w:rFonts w:cs="Arial"/>
                <w:sz w:val="22"/>
                <w:szCs w:val="22"/>
                <w:lang w:val="sr-Cyrl-RS"/>
              </w:rPr>
              <w:t>Пружалац услуга</w:t>
            </w:r>
            <w:r w:rsidR="009032E7" w:rsidRPr="00EC21B7">
              <w:rPr>
                <w:rFonts w:cs="Arial"/>
                <w:sz w:val="22"/>
                <w:szCs w:val="22"/>
                <w:lang w:val="ru-RU"/>
              </w:rPr>
              <w:t>:</w:t>
            </w:r>
          </w:p>
        </w:tc>
      </w:tr>
      <w:tr w:rsidR="00263925" w:rsidRPr="00EC21B7" w14:paraId="32C55CA9" w14:textId="77777777" w:rsidTr="009032E7">
        <w:trPr>
          <w:jc w:val="center"/>
        </w:trPr>
        <w:tc>
          <w:tcPr>
            <w:tcW w:w="3882" w:type="dxa"/>
            <w:shd w:val="clear" w:color="auto" w:fill="auto"/>
            <w:tcMar>
              <w:top w:w="0" w:type="dxa"/>
              <w:left w:w="108" w:type="dxa"/>
              <w:bottom w:w="0" w:type="dxa"/>
              <w:right w:w="108" w:type="dxa"/>
            </w:tcMar>
          </w:tcPr>
          <w:p w14:paraId="20A6EE50"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3F113A52" w14:textId="77777777" w:rsidR="009032E7" w:rsidRPr="00EC21B7" w:rsidRDefault="009032E7" w:rsidP="009032E7">
            <w:pPr>
              <w:jc w:val="center"/>
              <w:rPr>
                <w:rFonts w:cs="Arial"/>
                <w:sz w:val="22"/>
                <w:szCs w:val="22"/>
              </w:rPr>
            </w:pPr>
            <w:r w:rsidRPr="00EC21B7">
              <w:rPr>
                <w:rFonts w:cs="Arial"/>
                <w:sz w:val="22"/>
                <w:szCs w:val="22"/>
              </w:rPr>
              <w:t>М.П.</w:t>
            </w:r>
          </w:p>
        </w:tc>
        <w:tc>
          <w:tcPr>
            <w:tcW w:w="4022" w:type="dxa"/>
            <w:shd w:val="clear" w:color="auto" w:fill="auto"/>
            <w:tcMar>
              <w:top w:w="0" w:type="dxa"/>
              <w:left w:w="108" w:type="dxa"/>
              <w:bottom w:w="0" w:type="dxa"/>
              <w:right w:w="108" w:type="dxa"/>
            </w:tcMar>
          </w:tcPr>
          <w:p w14:paraId="12F742AB" w14:textId="77777777" w:rsidR="009032E7" w:rsidRPr="00EC21B7" w:rsidRDefault="009032E7" w:rsidP="009032E7">
            <w:pPr>
              <w:jc w:val="center"/>
              <w:rPr>
                <w:rFonts w:cs="Arial"/>
                <w:sz w:val="22"/>
                <w:szCs w:val="22"/>
                <w:lang w:val="ru-RU"/>
              </w:rPr>
            </w:pPr>
          </w:p>
        </w:tc>
      </w:tr>
      <w:tr w:rsidR="00263925" w:rsidRPr="00EC21B7" w14:paraId="018A50C8" w14:textId="7777777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14:paraId="58807E42" w14:textId="77777777" w:rsidR="009032E7" w:rsidRPr="00EC21B7" w:rsidRDefault="009032E7" w:rsidP="009032E7">
            <w:pPr>
              <w:jc w:val="center"/>
              <w:rPr>
                <w:rFonts w:cs="Arial"/>
                <w:sz w:val="22"/>
                <w:szCs w:val="22"/>
              </w:rPr>
            </w:pPr>
          </w:p>
        </w:tc>
        <w:tc>
          <w:tcPr>
            <w:tcW w:w="2127" w:type="dxa"/>
            <w:shd w:val="clear" w:color="auto" w:fill="auto"/>
            <w:tcMar>
              <w:top w:w="0" w:type="dxa"/>
              <w:left w:w="108" w:type="dxa"/>
              <w:bottom w:w="0" w:type="dxa"/>
              <w:right w:w="108" w:type="dxa"/>
            </w:tcMar>
          </w:tcPr>
          <w:p w14:paraId="54789306" w14:textId="77777777" w:rsidR="009032E7" w:rsidRPr="00EC21B7" w:rsidRDefault="009032E7" w:rsidP="009032E7">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30AD4059" w14:textId="77777777" w:rsidR="009032E7" w:rsidRPr="00EC21B7" w:rsidRDefault="009032E7" w:rsidP="009032E7">
            <w:pPr>
              <w:jc w:val="center"/>
              <w:rPr>
                <w:rFonts w:cs="Arial"/>
                <w:sz w:val="22"/>
                <w:szCs w:val="22"/>
                <w:lang w:val="ru-RU"/>
              </w:rPr>
            </w:pPr>
          </w:p>
        </w:tc>
      </w:tr>
    </w:tbl>
    <w:p w14:paraId="3249AFD8" w14:textId="77777777" w:rsidR="009032E7" w:rsidRPr="00EC21B7" w:rsidRDefault="009032E7" w:rsidP="009032E7">
      <w:pPr>
        <w:rPr>
          <w:rFonts w:cs="Arial"/>
          <w:sz w:val="22"/>
          <w:szCs w:val="22"/>
        </w:rPr>
      </w:pPr>
      <w:r w:rsidRPr="00EC21B7">
        <w:rPr>
          <w:rFonts w:cs="Arial"/>
          <w:sz w:val="22"/>
          <w:szCs w:val="22"/>
        </w:rPr>
        <w:t xml:space="preserve">                                                                                        </w:t>
      </w:r>
      <w:r w:rsidR="00B07634" w:rsidRPr="00EC21B7">
        <w:rPr>
          <w:rFonts w:cs="Arial"/>
          <w:sz w:val="22"/>
          <w:szCs w:val="22"/>
          <w:lang w:val="sr-Cyrl-RS"/>
        </w:rPr>
        <w:t xml:space="preserve">         </w:t>
      </w:r>
      <w:r w:rsidRPr="00EC21B7">
        <w:rPr>
          <w:rFonts w:cs="Arial"/>
          <w:sz w:val="22"/>
          <w:szCs w:val="22"/>
        </w:rPr>
        <w:t xml:space="preserve"> </w:t>
      </w:r>
      <w:r w:rsidR="00AD743C">
        <w:rPr>
          <w:rFonts w:cs="Arial"/>
          <w:sz w:val="22"/>
          <w:szCs w:val="22"/>
          <w:lang w:val="sr-Cyrl-RS"/>
        </w:rPr>
        <w:t xml:space="preserve">            </w:t>
      </w:r>
      <w:r w:rsidRPr="00EC21B7">
        <w:rPr>
          <w:rFonts w:cs="Arial"/>
          <w:sz w:val="22"/>
          <w:szCs w:val="22"/>
        </w:rPr>
        <w:t>Потпис овлашћеног лица</w:t>
      </w:r>
    </w:p>
    <w:p w14:paraId="4FEBCB3C" w14:textId="77777777" w:rsidR="009032E7" w:rsidRPr="00EC21B7" w:rsidRDefault="009032E7" w:rsidP="009032E7">
      <w:pPr>
        <w:rPr>
          <w:rFonts w:cs="Arial"/>
          <w:sz w:val="22"/>
          <w:szCs w:val="22"/>
        </w:rPr>
      </w:pPr>
    </w:p>
    <w:p w14:paraId="23E09301" w14:textId="77777777" w:rsidR="009032E7" w:rsidRPr="00EC21B7" w:rsidRDefault="009032E7" w:rsidP="009032E7">
      <w:pPr>
        <w:rPr>
          <w:rFonts w:cs="Arial"/>
          <w:sz w:val="22"/>
          <w:szCs w:val="22"/>
        </w:rPr>
      </w:pPr>
      <w:r w:rsidRPr="00EC21B7">
        <w:rPr>
          <w:rFonts w:cs="Arial"/>
          <w:sz w:val="22"/>
          <w:szCs w:val="22"/>
        </w:rPr>
        <w:t>Прилог:</w:t>
      </w:r>
    </w:p>
    <w:p w14:paraId="79745331" w14:textId="77777777" w:rsidR="009032E7" w:rsidRPr="00EC21B7" w:rsidRDefault="009032E7" w:rsidP="00F146CA">
      <w:pPr>
        <w:pStyle w:val="ListParagraph"/>
        <w:numPr>
          <w:ilvl w:val="0"/>
          <w:numId w:val="31"/>
        </w:numPr>
        <w:suppressAutoHyphens w:val="0"/>
        <w:spacing w:after="0" w:line="240" w:lineRule="auto"/>
        <w:rPr>
          <w:color w:val="auto"/>
          <w:sz w:val="22"/>
          <w:szCs w:val="22"/>
        </w:rPr>
      </w:pPr>
      <w:r w:rsidRPr="00EC21B7">
        <w:rPr>
          <w:rFonts w:cs="Arial"/>
          <w:color w:val="auto"/>
          <w:sz w:val="22"/>
          <w:szCs w:val="22"/>
        </w:rPr>
        <w:t xml:space="preserve"> </w:t>
      </w:r>
      <w:r w:rsidRPr="00EC21B7">
        <w:rPr>
          <w:rFonts w:ascii="Arial" w:hAnsi="Arial" w:cs="Arial"/>
          <w:color w:val="auto"/>
          <w:sz w:val="22"/>
          <w:szCs w:val="22"/>
        </w:rPr>
        <w:t>1 једна потписана и оверена бланко сопствена меница као гаранција за добро извршење посла</w:t>
      </w:r>
    </w:p>
    <w:p w14:paraId="7EA88A17" w14:textId="77777777" w:rsidR="00840BF1" w:rsidRPr="00EC21B7" w:rsidRDefault="00840BF1" w:rsidP="00F146CA">
      <w:pPr>
        <w:pStyle w:val="ListParagraph"/>
        <w:numPr>
          <w:ilvl w:val="0"/>
          <w:numId w:val="31"/>
        </w:numPr>
        <w:suppressAutoHyphens w:val="0"/>
        <w:spacing w:after="0" w:line="240" w:lineRule="auto"/>
        <w:rPr>
          <w:color w:val="auto"/>
          <w:sz w:val="22"/>
          <w:szCs w:val="22"/>
        </w:rPr>
      </w:pPr>
      <w:r w:rsidRPr="00EC21B7">
        <w:rPr>
          <w:rFonts w:ascii="Arial" w:hAnsi="Arial" w:cs="Arial"/>
          <w:color w:val="auto"/>
          <w:sz w:val="22"/>
          <w:szCs w:val="22"/>
        </w:rPr>
        <w:t>овлашћењ</w:t>
      </w:r>
      <w:r w:rsidRPr="00EC21B7">
        <w:rPr>
          <w:rFonts w:ascii="Arial" w:hAnsi="Arial" w:cs="Arial"/>
          <w:color w:val="auto"/>
          <w:sz w:val="22"/>
          <w:szCs w:val="22"/>
          <w:lang w:val="sr-Cyrl-RS"/>
        </w:rPr>
        <w:t>е</w:t>
      </w:r>
      <w:r w:rsidRPr="00EC21B7">
        <w:rPr>
          <w:rFonts w:ascii="Arial" w:hAnsi="Arial" w:cs="Arial"/>
          <w:color w:val="auto"/>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C21B7">
        <w:rPr>
          <w:rFonts w:ascii="Arial" w:hAnsi="Arial" w:cs="Arial"/>
          <w:color w:val="auto"/>
          <w:sz w:val="22"/>
          <w:szCs w:val="22"/>
          <w:lang w:val="sr-Cyrl-RS"/>
        </w:rPr>
        <w:t>Пружаоца услуга</w:t>
      </w:r>
      <w:r w:rsidRPr="00EC21B7">
        <w:rPr>
          <w:rFonts w:ascii="Arial" w:hAnsi="Arial" w:cs="Arial"/>
          <w:color w:val="auto"/>
          <w:sz w:val="22"/>
          <w:szCs w:val="22"/>
        </w:rPr>
        <w:t>;</w:t>
      </w:r>
      <w:r w:rsidRPr="00EC21B7">
        <w:rPr>
          <w:rFonts w:ascii="Arial" w:hAnsi="Arial" w:cs="Arial"/>
          <w:color w:val="auto"/>
          <w:sz w:val="22"/>
          <w:szCs w:val="22"/>
          <w:lang w:val="sr-Cyrl-RS"/>
        </w:rPr>
        <w:t xml:space="preserve"> </w:t>
      </w:r>
    </w:p>
    <w:p w14:paraId="22C687F9" w14:textId="77777777" w:rsidR="00BC4228" w:rsidRPr="00EC21B7" w:rsidRDefault="00F63876"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lang w:val="sr-Cyrl-RS"/>
        </w:rPr>
        <w:t xml:space="preserve">оверену </w:t>
      </w:r>
      <w:r w:rsidR="009032E7"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w:t>
      </w:r>
      <w:r w:rsidR="00AA318E" w:rsidRPr="00EC21B7">
        <w:rPr>
          <w:rFonts w:ascii="Arial" w:hAnsi="Arial" w:cs="Arial"/>
          <w:color w:val="auto"/>
          <w:sz w:val="22"/>
          <w:szCs w:val="22"/>
          <w:lang w:val="sr-Cyrl-RS"/>
        </w:rPr>
        <w:t>Пружаоца услуга</w:t>
      </w:r>
      <w:r w:rsidR="009032E7" w:rsidRPr="00EC21B7">
        <w:rPr>
          <w:rFonts w:ascii="Arial" w:hAnsi="Arial" w:cs="Arial"/>
          <w:color w:val="auto"/>
          <w:sz w:val="22"/>
          <w:szCs w:val="22"/>
        </w:rPr>
        <w:t xml:space="preserve"> код пословне банке, </w:t>
      </w:r>
    </w:p>
    <w:p w14:paraId="355B196C" w14:textId="77777777" w:rsidR="009032E7" w:rsidRPr="00EC21B7" w:rsidRDefault="009032E7"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фотокопију ОП обрасца</w:t>
      </w:r>
    </w:p>
    <w:p w14:paraId="02EB2665" w14:textId="77777777" w:rsidR="009032E7" w:rsidRPr="00EC21B7" w:rsidRDefault="009032E7" w:rsidP="00F146CA">
      <w:pPr>
        <w:pStyle w:val="ListParagraph"/>
        <w:numPr>
          <w:ilvl w:val="0"/>
          <w:numId w:val="31"/>
        </w:numPr>
        <w:suppressAutoHyphens w:val="0"/>
        <w:spacing w:after="0" w:line="240" w:lineRule="auto"/>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22CA239" w14:textId="77777777" w:rsidR="009032E7" w:rsidRPr="00EC21B7" w:rsidRDefault="009032E7" w:rsidP="009032E7">
      <w:pPr>
        <w:jc w:val="center"/>
        <w:rPr>
          <w:rFonts w:cs="Arial"/>
          <w:b/>
          <w:sz w:val="22"/>
          <w:szCs w:val="22"/>
        </w:rPr>
      </w:pPr>
    </w:p>
    <w:p w14:paraId="55581AA8" w14:textId="77777777" w:rsidR="009032E7" w:rsidRPr="00EC21B7" w:rsidRDefault="009032E7" w:rsidP="009032E7">
      <w:pPr>
        <w:jc w:val="center"/>
        <w:rPr>
          <w:rFonts w:cs="Arial"/>
          <w:b/>
          <w:sz w:val="22"/>
          <w:szCs w:val="22"/>
        </w:rPr>
      </w:pPr>
    </w:p>
    <w:p w14:paraId="3003877C" w14:textId="77777777" w:rsidR="00053F22" w:rsidRPr="00EC21B7" w:rsidRDefault="00053F22" w:rsidP="00053F22">
      <w:pPr>
        <w:pStyle w:val="ListParagraph"/>
        <w:spacing w:after="0" w:line="240" w:lineRule="auto"/>
        <w:rPr>
          <w:rFonts w:ascii="Arial" w:hAnsi="Arial" w:cs="Arial"/>
          <w:b/>
          <w:i/>
          <w:color w:val="auto"/>
          <w:sz w:val="22"/>
          <w:szCs w:val="22"/>
          <w:u w:val="single"/>
        </w:rPr>
      </w:pPr>
      <w:r w:rsidRPr="00EC21B7">
        <w:rPr>
          <w:rFonts w:ascii="Arial" w:hAnsi="Arial" w:cs="Arial"/>
          <w:b/>
          <w:i/>
          <w:color w:val="auto"/>
          <w:sz w:val="22"/>
          <w:szCs w:val="22"/>
          <w:u w:val="single"/>
        </w:rPr>
        <w:t>Менично писмо у складу са садржином овог Прилога се доставља у</w:t>
      </w:r>
      <w:r w:rsidRPr="00EC21B7">
        <w:rPr>
          <w:rFonts w:ascii="Arial" w:hAnsi="Arial" w:cs="Arial"/>
          <w:b/>
          <w:i/>
          <w:color w:val="auto"/>
          <w:sz w:val="22"/>
          <w:szCs w:val="22"/>
          <w:u w:val="single"/>
          <w:lang w:val="sr-Cyrl-RS"/>
        </w:rPr>
        <w:t xml:space="preserve">з </w:t>
      </w:r>
      <w:r w:rsidR="00AA318E" w:rsidRPr="00EC21B7">
        <w:rPr>
          <w:rFonts w:ascii="Arial" w:hAnsi="Arial" w:cs="Arial"/>
          <w:b/>
          <w:i/>
          <w:color w:val="auto"/>
          <w:sz w:val="22"/>
          <w:szCs w:val="22"/>
          <w:u w:val="single"/>
          <w:lang w:val="sr-Cyrl-RS"/>
        </w:rPr>
        <w:t>У</w:t>
      </w:r>
      <w:r w:rsidRPr="00EC21B7">
        <w:rPr>
          <w:rFonts w:ascii="Arial" w:hAnsi="Arial" w:cs="Arial"/>
          <w:b/>
          <w:i/>
          <w:color w:val="auto"/>
          <w:sz w:val="22"/>
          <w:szCs w:val="22"/>
          <w:u w:val="single"/>
          <w:lang w:val="sr-Cyrl-RS"/>
        </w:rPr>
        <w:t>говор</w:t>
      </w:r>
    </w:p>
    <w:p w14:paraId="12715B78" w14:textId="77777777" w:rsidR="009032E7" w:rsidRPr="00EC21B7" w:rsidRDefault="009032E7" w:rsidP="009032E7">
      <w:pPr>
        <w:jc w:val="center"/>
        <w:rPr>
          <w:rFonts w:cs="Arial"/>
          <w:b/>
          <w:sz w:val="22"/>
          <w:szCs w:val="22"/>
        </w:rPr>
      </w:pPr>
    </w:p>
    <w:p w14:paraId="21CEBFA5" w14:textId="77777777" w:rsidR="009032E7" w:rsidRPr="00EC21B7" w:rsidRDefault="009032E7" w:rsidP="009032E7">
      <w:pPr>
        <w:jc w:val="center"/>
        <w:rPr>
          <w:rFonts w:cs="Arial"/>
          <w:b/>
          <w:sz w:val="22"/>
          <w:szCs w:val="22"/>
        </w:rPr>
      </w:pPr>
    </w:p>
    <w:p w14:paraId="139AE780" w14:textId="77777777" w:rsidR="009032E7" w:rsidRPr="00EC21B7" w:rsidRDefault="009032E7" w:rsidP="009032E7">
      <w:pPr>
        <w:pStyle w:val="KDObrazac"/>
        <w:outlineLvl w:val="9"/>
        <w:rPr>
          <w:color w:val="auto"/>
          <w:sz w:val="22"/>
          <w:szCs w:val="22"/>
        </w:rPr>
      </w:pPr>
      <w:bookmarkStart w:id="79" w:name="_Toc442559938"/>
    </w:p>
    <w:p w14:paraId="38AFC2B6" w14:textId="77777777" w:rsidR="009032E7" w:rsidRPr="00EC21B7" w:rsidRDefault="009032E7" w:rsidP="009032E7">
      <w:pPr>
        <w:pStyle w:val="KDObrazac"/>
        <w:outlineLvl w:val="9"/>
        <w:rPr>
          <w:color w:val="auto"/>
          <w:sz w:val="22"/>
          <w:szCs w:val="22"/>
        </w:rPr>
      </w:pPr>
    </w:p>
    <w:p w14:paraId="49CD9636" w14:textId="77777777" w:rsidR="005B01AD" w:rsidRPr="00EC21B7" w:rsidRDefault="005B01AD" w:rsidP="009032E7">
      <w:pPr>
        <w:pStyle w:val="KDObrazac"/>
        <w:outlineLvl w:val="9"/>
        <w:rPr>
          <w:color w:val="auto"/>
          <w:sz w:val="22"/>
          <w:szCs w:val="22"/>
        </w:rPr>
      </w:pPr>
    </w:p>
    <w:p w14:paraId="6F086424" w14:textId="77777777" w:rsidR="005B01AD" w:rsidRPr="00EC21B7" w:rsidRDefault="005B01AD" w:rsidP="009032E7">
      <w:pPr>
        <w:pStyle w:val="KDObrazac"/>
        <w:outlineLvl w:val="9"/>
        <w:rPr>
          <w:color w:val="auto"/>
          <w:sz w:val="22"/>
          <w:szCs w:val="22"/>
        </w:rPr>
      </w:pPr>
    </w:p>
    <w:p w14:paraId="2FF6A0B5" w14:textId="77777777" w:rsidR="009032E7" w:rsidRPr="00EC21B7" w:rsidRDefault="009032E7" w:rsidP="009032E7">
      <w:pPr>
        <w:pStyle w:val="KDObrazac"/>
        <w:outlineLvl w:val="9"/>
        <w:rPr>
          <w:color w:val="auto"/>
          <w:sz w:val="22"/>
          <w:szCs w:val="22"/>
          <w:lang w:val="sr-Cyrl-RS"/>
        </w:rPr>
      </w:pPr>
    </w:p>
    <w:p w14:paraId="237FFB53" w14:textId="77777777" w:rsidR="007577E3" w:rsidRDefault="007577E3">
      <w:pPr>
        <w:widowControl/>
        <w:suppressAutoHyphens w:val="0"/>
        <w:autoSpaceDN/>
        <w:spacing w:after="160" w:line="259" w:lineRule="auto"/>
        <w:textAlignment w:val="auto"/>
        <w:rPr>
          <w:rFonts w:ascii="Arial MT" w:hAnsi="Arial MT" w:cs="Arial"/>
          <w:b/>
          <w:kern w:val="0"/>
          <w:sz w:val="22"/>
          <w:szCs w:val="22"/>
          <w:lang w:val="sr-Cyrl-RS"/>
        </w:rPr>
      </w:pPr>
      <w:r>
        <w:rPr>
          <w:sz w:val="22"/>
          <w:szCs w:val="22"/>
          <w:lang w:val="sr-Cyrl-RS"/>
        </w:rPr>
        <w:br w:type="page"/>
      </w:r>
    </w:p>
    <w:p w14:paraId="7FD96222" w14:textId="77777777" w:rsidR="005A6095" w:rsidRPr="00EC21B7" w:rsidRDefault="005A6095" w:rsidP="009032E7">
      <w:pPr>
        <w:pStyle w:val="KDObrazac"/>
        <w:outlineLvl w:val="9"/>
        <w:rPr>
          <w:color w:val="auto"/>
          <w:sz w:val="22"/>
          <w:szCs w:val="22"/>
          <w:lang w:val="sr-Cyrl-RS"/>
        </w:rPr>
      </w:pPr>
    </w:p>
    <w:p w14:paraId="5196C164" w14:textId="77777777" w:rsidR="009032E7" w:rsidRPr="00EC21B7" w:rsidRDefault="009032E7" w:rsidP="00122A27">
      <w:pPr>
        <w:pStyle w:val="KDObrazac"/>
        <w:jc w:val="left"/>
        <w:outlineLvl w:val="9"/>
        <w:rPr>
          <w:color w:val="auto"/>
          <w:sz w:val="22"/>
          <w:szCs w:val="22"/>
        </w:rPr>
      </w:pPr>
    </w:p>
    <w:bookmarkEnd w:id="79"/>
    <w:p w14:paraId="1F85E9BA" w14:textId="77777777" w:rsidR="005A6095" w:rsidRPr="00EC21B7" w:rsidRDefault="005A6095" w:rsidP="005A6095">
      <w:pPr>
        <w:pStyle w:val="Standard"/>
        <w:spacing w:before="0"/>
        <w:ind w:left="7200"/>
        <w:rPr>
          <w:color w:val="auto"/>
          <w:sz w:val="22"/>
          <w:szCs w:val="22"/>
          <w:lang w:val="sr-Cyrl-RS"/>
        </w:rPr>
      </w:pPr>
      <w:r w:rsidRPr="00EC21B7">
        <w:rPr>
          <w:rFonts w:cs="Arial"/>
          <w:b/>
          <w:color w:val="auto"/>
          <w:sz w:val="22"/>
          <w:szCs w:val="22"/>
        </w:rPr>
        <w:t>ПРИЛОГ бр.</w:t>
      </w:r>
      <w:r w:rsidRPr="00EC21B7">
        <w:rPr>
          <w:rFonts w:cs="Arial"/>
          <w:b/>
          <w:color w:val="auto"/>
          <w:sz w:val="22"/>
          <w:szCs w:val="22"/>
          <w:lang w:val="sr-Cyrl-RS"/>
        </w:rPr>
        <w:t xml:space="preserve"> 4</w:t>
      </w:r>
    </w:p>
    <w:p w14:paraId="6F645A96" w14:textId="77777777" w:rsidR="005A6095" w:rsidRPr="00EC21B7" w:rsidRDefault="005A6095" w:rsidP="005A6095">
      <w:pPr>
        <w:pStyle w:val="Standard"/>
        <w:spacing w:before="0"/>
        <w:rPr>
          <w:rFonts w:cs="Arial"/>
          <w:b/>
          <w:color w:val="auto"/>
          <w:sz w:val="22"/>
          <w:szCs w:val="22"/>
        </w:rPr>
      </w:pPr>
    </w:p>
    <w:p w14:paraId="77F41A69" w14:textId="77777777" w:rsidR="005A6095" w:rsidRPr="00EC21B7" w:rsidRDefault="005A6095" w:rsidP="005A6095">
      <w:pPr>
        <w:pStyle w:val="Standard"/>
        <w:spacing w:before="0"/>
        <w:jc w:val="center"/>
        <w:rPr>
          <w:rFonts w:cs="Arial"/>
          <w:b/>
          <w:color w:val="auto"/>
          <w:sz w:val="22"/>
          <w:szCs w:val="22"/>
        </w:rPr>
      </w:pPr>
      <w:r w:rsidRPr="00EC21B7">
        <w:rPr>
          <w:rFonts w:cs="Arial"/>
          <w:b/>
          <w:color w:val="auto"/>
          <w:sz w:val="22"/>
          <w:szCs w:val="22"/>
        </w:rPr>
        <w:t>ЗАПИСНИК О ПРУЖЕНИМ УСЛУГАМА</w:t>
      </w:r>
    </w:p>
    <w:p w14:paraId="6AA619F7" w14:textId="77777777" w:rsidR="005A6095" w:rsidRPr="00EC21B7" w:rsidRDefault="005A6095" w:rsidP="005A6095">
      <w:pPr>
        <w:pStyle w:val="Standard"/>
        <w:spacing w:before="0"/>
        <w:rPr>
          <w:rFonts w:cs="Arial"/>
          <w:color w:val="auto"/>
          <w:sz w:val="22"/>
          <w:szCs w:val="22"/>
        </w:rPr>
      </w:pPr>
    </w:p>
    <w:p w14:paraId="013F0142" w14:textId="77777777" w:rsidR="005A6095" w:rsidRPr="00EC21B7" w:rsidRDefault="005A6095" w:rsidP="005A6095">
      <w:pPr>
        <w:pStyle w:val="Standard"/>
        <w:spacing w:before="0"/>
        <w:rPr>
          <w:rFonts w:cs="Arial"/>
          <w:color w:val="auto"/>
          <w:sz w:val="22"/>
          <w:szCs w:val="22"/>
        </w:rPr>
      </w:pPr>
      <w:r w:rsidRPr="00EC21B7">
        <w:rPr>
          <w:rFonts w:cs="Arial"/>
          <w:color w:val="auto"/>
          <w:sz w:val="22"/>
          <w:szCs w:val="22"/>
        </w:rPr>
        <w:t>Записник број: _________</w:t>
      </w:r>
      <w:r w:rsidRPr="00EC21B7">
        <w:rPr>
          <w:rFonts w:cs="Arial"/>
          <w:color w:val="auto"/>
          <w:sz w:val="22"/>
          <w:szCs w:val="22"/>
          <w:lang w:val="sr-Cyrl-RS"/>
        </w:rPr>
        <w:t xml:space="preserve">    </w:t>
      </w:r>
      <w:r w:rsidRPr="00EC21B7">
        <w:rPr>
          <w:rFonts w:cs="Arial"/>
          <w:color w:val="auto"/>
          <w:sz w:val="22"/>
          <w:szCs w:val="22"/>
        </w:rPr>
        <w:t>Датум ___________</w:t>
      </w:r>
    </w:p>
    <w:p w14:paraId="6920035C" w14:textId="77777777" w:rsidR="005A6095" w:rsidRPr="00EC21B7" w:rsidRDefault="005A6095" w:rsidP="005A6095">
      <w:pPr>
        <w:pStyle w:val="Standard"/>
        <w:spacing w:before="0"/>
        <w:rPr>
          <w:color w:val="auto"/>
          <w:sz w:val="22"/>
          <w:szCs w:val="22"/>
        </w:rPr>
      </w:pPr>
    </w:p>
    <w:p w14:paraId="0C2DDE15" w14:textId="77777777" w:rsidR="005A6095" w:rsidRPr="00EC21B7" w:rsidRDefault="005A6095" w:rsidP="005A6095">
      <w:pPr>
        <w:pStyle w:val="Standard"/>
        <w:tabs>
          <w:tab w:val="left" w:pos="720"/>
          <w:tab w:val="left" w:pos="1440"/>
          <w:tab w:val="left" w:pos="2160"/>
          <w:tab w:val="left" w:pos="2880"/>
          <w:tab w:val="left" w:pos="3600"/>
          <w:tab w:val="left" w:pos="5085"/>
        </w:tabs>
        <w:spacing w:before="0"/>
        <w:rPr>
          <w:color w:val="auto"/>
          <w:sz w:val="22"/>
          <w:szCs w:val="22"/>
        </w:rPr>
      </w:pPr>
      <w:r w:rsidRPr="00EC21B7">
        <w:rPr>
          <w:rFonts w:cs="Arial"/>
          <w:color w:val="auto"/>
          <w:sz w:val="22"/>
          <w:szCs w:val="22"/>
        </w:rPr>
        <w:tab/>
        <w:t>ПРУЖАЛАЦ УСЛУГА:</w:t>
      </w:r>
      <w:r w:rsidRPr="00EC21B7">
        <w:rPr>
          <w:rFonts w:cs="Arial"/>
          <w:color w:val="auto"/>
          <w:sz w:val="22"/>
          <w:szCs w:val="22"/>
        </w:rPr>
        <w:tab/>
      </w:r>
      <w:r w:rsidRPr="00EC21B7">
        <w:rPr>
          <w:rFonts w:cs="Arial"/>
          <w:color w:val="auto"/>
          <w:sz w:val="22"/>
          <w:szCs w:val="22"/>
        </w:rPr>
        <w:tab/>
        <w:t xml:space="preserve">      КОРИСНИК УСЛУГА:</w:t>
      </w:r>
    </w:p>
    <w:p w14:paraId="56AD7BA8" w14:textId="77777777" w:rsidR="005A6095" w:rsidRPr="00EC21B7" w:rsidRDefault="005A6095" w:rsidP="005A6095">
      <w:pPr>
        <w:pStyle w:val="Standard"/>
        <w:spacing w:before="0"/>
        <w:rPr>
          <w:color w:val="auto"/>
          <w:sz w:val="22"/>
          <w:szCs w:val="22"/>
        </w:rPr>
      </w:pPr>
      <w:r w:rsidRPr="00EC21B7">
        <w:rPr>
          <w:rFonts w:cs="Arial"/>
          <w:color w:val="auto"/>
          <w:sz w:val="22"/>
          <w:szCs w:val="22"/>
        </w:rPr>
        <w:t>_________________________</w:t>
      </w:r>
      <w:r w:rsidRPr="00EC21B7">
        <w:rPr>
          <w:rFonts w:cs="Arial"/>
          <w:color w:val="auto"/>
          <w:sz w:val="22"/>
          <w:szCs w:val="22"/>
        </w:rPr>
        <w:tab/>
      </w:r>
      <w:r w:rsidRPr="00EC21B7">
        <w:rPr>
          <w:rFonts w:cs="Arial"/>
          <w:color w:val="auto"/>
          <w:sz w:val="22"/>
          <w:szCs w:val="22"/>
        </w:rPr>
        <w:tab/>
        <w:t xml:space="preserve">        ___________________________</w:t>
      </w:r>
    </w:p>
    <w:p w14:paraId="586DC66E"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    (Назив правног  лица) </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(Назив организационог дела ЈП ЕПС)</w:t>
      </w:r>
    </w:p>
    <w:p w14:paraId="0662411B" w14:textId="77777777" w:rsidR="005A6095" w:rsidRPr="00EC21B7" w:rsidRDefault="005A6095" w:rsidP="005A6095">
      <w:pPr>
        <w:pStyle w:val="Standard"/>
        <w:spacing w:before="0"/>
        <w:rPr>
          <w:rFonts w:cs="Arial"/>
          <w:color w:val="auto"/>
          <w:sz w:val="22"/>
          <w:szCs w:val="22"/>
        </w:rPr>
      </w:pPr>
    </w:p>
    <w:p w14:paraId="026865CE" w14:textId="77777777" w:rsidR="005A6095" w:rsidRPr="00EC21B7" w:rsidRDefault="005A6095" w:rsidP="005A6095">
      <w:pPr>
        <w:pStyle w:val="Standard"/>
        <w:tabs>
          <w:tab w:val="center" w:pos="4514"/>
        </w:tabs>
        <w:spacing w:before="0"/>
        <w:rPr>
          <w:color w:val="auto"/>
          <w:sz w:val="22"/>
          <w:szCs w:val="22"/>
        </w:rPr>
      </w:pPr>
      <w:r w:rsidRPr="00EC21B7">
        <w:rPr>
          <w:rFonts w:cs="Arial"/>
          <w:color w:val="auto"/>
          <w:sz w:val="22"/>
          <w:szCs w:val="22"/>
        </w:rPr>
        <w:t>__________________________</w:t>
      </w:r>
      <w:r w:rsidRPr="00EC21B7">
        <w:rPr>
          <w:rFonts w:cs="Arial"/>
          <w:color w:val="auto"/>
          <w:sz w:val="22"/>
          <w:szCs w:val="22"/>
        </w:rPr>
        <w:tab/>
        <w:t xml:space="preserve">                      ______________________________</w:t>
      </w:r>
    </w:p>
    <w:p w14:paraId="7A163DC4"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(Адреса правног  лица) </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(Адреса организационог дела ЈП ЕПС)</w:t>
      </w:r>
    </w:p>
    <w:p w14:paraId="424C6F4F" w14:textId="77777777" w:rsidR="005A6095" w:rsidRPr="00EC21B7" w:rsidRDefault="005A6095" w:rsidP="005A6095">
      <w:pPr>
        <w:pStyle w:val="Standard"/>
        <w:spacing w:before="0"/>
        <w:rPr>
          <w:rFonts w:cs="Arial"/>
          <w:color w:val="auto"/>
          <w:sz w:val="22"/>
          <w:szCs w:val="22"/>
        </w:rPr>
      </w:pPr>
    </w:p>
    <w:p w14:paraId="0956F1DC" w14:textId="77777777" w:rsidR="005A6095" w:rsidRPr="00EC21B7" w:rsidRDefault="005A6095" w:rsidP="005A6095">
      <w:pPr>
        <w:pStyle w:val="Standard"/>
        <w:spacing w:before="0"/>
        <w:rPr>
          <w:color w:val="auto"/>
          <w:sz w:val="22"/>
          <w:szCs w:val="22"/>
        </w:rPr>
      </w:pPr>
      <w:r w:rsidRPr="00EC21B7">
        <w:rPr>
          <w:rFonts w:cs="Arial"/>
          <w:color w:val="auto"/>
          <w:sz w:val="22"/>
          <w:szCs w:val="22"/>
        </w:rPr>
        <w:t>Број Уговора/Датум:      ______________________________</w:t>
      </w:r>
    </w:p>
    <w:p w14:paraId="67893553" w14:textId="77777777" w:rsidR="005A6095" w:rsidRPr="00EC21B7" w:rsidRDefault="005A6095" w:rsidP="005A6095">
      <w:pPr>
        <w:pStyle w:val="Standard"/>
        <w:spacing w:before="0"/>
        <w:rPr>
          <w:color w:val="auto"/>
          <w:sz w:val="22"/>
          <w:szCs w:val="22"/>
        </w:rPr>
      </w:pPr>
      <w:r w:rsidRPr="00EC21B7">
        <w:rPr>
          <w:rFonts w:cs="Arial"/>
          <w:color w:val="auto"/>
          <w:sz w:val="22"/>
          <w:szCs w:val="22"/>
        </w:rPr>
        <w:t>Број налога за набавку (НЗН):  ________________________</w:t>
      </w:r>
    </w:p>
    <w:p w14:paraId="15CF9808" w14:textId="77777777" w:rsidR="005A6095" w:rsidRPr="00EC21B7" w:rsidRDefault="005A6095" w:rsidP="005A6095">
      <w:pPr>
        <w:pStyle w:val="Standard"/>
        <w:spacing w:before="0"/>
        <w:rPr>
          <w:color w:val="auto"/>
          <w:sz w:val="22"/>
          <w:szCs w:val="22"/>
        </w:rPr>
      </w:pPr>
      <w:r w:rsidRPr="00EC21B7">
        <w:rPr>
          <w:rFonts w:cs="Arial"/>
          <w:color w:val="auto"/>
          <w:sz w:val="22"/>
          <w:szCs w:val="22"/>
        </w:rPr>
        <w:t>Место извршене услуге:  _____________________________</w:t>
      </w:r>
    </w:p>
    <w:p w14:paraId="58082D71" w14:textId="77777777" w:rsidR="005A6095" w:rsidRPr="00EC21B7" w:rsidRDefault="005A6095" w:rsidP="005A6095">
      <w:pPr>
        <w:pStyle w:val="Standard"/>
        <w:spacing w:before="0"/>
        <w:rPr>
          <w:color w:val="auto"/>
          <w:sz w:val="22"/>
          <w:szCs w:val="22"/>
        </w:rPr>
      </w:pPr>
      <w:r w:rsidRPr="00EC21B7">
        <w:rPr>
          <w:rFonts w:cs="Arial"/>
          <w:color w:val="auto"/>
          <w:sz w:val="22"/>
          <w:szCs w:val="22"/>
        </w:rPr>
        <w:t>Објекат: ___________________________________________</w:t>
      </w:r>
    </w:p>
    <w:p w14:paraId="4CC42D47" w14:textId="77777777" w:rsidR="005A6095" w:rsidRPr="00EC21B7" w:rsidRDefault="005A6095" w:rsidP="005A6095">
      <w:pPr>
        <w:pStyle w:val="Standard"/>
        <w:spacing w:before="0"/>
        <w:rPr>
          <w:rFonts w:cs="Arial"/>
          <w:color w:val="auto"/>
          <w:sz w:val="22"/>
          <w:szCs w:val="22"/>
        </w:rPr>
      </w:pPr>
    </w:p>
    <w:p w14:paraId="1D09E5D8" w14:textId="77777777" w:rsidR="005A6095" w:rsidRPr="00EC21B7" w:rsidRDefault="005A6095" w:rsidP="005A6095">
      <w:pPr>
        <w:pStyle w:val="Standard"/>
        <w:spacing w:before="0"/>
        <w:rPr>
          <w:color w:val="auto"/>
          <w:sz w:val="22"/>
          <w:szCs w:val="22"/>
        </w:rPr>
      </w:pPr>
      <w:r w:rsidRPr="00EC21B7">
        <w:rPr>
          <w:rFonts w:cs="Arial"/>
          <w:color w:val="auto"/>
          <w:sz w:val="22"/>
          <w:szCs w:val="22"/>
        </w:rPr>
        <w:t>А) ДЕТАЉНА СПЕЦИФИКАЦИЈА УСЛУГЕ:</w:t>
      </w:r>
    </w:p>
    <w:tbl>
      <w:tblPr>
        <w:tblStyle w:val="TableGrid"/>
        <w:tblW w:w="5000" w:type="pct"/>
        <w:tblLook w:val="04A0" w:firstRow="1" w:lastRow="0" w:firstColumn="1" w:lastColumn="0" w:noHBand="0" w:noVBand="1"/>
      </w:tblPr>
      <w:tblGrid>
        <w:gridCol w:w="1542"/>
        <w:gridCol w:w="2964"/>
        <w:gridCol w:w="1721"/>
        <w:gridCol w:w="1871"/>
        <w:gridCol w:w="1814"/>
      </w:tblGrid>
      <w:tr w:rsidR="00041D6F" w:rsidRPr="00EC21B7" w14:paraId="33CAFD6C" w14:textId="77777777" w:rsidTr="00DE62BF">
        <w:trPr>
          <w:trHeight w:val="433"/>
        </w:trPr>
        <w:tc>
          <w:tcPr>
            <w:tcW w:w="778" w:type="pct"/>
            <w:vAlign w:val="center"/>
          </w:tcPr>
          <w:p w14:paraId="1FC35C46"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Р.Б.</w:t>
            </w:r>
          </w:p>
        </w:tc>
        <w:tc>
          <w:tcPr>
            <w:tcW w:w="1495" w:type="pct"/>
            <w:vAlign w:val="center"/>
          </w:tcPr>
          <w:p w14:paraId="24B7A3E0"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Опис Услуге</w:t>
            </w:r>
          </w:p>
        </w:tc>
        <w:tc>
          <w:tcPr>
            <w:tcW w:w="868" w:type="pct"/>
            <w:vAlign w:val="center"/>
          </w:tcPr>
          <w:p w14:paraId="341695ED"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Јединица мере</w:t>
            </w:r>
          </w:p>
        </w:tc>
        <w:tc>
          <w:tcPr>
            <w:tcW w:w="944" w:type="pct"/>
            <w:vAlign w:val="center"/>
          </w:tcPr>
          <w:p w14:paraId="61827EDC"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Количина по јед. мере</w:t>
            </w:r>
          </w:p>
        </w:tc>
        <w:tc>
          <w:tcPr>
            <w:tcW w:w="915" w:type="pct"/>
            <w:vAlign w:val="center"/>
          </w:tcPr>
          <w:p w14:paraId="6649AEFD"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Укупно</w:t>
            </w:r>
          </w:p>
        </w:tc>
      </w:tr>
      <w:tr w:rsidR="00041D6F" w:rsidRPr="00EC21B7" w14:paraId="754A33A3" w14:textId="77777777" w:rsidTr="00DE62BF">
        <w:trPr>
          <w:trHeight w:val="472"/>
        </w:trPr>
        <w:tc>
          <w:tcPr>
            <w:tcW w:w="778" w:type="pct"/>
            <w:vAlign w:val="center"/>
          </w:tcPr>
          <w:p w14:paraId="0D68E617"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1.</w:t>
            </w:r>
          </w:p>
        </w:tc>
        <w:tc>
          <w:tcPr>
            <w:tcW w:w="1495" w:type="pct"/>
            <w:vAlign w:val="center"/>
          </w:tcPr>
          <w:p w14:paraId="0C4FA945"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671D7649"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704FAD87"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3BC0FA2C"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681A7901" w14:textId="77777777" w:rsidTr="00DE62BF">
        <w:trPr>
          <w:trHeight w:val="463"/>
        </w:trPr>
        <w:tc>
          <w:tcPr>
            <w:tcW w:w="778" w:type="pct"/>
            <w:vAlign w:val="center"/>
          </w:tcPr>
          <w:p w14:paraId="3AABE342"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2.</w:t>
            </w:r>
          </w:p>
        </w:tc>
        <w:tc>
          <w:tcPr>
            <w:tcW w:w="1495" w:type="pct"/>
            <w:vAlign w:val="center"/>
          </w:tcPr>
          <w:p w14:paraId="6F3A3C4E"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28287AAB"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33F6AF30"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19AB9FB4"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C12BB8D" w14:textId="77777777" w:rsidTr="00DE62BF">
        <w:trPr>
          <w:trHeight w:val="466"/>
        </w:trPr>
        <w:tc>
          <w:tcPr>
            <w:tcW w:w="778" w:type="pct"/>
            <w:vAlign w:val="center"/>
          </w:tcPr>
          <w:p w14:paraId="5AA1198B"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3.</w:t>
            </w:r>
          </w:p>
        </w:tc>
        <w:tc>
          <w:tcPr>
            <w:tcW w:w="1495" w:type="pct"/>
            <w:vAlign w:val="center"/>
          </w:tcPr>
          <w:p w14:paraId="715DBED6"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346F13AD"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2452981C"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0FA22FDC"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24407F9" w14:textId="77777777" w:rsidTr="00DE62BF">
        <w:trPr>
          <w:trHeight w:val="466"/>
        </w:trPr>
        <w:tc>
          <w:tcPr>
            <w:tcW w:w="778" w:type="pct"/>
            <w:vAlign w:val="center"/>
          </w:tcPr>
          <w:p w14:paraId="55B1E5A4"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w:t>
            </w:r>
          </w:p>
        </w:tc>
        <w:tc>
          <w:tcPr>
            <w:tcW w:w="1495" w:type="pct"/>
            <w:vAlign w:val="center"/>
          </w:tcPr>
          <w:p w14:paraId="24C3A11E"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0008BBE4"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6A1CD1F2"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6EAF32FD" w14:textId="77777777" w:rsidR="005A6095" w:rsidRPr="00EC21B7" w:rsidRDefault="005A6095" w:rsidP="00F146CA">
            <w:pPr>
              <w:pStyle w:val="Standard"/>
              <w:numPr>
                <w:ilvl w:val="0"/>
                <w:numId w:val="13"/>
              </w:numPr>
              <w:rPr>
                <w:rFonts w:cs="Arial"/>
                <w:b/>
                <w:color w:val="auto"/>
                <w:sz w:val="22"/>
                <w:szCs w:val="22"/>
                <w:lang w:val="sr-Cyrl-RS"/>
              </w:rPr>
            </w:pPr>
          </w:p>
        </w:tc>
      </w:tr>
    </w:tbl>
    <w:p w14:paraId="16F2C33C" w14:textId="77777777" w:rsidR="005A6095" w:rsidRPr="00EC21B7" w:rsidRDefault="005A6095" w:rsidP="005A6095">
      <w:pPr>
        <w:pStyle w:val="Standard"/>
        <w:rPr>
          <w:rFonts w:cs="Arial"/>
          <w:color w:val="auto"/>
          <w:sz w:val="22"/>
          <w:szCs w:val="22"/>
        </w:rPr>
      </w:pPr>
      <w:r w:rsidRPr="00EC21B7">
        <w:rPr>
          <w:rFonts w:cs="Arial"/>
          <w:color w:val="auto"/>
          <w:sz w:val="22"/>
          <w:szCs w:val="22"/>
        </w:rPr>
        <w:t>ПРИЛОЗИ И НАПОМЕНЕ УЗ ЗАПИСНИК:</w:t>
      </w:r>
    </w:p>
    <w:p w14:paraId="7A389E39"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691AF135"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49A46BE0" w14:textId="77777777" w:rsidR="005A6095" w:rsidRPr="00EC21B7" w:rsidRDefault="005A6095" w:rsidP="005A6095">
      <w:pPr>
        <w:pStyle w:val="Standard"/>
        <w:rPr>
          <w:rFonts w:cs="Arial"/>
          <w:color w:val="auto"/>
          <w:sz w:val="22"/>
          <w:szCs w:val="22"/>
        </w:rPr>
      </w:pPr>
      <w:r w:rsidRPr="00EC21B7">
        <w:rPr>
          <w:rFonts w:cs="Arial"/>
          <w:color w:val="auto"/>
          <w:sz w:val="22"/>
          <w:szCs w:val="22"/>
        </w:rPr>
        <w:t>___________________________________________________________________</w:t>
      </w:r>
    </w:p>
    <w:p w14:paraId="43CB4040" w14:textId="77777777" w:rsidR="005A6095" w:rsidRPr="00EC21B7" w:rsidRDefault="005A6095" w:rsidP="005A6095">
      <w:pPr>
        <w:pStyle w:val="Standard"/>
        <w:spacing w:before="0"/>
        <w:rPr>
          <w:rFonts w:cs="Arial"/>
          <w:color w:val="auto"/>
          <w:sz w:val="22"/>
          <w:szCs w:val="22"/>
        </w:rPr>
      </w:pPr>
      <w:r w:rsidRPr="00EC21B7">
        <w:rPr>
          <w:rFonts w:cs="Arial"/>
          <w:color w:val="auto"/>
          <w:sz w:val="22"/>
          <w:szCs w:val="22"/>
        </w:rPr>
        <w:t>(</w:t>
      </w:r>
      <w:r w:rsidRPr="00EC21B7">
        <w:rPr>
          <w:rFonts w:cs="Arial"/>
          <w:b/>
          <w:color w:val="auto"/>
          <w:sz w:val="22"/>
          <w:szCs w:val="22"/>
          <w:u w:val="single"/>
        </w:rPr>
        <w:t>обавезан прилог:</w:t>
      </w:r>
      <w:r w:rsidRPr="00EC21B7">
        <w:rPr>
          <w:rFonts w:cs="Arial"/>
          <w:color w:val="auto"/>
          <w:sz w:val="22"/>
          <w:szCs w:val="22"/>
        </w:rPr>
        <w:t xml:space="preserve"> Налог за набавку (садржи предмет, рок, јед.мере, количину), </w:t>
      </w:r>
      <w:r w:rsidRPr="00EC21B7">
        <w:rPr>
          <w:rFonts w:cs="Arial"/>
          <w:b/>
          <w:color w:val="auto"/>
          <w:sz w:val="22"/>
          <w:szCs w:val="22"/>
        </w:rPr>
        <w:t>други евентуални прилози и напомене</w:t>
      </w:r>
      <w:r w:rsidRPr="00EC21B7">
        <w:rPr>
          <w:rFonts w:cs="Arial"/>
          <w:color w:val="auto"/>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676CA2DA" w14:textId="77777777" w:rsidR="005A6095" w:rsidRPr="00EC21B7" w:rsidRDefault="005A6095" w:rsidP="005A6095">
      <w:pPr>
        <w:pStyle w:val="Standard"/>
        <w:spacing w:before="0"/>
        <w:rPr>
          <w:color w:val="auto"/>
          <w:sz w:val="22"/>
          <w:szCs w:val="22"/>
        </w:rPr>
      </w:pPr>
    </w:p>
    <w:p w14:paraId="4DB06999" w14:textId="77777777" w:rsidR="005A6095" w:rsidRPr="00EC21B7" w:rsidRDefault="005A6095" w:rsidP="005A6095">
      <w:pPr>
        <w:pStyle w:val="Standard"/>
        <w:spacing w:before="0"/>
        <w:rPr>
          <w:color w:val="auto"/>
          <w:sz w:val="22"/>
          <w:szCs w:val="22"/>
        </w:rPr>
      </w:pPr>
      <w:r w:rsidRPr="00EC21B7">
        <w:rPr>
          <w:rFonts w:cs="Arial"/>
          <w:color w:val="auto"/>
          <w:sz w:val="22"/>
          <w:szCs w:val="22"/>
        </w:rPr>
        <w:t>Предмет уговора (услуге) одговара траженим техничким карактеристикама.</w:t>
      </w:r>
      <w:r w:rsidRPr="00EC21B7">
        <w:rPr>
          <w:rFonts w:cs="Arial"/>
          <w:color w:val="auto"/>
          <w:sz w:val="22"/>
          <w:szCs w:val="22"/>
        </w:rPr>
        <w:tab/>
      </w:r>
    </w:p>
    <w:p w14:paraId="03CFFBB6" w14:textId="77777777" w:rsidR="005A6095" w:rsidRPr="00EC21B7" w:rsidRDefault="005A6095" w:rsidP="005A6095">
      <w:pPr>
        <w:pStyle w:val="Standard"/>
        <w:spacing w:before="0"/>
        <w:rPr>
          <w:color w:val="auto"/>
          <w:sz w:val="22"/>
          <w:szCs w:val="22"/>
        </w:rPr>
      </w:pPr>
      <w:r w:rsidRPr="00EC21B7">
        <w:rPr>
          <w:rFonts w:cs="Arial"/>
          <w:color w:val="auto"/>
          <w:sz w:val="22"/>
          <w:szCs w:val="22"/>
        </w:rPr>
        <w:t>□ ДА</w:t>
      </w:r>
    </w:p>
    <w:p w14:paraId="5CF82286"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НЕ</w:t>
      </w:r>
    </w:p>
    <w:p w14:paraId="36514B5E" w14:textId="77777777" w:rsidR="005A6095" w:rsidRPr="00EC21B7" w:rsidRDefault="005A6095" w:rsidP="005A6095">
      <w:pPr>
        <w:pStyle w:val="Standard"/>
        <w:spacing w:before="0"/>
        <w:rPr>
          <w:color w:val="auto"/>
          <w:sz w:val="22"/>
          <w:szCs w:val="22"/>
        </w:rPr>
      </w:pPr>
      <w:r w:rsidRPr="00EC21B7">
        <w:rPr>
          <w:rFonts w:cs="Arial"/>
          <w:color w:val="auto"/>
          <w:sz w:val="22"/>
          <w:szCs w:val="22"/>
        </w:rPr>
        <w:t>Б) Да су услуге извршене у обиму, квалитету, уговореном року и сагласно уговору потврђују:</w:t>
      </w:r>
    </w:p>
    <w:p w14:paraId="67C52312" w14:textId="77777777" w:rsidR="005A6095" w:rsidRPr="00EC21B7" w:rsidRDefault="005A6095" w:rsidP="005A6095">
      <w:pPr>
        <w:pStyle w:val="Standard"/>
        <w:spacing w:before="0"/>
        <w:rPr>
          <w:rFonts w:cs="Arial"/>
          <w:color w:val="auto"/>
          <w:sz w:val="22"/>
          <w:szCs w:val="22"/>
        </w:rPr>
      </w:pPr>
    </w:p>
    <w:p w14:paraId="10DF6626" w14:textId="77777777" w:rsidR="005A6095" w:rsidRPr="00EC21B7" w:rsidRDefault="005A6095" w:rsidP="005A6095">
      <w:pPr>
        <w:pStyle w:val="Standard"/>
        <w:spacing w:before="0"/>
        <w:rPr>
          <w:color w:val="auto"/>
          <w:sz w:val="22"/>
          <w:szCs w:val="22"/>
        </w:rPr>
      </w:pPr>
      <w:r w:rsidRPr="00EC21B7">
        <w:rPr>
          <w:rFonts w:cs="Arial"/>
          <w:color w:val="auto"/>
          <w:sz w:val="22"/>
          <w:szCs w:val="22"/>
        </w:rPr>
        <w:t>ПРУЖАЛАЦ</w:t>
      </w:r>
      <w:r w:rsidRPr="00EC21B7">
        <w:rPr>
          <w:rFonts w:cs="Arial"/>
          <w:color w:val="auto"/>
          <w:sz w:val="22"/>
          <w:szCs w:val="22"/>
          <w:lang w:val="sr-Cyrl-RS"/>
        </w:rPr>
        <w:t xml:space="preserve"> УСЛУГЕ</w:t>
      </w:r>
      <w:r w:rsidRPr="00EC21B7">
        <w:rPr>
          <w:rFonts w:cs="Arial"/>
          <w:color w:val="auto"/>
          <w:sz w:val="22"/>
          <w:szCs w:val="22"/>
        </w:rPr>
        <w:t>:</w:t>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ОВЕРА НАДЗОРНОГ ОРГАНА</w:t>
      </w:r>
    </w:p>
    <w:p w14:paraId="655E75E7" w14:textId="77777777" w:rsidR="005A6095" w:rsidRPr="00EC21B7" w:rsidRDefault="005A6095" w:rsidP="005A6095">
      <w:pPr>
        <w:pStyle w:val="Standard"/>
        <w:spacing w:before="0"/>
        <w:rPr>
          <w:color w:val="auto"/>
          <w:sz w:val="22"/>
          <w:szCs w:val="22"/>
        </w:rPr>
      </w:pPr>
      <w:r w:rsidRPr="00EC21B7">
        <w:rPr>
          <w:rFonts w:cs="Arial"/>
          <w:color w:val="auto"/>
          <w:sz w:val="22"/>
          <w:szCs w:val="22"/>
        </w:rPr>
        <w:t xml:space="preserve">___________________        </w:t>
      </w:r>
      <w:r w:rsidRPr="00EC21B7">
        <w:rPr>
          <w:rFonts w:cs="Arial"/>
          <w:color w:val="auto"/>
          <w:sz w:val="22"/>
          <w:szCs w:val="22"/>
          <w:lang w:val="sr-Cyrl-RS"/>
        </w:rPr>
        <w:t xml:space="preserve">                                  </w:t>
      </w:r>
      <w:r w:rsidRPr="00EC21B7">
        <w:rPr>
          <w:rFonts w:cs="Arial"/>
          <w:color w:val="auto"/>
          <w:sz w:val="22"/>
          <w:szCs w:val="22"/>
        </w:rPr>
        <w:t>__________________________</w:t>
      </w:r>
    </w:p>
    <w:p w14:paraId="73DDFE4D"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lang w:val="sr-Cyrl-RS"/>
        </w:rPr>
        <w:t xml:space="preserve">   </w:t>
      </w:r>
      <w:r w:rsidRPr="00EC21B7">
        <w:rPr>
          <w:rFonts w:cs="Arial"/>
          <w:color w:val="auto"/>
          <w:sz w:val="22"/>
          <w:szCs w:val="22"/>
        </w:rPr>
        <w:t xml:space="preserve"> (Име и презиме)        </w:t>
      </w:r>
      <w:r w:rsidRPr="00EC21B7">
        <w:rPr>
          <w:color w:val="auto"/>
          <w:sz w:val="22"/>
          <w:szCs w:val="22"/>
          <w:lang w:val="sr-Cyrl-RS"/>
        </w:rPr>
        <w:t xml:space="preserve">                                           </w:t>
      </w:r>
      <w:r w:rsidRPr="00EC21B7">
        <w:rPr>
          <w:rFonts w:cs="Arial"/>
          <w:color w:val="auto"/>
          <w:sz w:val="22"/>
          <w:szCs w:val="22"/>
        </w:rPr>
        <w:t>Одговорно лице по Решењу</w:t>
      </w:r>
      <w:r w:rsidRPr="00EC21B7">
        <w:rPr>
          <w:rFonts w:cs="Arial"/>
          <w:color w:val="auto"/>
          <w:sz w:val="22"/>
          <w:szCs w:val="22"/>
          <w:lang w:val="sr-Cyrl-RS"/>
        </w:rPr>
        <w:t xml:space="preserve"> </w:t>
      </w:r>
    </w:p>
    <w:p w14:paraId="2671B295" w14:textId="77777777" w:rsidR="005A6095" w:rsidRPr="00EC21B7" w:rsidRDefault="005A6095" w:rsidP="005A6095">
      <w:pPr>
        <w:pStyle w:val="Standard"/>
        <w:spacing w:before="0"/>
        <w:rPr>
          <w:color w:val="auto"/>
          <w:sz w:val="22"/>
          <w:szCs w:val="22"/>
        </w:rPr>
      </w:pPr>
      <w:r w:rsidRPr="00EC21B7">
        <w:rPr>
          <w:rFonts w:cs="Arial"/>
          <w:color w:val="auto"/>
          <w:sz w:val="22"/>
          <w:szCs w:val="22"/>
          <w:lang w:val="sr-Cyrl-RS"/>
        </w:rPr>
        <w:t xml:space="preserve">                                                                                            </w:t>
      </w:r>
      <w:r w:rsidRPr="00EC21B7">
        <w:rPr>
          <w:rFonts w:cs="Arial"/>
          <w:color w:val="auto"/>
          <w:sz w:val="22"/>
          <w:szCs w:val="22"/>
        </w:rPr>
        <w:t>(Име и презиме)</w:t>
      </w:r>
    </w:p>
    <w:p w14:paraId="72DCB31A"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____________________</w:t>
      </w:r>
      <w:r w:rsidRPr="00EC21B7">
        <w:rPr>
          <w:rFonts w:cs="Arial"/>
          <w:color w:val="auto"/>
          <w:sz w:val="22"/>
          <w:szCs w:val="22"/>
        </w:rPr>
        <w:tab/>
      </w:r>
      <w:r w:rsidRPr="00EC21B7">
        <w:rPr>
          <w:rFonts w:cs="Arial"/>
          <w:color w:val="auto"/>
          <w:sz w:val="22"/>
          <w:szCs w:val="22"/>
          <w:lang w:val="sr-Cyrl-RS"/>
        </w:rPr>
        <w:t xml:space="preserve">                                          </w:t>
      </w:r>
      <w:r w:rsidRPr="00EC21B7">
        <w:rPr>
          <w:rFonts w:cs="Arial"/>
          <w:color w:val="auto"/>
          <w:sz w:val="22"/>
          <w:szCs w:val="22"/>
        </w:rPr>
        <w:t xml:space="preserve">_____________________        </w:t>
      </w:r>
    </w:p>
    <w:p w14:paraId="17CFD666"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 xml:space="preserve"> (Потпис)</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(Потпис</w:t>
      </w:r>
      <w:r w:rsidRPr="00EC21B7">
        <w:rPr>
          <w:rFonts w:cs="Arial"/>
          <w:color w:val="auto"/>
          <w:sz w:val="22"/>
          <w:szCs w:val="22"/>
          <w:lang w:val="sr-Cyrl-RS"/>
        </w:rPr>
        <w:t>)</w:t>
      </w:r>
    </w:p>
    <w:p w14:paraId="1B60B48A" w14:textId="77777777" w:rsidR="005A6095" w:rsidRPr="00EC21B7" w:rsidRDefault="005A6095" w:rsidP="005A6095">
      <w:pPr>
        <w:pStyle w:val="Standard"/>
        <w:spacing w:before="0"/>
        <w:rPr>
          <w:rFonts w:cs="Arial"/>
          <w:color w:val="auto"/>
          <w:sz w:val="22"/>
          <w:szCs w:val="22"/>
        </w:rPr>
      </w:pPr>
    </w:p>
    <w:p w14:paraId="67FACF6C" w14:textId="77777777" w:rsidR="005A6095" w:rsidRPr="00EC21B7" w:rsidRDefault="00C95BF7" w:rsidP="005A6095">
      <w:pPr>
        <w:pStyle w:val="Standard"/>
        <w:spacing w:before="0"/>
        <w:rPr>
          <w:color w:val="auto"/>
          <w:sz w:val="22"/>
          <w:szCs w:val="22"/>
        </w:rPr>
      </w:pPr>
      <w:r w:rsidRPr="00EC21B7">
        <w:rPr>
          <w:rFonts w:cs="Arial"/>
          <w:color w:val="auto"/>
          <w:sz w:val="22"/>
          <w:szCs w:val="22"/>
        </w:rPr>
        <w:t>Пружалац услуге биће дужан да уз фактуру достави</w:t>
      </w:r>
      <w:r w:rsidR="005A6095" w:rsidRPr="00EC21B7">
        <w:rPr>
          <w:rFonts w:cs="Arial"/>
          <w:color w:val="auto"/>
          <w:sz w:val="22"/>
          <w:szCs w:val="22"/>
        </w:rPr>
        <w:t xml:space="preserve"> и обострано потписани Записник.</w:t>
      </w:r>
    </w:p>
    <w:p w14:paraId="1BF45268" w14:textId="77777777" w:rsidR="005A6095" w:rsidRPr="00EC21B7" w:rsidRDefault="005A6095" w:rsidP="005A6095">
      <w:pPr>
        <w:pStyle w:val="Standard"/>
        <w:spacing w:before="0"/>
        <w:rPr>
          <w:rFonts w:cs="Arial"/>
          <w:color w:val="auto"/>
          <w:sz w:val="22"/>
          <w:szCs w:val="22"/>
        </w:rPr>
      </w:pPr>
    </w:p>
    <w:p w14:paraId="070A100A" w14:textId="77777777" w:rsidR="007577E3" w:rsidRDefault="007577E3">
      <w:pPr>
        <w:widowControl/>
        <w:suppressAutoHyphens w:val="0"/>
        <w:autoSpaceDN/>
        <w:spacing w:after="160" w:line="259" w:lineRule="auto"/>
        <w:textAlignment w:val="auto"/>
        <w:rPr>
          <w:rFonts w:ascii="Arial MT" w:hAnsi="Arial MT" w:cs="Arial"/>
          <w:b/>
          <w:kern w:val="0"/>
          <w:sz w:val="22"/>
          <w:szCs w:val="22"/>
        </w:rPr>
      </w:pPr>
      <w:r>
        <w:rPr>
          <w:rFonts w:cs="Arial"/>
          <w:b/>
          <w:sz w:val="22"/>
          <w:szCs w:val="22"/>
        </w:rPr>
        <w:br w:type="page"/>
      </w:r>
    </w:p>
    <w:p w14:paraId="28160236" w14:textId="77777777" w:rsidR="005A6095" w:rsidRPr="00EC21B7" w:rsidRDefault="005A6095" w:rsidP="005A6095">
      <w:pPr>
        <w:pStyle w:val="Standard"/>
        <w:spacing w:before="0"/>
        <w:ind w:left="7200"/>
        <w:rPr>
          <w:color w:val="auto"/>
          <w:sz w:val="22"/>
          <w:szCs w:val="22"/>
          <w:lang w:val="sr-Cyrl-RS"/>
        </w:rPr>
      </w:pPr>
      <w:r w:rsidRPr="00EC21B7">
        <w:rPr>
          <w:rFonts w:cs="Arial"/>
          <w:b/>
          <w:color w:val="auto"/>
          <w:sz w:val="22"/>
          <w:szCs w:val="22"/>
        </w:rPr>
        <w:lastRenderedPageBreak/>
        <w:t>ПРИЛОГ бр.</w:t>
      </w:r>
      <w:r w:rsidRPr="00EC21B7">
        <w:rPr>
          <w:rFonts w:cs="Arial"/>
          <w:b/>
          <w:color w:val="auto"/>
          <w:sz w:val="22"/>
          <w:szCs w:val="22"/>
          <w:lang w:val="sr-Cyrl-RS"/>
        </w:rPr>
        <w:t xml:space="preserve"> 5</w:t>
      </w:r>
    </w:p>
    <w:p w14:paraId="6F5F9C65" w14:textId="77777777" w:rsidR="005A6095" w:rsidRPr="00EC21B7" w:rsidRDefault="005A6095" w:rsidP="005A6095">
      <w:pPr>
        <w:pStyle w:val="Standard"/>
        <w:spacing w:before="0"/>
        <w:rPr>
          <w:color w:val="auto"/>
          <w:sz w:val="22"/>
          <w:szCs w:val="22"/>
        </w:rPr>
      </w:pPr>
    </w:p>
    <w:p w14:paraId="41FFB32C" w14:textId="77777777" w:rsidR="005A6095" w:rsidRPr="00EC21B7" w:rsidRDefault="005A6095" w:rsidP="005A6095">
      <w:pPr>
        <w:pStyle w:val="Standard"/>
        <w:spacing w:before="0"/>
        <w:rPr>
          <w:rFonts w:cs="Arial"/>
          <w:color w:val="auto"/>
          <w:sz w:val="22"/>
          <w:szCs w:val="22"/>
        </w:rPr>
      </w:pPr>
    </w:p>
    <w:p w14:paraId="098968CB" w14:textId="77777777" w:rsidR="005A6095" w:rsidRPr="00EC21B7" w:rsidRDefault="005A6095" w:rsidP="005A6095">
      <w:pPr>
        <w:pStyle w:val="Standard"/>
        <w:spacing w:before="0"/>
        <w:jc w:val="center"/>
        <w:rPr>
          <w:rFonts w:cs="Arial"/>
          <w:b/>
          <w:color w:val="auto"/>
          <w:sz w:val="22"/>
          <w:szCs w:val="22"/>
          <w:lang w:val="sr-Cyrl-RS"/>
        </w:rPr>
      </w:pPr>
    </w:p>
    <w:p w14:paraId="7785E3FF" w14:textId="77777777" w:rsidR="005A6095" w:rsidRPr="00EC21B7" w:rsidRDefault="005A6095" w:rsidP="005A6095">
      <w:pPr>
        <w:pStyle w:val="Standard"/>
        <w:spacing w:before="0"/>
        <w:jc w:val="center"/>
        <w:rPr>
          <w:rFonts w:cs="Arial"/>
          <w:b/>
          <w:color w:val="auto"/>
          <w:sz w:val="22"/>
          <w:szCs w:val="22"/>
          <w:lang w:val="sr-Cyrl-RS"/>
        </w:rPr>
      </w:pPr>
    </w:p>
    <w:p w14:paraId="6688ACF0" w14:textId="77777777" w:rsidR="005A6095" w:rsidRPr="00EC21B7" w:rsidRDefault="005A6095" w:rsidP="005A6095">
      <w:pPr>
        <w:pStyle w:val="Standard"/>
        <w:spacing w:before="0"/>
        <w:jc w:val="center"/>
        <w:rPr>
          <w:rFonts w:cs="Arial"/>
          <w:b/>
          <w:color w:val="auto"/>
          <w:sz w:val="22"/>
          <w:szCs w:val="22"/>
          <w:lang w:val="sr-Cyrl-RS"/>
        </w:rPr>
      </w:pPr>
      <w:r w:rsidRPr="00EC21B7">
        <w:rPr>
          <w:rFonts w:cs="Arial"/>
          <w:b/>
          <w:color w:val="auto"/>
          <w:sz w:val="22"/>
          <w:szCs w:val="22"/>
          <w:lang w:val="sr-Cyrl-RS"/>
        </w:rPr>
        <w:t>НАЛОГ ЗА НАБАВКУ</w:t>
      </w:r>
    </w:p>
    <w:p w14:paraId="245F6468" w14:textId="77777777" w:rsidR="005A6095" w:rsidRPr="00EC21B7" w:rsidRDefault="005A6095" w:rsidP="005A6095">
      <w:pPr>
        <w:pStyle w:val="Standard"/>
        <w:spacing w:before="0"/>
        <w:rPr>
          <w:rFonts w:cs="Arial"/>
          <w:color w:val="auto"/>
          <w:sz w:val="22"/>
          <w:szCs w:val="22"/>
        </w:rPr>
      </w:pPr>
    </w:p>
    <w:p w14:paraId="7A9BAEDD" w14:textId="77777777" w:rsidR="005A6095" w:rsidRPr="00EC21B7" w:rsidRDefault="005A6095" w:rsidP="005A6095">
      <w:pPr>
        <w:pStyle w:val="Standard"/>
        <w:spacing w:before="0"/>
        <w:rPr>
          <w:rFonts w:cs="Arial"/>
          <w:color w:val="auto"/>
          <w:sz w:val="22"/>
          <w:szCs w:val="22"/>
        </w:rPr>
      </w:pPr>
    </w:p>
    <w:p w14:paraId="41904042" w14:textId="77777777" w:rsidR="005A6095" w:rsidRPr="00EC21B7" w:rsidRDefault="005A6095" w:rsidP="005A6095">
      <w:pPr>
        <w:pStyle w:val="Standard"/>
        <w:spacing w:before="0"/>
        <w:rPr>
          <w:rFonts w:cs="Arial"/>
          <w:color w:val="auto"/>
          <w:sz w:val="22"/>
          <w:szCs w:val="22"/>
          <w:lang w:val="sr-Cyrl-RS"/>
        </w:rPr>
      </w:pPr>
      <w:r w:rsidRPr="00EC21B7">
        <w:rPr>
          <w:rFonts w:cs="Arial"/>
          <w:color w:val="auto"/>
          <w:sz w:val="22"/>
          <w:szCs w:val="22"/>
          <w:lang w:val="sr-Cyrl-RS"/>
        </w:rPr>
        <w:t xml:space="preserve">ПРЕДМЕТ: </w:t>
      </w:r>
      <w:r w:rsidRPr="00EC21B7">
        <w:rPr>
          <w:rFonts w:cs="Arial" w:hint="eastAsia"/>
          <w:color w:val="auto"/>
          <w:sz w:val="22"/>
          <w:szCs w:val="22"/>
          <w:lang w:val="sr-Cyrl-RS"/>
        </w:rPr>
        <w:t>Позив</w:t>
      </w:r>
      <w:r w:rsidRPr="00EC21B7">
        <w:rPr>
          <w:rFonts w:cs="Arial" w:hint="eastAsia"/>
          <w:color w:val="auto"/>
          <w:sz w:val="22"/>
          <w:szCs w:val="22"/>
        </w:rPr>
        <w:t xml:space="preserve">амо вас да у уговореном року од </w:t>
      </w:r>
      <w:r w:rsidRPr="00EC21B7">
        <w:rPr>
          <w:rFonts w:cs="Arial"/>
          <w:color w:val="auto"/>
          <w:sz w:val="22"/>
          <w:szCs w:val="22"/>
        </w:rPr>
        <w:softHyphen/>
      </w:r>
      <w:r w:rsidRPr="00EC21B7">
        <w:rPr>
          <w:rFonts w:cs="Arial"/>
          <w:color w:val="auto"/>
          <w:sz w:val="22"/>
          <w:szCs w:val="22"/>
        </w:rPr>
        <w:softHyphen/>
      </w:r>
      <w:r w:rsidRPr="00EC21B7">
        <w:rPr>
          <w:rFonts w:cs="Arial"/>
          <w:color w:val="auto"/>
          <w:sz w:val="22"/>
          <w:szCs w:val="22"/>
          <w:lang w:val="sr-Cyrl-RS"/>
        </w:rPr>
        <w:t xml:space="preserve">_______ дана од дана пријема овог налога приступите </w:t>
      </w:r>
      <w:r w:rsidRPr="00EC21B7">
        <w:rPr>
          <w:rFonts w:cs="Arial" w:hint="eastAsia"/>
          <w:color w:val="auto"/>
          <w:sz w:val="22"/>
          <w:szCs w:val="22"/>
          <w:lang w:val="sr-Cyrl-RS"/>
        </w:rPr>
        <w:t>пружању</w:t>
      </w:r>
      <w:r w:rsidRPr="00EC21B7">
        <w:rPr>
          <w:rFonts w:cs="Arial"/>
          <w:color w:val="auto"/>
          <w:sz w:val="22"/>
          <w:szCs w:val="22"/>
          <w:lang w:val="sr-Cyrl-RS"/>
        </w:rPr>
        <w:t xml:space="preserve"> </w:t>
      </w:r>
      <w:r w:rsidRPr="00EC21B7">
        <w:rPr>
          <w:rFonts w:cs="Arial" w:hint="eastAsia"/>
          <w:color w:val="auto"/>
          <w:sz w:val="22"/>
          <w:szCs w:val="22"/>
          <w:lang w:val="sr-Cyrl-RS"/>
        </w:rPr>
        <w:t>услуга</w:t>
      </w:r>
      <w:r w:rsidRPr="00EC21B7">
        <w:rPr>
          <w:rFonts w:cs="Arial"/>
          <w:color w:val="auto"/>
          <w:sz w:val="22"/>
          <w:szCs w:val="22"/>
          <w:lang w:val="sr-Cyrl-RS"/>
        </w:rPr>
        <w:t xml:space="preserve"> </w:t>
      </w:r>
      <w:r w:rsidRPr="00EC21B7">
        <w:rPr>
          <w:rFonts w:cs="Arial" w:hint="eastAsia"/>
          <w:color w:val="auto"/>
          <w:sz w:val="22"/>
          <w:szCs w:val="22"/>
          <w:lang w:val="sr-Cyrl-RS"/>
        </w:rPr>
        <w:t>по</w:t>
      </w:r>
      <w:r w:rsidRPr="00EC21B7">
        <w:rPr>
          <w:rFonts w:cs="Arial"/>
          <w:color w:val="auto"/>
          <w:sz w:val="22"/>
          <w:szCs w:val="22"/>
          <w:lang w:val="sr-Cyrl-RS"/>
        </w:rPr>
        <w:t xml:space="preserve"> </w:t>
      </w:r>
      <w:r w:rsidRPr="00EC21B7">
        <w:rPr>
          <w:rFonts w:cs="Arial" w:hint="eastAsia"/>
          <w:color w:val="auto"/>
          <w:sz w:val="22"/>
          <w:szCs w:val="22"/>
          <w:lang w:val="sr-Cyrl-RS"/>
        </w:rPr>
        <w:t>уговору</w:t>
      </w:r>
      <w:r w:rsidRPr="00EC21B7">
        <w:rPr>
          <w:rFonts w:cs="Arial"/>
          <w:color w:val="auto"/>
          <w:sz w:val="22"/>
          <w:szCs w:val="22"/>
          <w:lang w:val="sr-Cyrl-RS"/>
        </w:rPr>
        <w:t xml:space="preserve"> </w:t>
      </w:r>
      <w:r w:rsidRPr="00EC21B7">
        <w:rPr>
          <w:rFonts w:cs="Arial" w:hint="eastAsia"/>
          <w:color w:val="auto"/>
          <w:sz w:val="22"/>
          <w:szCs w:val="22"/>
          <w:lang w:val="sr-Cyrl-RS"/>
        </w:rPr>
        <w:t>број</w:t>
      </w:r>
      <w:r w:rsidRPr="00EC21B7">
        <w:rPr>
          <w:rFonts w:cs="Arial"/>
          <w:color w:val="auto"/>
          <w:sz w:val="22"/>
          <w:szCs w:val="22"/>
          <w:lang w:val="sr-Cyrl-RS"/>
        </w:rPr>
        <w:t xml:space="preserve"> _________ од __________. </w:t>
      </w:r>
      <w:r w:rsidRPr="00EC21B7">
        <w:rPr>
          <w:rFonts w:cs="Arial" w:hint="eastAsia"/>
          <w:color w:val="auto"/>
          <w:sz w:val="22"/>
          <w:szCs w:val="22"/>
          <w:lang w:val="sr-Cyrl-RS"/>
        </w:rPr>
        <w:t>г</w:t>
      </w:r>
      <w:r w:rsidRPr="00EC21B7">
        <w:rPr>
          <w:rFonts w:cs="Arial"/>
          <w:color w:val="auto"/>
          <w:sz w:val="22"/>
          <w:szCs w:val="22"/>
          <w:lang w:val="sr-Cyrl-RS"/>
        </w:rPr>
        <w:t>одине и то:</w:t>
      </w:r>
    </w:p>
    <w:p w14:paraId="55FDF413" w14:textId="77777777" w:rsidR="005A6095" w:rsidRPr="00EC21B7" w:rsidRDefault="005A6095" w:rsidP="005A6095">
      <w:pPr>
        <w:pStyle w:val="Standard"/>
        <w:spacing w:before="0"/>
        <w:rPr>
          <w:rFonts w:cs="Arial"/>
          <w:color w:val="auto"/>
          <w:sz w:val="22"/>
          <w:szCs w:val="22"/>
          <w:lang w:val="sr-Cyrl-RS"/>
        </w:rPr>
      </w:pPr>
    </w:p>
    <w:p w14:paraId="0A895D6A" w14:textId="77777777" w:rsidR="00041D6F" w:rsidRPr="00EC21B7" w:rsidRDefault="00041D6F" w:rsidP="005A6095">
      <w:pPr>
        <w:pStyle w:val="Standard"/>
        <w:spacing w:before="0"/>
        <w:rPr>
          <w:rFonts w:cs="Arial"/>
          <w:color w:val="auto"/>
          <w:sz w:val="22"/>
          <w:szCs w:val="22"/>
          <w:lang w:val="sr-Cyrl-RS"/>
        </w:rPr>
      </w:pPr>
    </w:p>
    <w:tbl>
      <w:tblPr>
        <w:tblStyle w:val="TableGrid"/>
        <w:tblW w:w="5000" w:type="pct"/>
        <w:tblLook w:val="04A0" w:firstRow="1" w:lastRow="0" w:firstColumn="1" w:lastColumn="0" w:noHBand="0" w:noVBand="1"/>
      </w:tblPr>
      <w:tblGrid>
        <w:gridCol w:w="1542"/>
        <w:gridCol w:w="2964"/>
        <w:gridCol w:w="1721"/>
        <w:gridCol w:w="1871"/>
        <w:gridCol w:w="1814"/>
      </w:tblGrid>
      <w:tr w:rsidR="00041D6F" w:rsidRPr="00EC21B7" w14:paraId="0CA3AE8D" w14:textId="77777777" w:rsidTr="00DE62BF">
        <w:trPr>
          <w:trHeight w:val="433"/>
        </w:trPr>
        <w:tc>
          <w:tcPr>
            <w:tcW w:w="778" w:type="pct"/>
            <w:vAlign w:val="center"/>
          </w:tcPr>
          <w:p w14:paraId="52D15D2F"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Р.Б.</w:t>
            </w:r>
          </w:p>
        </w:tc>
        <w:tc>
          <w:tcPr>
            <w:tcW w:w="1495" w:type="pct"/>
            <w:vAlign w:val="center"/>
          </w:tcPr>
          <w:p w14:paraId="44F0BE53"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Опис Услуге</w:t>
            </w:r>
          </w:p>
        </w:tc>
        <w:tc>
          <w:tcPr>
            <w:tcW w:w="868" w:type="pct"/>
            <w:vAlign w:val="center"/>
          </w:tcPr>
          <w:p w14:paraId="62C23F5B"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Јединица мере</w:t>
            </w:r>
          </w:p>
        </w:tc>
        <w:tc>
          <w:tcPr>
            <w:tcW w:w="944" w:type="pct"/>
            <w:vAlign w:val="center"/>
          </w:tcPr>
          <w:p w14:paraId="510571A8"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Количина по јед. мере</w:t>
            </w:r>
          </w:p>
        </w:tc>
        <w:tc>
          <w:tcPr>
            <w:tcW w:w="915" w:type="pct"/>
            <w:vAlign w:val="center"/>
          </w:tcPr>
          <w:p w14:paraId="58E60D93" w14:textId="77777777" w:rsidR="005A6095" w:rsidRPr="00EC21B7" w:rsidRDefault="005A6095" w:rsidP="00DE62BF">
            <w:pPr>
              <w:pStyle w:val="Standard"/>
              <w:jc w:val="center"/>
              <w:rPr>
                <w:rFonts w:cs="Arial"/>
                <w:b/>
                <w:color w:val="auto"/>
                <w:sz w:val="22"/>
                <w:szCs w:val="22"/>
                <w:lang w:val="sr-Cyrl-RS"/>
              </w:rPr>
            </w:pPr>
            <w:r w:rsidRPr="00EC21B7">
              <w:rPr>
                <w:rFonts w:cs="Arial"/>
                <w:b/>
                <w:color w:val="auto"/>
                <w:sz w:val="22"/>
                <w:szCs w:val="22"/>
                <w:lang w:val="sr-Cyrl-RS"/>
              </w:rPr>
              <w:t>Укупно</w:t>
            </w:r>
          </w:p>
        </w:tc>
      </w:tr>
      <w:tr w:rsidR="00041D6F" w:rsidRPr="00EC21B7" w14:paraId="2A52A1FA" w14:textId="77777777" w:rsidTr="00DE62BF">
        <w:trPr>
          <w:trHeight w:val="472"/>
        </w:trPr>
        <w:tc>
          <w:tcPr>
            <w:tcW w:w="778" w:type="pct"/>
            <w:vAlign w:val="center"/>
          </w:tcPr>
          <w:p w14:paraId="7E6C0B25"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1.</w:t>
            </w:r>
          </w:p>
        </w:tc>
        <w:tc>
          <w:tcPr>
            <w:tcW w:w="1495" w:type="pct"/>
            <w:vAlign w:val="center"/>
          </w:tcPr>
          <w:p w14:paraId="11F485ED"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6CC295C2"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7FF82A4F"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6E7C1C32"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527A3D08" w14:textId="77777777" w:rsidTr="00DE62BF">
        <w:trPr>
          <w:trHeight w:val="463"/>
        </w:trPr>
        <w:tc>
          <w:tcPr>
            <w:tcW w:w="778" w:type="pct"/>
            <w:vAlign w:val="center"/>
          </w:tcPr>
          <w:p w14:paraId="3F1CB861"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2.</w:t>
            </w:r>
          </w:p>
        </w:tc>
        <w:tc>
          <w:tcPr>
            <w:tcW w:w="1495" w:type="pct"/>
            <w:vAlign w:val="center"/>
          </w:tcPr>
          <w:p w14:paraId="4BDA42CB"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0F41529F"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580B4E50"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44C847E0"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44C251AC" w14:textId="77777777" w:rsidTr="00DE62BF">
        <w:trPr>
          <w:trHeight w:val="466"/>
        </w:trPr>
        <w:tc>
          <w:tcPr>
            <w:tcW w:w="778" w:type="pct"/>
            <w:vAlign w:val="center"/>
          </w:tcPr>
          <w:p w14:paraId="368441E2"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3.</w:t>
            </w:r>
          </w:p>
        </w:tc>
        <w:tc>
          <w:tcPr>
            <w:tcW w:w="1495" w:type="pct"/>
            <w:vAlign w:val="center"/>
          </w:tcPr>
          <w:p w14:paraId="0AE05D1D"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5C60C520"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0777412F"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050C526A" w14:textId="77777777" w:rsidR="005A6095" w:rsidRPr="00EC21B7" w:rsidRDefault="005A6095" w:rsidP="00F146CA">
            <w:pPr>
              <w:pStyle w:val="Standard"/>
              <w:numPr>
                <w:ilvl w:val="0"/>
                <w:numId w:val="13"/>
              </w:numPr>
              <w:rPr>
                <w:rFonts w:cs="Arial"/>
                <w:b/>
                <w:color w:val="auto"/>
                <w:sz w:val="22"/>
                <w:szCs w:val="22"/>
                <w:lang w:val="sr-Cyrl-RS"/>
              </w:rPr>
            </w:pPr>
          </w:p>
        </w:tc>
      </w:tr>
      <w:tr w:rsidR="00041D6F" w:rsidRPr="00EC21B7" w14:paraId="30DA2A80" w14:textId="77777777" w:rsidTr="00DE62BF">
        <w:trPr>
          <w:trHeight w:val="466"/>
        </w:trPr>
        <w:tc>
          <w:tcPr>
            <w:tcW w:w="778" w:type="pct"/>
            <w:vAlign w:val="center"/>
          </w:tcPr>
          <w:p w14:paraId="6DC410EB" w14:textId="77777777" w:rsidR="005A6095" w:rsidRPr="00EC21B7" w:rsidRDefault="005A6095" w:rsidP="00DE62BF">
            <w:pPr>
              <w:pStyle w:val="Standard"/>
              <w:jc w:val="left"/>
              <w:rPr>
                <w:rFonts w:cs="Arial"/>
                <w:b/>
                <w:color w:val="auto"/>
                <w:sz w:val="22"/>
                <w:szCs w:val="22"/>
                <w:lang w:val="sr-Cyrl-RS"/>
              </w:rPr>
            </w:pPr>
            <w:r w:rsidRPr="00EC21B7">
              <w:rPr>
                <w:rFonts w:cs="Arial"/>
                <w:b/>
                <w:color w:val="auto"/>
                <w:sz w:val="22"/>
                <w:szCs w:val="22"/>
                <w:lang w:val="sr-Cyrl-RS"/>
              </w:rPr>
              <w:t>...</w:t>
            </w:r>
          </w:p>
        </w:tc>
        <w:tc>
          <w:tcPr>
            <w:tcW w:w="1495" w:type="pct"/>
            <w:vAlign w:val="center"/>
          </w:tcPr>
          <w:p w14:paraId="15C9F49F" w14:textId="77777777" w:rsidR="005A6095" w:rsidRPr="00EC21B7" w:rsidRDefault="005A6095" w:rsidP="00F146CA">
            <w:pPr>
              <w:pStyle w:val="Standard"/>
              <w:numPr>
                <w:ilvl w:val="0"/>
                <w:numId w:val="13"/>
              </w:numPr>
              <w:rPr>
                <w:rFonts w:cs="Arial"/>
                <w:b/>
                <w:color w:val="auto"/>
                <w:sz w:val="22"/>
                <w:szCs w:val="22"/>
                <w:lang w:val="sr-Cyrl-RS"/>
              </w:rPr>
            </w:pPr>
          </w:p>
        </w:tc>
        <w:tc>
          <w:tcPr>
            <w:tcW w:w="868" w:type="pct"/>
            <w:vAlign w:val="center"/>
          </w:tcPr>
          <w:p w14:paraId="7FBA24F1" w14:textId="77777777" w:rsidR="005A6095" w:rsidRPr="00EC21B7" w:rsidRDefault="005A6095" w:rsidP="00F146CA">
            <w:pPr>
              <w:pStyle w:val="Standard"/>
              <w:numPr>
                <w:ilvl w:val="0"/>
                <w:numId w:val="13"/>
              </w:numPr>
              <w:rPr>
                <w:rFonts w:cs="Arial"/>
                <w:b/>
                <w:color w:val="auto"/>
                <w:sz w:val="22"/>
                <w:szCs w:val="22"/>
                <w:lang w:val="sr-Cyrl-RS"/>
              </w:rPr>
            </w:pPr>
          </w:p>
        </w:tc>
        <w:tc>
          <w:tcPr>
            <w:tcW w:w="944" w:type="pct"/>
            <w:vAlign w:val="center"/>
          </w:tcPr>
          <w:p w14:paraId="23281FB3" w14:textId="77777777" w:rsidR="005A6095" w:rsidRPr="00EC21B7" w:rsidRDefault="005A6095" w:rsidP="00F146CA">
            <w:pPr>
              <w:pStyle w:val="Standard"/>
              <w:numPr>
                <w:ilvl w:val="0"/>
                <w:numId w:val="13"/>
              </w:numPr>
              <w:rPr>
                <w:rFonts w:cs="Arial"/>
                <w:b/>
                <w:color w:val="auto"/>
                <w:sz w:val="22"/>
                <w:szCs w:val="22"/>
                <w:lang w:val="sr-Cyrl-RS"/>
              </w:rPr>
            </w:pPr>
          </w:p>
        </w:tc>
        <w:tc>
          <w:tcPr>
            <w:tcW w:w="915" w:type="pct"/>
            <w:vAlign w:val="center"/>
          </w:tcPr>
          <w:p w14:paraId="5554CA1A" w14:textId="77777777" w:rsidR="005A6095" w:rsidRPr="00EC21B7" w:rsidRDefault="005A6095" w:rsidP="00F146CA">
            <w:pPr>
              <w:pStyle w:val="Standard"/>
              <w:numPr>
                <w:ilvl w:val="0"/>
                <w:numId w:val="13"/>
              </w:numPr>
              <w:rPr>
                <w:rFonts w:cs="Arial"/>
                <w:b/>
                <w:color w:val="auto"/>
                <w:sz w:val="22"/>
                <w:szCs w:val="22"/>
                <w:lang w:val="sr-Cyrl-RS"/>
              </w:rPr>
            </w:pPr>
          </w:p>
        </w:tc>
      </w:tr>
    </w:tbl>
    <w:p w14:paraId="3C9D4F49" w14:textId="77777777" w:rsidR="005A6095" w:rsidRPr="00EC21B7" w:rsidRDefault="005A6095" w:rsidP="005A6095">
      <w:pPr>
        <w:pStyle w:val="Standard"/>
        <w:spacing w:before="0"/>
        <w:rPr>
          <w:rFonts w:cs="Arial"/>
          <w:color w:val="auto"/>
          <w:sz w:val="22"/>
          <w:szCs w:val="22"/>
        </w:rPr>
      </w:pPr>
    </w:p>
    <w:p w14:paraId="79F774BD" w14:textId="77777777" w:rsidR="005A6095" w:rsidRPr="00EC21B7" w:rsidRDefault="005A6095" w:rsidP="005A6095">
      <w:pPr>
        <w:pStyle w:val="Standard"/>
        <w:spacing w:before="0"/>
        <w:rPr>
          <w:rFonts w:cs="Arial"/>
          <w:color w:val="auto"/>
          <w:sz w:val="22"/>
          <w:szCs w:val="22"/>
          <w:lang w:val="sr-Cyrl-RS"/>
        </w:rPr>
      </w:pPr>
    </w:p>
    <w:p w14:paraId="254672F8" w14:textId="77777777" w:rsidR="005A6095" w:rsidRPr="00EC21B7" w:rsidRDefault="005A6095" w:rsidP="005A6095">
      <w:pPr>
        <w:pStyle w:val="Standard"/>
        <w:spacing w:before="0"/>
        <w:rPr>
          <w:rFonts w:cs="Arial"/>
          <w:color w:val="auto"/>
          <w:sz w:val="22"/>
          <w:szCs w:val="22"/>
          <w:lang w:val="sr-Cyrl-RS"/>
        </w:rPr>
      </w:pPr>
    </w:p>
    <w:p w14:paraId="1AB554C2" w14:textId="77777777" w:rsidR="005A6095" w:rsidRPr="00EC21B7" w:rsidRDefault="005A6095" w:rsidP="005A6095">
      <w:pPr>
        <w:pStyle w:val="Standard"/>
        <w:spacing w:before="0"/>
        <w:jc w:val="center"/>
        <w:rPr>
          <w:rFonts w:cs="Arial"/>
          <w:color w:val="auto"/>
          <w:sz w:val="22"/>
          <w:szCs w:val="22"/>
          <w:lang w:val="sr-Cyrl-RS"/>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lang w:val="sr-Cyrl-RS"/>
        </w:rPr>
        <w:t xml:space="preserve"> НАДЗОРНИ ОРГАН</w:t>
      </w:r>
    </w:p>
    <w:p w14:paraId="398166F3" w14:textId="77777777" w:rsidR="005A6095" w:rsidRPr="00EC21B7" w:rsidRDefault="005A6095" w:rsidP="005A6095">
      <w:pPr>
        <w:pStyle w:val="Standard"/>
        <w:spacing w:before="0"/>
        <w:jc w:val="right"/>
        <w:rPr>
          <w:rFonts w:cs="Arial"/>
          <w:color w:val="auto"/>
          <w:sz w:val="22"/>
          <w:szCs w:val="22"/>
          <w:lang w:val="sr-Cyrl-RS"/>
        </w:rPr>
      </w:pPr>
    </w:p>
    <w:p w14:paraId="34575544" w14:textId="77777777" w:rsidR="005A6095" w:rsidRPr="00EC21B7" w:rsidRDefault="005A6095" w:rsidP="005A6095">
      <w:pPr>
        <w:pStyle w:val="Standard"/>
        <w:spacing w:before="0"/>
        <w:jc w:val="right"/>
        <w:rPr>
          <w:color w:val="auto"/>
          <w:sz w:val="22"/>
          <w:szCs w:val="22"/>
        </w:rPr>
      </w:pPr>
      <w:r w:rsidRPr="00EC21B7">
        <w:rPr>
          <w:rFonts w:cs="Arial"/>
          <w:color w:val="auto"/>
          <w:sz w:val="22"/>
          <w:szCs w:val="22"/>
        </w:rPr>
        <w:t>__________________________</w:t>
      </w:r>
    </w:p>
    <w:p w14:paraId="156ED524" w14:textId="77777777" w:rsidR="005A6095" w:rsidRPr="00EC21B7" w:rsidRDefault="005A6095" w:rsidP="005A6095">
      <w:pPr>
        <w:pStyle w:val="Standard"/>
        <w:spacing w:before="0"/>
        <w:jc w:val="center"/>
        <w:rPr>
          <w:rFonts w:cs="Arial"/>
          <w:color w:val="auto"/>
          <w:sz w:val="22"/>
          <w:szCs w:val="22"/>
          <w:lang w:val="sr-Cyrl-RS"/>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Одговорно лице по Решењу</w:t>
      </w:r>
      <w:r w:rsidRPr="00EC21B7">
        <w:rPr>
          <w:rFonts w:cs="Arial"/>
          <w:color w:val="auto"/>
          <w:sz w:val="22"/>
          <w:szCs w:val="22"/>
          <w:lang w:val="sr-Cyrl-RS"/>
        </w:rPr>
        <w:t xml:space="preserve">    </w:t>
      </w:r>
    </w:p>
    <w:p w14:paraId="57F38BD6" w14:textId="77777777" w:rsidR="005A6095" w:rsidRPr="00EC21B7" w:rsidRDefault="005A6095" w:rsidP="005A6095">
      <w:pPr>
        <w:pStyle w:val="Standard"/>
        <w:spacing w:before="0"/>
        <w:jc w:val="center"/>
        <w:rPr>
          <w:color w:val="auto"/>
          <w:sz w:val="22"/>
          <w:szCs w:val="22"/>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(Име и презиме)</w:t>
      </w:r>
    </w:p>
    <w:p w14:paraId="35486EB4" w14:textId="77777777" w:rsidR="005A6095" w:rsidRPr="00EC21B7" w:rsidRDefault="005A6095" w:rsidP="005A6095">
      <w:pPr>
        <w:pStyle w:val="Standard"/>
        <w:spacing w:before="0"/>
        <w:jc w:val="center"/>
        <w:rPr>
          <w:color w:val="auto"/>
          <w:sz w:val="22"/>
          <w:szCs w:val="22"/>
        </w:rPr>
      </w:pPr>
      <w:r w:rsidRPr="00EC21B7">
        <w:rPr>
          <w:rFonts w:cs="Arial"/>
          <w:color w:val="auto"/>
          <w:sz w:val="22"/>
          <w:szCs w:val="22"/>
          <w:lang w:val="sr-Cyrl-RS"/>
        </w:rPr>
        <w:t xml:space="preserve">                                                                               </w:t>
      </w:r>
      <w:r w:rsidR="00F37CDC" w:rsidRPr="00EC21B7">
        <w:rPr>
          <w:rFonts w:cs="Arial"/>
          <w:color w:val="auto"/>
          <w:sz w:val="22"/>
          <w:szCs w:val="22"/>
          <w:lang w:val="sr-Cyrl-RS"/>
        </w:rPr>
        <w:t xml:space="preserve">                  </w:t>
      </w:r>
      <w:r w:rsidRPr="00EC21B7">
        <w:rPr>
          <w:rFonts w:cs="Arial"/>
          <w:color w:val="auto"/>
          <w:sz w:val="22"/>
          <w:szCs w:val="22"/>
        </w:rPr>
        <w:t xml:space="preserve">_____________________        </w:t>
      </w:r>
    </w:p>
    <w:p w14:paraId="36CBC0B0" w14:textId="77777777" w:rsidR="005A6095" w:rsidRPr="00EC21B7" w:rsidRDefault="005A6095" w:rsidP="005A6095">
      <w:pPr>
        <w:pStyle w:val="Standard"/>
        <w:spacing w:before="0"/>
        <w:jc w:val="right"/>
        <w:rPr>
          <w:rFonts w:cs="Arial"/>
          <w:color w:val="auto"/>
          <w:sz w:val="22"/>
          <w:szCs w:val="22"/>
          <w:lang w:val="sr-Cyrl-RS"/>
        </w:rPr>
      </w:pPr>
      <w:r w:rsidRPr="00EC21B7">
        <w:rPr>
          <w:rFonts w:cs="Arial"/>
          <w:color w:val="auto"/>
          <w:sz w:val="22"/>
          <w:szCs w:val="22"/>
        </w:rPr>
        <w:t xml:space="preserve">   </w:t>
      </w:r>
      <w:r w:rsidRPr="00EC21B7">
        <w:rPr>
          <w:rFonts w:cs="Arial"/>
          <w:color w:val="auto"/>
          <w:sz w:val="22"/>
          <w:szCs w:val="22"/>
          <w:lang w:val="sr-Cyrl-RS"/>
        </w:rPr>
        <w:t xml:space="preserve">                        </w:t>
      </w:r>
      <w:r w:rsidRPr="00EC21B7">
        <w:rPr>
          <w:rFonts w:cs="Arial"/>
          <w:color w:val="auto"/>
          <w:sz w:val="22"/>
          <w:szCs w:val="22"/>
        </w:rPr>
        <w:t xml:space="preserve"> (Потпис)</w:t>
      </w:r>
      <w:r w:rsidRPr="00EC21B7">
        <w:rPr>
          <w:rFonts w:cs="Arial"/>
          <w:color w:val="auto"/>
          <w:sz w:val="22"/>
          <w:szCs w:val="22"/>
        </w:rPr>
        <w:tab/>
      </w:r>
      <w:r w:rsidRPr="00EC21B7">
        <w:rPr>
          <w:rFonts w:cs="Arial"/>
          <w:color w:val="auto"/>
          <w:sz w:val="22"/>
          <w:szCs w:val="22"/>
        </w:rPr>
        <w:tab/>
      </w:r>
      <w:r w:rsidRPr="00EC21B7">
        <w:rPr>
          <w:rFonts w:cs="Arial"/>
          <w:color w:val="auto"/>
          <w:sz w:val="22"/>
          <w:szCs w:val="22"/>
        </w:rPr>
        <w:tab/>
        <w:t xml:space="preserve"> </w:t>
      </w:r>
      <w:r w:rsidRPr="00EC21B7">
        <w:rPr>
          <w:rFonts w:cs="Arial"/>
          <w:color w:val="auto"/>
          <w:sz w:val="22"/>
          <w:szCs w:val="22"/>
          <w:lang w:val="sr-Cyrl-RS"/>
        </w:rPr>
        <w:t xml:space="preserve">  </w:t>
      </w:r>
      <w:r w:rsidRPr="00EC21B7">
        <w:rPr>
          <w:rFonts w:cs="Arial"/>
          <w:color w:val="auto"/>
          <w:sz w:val="22"/>
          <w:szCs w:val="22"/>
        </w:rPr>
        <w:t xml:space="preserve">      </w:t>
      </w:r>
      <w:r w:rsidRPr="00EC21B7">
        <w:rPr>
          <w:rFonts w:cs="Arial"/>
          <w:color w:val="auto"/>
          <w:sz w:val="22"/>
          <w:szCs w:val="22"/>
          <w:lang w:val="sr-Cyrl-RS"/>
        </w:rPr>
        <w:t xml:space="preserve">                                             </w:t>
      </w:r>
    </w:p>
    <w:p w14:paraId="41ABFCD9" w14:textId="77777777" w:rsidR="005A6095" w:rsidRPr="00EC21B7" w:rsidRDefault="005A6095" w:rsidP="005A6095">
      <w:pPr>
        <w:suppressAutoHyphens w:val="0"/>
        <w:rPr>
          <w:rFonts w:ascii="Arial MT" w:eastAsia="Arial Unicode MS" w:hAnsi="Arial MT"/>
          <w:b/>
          <w:kern w:val="0"/>
          <w:sz w:val="22"/>
          <w:szCs w:val="22"/>
        </w:rPr>
      </w:pPr>
    </w:p>
    <w:p w14:paraId="7E0FF3A9" w14:textId="77777777" w:rsidR="005A6095" w:rsidRPr="00EC21B7" w:rsidRDefault="005A6095" w:rsidP="009032E7">
      <w:pPr>
        <w:pStyle w:val="Standard"/>
        <w:spacing w:before="0"/>
        <w:ind w:left="7200"/>
        <w:rPr>
          <w:rFonts w:cs="Arial"/>
          <w:b/>
          <w:color w:val="00B0F0"/>
          <w:sz w:val="22"/>
          <w:szCs w:val="22"/>
          <w:lang w:val="sr-Cyrl-RS"/>
        </w:rPr>
      </w:pPr>
    </w:p>
    <w:p w14:paraId="45038AA3" w14:textId="77777777" w:rsidR="005A6095" w:rsidRPr="00EC21B7" w:rsidRDefault="005A6095" w:rsidP="009032E7">
      <w:pPr>
        <w:pStyle w:val="Standard"/>
        <w:spacing w:before="0"/>
        <w:ind w:left="7200"/>
        <w:rPr>
          <w:rFonts w:cs="Arial"/>
          <w:b/>
          <w:color w:val="00B0F0"/>
          <w:sz w:val="22"/>
          <w:szCs w:val="22"/>
          <w:lang w:val="sr-Cyrl-RS"/>
        </w:rPr>
      </w:pPr>
    </w:p>
    <w:p w14:paraId="33EA6CF4" w14:textId="77777777" w:rsidR="005A6095" w:rsidRPr="00EC21B7" w:rsidRDefault="005A6095" w:rsidP="009032E7">
      <w:pPr>
        <w:pStyle w:val="Standard"/>
        <w:spacing w:before="0"/>
        <w:ind w:left="7200"/>
        <w:rPr>
          <w:rFonts w:cs="Arial"/>
          <w:b/>
          <w:color w:val="00B0F0"/>
          <w:sz w:val="22"/>
          <w:szCs w:val="22"/>
          <w:lang w:val="sr-Cyrl-RS"/>
        </w:rPr>
      </w:pPr>
    </w:p>
    <w:p w14:paraId="43628908" w14:textId="77777777" w:rsidR="005A6095" w:rsidRPr="00EC21B7" w:rsidRDefault="005A6095" w:rsidP="009032E7">
      <w:pPr>
        <w:pStyle w:val="Standard"/>
        <w:spacing w:before="0"/>
        <w:ind w:left="7200"/>
        <w:rPr>
          <w:rFonts w:cs="Arial"/>
          <w:b/>
          <w:color w:val="00B0F0"/>
          <w:sz w:val="22"/>
          <w:szCs w:val="22"/>
          <w:lang w:val="sr-Cyrl-RS"/>
        </w:rPr>
      </w:pPr>
    </w:p>
    <w:p w14:paraId="362FE12E" w14:textId="77777777" w:rsidR="005A6095" w:rsidRPr="00EC21B7" w:rsidRDefault="005A6095" w:rsidP="009032E7">
      <w:pPr>
        <w:pStyle w:val="Standard"/>
        <w:spacing w:before="0"/>
        <w:ind w:left="7200"/>
        <w:rPr>
          <w:rFonts w:cs="Arial"/>
          <w:b/>
          <w:color w:val="00B0F0"/>
          <w:sz w:val="22"/>
          <w:szCs w:val="22"/>
          <w:lang w:val="sr-Cyrl-RS"/>
        </w:rPr>
      </w:pPr>
    </w:p>
    <w:p w14:paraId="65DE836A" w14:textId="77777777" w:rsidR="009032E7" w:rsidRPr="00EC21B7" w:rsidRDefault="009032E7" w:rsidP="009032E7">
      <w:pPr>
        <w:pStyle w:val="Standard"/>
        <w:spacing w:before="0"/>
        <w:rPr>
          <w:rFonts w:cs="Arial"/>
          <w:color w:val="00B0F0"/>
          <w:sz w:val="22"/>
          <w:szCs w:val="22"/>
        </w:rPr>
      </w:pPr>
    </w:p>
    <w:p w14:paraId="24647451" w14:textId="77777777" w:rsidR="00B9474C" w:rsidRPr="00EC21B7" w:rsidRDefault="00B9474C" w:rsidP="009032E7">
      <w:pPr>
        <w:tabs>
          <w:tab w:val="left" w:pos="1042"/>
        </w:tabs>
        <w:rPr>
          <w:sz w:val="22"/>
          <w:szCs w:val="22"/>
        </w:rPr>
      </w:pPr>
    </w:p>
    <w:p w14:paraId="3CCF161A" w14:textId="77777777" w:rsidR="00B9474C" w:rsidRPr="00EC21B7" w:rsidRDefault="00B9474C" w:rsidP="00B9474C">
      <w:pPr>
        <w:rPr>
          <w:sz w:val="22"/>
          <w:szCs w:val="22"/>
        </w:rPr>
      </w:pPr>
    </w:p>
    <w:p w14:paraId="6F8FB2A4" w14:textId="77777777" w:rsidR="00B9474C" w:rsidRPr="00EC21B7" w:rsidRDefault="00B9474C" w:rsidP="00B9474C">
      <w:pPr>
        <w:rPr>
          <w:sz w:val="22"/>
          <w:szCs w:val="22"/>
        </w:rPr>
      </w:pPr>
    </w:p>
    <w:p w14:paraId="76C53D8D" w14:textId="77777777" w:rsidR="00B9474C" w:rsidRPr="00EC21B7" w:rsidRDefault="00B9474C" w:rsidP="00B9474C">
      <w:pPr>
        <w:rPr>
          <w:sz w:val="22"/>
          <w:szCs w:val="22"/>
        </w:rPr>
      </w:pPr>
    </w:p>
    <w:p w14:paraId="07D753B8" w14:textId="77777777" w:rsidR="00B9474C" w:rsidRPr="00EC21B7" w:rsidRDefault="00B9474C" w:rsidP="00B9474C">
      <w:pPr>
        <w:rPr>
          <w:sz w:val="22"/>
          <w:szCs w:val="22"/>
        </w:rPr>
      </w:pPr>
    </w:p>
    <w:p w14:paraId="6AB3794E" w14:textId="77777777" w:rsidR="00B9474C" w:rsidRPr="00EC21B7" w:rsidRDefault="00B9474C" w:rsidP="00B9474C">
      <w:pPr>
        <w:rPr>
          <w:sz w:val="22"/>
          <w:szCs w:val="22"/>
        </w:rPr>
      </w:pPr>
    </w:p>
    <w:p w14:paraId="02419FC6" w14:textId="77777777" w:rsidR="00B9474C" w:rsidRPr="00EC21B7" w:rsidRDefault="00B9474C" w:rsidP="00B9474C">
      <w:pPr>
        <w:rPr>
          <w:sz w:val="22"/>
          <w:szCs w:val="22"/>
        </w:rPr>
      </w:pPr>
    </w:p>
    <w:p w14:paraId="2A9B1AC4" w14:textId="77777777" w:rsidR="00B9474C" w:rsidRPr="00EC21B7" w:rsidRDefault="00B9474C" w:rsidP="00B9474C">
      <w:pPr>
        <w:rPr>
          <w:sz w:val="22"/>
          <w:szCs w:val="22"/>
        </w:rPr>
      </w:pPr>
    </w:p>
    <w:p w14:paraId="1B5E8EA6" w14:textId="77777777" w:rsidR="00B9474C" w:rsidRPr="00EC21B7" w:rsidRDefault="00B9474C" w:rsidP="00B9474C">
      <w:pPr>
        <w:rPr>
          <w:sz w:val="22"/>
          <w:szCs w:val="22"/>
        </w:rPr>
      </w:pPr>
    </w:p>
    <w:p w14:paraId="15933EB0" w14:textId="77777777" w:rsidR="00B9474C" w:rsidRPr="00EC21B7" w:rsidRDefault="00B9474C" w:rsidP="00B9474C">
      <w:pPr>
        <w:rPr>
          <w:sz w:val="22"/>
          <w:szCs w:val="22"/>
        </w:rPr>
      </w:pPr>
    </w:p>
    <w:p w14:paraId="4CD8AB3F" w14:textId="77777777" w:rsidR="00B9474C" w:rsidRPr="00EC21B7" w:rsidRDefault="00B9474C" w:rsidP="00B9474C">
      <w:pPr>
        <w:rPr>
          <w:sz w:val="22"/>
          <w:szCs w:val="22"/>
        </w:rPr>
      </w:pPr>
    </w:p>
    <w:p w14:paraId="2F2E6A67" w14:textId="77777777" w:rsidR="00B9474C" w:rsidRPr="00EC21B7" w:rsidRDefault="00B9474C" w:rsidP="00B9474C">
      <w:pPr>
        <w:rPr>
          <w:sz w:val="22"/>
          <w:szCs w:val="22"/>
        </w:rPr>
      </w:pPr>
    </w:p>
    <w:p w14:paraId="22B4B515" w14:textId="77777777" w:rsidR="00B9474C" w:rsidRPr="00EC21B7" w:rsidRDefault="00B9474C" w:rsidP="00B9474C">
      <w:pPr>
        <w:rPr>
          <w:sz w:val="22"/>
          <w:szCs w:val="22"/>
        </w:rPr>
      </w:pPr>
    </w:p>
    <w:p w14:paraId="09939AEF" w14:textId="77777777" w:rsidR="00B9474C" w:rsidRPr="00EC21B7" w:rsidRDefault="00B9474C" w:rsidP="00B9474C">
      <w:pPr>
        <w:rPr>
          <w:sz w:val="22"/>
          <w:szCs w:val="22"/>
        </w:rPr>
      </w:pPr>
    </w:p>
    <w:p w14:paraId="7EAB6E0E" w14:textId="77777777" w:rsidR="00B9474C" w:rsidRPr="00EC21B7" w:rsidRDefault="00B9474C" w:rsidP="00B9474C">
      <w:pPr>
        <w:rPr>
          <w:sz w:val="22"/>
          <w:szCs w:val="22"/>
        </w:rPr>
      </w:pPr>
    </w:p>
    <w:p w14:paraId="11AA07E0" w14:textId="77777777" w:rsidR="00A93524" w:rsidRPr="00EC21B7" w:rsidRDefault="00A93524" w:rsidP="00B9474C">
      <w:pPr>
        <w:rPr>
          <w:sz w:val="22"/>
          <w:szCs w:val="22"/>
        </w:rPr>
      </w:pPr>
    </w:p>
    <w:p w14:paraId="42FCC85C" w14:textId="77777777" w:rsidR="00A93524" w:rsidRPr="00EC21B7" w:rsidRDefault="00A93524" w:rsidP="00B9474C">
      <w:pPr>
        <w:rPr>
          <w:sz w:val="22"/>
          <w:szCs w:val="22"/>
        </w:rPr>
      </w:pPr>
    </w:p>
    <w:p w14:paraId="769F3CCC" w14:textId="77777777" w:rsidR="00B9474C" w:rsidRPr="00926BF1" w:rsidRDefault="00B9474C" w:rsidP="00B9474C">
      <w:pPr>
        <w:pStyle w:val="KDPodnaslov1"/>
        <w:spacing w:before="0"/>
        <w:outlineLvl w:val="9"/>
        <w:rPr>
          <w:rFonts w:asciiTheme="minorHAnsi" w:hAnsiTheme="minorHAnsi"/>
          <w:sz w:val="22"/>
          <w:szCs w:val="22"/>
          <w:lang w:val="sr-Cyrl-RS"/>
        </w:rPr>
      </w:pPr>
      <w:r w:rsidRPr="00EC21B7">
        <w:rPr>
          <w:rFonts w:eastAsia="Arial Unicode MS"/>
          <w:sz w:val="22"/>
          <w:szCs w:val="22"/>
        </w:rPr>
        <w:lastRenderedPageBreak/>
        <w:t xml:space="preserve">7. </w:t>
      </w:r>
      <w:r w:rsidRPr="00EC21B7">
        <w:rPr>
          <w:sz w:val="22"/>
          <w:szCs w:val="22"/>
        </w:rPr>
        <w:t>МОДЕЛ УГОВОРА</w:t>
      </w:r>
      <w:r w:rsidR="00F2291D" w:rsidRPr="00EC21B7">
        <w:rPr>
          <w:sz w:val="22"/>
          <w:szCs w:val="22"/>
          <w:lang w:val="sr-Cyrl-RS"/>
        </w:rPr>
        <w:t xml:space="preserve"> – </w:t>
      </w:r>
      <w:r w:rsidR="00926BF1" w:rsidRPr="00926BF1">
        <w:rPr>
          <w:rFonts w:ascii="Arial" w:hAnsi="Arial" w:cs="Arial"/>
          <w:sz w:val="22"/>
          <w:szCs w:val="22"/>
          <w:lang w:val="sr-Cyrl-RS"/>
        </w:rPr>
        <w:t>важи за све партије</w:t>
      </w:r>
    </w:p>
    <w:p w14:paraId="55EC53F8" w14:textId="77777777" w:rsidR="00CE428F" w:rsidRPr="00EC21B7" w:rsidRDefault="00CE428F" w:rsidP="00B9474C">
      <w:pPr>
        <w:pStyle w:val="KDPodnaslov1"/>
        <w:spacing w:before="0"/>
        <w:outlineLvl w:val="9"/>
        <w:rPr>
          <w:sz w:val="22"/>
          <w:szCs w:val="22"/>
          <w:lang w:val="sr-Cyrl-RS"/>
        </w:rPr>
      </w:pPr>
    </w:p>
    <w:p w14:paraId="665E46A7" w14:textId="77777777" w:rsidR="00B9474C" w:rsidRPr="00EC21B7" w:rsidRDefault="00B9474C" w:rsidP="00B9474C">
      <w:pPr>
        <w:pStyle w:val="KDParagraf"/>
        <w:spacing w:before="0"/>
        <w:rPr>
          <w:rFonts w:cs="Arial"/>
          <w:i/>
          <w:sz w:val="22"/>
          <w:szCs w:val="22"/>
        </w:rPr>
      </w:pPr>
      <w:r w:rsidRPr="00EC21B7">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9C974A5" w14:textId="77777777" w:rsidR="00A93524" w:rsidRPr="00EC21B7" w:rsidRDefault="00A93524" w:rsidP="00B9474C">
      <w:pPr>
        <w:pStyle w:val="KDParagraf"/>
        <w:spacing w:before="0"/>
        <w:rPr>
          <w:sz w:val="22"/>
          <w:szCs w:val="22"/>
        </w:rPr>
      </w:pPr>
    </w:p>
    <w:p w14:paraId="508CC112" w14:textId="77777777" w:rsidR="00B9474C" w:rsidRPr="00AD743C" w:rsidRDefault="00B9474C" w:rsidP="00B9474C">
      <w:pPr>
        <w:pStyle w:val="KDParagraf"/>
        <w:spacing w:before="0"/>
        <w:rPr>
          <w:rFonts w:ascii="Arial" w:hAnsi="Arial" w:cs="Arial"/>
          <w:sz w:val="22"/>
          <w:szCs w:val="22"/>
        </w:rPr>
      </w:pPr>
      <w:r w:rsidRPr="00AD743C">
        <w:rPr>
          <w:rFonts w:ascii="Arial" w:hAnsi="Arial" w:cs="Arial"/>
          <w:b/>
          <w:sz w:val="22"/>
          <w:szCs w:val="22"/>
        </w:rPr>
        <w:t>Уговорне стране:</w:t>
      </w:r>
    </w:p>
    <w:p w14:paraId="42D7B54B" w14:textId="77777777" w:rsidR="00AD743C" w:rsidRPr="00AD743C" w:rsidRDefault="00AD743C" w:rsidP="00AD743C">
      <w:pPr>
        <w:numPr>
          <w:ilvl w:val="0"/>
          <w:numId w:val="74"/>
        </w:numPr>
        <w:tabs>
          <w:tab w:val="left" w:pos="284"/>
        </w:tabs>
        <w:autoSpaceDE w:val="0"/>
        <w:ind w:left="284" w:hanging="426"/>
        <w:jc w:val="both"/>
        <w:textAlignment w:val="auto"/>
        <w:rPr>
          <w:rFonts w:ascii="Arial MT" w:hAnsi="Arial MT" w:cs="Arial"/>
          <w:color w:val="000000"/>
          <w:kern w:val="0"/>
          <w:sz w:val="24"/>
          <w:szCs w:val="24"/>
        </w:rPr>
      </w:pPr>
      <w:r w:rsidRPr="00AD743C">
        <w:rPr>
          <w:rFonts w:ascii="Arial MT" w:hAnsi="Arial MT" w:cs="Arial"/>
          <w:b/>
          <w:color w:val="000000"/>
          <w:kern w:val="0"/>
          <w:sz w:val="24"/>
          <w:szCs w:val="24"/>
        </w:rPr>
        <w:t>Јавно предузеће „Електропривреда Србије“ Београд</w:t>
      </w:r>
      <w:r w:rsidRPr="00AD743C">
        <w:rPr>
          <w:rFonts w:ascii="Arial MT" w:hAnsi="Arial MT" w:cs="Arial"/>
          <w:color w:val="000000"/>
          <w:kern w:val="0"/>
          <w:sz w:val="24"/>
          <w:szCs w:val="24"/>
        </w:rPr>
        <w:t xml:space="preserve">, Улица Царице Милице број 2, матични број: 20053658, ПИБ: 103920327, </w:t>
      </w:r>
      <w:r w:rsidRPr="00AD743C">
        <w:rPr>
          <w:rFonts w:ascii="Arial MT" w:hAnsi="Arial MT" w:cs="Arial"/>
          <w:b/>
          <w:color w:val="000000"/>
          <w:kern w:val="0"/>
          <w:sz w:val="24"/>
          <w:szCs w:val="24"/>
        </w:rPr>
        <w:t>ОГРАНАК РБ КОЛУБАРА Лазаревац</w:t>
      </w:r>
      <w:r w:rsidRPr="00AD743C">
        <w:rPr>
          <w:rFonts w:ascii="Arial MT" w:hAnsi="Arial MT" w:cs="Arial"/>
          <w:color w:val="000000"/>
          <w:kern w:val="0"/>
          <w:sz w:val="24"/>
          <w:szCs w:val="24"/>
        </w:rPr>
        <w:t xml:space="preserve">, </w:t>
      </w:r>
      <w:r w:rsidRPr="00AD743C">
        <w:rPr>
          <w:rFonts w:ascii="Arial MT" w:hAnsi="Arial MT" w:cs="Arial"/>
          <w:color w:val="000000"/>
          <w:kern w:val="0"/>
          <w:sz w:val="24"/>
          <w:szCs w:val="24"/>
          <w:lang w:val="sr-Cyrl-RS"/>
        </w:rPr>
        <w:t>Улица</w:t>
      </w:r>
      <w:r w:rsidRPr="00AD743C">
        <w:rPr>
          <w:rFonts w:ascii="Arial MT" w:hAnsi="Arial MT" w:cs="Arial"/>
          <w:color w:val="000000"/>
          <w:kern w:val="0"/>
          <w:sz w:val="24"/>
          <w:szCs w:val="24"/>
        </w:rPr>
        <w:t xml:space="preserve"> Светог Саве број 1, </w:t>
      </w:r>
      <w:r w:rsidR="00926BF1">
        <w:rPr>
          <w:rFonts w:asciiTheme="minorHAnsi" w:hAnsiTheme="minorHAnsi" w:cs="Arial"/>
          <w:color w:val="000000"/>
          <w:kern w:val="0"/>
          <w:sz w:val="24"/>
          <w:szCs w:val="24"/>
          <w:lang w:val="sr-Cyrl-RS"/>
        </w:rPr>
        <w:t xml:space="preserve"> </w:t>
      </w:r>
      <w:r w:rsidRPr="00AD743C">
        <w:rPr>
          <w:rFonts w:ascii="Arial MT" w:hAnsi="Arial MT" w:cs="Arial"/>
          <w:color w:val="000000"/>
          <w:kern w:val="0"/>
          <w:sz w:val="24"/>
          <w:szCs w:val="24"/>
        </w:rPr>
        <w:t>шифра делатности: 0520, текући рачун број</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 xml:space="preserve">205-23250-81 код Комерцијалне банке АД Београд, које заступа </w:t>
      </w:r>
      <w:r w:rsidRPr="00AD743C">
        <w:rPr>
          <w:rFonts w:cs="Arial"/>
          <w:kern w:val="0"/>
          <w:sz w:val="24"/>
          <w:szCs w:val="24"/>
          <w:lang w:val="sr-Cyrl-RS"/>
        </w:rPr>
        <w:t>в.д.</w:t>
      </w:r>
      <w:r w:rsidRPr="00AD743C">
        <w:rPr>
          <w:rFonts w:cs="Arial"/>
          <w:kern w:val="0"/>
          <w:sz w:val="24"/>
          <w:szCs w:val="24"/>
        </w:rPr>
        <w:t xml:space="preserve"> </w:t>
      </w:r>
      <w:r w:rsidRPr="00AD743C">
        <w:rPr>
          <w:rFonts w:cs="Arial"/>
          <w:kern w:val="0"/>
          <w:sz w:val="24"/>
          <w:szCs w:val="24"/>
          <w:lang w:val="sr-Cyrl-CS"/>
        </w:rPr>
        <w:t>директора</w:t>
      </w:r>
      <w:r w:rsidRPr="00AD743C">
        <w:rPr>
          <w:rFonts w:ascii="Arial MT" w:hAnsi="Arial MT" w:cs="Arial"/>
          <w:kern w:val="0"/>
          <w:sz w:val="24"/>
          <w:szCs w:val="24"/>
          <w:lang w:val="sr-Cyrl-CS"/>
        </w:rPr>
        <w:t xml:space="preserve"> </w:t>
      </w:r>
      <w:r w:rsidRPr="00AD743C">
        <w:rPr>
          <w:rFonts w:ascii="Arial MT" w:hAnsi="Arial MT" w:cs="Arial"/>
          <w:color w:val="000000"/>
          <w:kern w:val="0"/>
          <w:sz w:val="24"/>
          <w:szCs w:val="24"/>
          <w:lang w:val="sr-Cyrl-CS"/>
        </w:rPr>
        <w:t xml:space="preserve">ЈП ЕПС </w:t>
      </w:r>
      <w:r w:rsidR="00926BF1">
        <w:rPr>
          <w:rFonts w:ascii="Arial MT" w:hAnsi="Arial MT" w:cs="Arial"/>
          <w:color w:val="000000"/>
          <w:kern w:val="0"/>
          <w:sz w:val="24"/>
          <w:szCs w:val="24"/>
          <w:lang w:val="sr-Cyrl-CS"/>
        </w:rPr>
        <w:t xml:space="preserve">                   Милорад Грчић </w:t>
      </w:r>
      <w:r w:rsidRPr="00AD743C">
        <w:rPr>
          <w:rFonts w:ascii="Arial MT" w:hAnsi="Arial MT" w:cs="Arial"/>
          <w:color w:val="000000"/>
          <w:kern w:val="0"/>
          <w:sz w:val="24"/>
          <w:szCs w:val="24"/>
        </w:rPr>
        <w:t xml:space="preserve">(У даљем тексту: Корисник услуга)   </w:t>
      </w:r>
      <w:r w:rsidRPr="00AD743C">
        <w:rPr>
          <w:rFonts w:ascii="Arial MT" w:hAnsi="Arial MT" w:cs="Arial"/>
          <w:color w:val="000000"/>
          <w:kern w:val="0"/>
          <w:sz w:val="24"/>
          <w:szCs w:val="24"/>
          <w:lang w:val="sr-Cyrl-RS"/>
        </w:rPr>
        <w:t xml:space="preserve"> </w:t>
      </w:r>
    </w:p>
    <w:p w14:paraId="6852CB58"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p>
    <w:p w14:paraId="4B4FEBA6"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r w:rsidRPr="00AD743C">
        <w:rPr>
          <w:rFonts w:ascii="Arial MT" w:hAnsi="Arial MT" w:cs="Arial"/>
          <w:color w:val="000000"/>
          <w:kern w:val="0"/>
          <w:sz w:val="24"/>
          <w:szCs w:val="24"/>
          <w:lang w:val="sr-Cyrl-RS"/>
        </w:rPr>
        <w:t xml:space="preserve">    </w:t>
      </w:r>
      <w:r w:rsidRPr="00AD743C">
        <w:rPr>
          <w:rFonts w:ascii="Arial MT" w:hAnsi="Arial MT" w:cs="Arial" w:hint="eastAsia"/>
          <w:color w:val="000000"/>
          <w:kern w:val="0"/>
          <w:sz w:val="24"/>
          <w:szCs w:val="24"/>
        </w:rPr>
        <w:t>и</w:t>
      </w:r>
    </w:p>
    <w:p w14:paraId="541022BC" w14:textId="77777777" w:rsidR="00AD743C" w:rsidRPr="00AD743C" w:rsidRDefault="00AD743C" w:rsidP="00AD743C">
      <w:pPr>
        <w:tabs>
          <w:tab w:val="left" w:pos="567"/>
        </w:tabs>
        <w:autoSpaceDE w:val="0"/>
        <w:jc w:val="both"/>
        <w:textAlignment w:val="auto"/>
        <w:rPr>
          <w:rFonts w:ascii="Arial MT" w:hAnsi="Arial MT"/>
          <w:color w:val="000000"/>
          <w:kern w:val="0"/>
          <w:sz w:val="24"/>
          <w:szCs w:val="24"/>
        </w:rPr>
      </w:pPr>
    </w:p>
    <w:p w14:paraId="0A116190" w14:textId="77777777" w:rsidR="00AD743C" w:rsidRPr="00AD743C" w:rsidRDefault="00AD743C" w:rsidP="00AD743C">
      <w:pPr>
        <w:numPr>
          <w:ilvl w:val="0"/>
          <w:numId w:val="74"/>
        </w:numPr>
        <w:tabs>
          <w:tab w:val="left" w:pos="284"/>
        </w:tabs>
        <w:autoSpaceDE w:val="0"/>
        <w:ind w:left="284" w:hanging="426"/>
        <w:jc w:val="both"/>
        <w:textAlignment w:val="auto"/>
        <w:rPr>
          <w:rFonts w:ascii="Arial MT" w:hAnsi="Arial MT"/>
          <w:color w:val="000000"/>
          <w:kern w:val="0"/>
          <w:sz w:val="24"/>
          <w:szCs w:val="24"/>
        </w:rPr>
      </w:pPr>
      <w:r w:rsidRPr="00AD743C">
        <w:rPr>
          <w:rFonts w:ascii="Arial MT" w:hAnsi="Arial MT" w:cs="Arial"/>
          <w:color w:val="000000"/>
          <w:kern w:val="0"/>
          <w:sz w:val="24"/>
          <w:szCs w:val="24"/>
        </w:rPr>
        <w:t>_________________ (назив Пружаоца услуг</w:t>
      </w:r>
      <w:r w:rsidRPr="00AD743C">
        <w:rPr>
          <w:rFonts w:ascii="Arial MT" w:hAnsi="Arial MT" w:cs="Arial"/>
          <w:color w:val="000000"/>
          <w:kern w:val="0"/>
          <w:sz w:val="24"/>
          <w:szCs w:val="24"/>
          <w:lang w:val="sr-Cyrl-RS"/>
        </w:rPr>
        <w:t>а</w:t>
      </w:r>
      <w:r w:rsidRPr="00AD743C">
        <w:rPr>
          <w:rFonts w:ascii="Arial MT" w:hAnsi="Arial MT" w:cs="Arial"/>
          <w:color w:val="000000"/>
          <w:kern w:val="0"/>
          <w:sz w:val="24"/>
          <w:szCs w:val="24"/>
        </w:rPr>
        <w:t>) из ________(седиште), ул. ____________</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(назив улице), бр</w:t>
      </w:r>
      <w:r w:rsidRPr="00AD743C">
        <w:rPr>
          <w:rFonts w:ascii="Arial MT" w:hAnsi="Arial MT" w:cs="Arial"/>
          <w:color w:val="000000"/>
          <w:kern w:val="0"/>
          <w:sz w:val="24"/>
          <w:szCs w:val="24"/>
          <w:lang w:val="sr-Cyrl-RS"/>
        </w:rPr>
        <w:t xml:space="preserve">ој </w:t>
      </w:r>
      <w:r w:rsidRPr="00AD743C">
        <w:rPr>
          <w:rFonts w:ascii="Arial MT" w:hAnsi="Arial MT" w:cs="Arial"/>
          <w:color w:val="000000"/>
          <w:kern w:val="0"/>
          <w:sz w:val="24"/>
          <w:szCs w:val="24"/>
        </w:rPr>
        <w:t>____, матични број: ___________, ПИБ: __________, текући рачун</w:t>
      </w:r>
      <w:r w:rsidRPr="00AD743C">
        <w:rPr>
          <w:rFonts w:ascii="Arial MT" w:hAnsi="Arial MT" w:cs="Arial"/>
          <w:color w:val="000000"/>
          <w:kern w:val="0"/>
          <w:sz w:val="24"/>
          <w:szCs w:val="24"/>
          <w:lang w:val="sr-Cyrl-RS"/>
        </w:rPr>
        <w:t xml:space="preserve">: </w:t>
      </w:r>
      <w:r w:rsidRPr="00AD743C">
        <w:rPr>
          <w:rFonts w:ascii="Arial MT" w:hAnsi="Arial MT" w:cs="Arial"/>
          <w:color w:val="000000"/>
          <w:kern w:val="0"/>
          <w:sz w:val="24"/>
          <w:szCs w:val="24"/>
        </w:rPr>
        <w:t xml:space="preserve">_________ (број текућег рачуна), Банка_________ (назив банке), кога заступа __________________ (својство), _____________ (име и презиме), ___________ (функција) (као лидер у име и за рачун групе </w:t>
      </w:r>
      <w:r w:rsidRPr="00AD743C">
        <w:rPr>
          <w:rFonts w:ascii="Arial MT" w:hAnsi="Arial MT" w:cs="Arial"/>
          <w:color w:val="000000"/>
          <w:kern w:val="0"/>
          <w:sz w:val="24"/>
          <w:szCs w:val="24"/>
          <w:lang w:val="sr-Cyrl-RS"/>
        </w:rPr>
        <w:t>П</w:t>
      </w:r>
      <w:r w:rsidRPr="00AD743C">
        <w:rPr>
          <w:rFonts w:ascii="Arial MT" w:hAnsi="Arial MT" w:cs="Arial"/>
          <w:color w:val="000000"/>
          <w:kern w:val="0"/>
          <w:sz w:val="24"/>
          <w:szCs w:val="24"/>
        </w:rPr>
        <w:t>онуђача), (у даљем тексту: Пружалац услуг</w:t>
      </w:r>
      <w:r w:rsidRPr="00AD743C">
        <w:rPr>
          <w:rFonts w:ascii="Arial MT" w:hAnsi="Arial MT" w:cs="Arial"/>
          <w:color w:val="000000"/>
          <w:kern w:val="0"/>
          <w:sz w:val="24"/>
          <w:szCs w:val="24"/>
          <w:lang w:val="sr-Cyrl-RS"/>
        </w:rPr>
        <w:t>а</w:t>
      </w:r>
      <w:r w:rsidRPr="00AD743C">
        <w:rPr>
          <w:rFonts w:ascii="Arial MT" w:hAnsi="Arial MT" w:cs="Arial"/>
          <w:color w:val="000000"/>
          <w:kern w:val="0"/>
          <w:sz w:val="24"/>
          <w:szCs w:val="24"/>
        </w:rPr>
        <w:t>)</w:t>
      </w:r>
      <w:r w:rsidRPr="00AD743C">
        <w:rPr>
          <w:rFonts w:ascii="Arial MT" w:hAnsi="Arial MT" w:cs="Arial"/>
          <w:color w:val="000000"/>
          <w:kern w:val="0"/>
          <w:sz w:val="24"/>
          <w:szCs w:val="24"/>
          <w:lang w:val="sr-Cyrl-RS"/>
        </w:rPr>
        <w:t xml:space="preserve">  </w:t>
      </w:r>
    </w:p>
    <w:p w14:paraId="57D88DEE" w14:textId="77777777" w:rsidR="00AD743C" w:rsidRPr="00AD743C" w:rsidRDefault="00AD743C" w:rsidP="00AD743C">
      <w:pPr>
        <w:tabs>
          <w:tab w:val="left" w:pos="284"/>
        </w:tabs>
        <w:autoSpaceDE w:val="0"/>
        <w:ind w:left="-142"/>
        <w:jc w:val="both"/>
        <w:textAlignment w:val="auto"/>
        <w:rPr>
          <w:rFonts w:ascii="Arial MT" w:hAnsi="Arial MT"/>
          <w:color w:val="000000"/>
          <w:kern w:val="0"/>
          <w:sz w:val="24"/>
          <w:szCs w:val="24"/>
        </w:rPr>
      </w:pPr>
    </w:p>
    <w:p w14:paraId="29C9BB47" w14:textId="77777777" w:rsidR="00AD743C" w:rsidRPr="00AD743C" w:rsidRDefault="00AD743C" w:rsidP="00AD743C">
      <w:pPr>
        <w:widowControl/>
        <w:suppressAutoHyphens w:val="0"/>
        <w:autoSpaceDN/>
        <w:ind w:left="360"/>
        <w:contextualSpacing/>
        <w:jc w:val="both"/>
        <w:textAlignment w:val="auto"/>
        <w:rPr>
          <w:rFonts w:cs="Arial"/>
          <w:i/>
          <w:sz w:val="22"/>
          <w:szCs w:val="22"/>
          <w:lang w:val="sr-Cyrl-CS"/>
        </w:rPr>
      </w:pPr>
      <w:r w:rsidRPr="00AD743C">
        <w:rPr>
          <w:rFonts w:cs="Arial"/>
          <w:b/>
          <w:i/>
          <w:sz w:val="22"/>
          <w:szCs w:val="22"/>
          <w:lang w:val="sr-Cyrl-CS"/>
        </w:rPr>
        <w:t>- уз ангажовање подизвођача</w:t>
      </w:r>
      <w:r w:rsidRPr="00AD743C">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3B226823" w14:textId="77777777" w:rsidR="00AD743C" w:rsidRPr="00AD743C" w:rsidRDefault="00AD743C" w:rsidP="00AD743C">
      <w:pPr>
        <w:widowControl/>
        <w:suppressAutoHyphens w:val="0"/>
        <w:autoSpaceDN/>
        <w:spacing w:after="200"/>
        <w:ind w:left="360"/>
        <w:contextualSpacing/>
        <w:jc w:val="both"/>
        <w:textAlignment w:val="auto"/>
        <w:rPr>
          <w:rFonts w:cs="Arial"/>
          <w:b/>
          <w:i/>
          <w:sz w:val="22"/>
          <w:szCs w:val="22"/>
          <w:lang w:val="sr-Cyrl-CS"/>
        </w:rPr>
      </w:pPr>
      <w:r w:rsidRPr="00AD743C">
        <w:rPr>
          <w:rFonts w:cs="Arial"/>
          <w:b/>
          <w:i/>
          <w:sz w:val="22"/>
          <w:szCs w:val="22"/>
          <w:lang w:val="sr-Cyrl-RS"/>
        </w:rPr>
        <w:t xml:space="preserve">- </w:t>
      </w:r>
      <w:r w:rsidRPr="00AD743C">
        <w:rPr>
          <w:rFonts w:cs="Arial"/>
          <w:b/>
          <w:i/>
          <w:sz w:val="22"/>
          <w:szCs w:val="22"/>
        </w:rPr>
        <w:t>са учесницима у заједничкој понуди</w:t>
      </w:r>
      <w:r w:rsidRPr="00AD743C">
        <w:rPr>
          <w:rFonts w:cs="Arial"/>
          <w:i/>
          <w:sz w:val="22"/>
          <w:szCs w:val="22"/>
        </w:rPr>
        <w:t>:</w:t>
      </w:r>
      <w:r w:rsidRPr="00AD743C">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AD743C">
        <w:rPr>
          <w:rFonts w:cs="Arial"/>
          <w:i/>
          <w:sz w:val="22"/>
          <w:szCs w:val="22"/>
        </w:rPr>
        <w:t xml:space="preserve"> </w:t>
      </w:r>
    </w:p>
    <w:p w14:paraId="3201DC49" w14:textId="77777777" w:rsidR="00AD743C" w:rsidRPr="00AD743C" w:rsidRDefault="00AD743C" w:rsidP="00AD743C">
      <w:pPr>
        <w:tabs>
          <w:tab w:val="left" w:pos="567"/>
        </w:tabs>
        <w:autoSpaceDE w:val="0"/>
        <w:jc w:val="both"/>
        <w:textAlignment w:val="auto"/>
        <w:rPr>
          <w:rFonts w:ascii="Arial MT" w:hAnsi="Arial MT" w:cs="Arial"/>
          <w:color w:val="000000"/>
          <w:kern w:val="0"/>
          <w:sz w:val="24"/>
          <w:szCs w:val="24"/>
        </w:rPr>
      </w:pPr>
    </w:p>
    <w:p w14:paraId="0C6CA0A2" w14:textId="77777777" w:rsidR="00B9474C" w:rsidRPr="00EC21B7" w:rsidRDefault="00AD743C" w:rsidP="00AD743C">
      <w:pPr>
        <w:pStyle w:val="KDParagraf"/>
        <w:spacing w:before="0"/>
        <w:rPr>
          <w:sz w:val="22"/>
          <w:szCs w:val="22"/>
        </w:rPr>
      </w:pPr>
      <w:r w:rsidRPr="00EC21B7">
        <w:rPr>
          <w:rFonts w:cs="Arial"/>
          <w:sz w:val="22"/>
          <w:szCs w:val="22"/>
        </w:rPr>
        <w:t xml:space="preserve"> </w:t>
      </w:r>
      <w:r w:rsidR="00B9474C" w:rsidRPr="00EC21B7">
        <w:rPr>
          <w:rFonts w:cs="Arial"/>
          <w:sz w:val="22"/>
          <w:szCs w:val="22"/>
        </w:rPr>
        <w:t>(у даљем тексту заједно: Уговорне стране)</w:t>
      </w:r>
      <w:r w:rsidR="00B9474C" w:rsidRPr="00EC21B7">
        <w:rPr>
          <w:rFonts w:cs="Arial"/>
          <w:sz w:val="22"/>
          <w:szCs w:val="22"/>
        </w:rPr>
        <w:tab/>
      </w:r>
    </w:p>
    <w:p w14:paraId="3E5B1E99" w14:textId="77777777" w:rsidR="00B9474C" w:rsidRPr="00EC21B7" w:rsidRDefault="00263925" w:rsidP="005177FD">
      <w:pPr>
        <w:pStyle w:val="KDParagraf"/>
        <w:spacing w:before="0"/>
        <w:rPr>
          <w:rFonts w:cs="Arial"/>
          <w:sz w:val="22"/>
          <w:szCs w:val="22"/>
        </w:rPr>
      </w:pPr>
      <w:r w:rsidRPr="00EC21B7">
        <w:rPr>
          <w:rFonts w:cs="Arial"/>
          <w:sz w:val="22"/>
          <w:szCs w:val="22"/>
        </w:rPr>
        <w:t>закључиле су у Лазаревцу</w:t>
      </w:r>
      <w:r w:rsidR="00B9474C" w:rsidRPr="00EC21B7">
        <w:rPr>
          <w:rFonts w:cs="Arial"/>
          <w:sz w:val="22"/>
          <w:szCs w:val="22"/>
        </w:rPr>
        <w:t>,</w:t>
      </w:r>
    </w:p>
    <w:p w14:paraId="48B1B2D1" w14:textId="77777777" w:rsidR="00CE428F" w:rsidRPr="00EC21B7" w:rsidRDefault="00CE428F" w:rsidP="005177FD">
      <w:pPr>
        <w:pStyle w:val="KDParagraf"/>
        <w:spacing w:before="0"/>
        <w:rPr>
          <w:rFonts w:cs="Arial"/>
          <w:sz w:val="22"/>
          <w:szCs w:val="22"/>
        </w:rPr>
      </w:pPr>
    </w:p>
    <w:p w14:paraId="6425D098" w14:textId="77777777" w:rsidR="00B9474C" w:rsidRDefault="00B9474C" w:rsidP="005C6D78">
      <w:pPr>
        <w:pStyle w:val="KDParagraf"/>
        <w:spacing w:before="0"/>
        <w:jc w:val="center"/>
        <w:rPr>
          <w:rFonts w:cs="Arial"/>
          <w:b/>
          <w:sz w:val="22"/>
          <w:szCs w:val="22"/>
        </w:rPr>
      </w:pPr>
      <w:r w:rsidRPr="00EC21B7">
        <w:rPr>
          <w:rFonts w:cs="Arial"/>
          <w:b/>
          <w:sz w:val="22"/>
          <w:szCs w:val="22"/>
        </w:rPr>
        <w:t>УГОВОР О ПРУЖАЊУ УСЛУГЕ</w:t>
      </w:r>
    </w:p>
    <w:p w14:paraId="19C03ACD" w14:textId="77777777" w:rsidR="001A65D2" w:rsidRDefault="001A65D2" w:rsidP="005C6D78">
      <w:pPr>
        <w:pStyle w:val="KDParagraf"/>
        <w:spacing w:before="0"/>
        <w:jc w:val="center"/>
        <w:rPr>
          <w:rFonts w:ascii="Arial" w:hAnsi="Arial" w:cs="Arial"/>
          <w:sz w:val="22"/>
          <w:szCs w:val="22"/>
        </w:rPr>
      </w:pPr>
      <w:r w:rsidRPr="00EC21B7">
        <w:rPr>
          <w:rFonts w:ascii="Arial" w:hAnsi="Arial" w:cs="Arial"/>
          <w:sz w:val="22"/>
          <w:szCs w:val="22"/>
        </w:rPr>
        <w:t>Серв</w:t>
      </w:r>
      <w:r>
        <w:rPr>
          <w:rFonts w:ascii="Arial" w:hAnsi="Arial" w:cs="Arial"/>
          <w:sz w:val="22"/>
          <w:szCs w:val="22"/>
        </w:rPr>
        <w:t>ис и одржавање путничких возила</w:t>
      </w:r>
    </w:p>
    <w:p w14:paraId="7E9C8D4E" w14:textId="77777777" w:rsidR="001A65D2" w:rsidRPr="001A65D2" w:rsidRDefault="001A65D2" w:rsidP="005C6D78">
      <w:pPr>
        <w:pStyle w:val="KDParagraf"/>
        <w:spacing w:before="0"/>
        <w:jc w:val="center"/>
        <w:rPr>
          <w:sz w:val="22"/>
          <w:szCs w:val="22"/>
          <w:lang w:val="sr-Cyrl-RS"/>
        </w:rPr>
      </w:pPr>
      <w:r>
        <w:rPr>
          <w:rFonts w:ascii="Arial" w:hAnsi="Arial" w:cs="Arial"/>
          <w:sz w:val="22"/>
          <w:szCs w:val="22"/>
          <w:lang w:val="sr-Cyrl-RS"/>
        </w:rPr>
        <w:t>Партија________</w:t>
      </w:r>
    </w:p>
    <w:p w14:paraId="56E5EA70" w14:textId="77777777" w:rsidR="00B9474C" w:rsidRPr="00EC21B7" w:rsidRDefault="00B9474C" w:rsidP="00B9474C">
      <w:pPr>
        <w:pStyle w:val="KDParagraf"/>
        <w:spacing w:before="0"/>
        <w:rPr>
          <w:rFonts w:cs="Arial"/>
          <w:b/>
          <w:sz w:val="22"/>
          <w:szCs w:val="22"/>
        </w:rPr>
      </w:pPr>
      <w:r w:rsidRPr="00EC21B7">
        <w:rPr>
          <w:rFonts w:cs="Arial"/>
          <w:b/>
          <w:sz w:val="22"/>
          <w:szCs w:val="22"/>
        </w:rPr>
        <w:t>УВОДНЕ ОДРЕДБЕ</w:t>
      </w:r>
    </w:p>
    <w:p w14:paraId="4D5FA354" w14:textId="77777777" w:rsidR="00B9474C" w:rsidRPr="00AD743C" w:rsidRDefault="00AD743C" w:rsidP="00B9474C">
      <w:pPr>
        <w:pStyle w:val="KDParagraf"/>
        <w:spacing w:before="0"/>
        <w:rPr>
          <w:rFonts w:ascii="Arial" w:hAnsi="Arial" w:cs="Arial"/>
          <w:sz w:val="22"/>
          <w:szCs w:val="22"/>
        </w:rPr>
      </w:pPr>
      <w:r w:rsidRPr="00AD743C">
        <w:rPr>
          <w:rFonts w:ascii="Arial" w:hAnsi="Arial" w:cs="Arial"/>
          <w:sz w:val="22"/>
          <w:szCs w:val="22"/>
          <w:lang w:val="sr-Cyrl-RS"/>
        </w:rPr>
        <w:t>Уговорне ст</w:t>
      </w:r>
      <w:r>
        <w:rPr>
          <w:rFonts w:ascii="Arial" w:hAnsi="Arial" w:cs="Arial"/>
          <w:sz w:val="22"/>
          <w:szCs w:val="22"/>
          <w:lang w:val="sr-Cyrl-RS"/>
        </w:rPr>
        <w:t>р</w:t>
      </w:r>
      <w:r w:rsidRPr="00AD743C">
        <w:rPr>
          <w:rFonts w:ascii="Arial" w:hAnsi="Arial" w:cs="Arial"/>
          <w:sz w:val="22"/>
          <w:szCs w:val="22"/>
          <w:lang w:val="sr-Cyrl-RS"/>
        </w:rPr>
        <w:t>ане сагласно констатују</w:t>
      </w:r>
      <w:r w:rsidR="00B9474C" w:rsidRPr="00AD743C">
        <w:rPr>
          <w:rFonts w:ascii="Arial" w:hAnsi="Arial" w:cs="Arial"/>
          <w:sz w:val="22"/>
          <w:szCs w:val="22"/>
        </w:rPr>
        <w:t xml:space="preserve">:  </w:t>
      </w:r>
    </w:p>
    <w:p w14:paraId="6909A2C8" w14:textId="77777777" w:rsidR="00B9474C" w:rsidRPr="00EC21B7" w:rsidRDefault="00DD0E98"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 xml:space="preserve">да је </w:t>
      </w:r>
      <w:r w:rsidR="001A65D2">
        <w:rPr>
          <w:rFonts w:ascii="Arial" w:hAnsi="Arial" w:cs="Arial"/>
          <w:sz w:val="22"/>
          <w:szCs w:val="22"/>
          <w:lang w:val="sr-Cyrl-RS"/>
        </w:rPr>
        <w:t xml:space="preserve">Наручилац </w:t>
      </w:r>
      <w:r w:rsidR="00B9474C" w:rsidRPr="00EC21B7">
        <w:rPr>
          <w:rFonts w:ascii="Arial" w:hAnsi="Arial" w:cs="Arial"/>
          <w:sz w:val="22"/>
          <w:szCs w:val="22"/>
        </w:rPr>
        <w:t>(у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w:t>
      </w:r>
      <w:r w:rsidR="00E307EF" w:rsidRPr="00EC21B7">
        <w:rPr>
          <w:rFonts w:ascii="Arial" w:hAnsi="Arial" w:cs="Arial"/>
          <w:sz w:val="22"/>
          <w:szCs w:val="22"/>
        </w:rPr>
        <w:t xml:space="preserve">авну набавку услуге: </w:t>
      </w:r>
      <w:r w:rsidR="00B86810" w:rsidRPr="00EC21B7">
        <w:rPr>
          <w:rFonts w:ascii="Arial" w:hAnsi="Arial" w:cs="Arial"/>
          <w:sz w:val="22"/>
          <w:szCs w:val="22"/>
        </w:rPr>
        <w:t>“Сервис и одржавање путничких возила“ обликован у 7 партија</w:t>
      </w:r>
      <w:r w:rsidR="00E307EF" w:rsidRPr="00EC21B7">
        <w:rPr>
          <w:rFonts w:ascii="Arial" w:hAnsi="Arial" w:cs="Arial"/>
          <w:sz w:val="22"/>
          <w:szCs w:val="22"/>
          <w:lang w:val="sr-Cyrl-RS"/>
        </w:rPr>
        <w:t>,</w:t>
      </w:r>
      <w:r w:rsidR="00E307EF" w:rsidRPr="00EC21B7">
        <w:rPr>
          <w:rFonts w:ascii="Arial" w:hAnsi="Arial" w:cs="Arial"/>
          <w:sz w:val="22"/>
          <w:szCs w:val="22"/>
        </w:rPr>
        <w:t xml:space="preserve"> број јавне</w:t>
      </w:r>
      <w:r w:rsidR="00AD743C">
        <w:rPr>
          <w:rFonts w:ascii="Arial" w:hAnsi="Arial" w:cs="Arial"/>
          <w:sz w:val="22"/>
          <w:szCs w:val="22"/>
          <w:lang w:val="sr-Cyrl-RS"/>
        </w:rPr>
        <w:t xml:space="preserve"> набавке: </w:t>
      </w:r>
      <w:r w:rsidR="00B86810" w:rsidRPr="00EC21B7">
        <w:rPr>
          <w:rFonts w:ascii="Arial" w:hAnsi="Arial" w:cs="Arial"/>
          <w:sz w:val="22"/>
          <w:szCs w:val="22"/>
          <w:lang w:val="sr-Cyrl-RS"/>
        </w:rPr>
        <w:t>ЈНО/1000/0031/2017</w:t>
      </w:r>
      <w:r w:rsidR="00B9474C" w:rsidRPr="00EC21B7">
        <w:rPr>
          <w:rFonts w:ascii="Arial" w:hAnsi="Arial" w:cs="Arial"/>
          <w:sz w:val="22"/>
          <w:szCs w:val="22"/>
        </w:rPr>
        <w:t>.</w:t>
      </w:r>
    </w:p>
    <w:p w14:paraId="31B6C79F" w14:textId="77777777" w:rsidR="00B9474C" w:rsidRPr="00EC21B7"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да је Позив за подношење понуда у вези предметне јавне набавке објављен на По</w:t>
      </w:r>
      <w:r w:rsidR="00E307EF" w:rsidRPr="00EC21B7">
        <w:rPr>
          <w:rFonts w:ascii="Arial" w:hAnsi="Arial" w:cs="Arial"/>
          <w:sz w:val="22"/>
          <w:szCs w:val="22"/>
        </w:rPr>
        <w:t>рталу јавних набавки</w:t>
      </w:r>
      <w:r w:rsidR="00DD0E98" w:rsidRPr="00EC21B7">
        <w:rPr>
          <w:rFonts w:ascii="Arial" w:hAnsi="Arial" w:cs="Arial"/>
          <w:sz w:val="22"/>
          <w:szCs w:val="22"/>
          <w:lang w:val="sr-Cyrl-RS"/>
        </w:rPr>
        <w:t>,</w:t>
      </w:r>
      <w:r w:rsidR="00DD0E98" w:rsidRPr="00EC21B7">
        <w:rPr>
          <w:rFonts w:cs="Arial"/>
          <w:sz w:val="22"/>
          <w:szCs w:val="22"/>
          <w:lang w:val="ru-RU"/>
        </w:rPr>
        <w:t xml:space="preserve"> на Порталу службених гласила РС и база прописа</w:t>
      </w:r>
      <w:r w:rsidR="00AD743C">
        <w:rPr>
          <w:rFonts w:ascii="Arial" w:hAnsi="Arial" w:cs="Arial"/>
          <w:sz w:val="22"/>
          <w:szCs w:val="22"/>
        </w:rPr>
        <w:t xml:space="preserve"> дана __.__.2018</w:t>
      </w:r>
      <w:r w:rsidR="00E307EF" w:rsidRPr="00EC21B7">
        <w:rPr>
          <w:rFonts w:ascii="Arial" w:hAnsi="Arial" w:cs="Arial"/>
          <w:sz w:val="22"/>
          <w:szCs w:val="22"/>
        </w:rPr>
        <w:t>.</w:t>
      </w:r>
      <w:r w:rsidRPr="00EC21B7">
        <w:rPr>
          <w:rFonts w:ascii="Arial" w:hAnsi="Arial" w:cs="Arial"/>
          <w:sz w:val="22"/>
          <w:szCs w:val="22"/>
        </w:rPr>
        <w:t>године, као и на интернет страници  Корисника услуге</w:t>
      </w:r>
      <w:r w:rsidRPr="00EC21B7">
        <w:rPr>
          <w:rFonts w:ascii="Arial" w:hAnsi="Arial" w:cs="Arial"/>
          <w:color w:val="00B0F0"/>
          <w:sz w:val="22"/>
          <w:szCs w:val="22"/>
        </w:rPr>
        <w:t>.</w:t>
      </w:r>
      <w:r w:rsidRPr="00EC21B7">
        <w:rPr>
          <w:rFonts w:ascii="Arial" w:hAnsi="Arial" w:cs="Arial"/>
          <w:sz w:val="22"/>
          <w:szCs w:val="22"/>
        </w:rPr>
        <w:t>;</w:t>
      </w:r>
    </w:p>
    <w:p w14:paraId="4C14E6FE" w14:textId="77777777" w:rsidR="00B9474C" w:rsidRPr="00EC21B7"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 xml:space="preserve">да Понуда Понуђача (у даљем тексту: </w:t>
      </w:r>
      <w:r w:rsidR="00DD0E98" w:rsidRPr="00EC21B7">
        <w:rPr>
          <w:rFonts w:ascii="Arial" w:hAnsi="Arial" w:cs="Arial"/>
          <w:sz w:val="22"/>
          <w:szCs w:val="22"/>
          <w:lang w:val="sr-Cyrl-RS"/>
        </w:rPr>
        <w:t xml:space="preserve">понуда </w:t>
      </w:r>
      <w:r w:rsidR="00DD0E98" w:rsidRPr="00EC21B7">
        <w:rPr>
          <w:rFonts w:ascii="Arial" w:hAnsi="Arial" w:cs="Arial"/>
          <w:sz w:val="22"/>
          <w:szCs w:val="22"/>
        </w:rPr>
        <w:t>Пружаоца</w:t>
      </w:r>
      <w:r w:rsidRPr="00EC21B7">
        <w:rPr>
          <w:rFonts w:ascii="Arial" w:hAnsi="Arial" w:cs="Arial"/>
          <w:sz w:val="22"/>
          <w:szCs w:val="22"/>
        </w:rPr>
        <w:t xml:space="preserve"> услуге) у отвореном</w:t>
      </w:r>
      <w:r w:rsidR="00E307EF" w:rsidRPr="00EC21B7">
        <w:rPr>
          <w:rFonts w:ascii="Arial" w:hAnsi="Arial" w:cs="Arial"/>
          <w:sz w:val="22"/>
          <w:szCs w:val="22"/>
        </w:rPr>
        <w:t xml:space="preserve"> поступку за ЈН број: </w:t>
      </w:r>
      <w:r w:rsidR="00B86810" w:rsidRPr="00EC21B7">
        <w:rPr>
          <w:rFonts w:ascii="Arial" w:hAnsi="Arial" w:cs="Arial"/>
          <w:sz w:val="22"/>
          <w:szCs w:val="22"/>
          <w:lang w:val="sr-Cyrl-RS"/>
        </w:rPr>
        <w:t>ЈНО/1000/0031/2017</w:t>
      </w:r>
      <w:r w:rsidR="00DD0E98" w:rsidRPr="00EC21B7">
        <w:rPr>
          <w:rFonts w:ascii="Arial" w:hAnsi="Arial" w:cs="Arial"/>
          <w:sz w:val="22"/>
          <w:szCs w:val="22"/>
        </w:rPr>
        <w:t>, која је заведена код Корисника услуге</w:t>
      </w:r>
      <w:r w:rsidRPr="00EC21B7">
        <w:rPr>
          <w:rFonts w:ascii="Arial" w:hAnsi="Arial" w:cs="Arial"/>
          <w:sz w:val="22"/>
          <w:szCs w:val="22"/>
        </w:rPr>
        <w:t xml:space="preserve"> под бројем __</w:t>
      </w:r>
      <w:r w:rsidR="00926BF1">
        <w:rPr>
          <w:rFonts w:ascii="Arial" w:hAnsi="Arial" w:cs="Arial"/>
          <w:sz w:val="22"/>
          <w:szCs w:val="22"/>
          <w:lang w:val="sr-Cyrl-RS"/>
        </w:rPr>
        <w:t>_____</w:t>
      </w:r>
      <w:r w:rsidRPr="00EC21B7">
        <w:rPr>
          <w:rFonts w:ascii="Arial" w:hAnsi="Arial" w:cs="Arial"/>
          <w:sz w:val="22"/>
          <w:szCs w:val="22"/>
        </w:rPr>
        <w:t>____ од ___</w:t>
      </w:r>
      <w:r w:rsidR="00A93524" w:rsidRPr="00EC21B7">
        <w:rPr>
          <w:rFonts w:ascii="Arial" w:hAnsi="Arial" w:cs="Arial"/>
          <w:sz w:val="22"/>
          <w:szCs w:val="22"/>
          <w:lang w:val="sr-Cyrl-RS"/>
        </w:rPr>
        <w:t>.</w:t>
      </w:r>
      <w:r w:rsidRPr="00EC21B7">
        <w:rPr>
          <w:rFonts w:ascii="Arial" w:hAnsi="Arial" w:cs="Arial"/>
          <w:sz w:val="22"/>
          <w:szCs w:val="22"/>
        </w:rPr>
        <w:t>__.</w:t>
      </w:r>
      <w:r w:rsidR="00A93524" w:rsidRPr="00EC21B7">
        <w:rPr>
          <w:rFonts w:ascii="Arial" w:hAnsi="Arial" w:cs="Arial"/>
          <w:sz w:val="22"/>
          <w:szCs w:val="22"/>
          <w:lang w:val="sr-Cyrl-RS"/>
        </w:rPr>
        <w:t>____</w:t>
      </w:r>
      <w:r w:rsidRPr="00EC21B7">
        <w:rPr>
          <w:rFonts w:ascii="Arial" w:hAnsi="Arial" w:cs="Arial"/>
          <w:sz w:val="22"/>
          <w:szCs w:val="22"/>
        </w:rPr>
        <w:t>. године, у потпуности одговара захтеву Корисника услуге из позива за подношење понуда и Конкурсне документације ;</w:t>
      </w:r>
    </w:p>
    <w:p w14:paraId="58EE7C02" w14:textId="77777777" w:rsidR="00DC7651" w:rsidRPr="00DC7651" w:rsidRDefault="00B9474C" w:rsidP="00F146CA">
      <w:pPr>
        <w:pStyle w:val="KDParagraf"/>
        <w:numPr>
          <w:ilvl w:val="0"/>
          <w:numId w:val="32"/>
        </w:numPr>
        <w:spacing w:before="0"/>
        <w:ind w:left="360"/>
        <w:rPr>
          <w:rFonts w:ascii="Arial" w:hAnsi="Arial" w:cs="Arial"/>
          <w:sz w:val="22"/>
          <w:szCs w:val="22"/>
        </w:rPr>
      </w:pPr>
      <w:r w:rsidRPr="00EC21B7">
        <w:rPr>
          <w:rFonts w:ascii="Arial" w:hAnsi="Arial" w:cs="Arial"/>
          <w:sz w:val="22"/>
          <w:szCs w:val="22"/>
        </w:rPr>
        <w:t>да је Корисник услуге, на основу Понуде Пружаоца услуге</w:t>
      </w:r>
      <w:r w:rsidR="005177FD" w:rsidRPr="00EC21B7">
        <w:rPr>
          <w:rFonts w:ascii="Arial" w:hAnsi="Arial" w:cs="Arial"/>
          <w:sz w:val="22"/>
          <w:szCs w:val="22"/>
          <w:lang w:val="sr-Cyrl-RS"/>
        </w:rPr>
        <w:t xml:space="preserve"> број ______ од </w:t>
      </w:r>
      <w:r w:rsidR="00A93524" w:rsidRPr="00EC21B7">
        <w:rPr>
          <w:rFonts w:ascii="Arial" w:hAnsi="Arial" w:cs="Arial"/>
          <w:sz w:val="22"/>
          <w:szCs w:val="22"/>
          <w:lang w:val="sr-Cyrl-RS"/>
        </w:rPr>
        <w:t>__.__._____</w:t>
      </w:r>
      <w:r w:rsidR="005177FD" w:rsidRPr="00EC21B7">
        <w:rPr>
          <w:rFonts w:ascii="Arial" w:hAnsi="Arial" w:cs="Arial"/>
          <w:sz w:val="22"/>
          <w:szCs w:val="22"/>
          <w:lang w:val="sr-Cyrl-RS"/>
        </w:rPr>
        <w:t>.године</w:t>
      </w:r>
      <w:r w:rsidRPr="00EC21B7">
        <w:rPr>
          <w:rFonts w:ascii="Arial" w:hAnsi="Arial" w:cs="Arial"/>
          <w:sz w:val="22"/>
          <w:szCs w:val="22"/>
        </w:rPr>
        <w:t xml:space="preserve">  и Одлуке о додели Уговора</w:t>
      </w:r>
      <w:r w:rsidR="005177FD" w:rsidRPr="00EC21B7">
        <w:rPr>
          <w:rFonts w:ascii="Arial" w:hAnsi="Arial" w:cs="Arial"/>
          <w:sz w:val="22"/>
          <w:szCs w:val="22"/>
          <w:lang w:val="sr-Cyrl-RS"/>
        </w:rPr>
        <w:t xml:space="preserve"> заведене код корисника услуге под бројем_____________________________ од __.__.</w:t>
      </w:r>
      <w:r w:rsidR="00A93524" w:rsidRPr="00EC21B7">
        <w:rPr>
          <w:rFonts w:ascii="Arial" w:hAnsi="Arial" w:cs="Arial"/>
          <w:sz w:val="22"/>
          <w:szCs w:val="22"/>
          <w:lang w:val="sr-Cyrl-RS"/>
        </w:rPr>
        <w:t>_____</w:t>
      </w:r>
      <w:r w:rsidR="005177FD" w:rsidRPr="00EC21B7">
        <w:rPr>
          <w:rFonts w:ascii="Arial" w:hAnsi="Arial" w:cs="Arial"/>
          <w:sz w:val="22"/>
          <w:szCs w:val="22"/>
          <w:lang w:val="sr-Cyrl-RS"/>
        </w:rPr>
        <w:t>.године</w:t>
      </w:r>
      <w:r w:rsidRPr="00EC21B7">
        <w:rPr>
          <w:rFonts w:ascii="Arial" w:hAnsi="Arial" w:cs="Arial"/>
          <w:sz w:val="22"/>
          <w:szCs w:val="22"/>
        </w:rPr>
        <w:t>, изабрао Пружаоца услуге</w:t>
      </w:r>
      <w:r w:rsidR="005177FD" w:rsidRPr="00EC21B7">
        <w:rPr>
          <w:rFonts w:ascii="Arial" w:hAnsi="Arial" w:cs="Arial"/>
          <w:sz w:val="22"/>
          <w:szCs w:val="22"/>
          <w:lang w:val="sr-Cyrl-RS"/>
        </w:rPr>
        <w:t>__________________</w:t>
      </w:r>
      <w:r w:rsidRPr="00EC21B7">
        <w:rPr>
          <w:rFonts w:ascii="Arial" w:hAnsi="Arial" w:cs="Arial"/>
          <w:sz w:val="22"/>
          <w:szCs w:val="22"/>
        </w:rPr>
        <w:t xml:space="preserve"> за реализацију услуге</w:t>
      </w:r>
      <w:r w:rsidR="005177FD" w:rsidRPr="00EC21B7">
        <w:rPr>
          <w:rFonts w:ascii="Arial" w:hAnsi="Arial" w:cs="Arial"/>
          <w:sz w:val="22"/>
          <w:szCs w:val="22"/>
          <w:lang w:val="sr-Cyrl-RS"/>
        </w:rPr>
        <w:t xml:space="preserve">: </w:t>
      </w:r>
    </w:p>
    <w:p w14:paraId="50183B7B" w14:textId="77777777" w:rsidR="00DC7651" w:rsidRPr="00DC7651" w:rsidRDefault="00DC7651" w:rsidP="00DC7651">
      <w:pPr>
        <w:pStyle w:val="KDParagraf"/>
        <w:spacing w:before="0"/>
        <w:ind w:left="360"/>
        <w:rPr>
          <w:rFonts w:ascii="Arial" w:hAnsi="Arial" w:cs="Arial"/>
          <w:sz w:val="22"/>
          <w:szCs w:val="22"/>
        </w:rPr>
      </w:pPr>
    </w:p>
    <w:p w14:paraId="4CAEC6F5"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1: Сервис и одржавање возила марке Peugeot</w:t>
      </w:r>
    </w:p>
    <w:p w14:paraId="681386B5"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2: Сервис и одржавање возила марке Fiat</w:t>
      </w:r>
    </w:p>
    <w:p w14:paraId="5023C890"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3: Сервис и одржавање возила марке Škoda</w:t>
      </w:r>
    </w:p>
    <w:p w14:paraId="07D20AFE"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4: Сервис и одржавање возила марке Zastava и Rival</w:t>
      </w:r>
    </w:p>
    <w:p w14:paraId="1FFC5B1D"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 xml:space="preserve">Партија 5: Сервис и одржавање возила марке Lada </w:t>
      </w:r>
    </w:p>
    <w:p w14:paraId="2F401ACA" w14:textId="77777777" w:rsidR="00DC7651" w:rsidRP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lastRenderedPageBreak/>
        <w:t>Партија 6: Сервис и одржавање возила марке Citroen</w:t>
      </w:r>
    </w:p>
    <w:p w14:paraId="49507426" w14:textId="77777777" w:rsidR="00DC7651" w:rsidRDefault="00DC7651" w:rsidP="00DC7651">
      <w:pPr>
        <w:pStyle w:val="KDParagraf"/>
        <w:numPr>
          <w:ilvl w:val="0"/>
          <w:numId w:val="29"/>
        </w:numPr>
        <w:spacing w:before="0"/>
        <w:rPr>
          <w:rFonts w:ascii="Arial" w:hAnsi="Arial" w:cs="Arial"/>
          <w:sz w:val="22"/>
          <w:szCs w:val="22"/>
          <w:lang w:val="sr-Cyrl-CS"/>
        </w:rPr>
      </w:pPr>
      <w:r w:rsidRPr="00DC7651">
        <w:rPr>
          <w:rFonts w:ascii="Arial" w:hAnsi="Arial" w:cs="Arial"/>
          <w:sz w:val="22"/>
          <w:szCs w:val="22"/>
          <w:lang w:val="sr-Cyrl-CS"/>
        </w:rPr>
        <w:t>Партија 7: Сервис и одржавање возила марке Dacia</w:t>
      </w:r>
      <w:r>
        <w:rPr>
          <w:rFonts w:ascii="Arial" w:hAnsi="Arial" w:cs="Arial"/>
          <w:sz w:val="22"/>
          <w:szCs w:val="22"/>
          <w:lang w:val="sr-Cyrl-CS"/>
        </w:rPr>
        <w:t>,</w:t>
      </w:r>
    </w:p>
    <w:p w14:paraId="2E84BB8F" w14:textId="77777777" w:rsidR="00DC7651" w:rsidRPr="00DC7651" w:rsidRDefault="00DC7651" w:rsidP="00DC7651">
      <w:pPr>
        <w:pStyle w:val="KDParagraf"/>
        <w:spacing w:before="0"/>
        <w:ind w:left="360"/>
        <w:rPr>
          <w:rFonts w:ascii="Arial" w:hAnsi="Arial" w:cs="Arial"/>
          <w:sz w:val="22"/>
          <w:szCs w:val="22"/>
          <w:lang w:val="sr-Cyrl-CS"/>
        </w:rPr>
      </w:pPr>
      <w:r>
        <w:rPr>
          <w:rFonts w:ascii="Arial" w:hAnsi="Arial" w:cs="Arial"/>
          <w:sz w:val="22"/>
          <w:szCs w:val="22"/>
          <w:lang w:val="sr-Cyrl-CS"/>
        </w:rPr>
        <w:t xml:space="preserve">а по спроведеном поступку ЈН број </w:t>
      </w:r>
      <w:r w:rsidRPr="00EC21B7">
        <w:rPr>
          <w:rFonts w:ascii="Arial" w:hAnsi="Arial" w:cs="Arial"/>
          <w:sz w:val="22"/>
          <w:szCs w:val="22"/>
          <w:lang w:val="sr-Cyrl-RS"/>
        </w:rPr>
        <w:t>ЈНО/1000/0031/2017</w:t>
      </w:r>
      <w:r>
        <w:rPr>
          <w:rFonts w:ascii="Arial" w:hAnsi="Arial" w:cs="Arial"/>
          <w:sz w:val="22"/>
          <w:szCs w:val="22"/>
          <w:lang w:val="sr-Cyrl-RS"/>
        </w:rPr>
        <w:t>.</w:t>
      </w:r>
    </w:p>
    <w:p w14:paraId="351C2A0D" w14:textId="77777777" w:rsidR="00DC7651" w:rsidRPr="00EC21B7" w:rsidRDefault="00DC7651" w:rsidP="00DC7651">
      <w:pPr>
        <w:pStyle w:val="KDParagraf"/>
        <w:spacing w:before="0"/>
        <w:rPr>
          <w:rFonts w:ascii="Arial" w:hAnsi="Arial" w:cs="Arial"/>
          <w:sz w:val="22"/>
          <w:szCs w:val="22"/>
        </w:rPr>
      </w:pPr>
    </w:p>
    <w:p w14:paraId="14860B0B" w14:textId="77777777" w:rsidR="005C6D78" w:rsidRPr="00EC21B7" w:rsidRDefault="005C6D78" w:rsidP="005177FD">
      <w:pPr>
        <w:pStyle w:val="KDParagraf"/>
        <w:spacing w:before="0"/>
        <w:ind w:left="360"/>
        <w:rPr>
          <w:rFonts w:ascii="Arial" w:hAnsi="Arial" w:cs="Arial"/>
          <w:b/>
          <w:sz w:val="22"/>
          <w:szCs w:val="22"/>
        </w:rPr>
      </w:pPr>
    </w:p>
    <w:p w14:paraId="7562620F" w14:textId="77777777" w:rsidR="00B9474C" w:rsidRPr="00EC21B7" w:rsidRDefault="00B9474C" w:rsidP="005C6D78">
      <w:pPr>
        <w:pStyle w:val="KDParagraf"/>
        <w:spacing w:before="0"/>
        <w:jc w:val="center"/>
        <w:rPr>
          <w:rFonts w:ascii="Arial" w:hAnsi="Arial" w:cs="Arial"/>
          <w:sz w:val="22"/>
          <w:szCs w:val="22"/>
        </w:rPr>
      </w:pPr>
      <w:r w:rsidRPr="00EC21B7">
        <w:rPr>
          <w:rFonts w:ascii="Arial" w:hAnsi="Arial" w:cs="Arial"/>
          <w:b/>
          <w:sz w:val="22"/>
          <w:szCs w:val="22"/>
        </w:rPr>
        <w:t>ПРЕДМЕТ УГОВОРА</w:t>
      </w:r>
    </w:p>
    <w:p w14:paraId="5A58DB13" w14:textId="77777777" w:rsidR="00B9474C" w:rsidRPr="00EC21B7" w:rsidRDefault="00B9474C" w:rsidP="005C6D78">
      <w:pPr>
        <w:pStyle w:val="KDParagraf"/>
        <w:spacing w:before="0"/>
        <w:jc w:val="center"/>
        <w:rPr>
          <w:rFonts w:ascii="Arial" w:hAnsi="Arial" w:cs="Arial"/>
          <w:sz w:val="22"/>
          <w:szCs w:val="22"/>
        </w:rPr>
      </w:pPr>
      <w:r w:rsidRPr="00EC21B7">
        <w:rPr>
          <w:rFonts w:ascii="Arial" w:hAnsi="Arial" w:cs="Arial"/>
          <w:b/>
          <w:sz w:val="22"/>
          <w:szCs w:val="22"/>
        </w:rPr>
        <w:t>Члан 1</w:t>
      </w:r>
      <w:r w:rsidRPr="00EC21B7">
        <w:rPr>
          <w:rFonts w:ascii="Arial" w:hAnsi="Arial" w:cs="Arial"/>
          <w:sz w:val="22"/>
          <w:szCs w:val="22"/>
        </w:rPr>
        <w:t>.</w:t>
      </w:r>
    </w:p>
    <w:p w14:paraId="1DD94B09" w14:textId="77777777" w:rsidR="00DC7651" w:rsidRPr="00926BF1" w:rsidRDefault="00B9474C" w:rsidP="00DD0E98">
      <w:pPr>
        <w:pStyle w:val="KDParagraf"/>
        <w:spacing w:before="0"/>
        <w:rPr>
          <w:rFonts w:ascii="Arial" w:hAnsi="Arial" w:cs="Arial"/>
          <w:sz w:val="22"/>
          <w:szCs w:val="22"/>
        </w:rPr>
      </w:pPr>
      <w:r w:rsidRPr="00926BF1">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p>
    <w:p w14:paraId="342057A9"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1: Сервис и одржавање возила марке Peugeot,</w:t>
      </w:r>
    </w:p>
    <w:p w14:paraId="57CFBB7F"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2: Сервис и одржавање возила марке Fiat,</w:t>
      </w:r>
    </w:p>
    <w:p w14:paraId="5758CD74"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3: Сервис и одржавање возила марке Škoda,</w:t>
      </w:r>
    </w:p>
    <w:p w14:paraId="04CEBE93"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4: Сервис и одржавање возила марке Zastava и Rival,</w:t>
      </w:r>
    </w:p>
    <w:p w14:paraId="0A71C24E"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 xml:space="preserve">Партија 5: Сервис и одржавање возила марке Lada, </w:t>
      </w:r>
    </w:p>
    <w:p w14:paraId="4937E6F4"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6: Сервис и одржавање возила марке Citroen,</w:t>
      </w:r>
    </w:p>
    <w:p w14:paraId="00A3F676" w14:textId="77777777" w:rsidR="00DC7651" w:rsidRPr="00926BF1" w:rsidRDefault="00DC7651" w:rsidP="00DC7651">
      <w:pPr>
        <w:pStyle w:val="KDParagraf"/>
        <w:numPr>
          <w:ilvl w:val="0"/>
          <w:numId w:val="29"/>
        </w:numPr>
        <w:spacing w:before="0"/>
        <w:rPr>
          <w:rFonts w:ascii="Arial" w:hAnsi="Arial" w:cs="Arial"/>
          <w:sz w:val="22"/>
          <w:szCs w:val="22"/>
          <w:lang w:val="sr-Cyrl-CS"/>
        </w:rPr>
      </w:pPr>
      <w:r w:rsidRPr="00926BF1">
        <w:rPr>
          <w:rFonts w:ascii="Arial" w:hAnsi="Arial" w:cs="Arial"/>
          <w:sz w:val="22"/>
          <w:szCs w:val="22"/>
          <w:lang w:val="sr-Cyrl-CS"/>
        </w:rPr>
        <w:t>Партија 7: Сервис и одржавање возила марке Dacia,</w:t>
      </w:r>
    </w:p>
    <w:p w14:paraId="2D32BBD9" w14:textId="77777777" w:rsidR="00DD0E98" w:rsidRPr="00EC21B7" w:rsidRDefault="00DC7651" w:rsidP="00DC7651">
      <w:pPr>
        <w:pStyle w:val="KDParagraf"/>
        <w:spacing w:before="0"/>
        <w:rPr>
          <w:rFonts w:ascii="Arial" w:hAnsi="Arial" w:cs="Arial"/>
          <w:sz w:val="22"/>
          <w:szCs w:val="22"/>
          <w:lang w:val="sr-Cyrl-RS"/>
        </w:rPr>
      </w:pPr>
      <w:r w:rsidRPr="00926BF1">
        <w:rPr>
          <w:rFonts w:ascii="Arial" w:hAnsi="Arial" w:cs="Arial"/>
          <w:sz w:val="22"/>
          <w:szCs w:val="22"/>
        </w:rPr>
        <w:t xml:space="preserve"> </w:t>
      </w:r>
      <w:r w:rsidR="00B9474C" w:rsidRPr="00926BF1">
        <w:rPr>
          <w:rFonts w:ascii="Arial" w:hAnsi="Arial" w:cs="Arial"/>
          <w:sz w:val="22"/>
          <w:szCs w:val="22"/>
        </w:rPr>
        <w:t>(у даљем тексту: Услуга)</w:t>
      </w:r>
      <w:r w:rsidR="00DD0E98" w:rsidRPr="00926BF1">
        <w:rPr>
          <w:rFonts w:ascii="Arial" w:hAnsi="Arial" w:cs="Arial"/>
          <w:bCs/>
          <w:sz w:val="22"/>
          <w:szCs w:val="22"/>
          <w:lang w:val="sr-Cyrl-RS"/>
        </w:rPr>
        <w:t xml:space="preserve"> у свему према захтевима и условима конкурсн</w:t>
      </w:r>
      <w:r w:rsidR="001A65D2">
        <w:rPr>
          <w:rFonts w:ascii="Arial" w:hAnsi="Arial" w:cs="Arial"/>
          <w:bCs/>
          <w:sz w:val="22"/>
          <w:szCs w:val="22"/>
          <w:lang w:val="sr-Cyrl-RS"/>
        </w:rPr>
        <w:t>е документације</w:t>
      </w:r>
      <w:r w:rsidR="00DD0E98" w:rsidRPr="00926BF1">
        <w:rPr>
          <w:rFonts w:ascii="Arial" w:hAnsi="Arial" w:cs="Arial"/>
          <w:bCs/>
          <w:sz w:val="22"/>
          <w:szCs w:val="22"/>
          <w:lang w:val="sr-Cyrl-RS"/>
        </w:rPr>
        <w:t xml:space="preserve">, </w:t>
      </w:r>
      <w:r w:rsidR="001A65D2">
        <w:rPr>
          <w:rFonts w:ascii="Arial" w:hAnsi="Arial" w:cs="Arial"/>
          <w:bCs/>
          <w:sz w:val="22"/>
          <w:szCs w:val="22"/>
          <w:lang w:val="sr-Cyrl-RS"/>
        </w:rPr>
        <w:t>Понуде П</w:t>
      </w:r>
      <w:r w:rsidR="001A65D2" w:rsidRPr="00926BF1">
        <w:rPr>
          <w:rFonts w:ascii="Arial" w:hAnsi="Arial" w:cs="Arial"/>
          <w:bCs/>
          <w:sz w:val="22"/>
          <w:szCs w:val="22"/>
          <w:lang w:val="sr-Cyrl-RS"/>
        </w:rPr>
        <w:t>ружаоца услуга</w:t>
      </w:r>
      <w:r w:rsidR="001A65D2">
        <w:rPr>
          <w:rFonts w:ascii="Arial" w:hAnsi="Arial" w:cs="Arial"/>
          <w:sz w:val="22"/>
          <w:szCs w:val="22"/>
          <w:lang w:val="sr-Cyrl-RS"/>
        </w:rPr>
        <w:t>, Обрасца структуре цене и техничкој спецификацији, које као Прилог 1, Прилог 2., Прилог 3. и Прилог 4.  чине саставни део овог Уговора.</w:t>
      </w:r>
      <w:r w:rsidR="00DD0E98" w:rsidRPr="00926BF1">
        <w:rPr>
          <w:rFonts w:ascii="Arial" w:hAnsi="Arial" w:cs="Arial"/>
          <w:bCs/>
          <w:sz w:val="22"/>
          <w:szCs w:val="22"/>
          <w:lang w:val="sr-Cyrl-RS"/>
        </w:rPr>
        <w:t xml:space="preserve"> </w:t>
      </w:r>
    </w:p>
    <w:p w14:paraId="0E5D4968" w14:textId="77777777" w:rsidR="00CE428F" w:rsidRPr="00EC21B7" w:rsidRDefault="00CE428F" w:rsidP="00A93524">
      <w:pPr>
        <w:pStyle w:val="KDParagraf"/>
        <w:spacing w:before="0"/>
        <w:jc w:val="center"/>
        <w:rPr>
          <w:rFonts w:cs="Arial"/>
          <w:b/>
          <w:sz w:val="22"/>
          <w:szCs w:val="22"/>
        </w:rPr>
      </w:pPr>
    </w:p>
    <w:p w14:paraId="2BD5C408" w14:textId="77777777" w:rsidR="00DD0E98" w:rsidRPr="00EC21B7" w:rsidRDefault="00A56D98" w:rsidP="00A93524">
      <w:pPr>
        <w:pStyle w:val="KDParagraf"/>
        <w:spacing w:before="0"/>
        <w:jc w:val="center"/>
        <w:rPr>
          <w:rFonts w:cs="Arial"/>
          <w:b/>
          <w:sz w:val="22"/>
          <w:szCs w:val="22"/>
        </w:rPr>
      </w:pPr>
      <w:r>
        <w:rPr>
          <w:rFonts w:cs="Arial"/>
          <w:b/>
          <w:sz w:val="22"/>
          <w:szCs w:val="22"/>
        </w:rPr>
        <w:t>ВРЕДНОСТ УГОВОРА</w:t>
      </w:r>
    </w:p>
    <w:p w14:paraId="42CE2D4D" w14:textId="77777777" w:rsidR="00A93524" w:rsidRPr="00EC21B7" w:rsidRDefault="00A93524" w:rsidP="00A93524">
      <w:pPr>
        <w:pStyle w:val="KDParagraf"/>
        <w:spacing w:before="0"/>
        <w:jc w:val="center"/>
        <w:rPr>
          <w:sz w:val="22"/>
          <w:szCs w:val="22"/>
        </w:rPr>
      </w:pPr>
    </w:p>
    <w:p w14:paraId="7AACC29E" w14:textId="77777777" w:rsidR="00DD0E98" w:rsidRPr="00EC21B7" w:rsidRDefault="00DD0E98" w:rsidP="00DD0E98">
      <w:pPr>
        <w:pStyle w:val="KDParagraf"/>
        <w:spacing w:before="0"/>
        <w:jc w:val="center"/>
        <w:rPr>
          <w:sz w:val="22"/>
          <w:szCs w:val="22"/>
        </w:rPr>
      </w:pPr>
      <w:r w:rsidRPr="00EC21B7">
        <w:rPr>
          <w:rFonts w:cs="Arial"/>
          <w:b/>
          <w:sz w:val="22"/>
          <w:szCs w:val="22"/>
        </w:rPr>
        <w:t>Члан 2</w:t>
      </w:r>
      <w:r w:rsidRPr="00EC21B7">
        <w:rPr>
          <w:rFonts w:cs="Arial"/>
          <w:sz w:val="22"/>
          <w:szCs w:val="22"/>
        </w:rPr>
        <w:t>.</w:t>
      </w:r>
    </w:p>
    <w:p w14:paraId="50B30F40" w14:textId="77777777" w:rsidR="00DC7651" w:rsidRPr="00DC7651" w:rsidRDefault="00DD0E98" w:rsidP="00DD0E98">
      <w:pPr>
        <w:pStyle w:val="KDParagraf"/>
        <w:spacing w:before="0"/>
        <w:rPr>
          <w:rFonts w:ascii="Arial" w:hAnsi="Arial" w:cs="Arial"/>
          <w:color w:val="auto"/>
          <w:sz w:val="22"/>
          <w:szCs w:val="22"/>
          <w:lang w:val="sr-Cyrl-CS"/>
        </w:rPr>
      </w:pPr>
      <w:r w:rsidRPr="00DC7651">
        <w:rPr>
          <w:rFonts w:ascii="Arial" w:hAnsi="Arial" w:cs="Arial"/>
          <w:color w:val="auto"/>
          <w:sz w:val="22"/>
          <w:szCs w:val="22"/>
          <w:lang w:val="sr-Cyrl-CS"/>
        </w:rPr>
        <w:t xml:space="preserve">Укупна уговорена вредност одређује се на основу стварних потреба Наручиоца за пружањем предметних услуга и јединичних цена резервних делова и услуга </w:t>
      </w:r>
      <w:r w:rsidR="00DC7651" w:rsidRPr="00DC7651">
        <w:rPr>
          <w:rFonts w:ascii="Arial" w:hAnsi="Arial" w:cs="Arial"/>
          <w:color w:val="auto"/>
          <w:sz w:val="22"/>
          <w:szCs w:val="22"/>
          <w:lang w:val="sr-Cyrl-CS"/>
        </w:rPr>
        <w:t>сервиса и одржавања</w:t>
      </w:r>
      <w:r w:rsidRPr="00DC7651">
        <w:rPr>
          <w:rFonts w:ascii="Arial" w:hAnsi="Arial" w:cs="Arial"/>
          <w:color w:val="auto"/>
          <w:sz w:val="22"/>
          <w:szCs w:val="22"/>
          <w:lang w:val="sr-Cyrl-CS"/>
        </w:rPr>
        <w:t xml:space="preserve"> из Понуде и не може прећи  износ од</w:t>
      </w:r>
      <w:r w:rsidR="00DC7651" w:rsidRPr="00DC7651">
        <w:rPr>
          <w:rFonts w:ascii="Arial" w:hAnsi="Arial" w:cs="Arial"/>
          <w:color w:val="auto"/>
          <w:sz w:val="22"/>
          <w:szCs w:val="22"/>
          <w:lang w:val="sr-Cyrl-CS"/>
        </w:rPr>
        <w:t>:</w:t>
      </w:r>
    </w:p>
    <w:p w14:paraId="005CDACD" w14:textId="77777777" w:rsidR="00DC7651" w:rsidRPr="00DC7651" w:rsidRDefault="00DC7651" w:rsidP="00DD0E98">
      <w:pPr>
        <w:pStyle w:val="KDParagraf"/>
        <w:spacing w:before="0"/>
        <w:rPr>
          <w:rFonts w:cs="Arial"/>
          <w:color w:val="auto"/>
          <w:sz w:val="22"/>
          <w:szCs w:val="22"/>
        </w:rPr>
      </w:pPr>
      <w:r w:rsidRPr="00DC7651">
        <w:rPr>
          <w:rFonts w:ascii="Arial" w:hAnsi="Arial" w:cs="Arial"/>
          <w:color w:val="auto"/>
          <w:sz w:val="22"/>
          <w:szCs w:val="22"/>
          <w:lang w:val="sr-Cyrl-CS"/>
        </w:rPr>
        <w:t>Партија 1:</w:t>
      </w:r>
      <w:r w:rsidR="00DD0E98" w:rsidRPr="00DC7651">
        <w:rPr>
          <w:rFonts w:cs="Arial"/>
          <w:color w:val="auto"/>
          <w:sz w:val="22"/>
          <w:szCs w:val="22"/>
        </w:rPr>
        <w:t>___________</w:t>
      </w:r>
      <w:r w:rsidRPr="00DC7651">
        <w:rPr>
          <w:rFonts w:asciiTheme="minorHAnsi" w:hAnsiTheme="minorHAnsi" w:cs="Arial"/>
          <w:color w:val="auto"/>
          <w:sz w:val="22"/>
          <w:szCs w:val="22"/>
          <w:lang w:val="sr-Cyrl-RS"/>
        </w:rPr>
        <w:t>___</w:t>
      </w:r>
      <w:r w:rsidR="00DD0E98" w:rsidRPr="00DC7651">
        <w:rPr>
          <w:rFonts w:cs="Arial"/>
          <w:color w:val="auto"/>
          <w:sz w:val="22"/>
          <w:szCs w:val="22"/>
        </w:rPr>
        <w:t>(</w:t>
      </w:r>
      <w:r w:rsidR="00DD0E98" w:rsidRPr="00DC7651">
        <w:rPr>
          <w:rFonts w:cs="Arial"/>
          <w:i/>
          <w:color w:val="auto"/>
          <w:sz w:val="22"/>
          <w:szCs w:val="22"/>
        </w:rPr>
        <w:t xml:space="preserve">уписује </w:t>
      </w:r>
      <w:r w:rsidR="00DD0E98" w:rsidRPr="00DC7651">
        <w:rPr>
          <w:rFonts w:cs="Arial"/>
          <w:i/>
          <w:color w:val="auto"/>
          <w:sz w:val="22"/>
          <w:szCs w:val="22"/>
          <w:lang w:val="sr-Cyrl-RS"/>
        </w:rPr>
        <w:t>Корисник услуга</w:t>
      </w:r>
      <w:r w:rsidR="00DD0E98" w:rsidRPr="00DC7651">
        <w:rPr>
          <w:rFonts w:cs="Arial"/>
          <w:color w:val="auto"/>
          <w:sz w:val="22"/>
          <w:szCs w:val="22"/>
        </w:rPr>
        <w:t>) динара, без ПДВ-а,</w:t>
      </w:r>
    </w:p>
    <w:p w14:paraId="0542A811" w14:textId="77777777" w:rsidR="00DC7651" w:rsidRPr="00DC7651" w:rsidRDefault="00DC7651" w:rsidP="00DD0E98">
      <w:pPr>
        <w:pStyle w:val="KDParagraf"/>
        <w:spacing w:before="0"/>
        <w:rPr>
          <w:rFonts w:cs="Arial"/>
          <w:color w:val="auto"/>
          <w:sz w:val="22"/>
          <w:szCs w:val="22"/>
        </w:rPr>
      </w:pPr>
      <w:r w:rsidRPr="00DC7651">
        <w:rPr>
          <w:rFonts w:ascii="Arial" w:hAnsi="Arial" w:cs="Arial"/>
          <w:color w:val="auto"/>
          <w:sz w:val="22"/>
          <w:szCs w:val="22"/>
          <w:lang w:val="sr-Cyrl-CS"/>
        </w:rPr>
        <w:t>Партија 2:</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00DD0E98" w:rsidRPr="00DC7651">
        <w:rPr>
          <w:rFonts w:cs="Arial"/>
          <w:color w:val="auto"/>
          <w:sz w:val="22"/>
          <w:szCs w:val="22"/>
        </w:rPr>
        <w:t xml:space="preserve"> а који представља износ </w:t>
      </w:r>
      <w:r w:rsidRPr="00DC7651">
        <w:rPr>
          <w:rFonts w:ascii="Arial" w:hAnsi="Arial" w:cs="Arial"/>
          <w:color w:val="auto"/>
          <w:sz w:val="22"/>
          <w:szCs w:val="22"/>
          <w:lang w:val="sr-Cyrl-CS"/>
        </w:rPr>
        <w:t>Партија 3:</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xml:space="preserve">) динара, без ПДВ-а </w:t>
      </w:r>
      <w:r w:rsidR="00DD0E98" w:rsidRPr="00DC7651">
        <w:rPr>
          <w:rFonts w:cs="Arial"/>
          <w:color w:val="auto"/>
          <w:sz w:val="22"/>
          <w:szCs w:val="22"/>
        </w:rPr>
        <w:t xml:space="preserve">процењене вредности </w:t>
      </w:r>
      <w:r w:rsidRPr="00DC7651">
        <w:rPr>
          <w:rFonts w:ascii="Arial" w:hAnsi="Arial" w:cs="Arial"/>
          <w:color w:val="auto"/>
          <w:sz w:val="22"/>
          <w:szCs w:val="22"/>
          <w:lang w:val="sr-Cyrl-CS"/>
        </w:rPr>
        <w:t>Партија 4:</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Pr="00DC7651">
        <w:rPr>
          <w:rFonts w:cs="Arial"/>
          <w:color w:val="auto"/>
          <w:sz w:val="22"/>
          <w:szCs w:val="22"/>
          <w:lang w:val="sr-Cyrl-RS"/>
        </w:rPr>
        <w:t xml:space="preserve"> </w:t>
      </w:r>
      <w:r w:rsidR="00DD0E98" w:rsidRPr="00DC7651">
        <w:rPr>
          <w:rFonts w:cs="Arial"/>
          <w:color w:val="auto"/>
          <w:sz w:val="22"/>
          <w:szCs w:val="22"/>
          <w:lang w:val="sr-Cyrl-RS"/>
        </w:rPr>
        <w:t>Корисника услуга</w:t>
      </w:r>
      <w:r w:rsidR="00DD0E98" w:rsidRPr="00DC7651">
        <w:rPr>
          <w:rFonts w:cs="Arial"/>
          <w:color w:val="auto"/>
          <w:sz w:val="22"/>
          <w:szCs w:val="22"/>
        </w:rPr>
        <w:t xml:space="preserve"> за </w:t>
      </w:r>
      <w:r w:rsidRPr="00DC7651">
        <w:rPr>
          <w:rFonts w:ascii="Arial" w:hAnsi="Arial" w:cs="Arial"/>
          <w:color w:val="auto"/>
          <w:sz w:val="22"/>
          <w:szCs w:val="22"/>
          <w:lang w:val="sr-Cyrl-CS"/>
        </w:rPr>
        <w:t>Партија 5:</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p>
    <w:p w14:paraId="6936537D" w14:textId="77777777" w:rsidR="00DC7651" w:rsidRPr="00DC7651" w:rsidRDefault="00DC7651" w:rsidP="00DC7651">
      <w:pPr>
        <w:pStyle w:val="KDParagraf"/>
        <w:spacing w:before="0"/>
        <w:rPr>
          <w:rFonts w:cs="Arial"/>
          <w:color w:val="auto"/>
          <w:sz w:val="22"/>
          <w:szCs w:val="22"/>
        </w:rPr>
      </w:pPr>
      <w:r w:rsidRPr="00DC7651">
        <w:rPr>
          <w:rFonts w:cs="Arial"/>
          <w:color w:val="auto"/>
          <w:sz w:val="22"/>
          <w:szCs w:val="22"/>
        </w:rPr>
        <w:t xml:space="preserve"> </w:t>
      </w:r>
      <w:r w:rsidRPr="00DC7651">
        <w:rPr>
          <w:rFonts w:ascii="Arial" w:hAnsi="Arial" w:cs="Arial"/>
          <w:color w:val="auto"/>
          <w:sz w:val="22"/>
          <w:szCs w:val="22"/>
          <w:lang w:val="sr-Cyrl-CS"/>
        </w:rPr>
        <w:t>Партија 6:</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p>
    <w:p w14:paraId="642DDD47" w14:textId="77777777" w:rsidR="00DC7651" w:rsidRPr="00DC7651" w:rsidRDefault="00DC7651" w:rsidP="00DC7651">
      <w:pPr>
        <w:pStyle w:val="KDParagraf"/>
        <w:spacing w:before="0"/>
        <w:rPr>
          <w:rFonts w:asciiTheme="minorHAnsi" w:hAnsiTheme="minorHAnsi" w:cs="Arial"/>
          <w:color w:val="auto"/>
          <w:sz w:val="22"/>
          <w:szCs w:val="22"/>
          <w:lang w:val="sr-Cyrl-RS"/>
        </w:rPr>
      </w:pPr>
      <w:r w:rsidRPr="00DC7651">
        <w:rPr>
          <w:rFonts w:ascii="Arial" w:hAnsi="Arial" w:cs="Arial"/>
          <w:color w:val="auto"/>
          <w:sz w:val="22"/>
          <w:szCs w:val="22"/>
          <w:lang w:val="sr-Cyrl-CS"/>
        </w:rPr>
        <w:t>Партија 7:</w:t>
      </w:r>
      <w:r w:rsidRPr="00DC7651">
        <w:rPr>
          <w:rFonts w:cs="Arial"/>
          <w:color w:val="auto"/>
          <w:sz w:val="22"/>
          <w:szCs w:val="22"/>
        </w:rPr>
        <w:t>___________</w:t>
      </w:r>
      <w:r w:rsidRPr="00DC7651">
        <w:rPr>
          <w:rFonts w:asciiTheme="minorHAnsi" w:hAnsiTheme="minorHAnsi" w:cs="Arial"/>
          <w:color w:val="auto"/>
          <w:sz w:val="22"/>
          <w:szCs w:val="22"/>
          <w:lang w:val="sr-Cyrl-RS"/>
        </w:rPr>
        <w:t>___</w:t>
      </w:r>
      <w:r w:rsidRPr="00DC7651">
        <w:rPr>
          <w:rFonts w:cs="Arial"/>
          <w:color w:val="auto"/>
          <w:sz w:val="22"/>
          <w:szCs w:val="22"/>
        </w:rPr>
        <w:t>(</w:t>
      </w:r>
      <w:r w:rsidRPr="00DC7651">
        <w:rPr>
          <w:rFonts w:cs="Arial"/>
          <w:i/>
          <w:color w:val="auto"/>
          <w:sz w:val="22"/>
          <w:szCs w:val="22"/>
        </w:rPr>
        <w:t xml:space="preserve">уписује </w:t>
      </w:r>
      <w:r w:rsidRPr="00DC7651">
        <w:rPr>
          <w:rFonts w:cs="Arial"/>
          <w:i/>
          <w:color w:val="auto"/>
          <w:sz w:val="22"/>
          <w:szCs w:val="22"/>
          <w:lang w:val="sr-Cyrl-RS"/>
        </w:rPr>
        <w:t>Корисник услуга</w:t>
      </w:r>
      <w:r w:rsidRPr="00DC7651">
        <w:rPr>
          <w:rFonts w:cs="Arial"/>
          <w:color w:val="auto"/>
          <w:sz w:val="22"/>
          <w:szCs w:val="22"/>
        </w:rPr>
        <w:t>) динара, без ПДВ-а</w:t>
      </w:r>
      <w:r w:rsidRPr="00DC7651">
        <w:rPr>
          <w:rFonts w:asciiTheme="minorHAnsi" w:hAnsiTheme="minorHAnsi" w:cs="Arial"/>
          <w:color w:val="auto"/>
          <w:sz w:val="22"/>
          <w:szCs w:val="22"/>
          <w:lang w:val="sr-Cyrl-RS"/>
        </w:rPr>
        <w:t>,</w:t>
      </w:r>
    </w:p>
    <w:p w14:paraId="4E8ED1F2" w14:textId="77777777" w:rsidR="00DC7651" w:rsidRPr="00DC7651" w:rsidRDefault="00DC7651" w:rsidP="00DC7651">
      <w:pPr>
        <w:tabs>
          <w:tab w:val="left" w:pos="567"/>
        </w:tabs>
        <w:autoSpaceDE w:val="0"/>
        <w:jc w:val="both"/>
        <w:textAlignment w:val="auto"/>
        <w:rPr>
          <w:rFonts w:ascii="Arial MT" w:hAnsi="Arial MT"/>
          <w:kern w:val="0"/>
          <w:sz w:val="22"/>
          <w:szCs w:val="22"/>
        </w:rPr>
      </w:pPr>
      <w:r w:rsidRPr="00DC7651">
        <w:rPr>
          <w:rFonts w:ascii="Arial MT" w:hAnsi="Arial MT" w:cs="Arial"/>
          <w:kern w:val="0"/>
          <w:sz w:val="22"/>
          <w:szCs w:val="22"/>
        </w:rPr>
        <w:t>а који представља износ процењене вредности Наручиоца за предметну јавну набавку.</w:t>
      </w:r>
    </w:p>
    <w:p w14:paraId="581912FE" w14:textId="77777777" w:rsidR="00A93524" w:rsidRPr="00EC21B7" w:rsidRDefault="00A93524" w:rsidP="00DD0E98">
      <w:pPr>
        <w:pStyle w:val="KDParagraf"/>
        <w:spacing w:before="0"/>
        <w:rPr>
          <w:color w:val="auto"/>
          <w:sz w:val="22"/>
          <w:szCs w:val="22"/>
        </w:rPr>
      </w:pPr>
    </w:p>
    <w:p w14:paraId="54FA918F"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На  цену Услуге из става 1. овог члана обрачунава се припадајући порез на додату вредност у складу са прописима Републике Србије.</w:t>
      </w:r>
    </w:p>
    <w:p w14:paraId="2BAEFB62"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У цену су урачунати сви трошкови везани за реализацију Услуге.</w:t>
      </w:r>
    </w:p>
    <w:p w14:paraId="72EEAFAC" w14:textId="77777777" w:rsidR="00DD0E98" w:rsidRPr="00EC21B7" w:rsidRDefault="00DD0E98" w:rsidP="00DD0E98">
      <w:pPr>
        <w:pStyle w:val="KDParagraf"/>
        <w:spacing w:before="0"/>
        <w:rPr>
          <w:rFonts w:cs="Arial"/>
          <w:color w:val="auto"/>
          <w:sz w:val="22"/>
          <w:szCs w:val="22"/>
        </w:rPr>
      </w:pPr>
      <w:r w:rsidRPr="00EC21B7">
        <w:rPr>
          <w:rFonts w:cs="Arial"/>
          <w:color w:val="auto"/>
          <w:sz w:val="22"/>
          <w:szCs w:val="22"/>
        </w:rPr>
        <w:t xml:space="preserve">Јединичне цене из усвојене понуде су фиксне и не могу се мењати. </w:t>
      </w:r>
    </w:p>
    <w:p w14:paraId="49D647DA" w14:textId="77777777" w:rsidR="00A93524" w:rsidRPr="00EC21B7" w:rsidRDefault="00A93524" w:rsidP="00DD0E98">
      <w:pPr>
        <w:pStyle w:val="KDParagraf"/>
        <w:spacing w:before="0"/>
        <w:rPr>
          <w:rFonts w:cs="Arial"/>
          <w:color w:val="auto"/>
          <w:sz w:val="22"/>
          <w:szCs w:val="22"/>
        </w:rPr>
      </w:pPr>
    </w:p>
    <w:p w14:paraId="3C8F6577" w14:textId="77777777" w:rsidR="00DD0E98" w:rsidRPr="00EC21B7" w:rsidRDefault="00DD0E98" w:rsidP="00DD0E98">
      <w:pPr>
        <w:pStyle w:val="KDParagraf"/>
        <w:spacing w:before="0"/>
        <w:rPr>
          <w:rFonts w:ascii="Arial" w:hAnsi="Arial" w:cs="Arial"/>
          <w:sz w:val="22"/>
          <w:szCs w:val="22"/>
          <w:lang w:val="sr-Cyrl-CS"/>
        </w:rPr>
      </w:pPr>
      <w:r w:rsidRPr="00EC21B7">
        <w:rPr>
          <w:rFonts w:ascii="Arial" w:hAnsi="Arial" w:cs="Arial"/>
          <w:sz w:val="22"/>
          <w:szCs w:val="22"/>
          <w:lang w:val="sr-Cyrl-CS"/>
        </w:rPr>
        <w:t xml:space="preserve">У случају настанка потребе за пружањем услуга сервисирања и </w:t>
      </w:r>
      <w:r w:rsidR="00DC7651">
        <w:rPr>
          <w:rFonts w:ascii="Arial" w:hAnsi="Arial" w:cs="Arial"/>
          <w:sz w:val="22"/>
          <w:szCs w:val="22"/>
          <w:lang w:val="sr-Cyrl-CS"/>
        </w:rPr>
        <w:t>одржавања</w:t>
      </w:r>
      <w:r w:rsidRPr="00EC21B7">
        <w:rPr>
          <w:rFonts w:ascii="Arial" w:hAnsi="Arial" w:cs="Arial"/>
          <w:sz w:val="22"/>
          <w:szCs w:val="22"/>
          <w:lang w:val="sr-Cyrl-CS"/>
        </w:rPr>
        <w:t>, тј. заменом резервни</w:t>
      </w:r>
      <w:r w:rsidR="00DC7651">
        <w:rPr>
          <w:rFonts w:ascii="Arial" w:hAnsi="Arial" w:cs="Arial"/>
          <w:sz w:val="22"/>
          <w:szCs w:val="22"/>
          <w:lang w:val="sr-Cyrl-CS"/>
        </w:rPr>
        <w:t>х делова који нису наведени у Понуди</w:t>
      </w:r>
      <w:r w:rsidRPr="00EC21B7">
        <w:rPr>
          <w:rFonts w:ascii="Arial" w:hAnsi="Arial" w:cs="Arial"/>
          <w:sz w:val="22"/>
          <w:szCs w:val="22"/>
          <w:lang w:val="sr-Cyrl-CS"/>
        </w:rPr>
        <w:t xml:space="preserve">,  цене истих ће се утврдити на основу накнадно датог Извода из важећег ценовника </w:t>
      </w:r>
      <w:r w:rsidRPr="00EC21B7">
        <w:rPr>
          <w:rFonts w:ascii="Arial" w:hAnsi="Arial" w:cs="Arial"/>
          <w:sz w:val="22"/>
          <w:szCs w:val="22"/>
          <w:lang w:val="sr-Cyrl-RS"/>
        </w:rPr>
        <w:t xml:space="preserve">и норматива времена рада </w:t>
      </w:r>
      <w:r w:rsidRPr="00EC21B7">
        <w:rPr>
          <w:rFonts w:ascii="Arial" w:hAnsi="Arial" w:cs="Arial"/>
          <w:sz w:val="22"/>
          <w:szCs w:val="22"/>
          <w:lang w:val="sr-Cyrl-CS"/>
        </w:rPr>
        <w:t>Пружаоца услуга, kоји мора бити оверен и потписан од стране одговорног лица Пружаоца услуга и потписан од стране овлашћеног лица за надзор корисника услуге и обавезан је пратећи документ уз фактуру.</w:t>
      </w:r>
    </w:p>
    <w:p w14:paraId="643455F4" w14:textId="77777777" w:rsidR="00A93524" w:rsidRPr="00EC21B7" w:rsidRDefault="00A93524" w:rsidP="00DD0E98">
      <w:pPr>
        <w:pStyle w:val="KDParagraf"/>
        <w:spacing w:before="0"/>
        <w:rPr>
          <w:rFonts w:cs="Arial"/>
          <w:sz w:val="22"/>
          <w:szCs w:val="22"/>
        </w:rPr>
      </w:pPr>
    </w:p>
    <w:p w14:paraId="46D255AB"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НАЧИН ПЛАЋАЊА</w:t>
      </w:r>
    </w:p>
    <w:p w14:paraId="0E2D6DC5" w14:textId="77777777" w:rsidR="00A93524" w:rsidRPr="00EC21B7" w:rsidRDefault="00A93524" w:rsidP="00DD0E98">
      <w:pPr>
        <w:pStyle w:val="KDParagraf"/>
        <w:spacing w:before="0"/>
        <w:jc w:val="center"/>
        <w:rPr>
          <w:sz w:val="22"/>
          <w:szCs w:val="22"/>
        </w:rPr>
      </w:pPr>
    </w:p>
    <w:p w14:paraId="7FD8E093" w14:textId="77777777" w:rsidR="00DD0E98" w:rsidRPr="00EC21B7" w:rsidRDefault="00DD0E98" w:rsidP="00DD0E98">
      <w:pPr>
        <w:pStyle w:val="KDParagraf"/>
        <w:spacing w:before="0"/>
        <w:jc w:val="center"/>
        <w:rPr>
          <w:sz w:val="22"/>
          <w:szCs w:val="22"/>
        </w:rPr>
      </w:pPr>
      <w:r w:rsidRPr="00EC21B7">
        <w:rPr>
          <w:rFonts w:cs="Arial"/>
          <w:b/>
          <w:sz w:val="22"/>
          <w:szCs w:val="22"/>
        </w:rPr>
        <w:t>Члан 3</w:t>
      </w:r>
      <w:r w:rsidRPr="00EC21B7">
        <w:rPr>
          <w:rFonts w:cs="Arial"/>
          <w:sz w:val="22"/>
          <w:szCs w:val="22"/>
        </w:rPr>
        <w:t>.</w:t>
      </w:r>
    </w:p>
    <w:p w14:paraId="3E2C6894" w14:textId="77777777" w:rsidR="00DD0E98" w:rsidRPr="00EC21B7" w:rsidRDefault="00DD0E98" w:rsidP="00DD0E98">
      <w:pPr>
        <w:pStyle w:val="KDParagraf"/>
        <w:spacing w:before="0"/>
        <w:rPr>
          <w:sz w:val="22"/>
          <w:szCs w:val="22"/>
        </w:rPr>
      </w:pPr>
      <w:r w:rsidRPr="00EC21B7">
        <w:rPr>
          <w:rFonts w:cs="Arial"/>
          <w:sz w:val="22"/>
          <w:szCs w:val="22"/>
        </w:rPr>
        <w:t xml:space="preserve">Корисник услуге се обавезује да Пружаоцу услуга плати извршену Услугу </w:t>
      </w:r>
      <w:r w:rsidR="001436CC" w:rsidRPr="00EC21B7">
        <w:rPr>
          <w:rFonts w:cs="Arial"/>
          <w:sz w:val="22"/>
          <w:szCs w:val="22"/>
          <w:lang w:val="sr-Cyrl-RS"/>
        </w:rPr>
        <w:t>платним налогом</w:t>
      </w:r>
      <w:r w:rsidRPr="00EC21B7">
        <w:rPr>
          <w:rFonts w:cs="Arial"/>
          <w:sz w:val="22"/>
          <w:szCs w:val="22"/>
        </w:rPr>
        <w:t>, на следећи начин:</w:t>
      </w:r>
    </w:p>
    <w:p w14:paraId="48B4D54D" w14:textId="77777777" w:rsidR="00DD0E98" w:rsidRPr="00EC21B7" w:rsidRDefault="00A93524" w:rsidP="00DD0E98">
      <w:pPr>
        <w:jc w:val="both"/>
        <w:rPr>
          <w:sz w:val="22"/>
          <w:szCs w:val="22"/>
        </w:rPr>
      </w:pPr>
      <w:r w:rsidRPr="00EC21B7">
        <w:rPr>
          <w:rFonts w:eastAsia="Calibri" w:cs="Arial"/>
          <w:color w:val="000000"/>
          <w:kern w:val="0"/>
          <w:sz w:val="22"/>
          <w:szCs w:val="22"/>
        </w:rPr>
        <w:t>у</w:t>
      </w:r>
      <w:r w:rsidR="00DD0E98" w:rsidRPr="00EC21B7">
        <w:rPr>
          <w:rFonts w:eastAsia="Calibri" w:cs="Arial"/>
          <w:color w:val="000000"/>
          <w:kern w:val="0"/>
          <w:sz w:val="22"/>
          <w:szCs w:val="22"/>
        </w:rPr>
        <w:t xml:space="preserve">говорне стране су сагласне да се плаћање предметних услуга врши у року </w:t>
      </w:r>
      <w:r w:rsidR="00DD0E98" w:rsidRPr="00EC21B7">
        <w:rPr>
          <w:rFonts w:eastAsia="Calibri" w:cs="Arial"/>
          <w:color w:val="000000"/>
          <w:kern w:val="0"/>
          <w:sz w:val="22"/>
          <w:szCs w:val="22"/>
          <w:lang w:val="sr-Cyrl-RS"/>
        </w:rPr>
        <w:t xml:space="preserve">који не може бити дужи </w:t>
      </w:r>
      <w:r w:rsidR="00DD0E98" w:rsidRPr="00EC21B7">
        <w:rPr>
          <w:rFonts w:eastAsia="Calibri" w:cs="Arial"/>
          <w:color w:val="000000"/>
          <w:kern w:val="0"/>
          <w:sz w:val="22"/>
          <w:szCs w:val="22"/>
        </w:rPr>
        <w:t>од 45</w:t>
      </w:r>
      <w:r w:rsidR="001A65D2">
        <w:rPr>
          <w:rFonts w:eastAsia="Calibri" w:cs="Arial"/>
          <w:color w:val="000000"/>
          <w:kern w:val="0"/>
          <w:sz w:val="22"/>
          <w:szCs w:val="22"/>
          <w:lang w:val="sr-Cyrl-RS"/>
        </w:rPr>
        <w:t xml:space="preserve"> (словима: четрдесетпетдана)</w:t>
      </w:r>
      <w:r w:rsidR="00DD0E98" w:rsidRPr="00EC21B7">
        <w:rPr>
          <w:rFonts w:eastAsia="Calibri" w:cs="Arial"/>
          <w:color w:val="000000"/>
          <w:kern w:val="0"/>
          <w:sz w:val="22"/>
          <w:szCs w:val="22"/>
        </w:rPr>
        <w:t xml:space="preserve"> дана од дана пријема исправног рачуна на писарницу Корисника услуга.</w:t>
      </w:r>
    </w:p>
    <w:p w14:paraId="5C67B526" w14:textId="77777777" w:rsidR="00DD0E98" w:rsidRPr="00EC21B7" w:rsidRDefault="00DD0E98" w:rsidP="00DD0E98">
      <w:pPr>
        <w:widowControl/>
        <w:suppressAutoHyphens w:val="0"/>
        <w:jc w:val="both"/>
        <w:textAlignment w:val="auto"/>
        <w:rPr>
          <w:rFonts w:eastAsia="Calibri" w:cs="Arial"/>
          <w:color w:val="000000"/>
          <w:kern w:val="0"/>
          <w:sz w:val="22"/>
          <w:szCs w:val="22"/>
        </w:rPr>
      </w:pPr>
      <w:r w:rsidRPr="00EC21B7">
        <w:rPr>
          <w:rFonts w:eastAsia="Calibri" w:cs="Arial"/>
          <w:color w:val="000000"/>
          <w:kern w:val="0"/>
          <w:sz w:val="22"/>
          <w:szCs w:val="22"/>
        </w:rPr>
        <w:t>Записник о пруженим услугама</w:t>
      </w:r>
      <w:r w:rsidRPr="00EC21B7">
        <w:rPr>
          <w:rFonts w:eastAsia="Calibri" w:cs="Arial"/>
          <w:color w:val="000000"/>
          <w:kern w:val="0"/>
          <w:sz w:val="22"/>
          <w:szCs w:val="22"/>
          <w:lang w:val="sr-Cyrl-RS"/>
        </w:rPr>
        <w:t xml:space="preserve"> </w:t>
      </w:r>
      <w:r w:rsidRPr="00EC21B7">
        <w:rPr>
          <w:rFonts w:eastAsia="Calibri" w:cs="Arial"/>
          <w:kern w:val="0"/>
          <w:sz w:val="22"/>
          <w:szCs w:val="22"/>
          <w:lang w:val="sr-Cyrl-RS"/>
        </w:rPr>
        <w:t>(без примедби)</w:t>
      </w:r>
      <w:r w:rsidRPr="00EC21B7">
        <w:rPr>
          <w:rFonts w:eastAsia="Calibri" w:cs="Arial"/>
          <w:color w:val="000000"/>
          <w:kern w:val="0"/>
          <w:sz w:val="22"/>
          <w:szCs w:val="22"/>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119D6C44" w14:textId="77777777" w:rsidR="00A93524" w:rsidRPr="00EC21B7" w:rsidRDefault="00A93524" w:rsidP="00DD0E98">
      <w:pPr>
        <w:widowControl/>
        <w:suppressAutoHyphens w:val="0"/>
        <w:jc w:val="both"/>
        <w:textAlignment w:val="auto"/>
        <w:rPr>
          <w:sz w:val="22"/>
          <w:szCs w:val="22"/>
        </w:rPr>
      </w:pPr>
    </w:p>
    <w:p w14:paraId="5F4F3109" w14:textId="77777777" w:rsidR="00CF4FEE" w:rsidRDefault="00CF4FEE" w:rsidP="00CF4FEE">
      <w:pPr>
        <w:ind w:right="72"/>
        <w:jc w:val="both"/>
        <w:rPr>
          <w:rFonts w:cs="Arial"/>
          <w:b/>
          <w:sz w:val="22"/>
          <w:szCs w:val="22"/>
          <w:lang w:val="sr-Cyrl-CS" w:eastAsia="ar-SA"/>
        </w:rPr>
      </w:pPr>
      <w:r w:rsidRPr="00C25040">
        <w:rPr>
          <w:rFonts w:cs="Arial"/>
          <w:noProof/>
          <w:sz w:val="22"/>
          <w:szCs w:val="22"/>
          <w:lang w:val="sr-Cyrl-CS"/>
        </w:rPr>
        <w:lastRenderedPageBreak/>
        <w:t>Рачун са обавезним прилозима мора да гласи на Јавно предузеће “Електропривреда Србије“ Београд, Царице Милице 2, МБ (20053658), ПИБ (103920327), Огранак РБ Колубара Лазаревац</w:t>
      </w:r>
      <w:r w:rsidRPr="00C25040">
        <w:t xml:space="preserve"> </w:t>
      </w:r>
      <w:r w:rsidRPr="00C25040">
        <w:rPr>
          <w:rFonts w:cs="Arial"/>
          <w:noProof/>
          <w:sz w:val="22"/>
          <w:szCs w:val="22"/>
          <w:lang w:val="sr-Cyrl-CS"/>
        </w:rPr>
        <w:t>Светог Саве број 1, 11560 Лазаревац,, а мора бити достављен на адресу ЈП ЕПС Огранак РБ Колубара, Дише Ђурђевић бб, 11 560 Вреоци.</w:t>
      </w:r>
    </w:p>
    <w:p w14:paraId="7C191948" w14:textId="77777777" w:rsidR="00CF4FEE" w:rsidRDefault="00CF4FEE" w:rsidP="00CF4FEE">
      <w:pPr>
        <w:ind w:right="72"/>
        <w:jc w:val="both"/>
        <w:rPr>
          <w:rFonts w:cs="Arial"/>
          <w:b/>
          <w:sz w:val="22"/>
          <w:szCs w:val="22"/>
          <w:lang w:val="sr-Cyrl-CS" w:eastAsia="ar-SA"/>
        </w:rPr>
      </w:pPr>
    </w:p>
    <w:p w14:paraId="69EBD863" w14:textId="77777777" w:rsidR="00A93524" w:rsidRPr="00EC21B7" w:rsidRDefault="00D03144" w:rsidP="00CF4FEE">
      <w:pPr>
        <w:ind w:right="72"/>
        <w:jc w:val="both"/>
        <w:rPr>
          <w:rFonts w:cs="Arial"/>
          <w:color w:val="000000"/>
          <w:kern w:val="0"/>
          <w:sz w:val="22"/>
          <w:szCs w:val="22"/>
        </w:rPr>
      </w:pPr>
      <w:r w:rsidRPr="00EC21B7">
        <w:rPr>
          <w:rFonts w:eastAsia="Calibri" w:cs="Arial"/>
          <w:color w:val="000000"/>
          <w:kern w:val="0"/>
          <w:sz w:val="22"/>
          <w:szCs w:val="22"/>
          <w:lang w:val="sr-Latn-RS"/>
        </w:rPr>
        <w:t xml:space="preserve">У испостављеном рачуну, </w:t>
      </w:r>
      <w:r w:rsidRPr="00EC21B7">
        <w:rPr>
          <w:rFonts w:eastAsia="Calibri" w:cs="Arial"/>
          <w:color w:val="000000"/>
          <w:kern w:val="0"/>
          <w:sz w:val="22"/>
          <w:szCs w:val="22"/>
          <w:lang w:val="sr-Cyrl-RS"/>
        </w:rPr>
        <w:t>Пружалац услуге</w:t>
      </w:r>
      <w:r w:rsidRPr="00EC21B7">
        <w:rPr>
          <w:rFonts w:eastAsia="Calibri" w:cs="Arial"/>
          <w:color w:val="000000"/>
          <w:kern w:val="0"/>
          <w:sz w:val="22"/>
          <w:szCs w:val="22"/>
          <w:lang w:val="sr-Latn-RS"/>
        </w:rPr>
        <w:t xml:space="preserve"> је дужан да се </w:t>
      </w:r>
      <w:r w:rsidRPr="00EC21B7">
        <w:rPr>
          <w:rFonts w:eastAsia="Calibri" w:cs="Arial"/>
          <w:color w:val="000000"/>
          <w:kern w:val="0"/>
          <w:sz w:val="22"/>
          <w:szCs w:val="22"/>
          <w:lang w:val="sr-Cyrl-RS"/>
        </w:rPr>
        <w:t xml:space="preserve">позове на број и датум Уговора, број јавне набавке и на </w:t>
      </w:r>
      <w:r w:rsidRPr="00EC21B7">
        <w:rPr>
          <w:rFonts w:cs="Arial"/>
          <w:sz w:val="22"/>
          <w:szCs w:val="22"/>
          <w:lang w:val="sr-Cyrl-CS"/>
        </w:rPr>
        <w:t>организациони део Корисника услуге на који се рачун односи</w:t>
      </w:r>
      <w:r w:rsidR="00CF4FEE">
        <w:rPr>
          <w:rFonts w:cs="Arial"/>
          <w:sz w:val="22"/>
          <w:szCs w:val="22"/>
          <w:lang w:val="sr-Cyrl-CS"/>
        </w:rPr>
        <w:t xml:space="preserve"> </w:t>
      </w:r>
      <w:r w:rsidR="00CF4FEE" w:rsidRPr="00EC21B7">
        <w:rPr>
          <w:rFonts w:cs="Arial"/>
          <w:sz w:val="22"/>
          <w:szCs w:val="22"/>
          <w:lang w:val="sr-Cyrl-CS"/>
        </w:rPr>
        <w:t>(</w:t>
      </w:r>
      <w:r w:rsidR="00CF4FEE" w:rsidRPr="00EC21B7">
        <w:rPr>
          <w:rFonts w:cs="Arial"/>
          <w:sz w:val="22"/>
          <w:szCs w:val="22"/>
          <w:lang w:val="sr-Cyrl-RS"/>
        </w:rPr>
        <w:t>Површински копови, Колубара Метал, Прерада, Дирекција</w:t>
      </w:r>
      <w:r w:rsidR="00CF4FEE">
        <w:rPr>
          <w:rFonts w:cs="Arial"/>
          <w:sz w:val="22"/>
          <w:szCs w:val="22"/>
          <w:lang w:val="sr-Cyrl-CS"/>
        </w:rPr>
        <w:t>)</w:t>
      </w:r>
      <w:r w:rsidRPr="00EC21B7">
        <w:rPr>
          <w:rFonts w:eastAsia="Calibri" w:cs="Arial"/>
          <w:color w:val="000000"/>
          <w:kern w:val="0"/>
          <w:sz w:val="22"/>
          <w:szCs w:val="22"/>
          <w:lang w:val="sr-Cyrl-RS"/>
        </w:rPr>
        <w:t>, као и да се</w:t>
      </w:r>
      <w:r w:rsidRPr="00EC21B7">
        <w:rPr>
          <w:rFonts w:cs="Arial"/>
          <w:color w:val="000000"/>
          <w:kern w:val="0"/>
          <w:sz w:val="22"/>
          <w:szCs w:val="22"/>
        </w:rPr>
        <w:t xml:space="preserve"> придржава тачно дефинисаних назива из конкурсне документације и прихваћене понуде (из Обрасца структуре цене).</w:t>
      </w:r>
    </w:p>
    <w:p w14:paraId="17D94A46" w14:textId="77777777" w:rsidR="00A93524" w:rsidRPr="00EC21B7" w:rsidRDefault="00A93524" w:rsidP="00D03144">
      <w:pPr>
        <w:tabs>
          <w:tab w:val="left" w:pos="567"/>
        </w:tabs>
        <w:autoSpaceDE w:val="0"/>
        <w:jc w:val="both"/>
        <w:textAlignment w:val="auto"/>
        <w:rPr>
          <w:rFonts w:cs="Arial"/>
          <w:color w:val="000000"/>
          <w:kern w:val="0"/>
          <w:sz w:val="22"/>
          <w:szCs w:val="22"/>
        </w:rPr>
      </w:pPr>
    </w:p>
    <w:p w14:paraId="06032006" w14:textId="77777777" w:rsidR="00D03144" w:rsidRPr="00EC21B7" w:rsidRDefault="00D03144" w:rsidP="00D03144">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F02952" w14:textId="77777777" w:rsidR="00A93524" w:rsidRPr="00EC21B7" w:rsidRDefault="00A93524" w:rsidP="00DD0E98">
      <w:pPr>
        <w:pStyle w:val="KDParagraf"/>
        <w:spacing w:before="0"/>
        <w:jc w:val="center"/>
        <w:rPr>
          <w:rFonts w:cs="Arial"/>
          <w:b/>
          <w:sz w:val="22"/>
          <w:szCs w:val="22"/>
        </w:rPr>
      </w:pPr>
    </w:p>
    <w:p w14:paraId="586E0FE5" w14:textId="77777777" w:rsidR="00DD0E98" w:rsidRPr="00EC21B7" w:rsidRDefault="00DD0E98" w:rsidP="00DD0E98">
      <w:pPr>
        <w:pStyle w:val="KDParagraf"/>
        <w:spacing w:before="0"/>
        <w:jc w:val="center"/>
        <w:rPr>
          <w:sz w:val="22"/>
          <w:szCs w:val="22"/>
        </w:rPr>
      </w:pPr>
      <w:r w:rsidRPr="00EC21B7">
        <w:rPr>
          <w:rFonts w:cs="Arial"/>
          <w:b/>
          <w:sz w:val="22"/>
          <w:szCs w:val="22"/>
        </w:rPr>
        <w:t>Члан 4</w:t>
      </w:r>
      <w:r w:rsidRPr="00EC21B7">
        <w:rPr>
          <w:rFonts w:cs="Arial"/>
          <w:sz w:val="22"/>
          <w:szCs w:val="22"/>
        </w:rPr>
        <w:t>.</w:t>
      </w:r>
    </w:p>
    <w:p w14:paraId="1164AD9E" w14:textId="77777777" w:rsidR="00DD0E98" w:rsidRPr="00EC21B7" w:rsidRDefault="00DD0E98" w:rsidP="00DD0E98">
      <w:pPr>
        <w:pStyle w:val="KDParagraf"/>
        <w:spacing w:before="0"/>
        <w:rPr>
          <w:sz w:val="22"/>
          <w:szCs w:val="22"/>
        </w:rPr>
      </w:pPr>
      <w:r w:rsidRPr="00EC21B7">
        <w:rPr>
          <w:rFonts w:cs="Arial"/>
          <w:sz w:val="22"/>
          <w:szCs w:val="22"/>
        </w:rPr>
        <w:t>Адресе Уговорних страна за пријем писмена и поште, су следеће:</w:t>
      </w:r>
    </w:p>
    <w:p w14:paraId="5E654FAD" w14:textId="77777777" w:rsidR="00DD0E98" w:rsidRPr="00EC21B7" w:rsidRDefault="00DD0E98" w:rsidP="00DD0E98">
      <w:pPr>
        <w:pStyle w:val="KDParagraf"/>
        <w:spacing w:before="0"/>
        <w:rPr>
          <w:sz w:val="22"/>
          <w:szCs w:val="22"/>
        </w:rPr>
      </w:pPr>
      <w:r w:rsidRPr="00EC21B7">
        <w:rPr>
          <w:rFonts w:cs="Arial"/>
          <w:sz w:val="22"/>
          <w:szCs w:val="22"/>
        </w:rPr>
        <w:t>Корисник услуге</w:t>
      </w:r>
      <w:r w:rsidRPr="00EC21B7">
        <w:rPr>
          <w:rFonts w:ascii="Arial" w:hAnsi="Arial" w:cs="Arial"/>
          <w:sz w:val="22"/>
          <w:szCs w:val="22"/>
        </w:rPr>
        <w:t xml:space="preserve">: </w:t>
      </w:r>
      <w:r w:rsidRPr="00EC21B7">
        <w:rPr>
          <w:rFonts w:ascii="Arial" w:hAnsi="Arial" w:cs="Arial"/>
          <w:sz w:val="22"/>
          <w:szCs w:val="22"/>
          <w:lang w:val="sr-Cyrl-RS"/>
        </w:rPr>
        <w:t xml:space="preserve">ЈП ЕПС Београд - </w:t>
      </w:r>
      <w:r w:rsidRPr="00EC21B7">
        <w:rPr>
          <w:rFonts w:ascii="Arial" w:hAnsi="Arial" w:cs="Arial"/>
          <w:sz w:val="22"/>
          <w:szCs w:val="22"/>
        </w:rPr>
        <w:t>Огранак</w:t>
      </w:r>
      <w:r w:rsidRPr="00EC21B7">
        <w:rPr>
          <w:rFonts w:cs="Arial"/>
          <w:sz w:val="22"/>
          <w:szCs w:val="22"/>
        </w:rPr>
        <w:t xml:space="preserve"> РБ Колубара, Комерцијални сектор, Дише Ђурђевић бб,</w:t>
      </w:r>
      <w:r w:rsidRPr="00EC21B7">
        <w:rPr>
          <w:rFonts w:asciiTheme="minorHAnsi" w:hAnsiTheme="minorHAnsi" w:cs="Arial"/>
          <w:sz w:val="22"/>
          <w:szCs w:val="22"/>
          <w:lang w:val="sr-Cyrl-RS"/>
        </w:rPr>
        <w:t xml:space="preserve"> </w:t>
      </w:r>
      <w:r w:rsidRPr="00EC21B7">
        <w:rPr>
          <w:rFonts w:cs="Arial"/>
          <w:sz w:val="22"/>
          <w:szCs w:val="22"/>
        </w:rPr>
        <w:t>11560 Вреоци,</w:t>
      </w:r>
      <w:r w:rsidRPr="00EC21B7">
        <w:rPr>
          <w:rFonts w:cs="Arial"/>
          <w:sz w:val="22"/>
          <w:szCs w:val="22"/>
        </w:rPr>
        <w:tab/>
      </w:r>
    </w:p>
    <w:p w14:paraId="6FAE9269" w14:textId="77777777" w:rsidR="00DD0E98" w:rsidRPr="00EC21B7" w:rsidRDefault="00DD0E98" w:rsidP="00DD0E98">
      <w:pPr>
        <w:pStyle w:val="KDParagraf"/>
        <w:spacing w:before="0"/>
        <w:rPr>
          <w:sz w:val="22"/>
          <w:szCs w:val="22"/>
        </w:rPr>
      </w:pPr>
      <w:r w:rsidRPr="00EC21B7">
        <w:rPr>
          <w:rFonts w:cs="Arial"/>
          <w:sz w:val="22"/>
          <w:szCs w:val="22"/>
        </w:rPr>
        <w:t>Пружалац услуге:</w:t>
      </w:r>
      <w:r w:rsidRPr="00EC21B7">
        <w:rPr>
          <w:rFonts w:cs="Arial"/>
          <w:sz w:val="22"/>
          <w:szCs w:val="22"/>
        </w:rPr>
        <w:tab/>
        <w:t>__________________________________________</w:t>
      </w:r>
    </w:p>
    <w:p w14:paraId="1733BBEF" w14:textId="77777777" w:rsidR="00DD0E98" w:rsidRPr="00EC21B7" w:rsidRDefault="00DD0E98" w:rsidP="00DD0E98">
      <w:pPr>
        <w:pStyle w:val="KDParagraf"/>
        <w:spacing w:before="0"/>
        <w:rPr>
          <w:rFonts w:cs="Arial"/>
          <w:sz w:val="22"/>
          <w:szCs w:val="22"/>
          <w:lang w:val="sr-Cyrl-RS"/>
        </w:rPr>
      </w:pPr>
      <w:r w:rsidRPr="00EC21B7">
        <w:rPr>
          <w:rFonts w:cs="Arial"/>
          <w:sz w:val="22"/>
          <w:szCs w:val="22"/>
        </w:rPr>
        <w:t>Подизвођач:           _________________________________________</w:t>
      </w:r>
      <w:r w:rsidRPr="00EC21B7">
        <w:rPr>
          <w:rFonts w:cs="Arial"/>
          <w:sz w:val="22"/>
          <w:szCs w:val="22"/>
          <w:lang w:val="sr-Cyrl-RS"/>
        </w:rPr>
        <w:t>_</w:t>
      </w:r>
    </w:p>
    <w:p w14:paraId="36BD87FB" w14:textId="77777777" w:rsidR="00F37CDC" w:rsidRPr="00EC21B7" w:rsidRDefault="00F37CDC" w:rsidP="00DD0E98">
      <w:pPr>
        <w:pStyle w:val="KDParagraf"/>
        <w:spacing w:before="0"/>
        <w:jc w:val="center"/>
        <w:rPr>
          <w:rFonts w:cs="Arial"/>
          <w:b/>
          <w:sz w:val="22"/>
          <w:szCs w:val="22"/>
        </w:rPr>
      </w:pPr>
    </w:p>
    <w:p w14:paraId="20167EF4" w14:textId="77777777" w:rsidR="00F37CDC" w:rsidRPr="00EC21B7" w:rsidRDefault="00F37CDC" w:rsidP="00DD0E98">
      <w:pPr>
        <w:pStyle w:val="KDParagraf"/>
        <w:spacing w:before="0"/>
        <w:jc w:val="center"/>
        <w:rPr>
          <w:rFonts w:cs="Arial"/>
          <w:b/>
          <w:sz w:val="22"/>
          <w:szCs w:val="22"/>
        </w:rPr>
      </w:pPr>
    </w:p>
    <w:p w14:paraId="1A111728"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ОБАВЕЗЕ КОРИСНИКА УСЛУГЕ</w:t>
      </w:r>
    </w:p>
    <w:p w14:paraId="1CB21C12" w14:textId="77777777" w:rsidR="00A93524" w:rsidRPr="00EC21B7" w:rsidRDefault="00A93524" w:rsidP="00DD0E98">
      <w:pPr>
        <w:pStyle w:val="KDParagraf"/>
        <w:spacing w:before="0"/>
        <w:jc w:val="center"/>
        <w:rPr>
          <w:sz w:val="22"/>
          <w:szCs w:val="22"/>
        </w:rPr>
      </w:pPr>
    </w:p>
    <w:p w14:paraId="77EB9D67" w14:textId="77777777" w:rsidR="00DD0E98" w:rsidRPr="00EC21B7" w:rsidRDefault="00DD0E98" w:rsidP="00DD0E98">
      <w:pPr>
        <w:pStyle w:val="KDParagraf"/>
        <w:spacing w:before="0"/>
        <w:jc w:val="center"/>
        <w:rPr>
          <w:sz w:val="22"/>
          <w:szCs w:val="22"/>
        </w:rPr>
      </w:pPr>
      <w:r w:rsidRPr="00EC21B7">
        <w:rPr>
          <w:rFonts w:cs="Arial"/>
          <w:b/>
          <w:sz w:val="22"/>
          <w:szCs w:val="22"/>
        </w:rPr>
        <w:t>Члан 5</w:t>
      </w:r>
      <w:r w:rsidRPr="00EC21B7">
        <w:rPr>
          <w:rFonts w:cs="Arial"/>
          <w:sz w:val="22"/>
          <w:szCs w:val="22"/>
        </w:rPr>
        <w:t>.</w:t>
      </w:r>
    </w:p>
    <w:p w14:paraId="25026178" w14:textId="77777777" w:rsidR="00DD0E98" w:rsidRDefault="00DD0E98" w:rsidP="00DD0E98">
      <w:pPr>
        <w:pStyle w:val="KDParagraf"/>
        <w:spacing w:before="0"/>
        <w:rPr>
          <w:rFonts w:cs="Arial"/>
          <w:sz w:val="22"/>
          <w:szCs w:val="22"/>
        </w:rPr>
      </w:pPr>
      <w:r w:rsidRPr="00EC21B7">
        <w:rPr>
          <w:rFonts w:cs="Arial"/>
          <w:sz w:val="22"/>
          <w:szCs w:val="22"/>
        </w:rPr>
        <w:t>Корисник услуге се обавезује да Пру</w:t>
      </w:r>
      <w:r w:rsidR="00872C5C" w:rsidRPr="00EC21B7">
        <w:rPr>
          <w:rFonts w:cs="Arial"/>
          <w:sz w:val="22"/>
          <w:szCs w:val="22"/>
        </w:rPr>
        <w:t xml:space="preserve">жаоцу услуге изврши исплату </w:t>
      </w:r>
      <w:r w:rsidR="00872C5C" w:rsidRPr="00EC21B7">
        <w:rPr>
          <w:rFonts w:cs="Arial"/>
          <w:sz w:val="22"/>
          <w:szCs w:val="22"/>
          <w:lang w:val="sr-Cyrl-RS"/>
        </w:rPr>
        <w:t>вредности</w:t>
      </w:r>
      <w:r w:rsidR="00872C5C" w:rsidRPr="00EC21B7">
        <w:rPr>
          <w:rFonts w:cs="Arial"/>
          <w:sz w:val="22"/>
          <w:szCs w:val="22"/>
        </w:rPr>
        <w:t xml:space="preserve"> у</w:t>
      </w:r>
      <w:r w:rsidRPr="00EC21B7">
        <w:rPr>
          <w:rFonts w:cs="Arial"/>
          <w:sz w:val="22"/>
          <w:szCs w:val="22"/>
        </w:rPr>
        <w:t xml:space="preserve">слуге из члана 2. у складу са извршеним активностима из Прилога </w:t>
      </w:r>
      <w:r w:rsidRPr="00EC21B7">
        <w:rPr>
          <w:rFonts w:asciiTheme="minorHAnsi" w:hAnsiTheme="minorHAnsi" w:cs="Arial"/>
          <w:sz w:val="22"/>
          <w:szCs w:val="22"/>
          <w:lang w:val="sr-Cyrl-RS"/>
        </w:rPr>
        <w:t>2</w:t>
      </w:r>
      <w:r w:rsidRPr="00EC21B7">
        <w:rPr>
          <w:rFonts w:cs="Arial"/>
          <w:sz w:val="22"/>
          <w:szCs w:val="22"/>
        </w:rPr>
        <w:t xml:space="preserve"> овог Уговора, на начин и у роковима утврђеним чланом 3. овог Уговора.</w:t>
      </w:r>
    </w:p>
    <w:p w14:paraId="6762058B" w14:textId="77777777" w:rsidR="00CF4FEE" w:rsidRPr="00EC21B7" w:rsidRDefault="00CF4FEE" w:rsidP="00DD0E98">
      <w:pPr>
        <w:pStyle w:val="KDParagraf"/>
        <w:spacing w:before="0"/>
        <w:rPr>
          <w:sz w:val="22"/>
          <w:szCs w:val="22"/>
        </w:rPr>
      </w:pPr>
    </w:p>
    <w:p w14:paraId="367B943E" w14:textId="77777777" w:rsidR="00DD0E98" w:rsidRPr="00EC21B7" w:rsidRDefault="00DD0E98" w:rsidP="00DD0E98">
      <w:pPr>
        <w:pStyle w:val="KDParagraf"/>
        <w:spacing w:before="0"/>
        <w:rPr>
          <w:rFonts w:cs="Arial"/>
          <w:sz w:val="22"/>
          <w:szCs w:val="22"/>
        </w:rPr>
      </w:pPr>
      <w:r w:rsidRPr="00EC21B7">
        <w:rPr>
          <w:rFonts w:cs="Arial"/>
          <w:sz w:val="22"/>
          <w:szCs w:val="22"/>
        </w:rPr>
        <w:t>Све исплате по основу овог Уговора биће извршене на рачун Пружаоца услуге: бр. рачуна: _____________________________ код банке:____________</w:t>
      </w:r>
    </w:p>
    <w:p w14:paraId="3DF2D3D5" w14:textId="77777777" w:rsidR="00A93524" w:rsidRPr="00EC21B7" w:rsidRDefault="00A93524" w:rsidP="00DD0E98">
      <w:pPr>
        <w:pStyle w:val="KDParagraf"/>
        <w:spacing w:before="0"/>
        <w:rPr>
          <w:sz w:val="22"/>
          <w:szCs w:val="22"/>
        </w:rPr>
      </w:pPr>
    </w:p>
    <w:p w14:paraId="27B56CE5" w14:textId="77777777" w:rsidR="00DD0E98" w:rsidRPr="00EC21B7" w:rsidRDefault="00DD0E98" w:rsidP="00DD0E98">
      <w:pPr>
        <w:pStyle w:val="KDParagraf"/>
        <w:spacing w:before="0"/>
        <w:jc w:val="center"/>
        <w:rPr>
          <w:rFonts w:cs="Arial"/>
          <w:sz w:val="22"/>
          <w:szCs w:val="22"/>
          <w:lang w:val="sr-Cyrl-RS"/>
        </w:rPr>
      </w:pPr>
      <w:r w:rsidRPr="00EC21B7">
        <w:rPr>
          <w:rFonts w:cs="Arial"/>
          <w:b/>
          <w:sz w:val="22"/>
          <w:szCs w:val="22"/>
        </w:rPr>
        <w:t>Члан 6</w:t>
      </w:r>
      <w:r w:rsidRPr="00EC21B7">
        <w:rPr>
          <w:rFonts w:cs="Arial"/>
          <w:sz w:val="22"/>
          <w:szCs w:val="22"/>
        </w:rPr>
        <w:t>.</w:t>
      </w:r>
      <w:r w:rsidR="000A76F1" w:rsidRPr="00EC21B7">
        <w:rPr>
          <w:rFonts w:cs="Arial"/>
          <w:sz w:val="22"/>
          <w:szCs w:val="22"/>
          <w:lang w:val="sr-Cyrl-RS"/>
        </w:rPr>
        <w:t xml:space="preserve"> </w:t>
      </w:r>
    </w:p>
    <w:p w14:paraId="761F50D9" w14:textId="77777777" w:rsidR="00DD0E98" w:rsidRPr="00EC21B7" w:rsidRDefault="00DD0E98" w:rsidP="00DD0E98">
      <w:pPr>
        <w:pStyle w:val="KDParagraf"/>
        <w:spacing w:before="0"/>
        <w:rPr>
          <w:rFonts w:asciiTheme="minorHAnsi" w:hAnsiTheme="minorHAnsi" w:cs="Arial"/>
          <w:color w:val="auto"/>
          <w:sz w:val="22"/>
          <w:szCs w:val="22"/>
          <w:lang w:val="sr-Cyrl-RS"/>
        </w:rPr>
      </w:pPr>
      <w:r w:rsidRPr="00F300BA">
        <w:rPr>
          <w:rFonts w:ascii="Arial" w:hAnsi="Arial" w:cs="Arial"/>
          <w:color w:val="auto"/>
          <w:sz w:val="22"/>
          <w:szCs w:val="22"/>
        </w:rPr>
        <w:t>Корисник услуге</w:t>
      </w:r>
      <w:r w:rsidRPr="00F300BA">
        <w:rPr>
          <w:rFonts w:ascii="Arial" w:hAnsi="Arial" w:cs="Arial"/>
          <w:color w:val="auto"/>
          <w:sz w:val="22"/>
          <w:szCs w:val="22"/>
          <w:lang w:val="sr-Cyrl-RS"/>
        </w:rPr>
        <w:t xml:space="preserve"> се обавезује да </w:t>
      </w:r>
      <w:r w:rsidRPr="00F300BA">
        <w:rPr>
          <w:rFonts w:ascii="Arial" w:hAnsi="Arial" w:cs="Arial"/>
          <w:color w:val="auto"/>
          <w:sz w:val="22"/>
          <w:szCs w:val="22"/>
          <w:lang w:val="ru-RU"/>
        </w:rPr>
        <w:t xml:space="preserve">изврши транспорт </w:t>
      </w:r>
      <w:r w:rsidRPr="00F300BA">
        <w:rPr>
          <w:rFonts w:ascii="Arial" w:hAnsi="Arial" w:cs="Arial"/>
          <w:color w:val="auto"/>
          <w:sz w:val="22"/>
          <w:szCs w:val="22"/>
          <w:lang w:val="sr-Cyrl-CS"/>
        </w:rPr>
        <w:t xml:space="preserve">наведеног возила </w:t>
      </w:r>
      <w:r w:rsidRPr="00F300BA">
        <w:rPr>
          <w:rFonts w:ascii="Arial" w:hAnsi="Arial" w:cs="Arial"/>
          <w:color w:val="auto"/>
          <w:sz w:val="22"/>
          <w:szCs w:val="22"/>
          <w:lang w:val="ru-RU"/>
        </w:rPr>
        <w:t xml:space="preserve">из чл.1. овог уговора </w:t>
      </w:r>
      <w:r w:rsidR="00992C95" w:rsidRPr="00F300BA">
        <w:rPr>
          <w:rFonts w:ascii="Arial" w:hAnsi="Arial" w:cs="Arial"/>
          <w:color w:val="auto"/>
          <w:sz w:val="22"/>
          <w:szCs w:val="22"/>
          <w:lang w:val="ru-RU"/>
        </w:rPr>
        <w:t>(уколико је</w:t>
      </w:r>
      <w:r w:rsidR="00F300BA" w:rsidRPr="00F300BA">
        <w:rPr>
          <w:rFonts w:ascii="Arial" w:hAnsi="Arial" w:cs="Arial"/>
          <w:color w:val="auto"/>
          <w:sz w:val="22"/>
          <w:szCs w:val="22"/>
          <w:lang w:val="ru-RU"/>
        </w:rPr>
        <w:t xml:space="preserve"> возило</w:t>
      </w:r>
      <w:r w:rsidR="00992C95" w:rsidRPr="00F300BA">
        <w:rPr>
          <w:rFonts w:ascii="Arial" w:hAnsi="Arial" w:cs="Arial"/>
          <w:color w:val="auto"/>
          <w:sz w:val="22"/>
          <w:szCs w:val="22"/>
          <w:lang w:val="ru-RU"/>
        </w:rPr>
        <w:t xml:space="preserve"> у возном стању) </w:t>
      </w:r>
      <w:r w:rsidRPr="00F300BA">
        <w:rPr>
          <w:rFonts w:ascii="Arial" w:hAnsi="Arial" w:cs="Arial"/>
          <w:color w:val="auto"/>
          <w:sz w:val="22"/>
          <w:szCs w:val="22"/>
          <w:lang w:val="ru-RU"/>
        </w:rPr>
        <w:t>у седиште Пружаоца услуге</w:t>
      </w:r>
      <w:r w:rsidRPr="00F300BA">
        <w:rPr>
          <w:rFonts w:ascii="Arial" w:hAnsi="Arial" w:cs="Arial"/>
          <w:color w:val="auto"/>
          <w:sz w:val="22"/>
          <w:szCs w:val="22"/>
          <w:lang w:val="sr-Latn-RS"/>
        </w:rPr>
        <w:t xml:space="preserve"> </w:t>
      </w:r>
      <w:r w:rsidRPr="00F300BA">
        <w:rPr>
          <w:rFonts w:ascii="Arial" w:hAnsi="Arial" w:cs="Arial"/>
          <w:color w:val="auto"/>
          <w:sz w:val="22"/>
          <w:szCs w:val="22"/>
          <w:lang w:val="sr-Cyrl-RS"/>
        </w:rPr>
        <w:t xml:space="preserve">и након извршене услуге исте </w:t>
      </w:r>
      <w:r w:rsidRPr="00EC21B7">
        <w:rPr>
          <w:rFonts w:ascii="Arial" w:hAnsi="Arial" w:cs="Arial"/>
          <w:sz w:val="22"/>
          <w:szCs w:val="22"/>
          <w:lang w:val="sr-Cyrl-RS"/>
        </w:rPr>
        <w:t>врати у своје седиште</w:t>
      </w:r>
      <w:r w:rsidRPr="00EC21B7">
        <w:rPr>
          <w:rFonts w:ascii="Arial" w:hAnsi="Arial" w:cs="Arial"/>
          <w:sz w:val="22"/>
          <w:szCs w:val="22"/>
          <w:lang w:val="ru-RU"/>
        </w:rPr>
        <w:t>.</w:t>
      </w:r>
      <w:r w:rsidRPr="00EC21B7">
        <w:rPr>
          <w:rFonts w:cs="Arial"/>
          <w:color w:val="auto"/>
          <w:sz w:val="22"/>
          <w:szCs w:val="22"/>
        </w:rPr>
        <w:t xml:space="preserve"> </w:t>
      </w:r>
      <w:r w:rsidR="00992C95" w:rsidRPr="00EC21B7">
        <w:rPr>
          <w:rFonts w:cs="Arial"/>
          <w:color w:val="auto"/>
          <w:sz w:val="22"/>
          <w:szCs w:val="22"/>
          <w:lang w:val="sr-Cyrl-RS"/>
        </w:rPr>
        <w:t xml:space="preserve"> </w:t>
      </w:r>
    </w:p>
    <w:p w14:paraId="2A6D95DC" w14:textId="77777777" w:rsidR="00DD0E98" w:rsidRPr="00EC21B7" w:rsidRDefault="00DD0E98" w:rsidP="00DD0E98">
      <w:pPr>
        <w:pStyle w:val="KDParagraf"/>
        <w:spacing w:before="0"/>
        <w:rPr>
          <w:color w:val="auto"/>
          <w:sz w:val="22"/>
          <w:szCs w:val="22"/>
        </w:rPr>
      </w:pPr>
      <w:r w:rsidRPr="00EC21B7">
        <w:rPr>
          <w:rFonts w:cs="Arial"/>
          <w:color w:val="auto"/>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91AEAAB" w14:textId="77777777" w:rsidR="00DD0E98" w:rsidRPr="00EC21B7" w:rsidRDefault="00DD0E98" w:rsidP="00DD0E98">
      <w:pPr>
        <w:pStyle w:val="KDParagraf"/>
        <w:spacing w:before="0"/>
        <w:rPr>
          <w:color w:val="auto"/>
          <w:sz w:val="22"/>
          <w:szCs w:val="22"/>
        </w:rPr>
      </w:pPr>
      <w:r w:rsidRPr="00EC21B7">
        <w:rPr>
          <w:rFonts w:cs="Arial"/>
          <w:color w:val="auto"/>
          <w:sz w:val="22"/>
          <w:szCs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28A9827B" w14:textId="77777777" w:rsidR="00DD0E98" w:rsidRPr="00EC21B7" w:rsidRDefault="00DD0E98" w:rsidP="00DD0E98">
      <w:pPr>
        <w:pStyle w:val="KDParagraf"/>
        <w:spacing w:before="0"/>
        <w:rPr>
          <w:rFonts w:cs="Arial"/>
          <w:sz w:val="22"/>
          <w:szCs w:val="22"/>
        </w:rPr>
      </w:pPr>
    </w:p>
    <w:p w14:paraId="09FF72CB"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ОБАВЕЗЕ ПРУЖАОЦА УСЛУГЕ</w:t>
      </w:r>
    </w:p>
    <w:p w14:paraId="27E37B83" w14:textId="77777777" w:rsidR="00FA36A1" w:rsidRPr="00EC21B7" w:rsidRDefault="00FA36A1" w:rsidP="00DD0E98">
      <w:pPr>
        <w:pStyle w:val="KDParagraf"/>
        <w:spacing w:before="0"/>
        <w:jc w:val="center"/>
        <w:rPr>
          <w:sz w:val="22"/>
          <w:szCs w:val="22"/>
        </w:rPr>
      </w:pPr>
    </w:p>
    <w:p w14:paraId="5D06190B" w14:textId="77777777" w:rsidR="00DD0E98" w:rsidRPr="00EC21B7" w:rsidRDefault="00DD0E98" w:rsidP="00DD0E98">
      <w:pPr>
        <w:pStyle w:val="KDParagraf"/>
        <w:spacing w:before="0"/>
        <w:jc w:val="center"/>
        <w:rPr>
          <w:rFonts w:cs="Arial"/>
          <w:sz w:val="22"/>
          <w:szCs w:val="22"/>
        </w:rPr>
      </w:pPr>
      <w:r w:rsidRPr="00EC21B7">
        <w:rPr>
          <w:rFonts w:cs="Arial"/>
          <w:b/>
          <w:sz w:val="22"/>
          <w:szCs w:val="22"/>
        </w:rPr>
        <w:t xml:space="preserve">Члан </w:t>
      </w:r>
      <w:r w:rsidRPr="00EC21B7">
        <w:rPr>
          <w:rFonts w:asciiTheme="minorHAnsi" w:hAnsiTheme="minorHAnsi" w:cs="Arial"/>
          <w:b/>
          <w:sz w:val="22"/>
          <w:szCs w:val="22"/>
          <w:lang w:val="sr-Cyrl-RS"/>
        </w:rPr>
        <w:t>7</w:t>
      </w:r>
      <w:r w:rsidRPr="00EC21B7">
        <w:rPr>
          <w:rFonts w:cs="Arial"/>
          <w:sz w:val="22"/>
          <w:szCs w:val="22"/>
        </w:rPr>
        <w:t>.</w:t>
      </w:r>
    </w:p>
    <w:p w14:paraId="4DFBADA3" w14:textId="77777777" w:rsidR="00E75B11" w:rsidRPr="00EC21B7" w:rsidRDefault="00FA36A1" w:rsidP="00DD0E98">
      <w:pPr>
        <w:pStyle w:val="KDParagraf"/>
        <w:spacing w:before="0"/>
        <w:rPr>
          <w:rFonts w:ascii="Arial" w:hAnsi="Arial" w:cs="Arial"/>
          <w:color w:val="auto"/>
          <w:sz w:val="22"/>
          <w:szCs w:val="22"/>
          <w:lang w:val="sr-Cyrl-RS"/>
        </w:rPr>
      </w:pPr>
      <w:r w:rsidRPr="00EC21B7">
        <w:rPr>
          <w:rFonts w:ascii="Arial" w:hAnsi="Arial" w:cs="Arial"/>
          <w:color w:val="auto"/>
          <w:sz w:val="22"/>
          <w:szCs w:val="22"/>
        </w:rPr>
        <w:t xml:space="preserve">Пружалац услуге </w:t>
      </w:r>
      <w:r w:rsidRPr="00EC21B7">
        <w:rPr>
          <w:rFonts w:ascii="Arial" w:hAnsi="Arial" w:cs="Arial"/>
          <w:color w:val="auto"/>
          <w:sz w:val="22"/>
          <w:szCs w:val="22"/>
          <w:lang w:val="sr-Cyrl-RS"/>
        </w:rPr>
        <w:t>се обавезује да уколико возило из чл.1. овог уговора није у возном стању, изврши транспорт возила о свом трошку од седишта корисника услуга до своје сервисне радионице</w:t>
      </w:r>
      <w:r w:rsidR="00AC03C1">
        <w:rPr>
          <w:rFonts w:ascii="Arial" w:hAnsi="Arial" w:cs="Arial"/>
          <w:color w:val="auto"/>
          <w:sz w:val="22"/>
          <w:szCs w:val="22"/>
          <w:lang w:val="sr-Cyrl-RS"/>
        </w:rPr>
        <w:t>, у року од најдуже 2 (</w:t>
      </w:r>
      <w:r w:rsidR="001A65D2">
        <w:rPr>
          <w:rFonts w:ascii="Arial" w:hAnsi="Arial" w:cs="Arial"/>
          <w:color w:val="auto"/>
          <w:sz w:val="22"/>
          <w:szCs w:val="22"/>
          <w:lang w:val="sr-Cyrl-RS"/>
        </w:rPr>
        <w:t xml:space="preserve">словима: </w:t>
      </w:r>
      <w:r w:rsidR="00AC03C1">
        <w:rPr>
          <w:rFonts w:ascii="Arial" w:hAnsi="Arial" w:cs="Arial"/>
          <w:color w:val="auto"/>
          <w:sz w:val="22"/>
          <w:szCs w:val="22"/>
          <w:lang w:val="sr-Cyrl-RS"/>
        </w:rPr>
        <w:t>два) дана од дана пријема писаног позива од стране корисника услуга.</w:t>
      </w:r>
    </w:p>
    <w:p w14:paraId="4B411C9B" w14:textId="77777777" w:rsidR="00DD0E98" w:rsidRPr="00EC21B7" w:rsidRDefault="00DD0E98" w:rsidP="00DD0E98">
      <w:pPr>
        <w:pStyle w:val="KDParagraf"/>
        <w:spacing w:before="0"/>
        <w:rPr>
          <w:rFonts w:ascii="Arial" w:hAnsi="Arial" w:cs="Arial"/>
          <w:color w:val="auto"/>
          <w:sz w:val="22"/>
          <w:szCs w:val="22"/>
          <w:lang w:val="sr-Cyrl-RS"/>
        </w:rPr>
      </w:pPr>
      <w:r w:rsidRPr="00EC21B7">
        <w:rPr>
          <w:rFonts w:ascii="Arial" w:hAnsi="Arial" w:cs="Arial"/>
          <w:sz w:val="22"/>
          <w:szCs w:val="22"/>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EC21B7">
        <w:rPr>
          <w:rFonts w:ascii="Arial" w:hAnsi="Arial" w:cs="Arial"/>
          <w:color w:val="auto"/>
          <w:sz w:val="22"/>
          <w:szCs w:val="22"/>
        </w:rPr>
        <w:t>и својом радном снагом у складу са правилима струке важећим за ту врсту послова и у свему према Техничкој спецификацији која</w:t>
      </w:r>
      <w:r w:rsidR="001A65D2">
        <w:rPr>
          <w:rFonts w:ascii="Arial" w:hAnsi="Arial" w:cs="Arial"/>
          <w:color w:val="auto"/>
          <w:sz w:val="22"/>
          <w:szCs w:val="22"/>
          <w:lang w:val="sr-Cyrl-RS"/>
        </w:rPr>
        <w:t xml:space="preserve"> као Прилог 4. чини саставни део</w:t>
      </w:r>
      <w:r w:rsidRPr="00EC21B7">
        <w:rPr>
          <w:rFonts w:ascii="Arial" w:hAnsi="Arial" w:cs="Arial"/>
          <w:color w:val="auto"/>
          <w:sz w:val="22"/>
          <w:szCs w:val="22"/>
        </w:rPr>
        <w:t xml:space="preserve"> овог Уговора</w:t>
      </w:r>
      <w:r w:rsidR="00C73D9D" w:rsidRPr="00EC21B7">
        <w:rPr>
          <w:rFonts w:ascii="Arial" w:hAnsi="Arial" w:cs="Arial"/>
          <w:color w:val="auto"/>
          <w:sz w:val="22"/>
          <w:szCs w:val="22"/>
          <w:lang w:val="sr-Cyrl-RS"/>
        </w:rPr>
        <w:t>.</w:t>
      </w:r>
    </w:p>
    <w:p w14:paraId="1BF350B6" w14:textId="77777777" w:rsidR="00DD0E98" w:rsidRPr="00EC21B7" w:rsidRDefault="00DD0E98" w:rsidP="00DD0E98">
      <w:pPr>
        <w:pStyle w:val="KDParagraf"/>
        <w:spacing w:before="0"/>
        <w:rPr>
          <w:sz w:val="22"/>
          <w:szCs w:val="22"/>
        </w:rPr>
      </w:pPr>
      <w:r w:rsidRPr="00EC21B7">
        <w:rPr>
          <w:rFonts w:cs="Arial"/>
          <w:sz w:val="22"/>
          <w:szCs w:val="22"/>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606C06E5" w14:textId="77777777" w:rsidR="00DD0E98" w:rsidRPr="00EC21B7" w:rsidRDefault="00DD0E98" w:rsidP="00DD0E98">
      <w:pPr>
        <w:pStyle w:val="KDParagraf"/>
        <w:spacing w:before="0"/>
        <w:rPr>
          <w:rFonts w:ascii="Arial" w:hAnsi="Arial" w:cs="Arial"/>
          <w:sz w:val="22"/>
          <w:szCs w:val="22"/>
        </w:rPr>
      </w:pPr>
      <w:r w:rsidRPr="00EC21B7">
        <w:rPr>
          <w:rFonts w:ascii="Arial" w:hAnsi="Arial" w:cs="Arial"/>
          <w:sz w:val="22"/>
          <w:szCs w:val="22"/>
        </w:rPr>
        <w:t xml:space="preserve">Пружалац услуге је дужан да у року од </w:t>
      </w:r>
      <w:r w:rsidRPr="00EC21B7">
        <w:rPr>
          <w:rFonts w:ascii="Arial" w:hAnsi="Arial" w:cs="Arial"/>
          <w:sz w:val="22"/>
          <w:szCs w:val="22"/>
          <w:lang w:val="sr-Cyrl-RS"/>
        </w:rPr>
        <w:t>2</w:t>
      </w:r>
      <w:r w:rsidRPr="00EC21B7">
        <w:rPr>
          <w:rFonts w:ascii="Arial" w:hAnsi="Arial" w:cs="Arial"/>
          <w:sz w:val="22"/>
          <w:szCs w:val="22"/>
        </w:rPr>
        <w:t xml:space="preserve"> </w:t>
      </w:r>
      <w:r w:rsidR="008378D1" w:rsidRPr="00EC21B7">
        <w:rPr>
          <w:rFonts w:ascii="Arial" w:hAnsi="Arial" w:cs="Arial"/>
          <w:sz w:val="22"/>
          <w:szCs w:val="22"/>
        </w:rPr>
        <w:t xml:space="preserve">(словима: </w:t>
      </w:r>
      <w:r w:rsidR="008378D1" w:rsidRPr="00EC21B7">
        <w:rPr>
          <w:rFonts w:ascii="Arial" w:hAnsi="Arial" w:cs="Arial"/>
          <w:sz w:val="22"/>
          <w:szCs w:val="22"/>
          <w:lang w:val="sr-Cyrl-RS"/>
        </w:rPr>
        <w:t>два</w:t>
      </w:r>
      <w:r w:rsidR="008378D1" w:rsidRPr="00EC21B7">
        <w:rPr>
          <w:rFonts w:ascii="Arial" w:hAnsi="Arial" w:cs="Arial"/>
          <w:sz w:val="22"/>
          <w:szCs w:val="22"/>
        </w:rPr>
        <w:t>) дана</w:t>
      </w:r>
      <w:r w:rsidRPr="00EC21B7">
        <w:rPr>
          <w:rFonts w:ascii="Arial" w:hAnsi="Arial" w:cs="Arial"/>
          <w:sz w:val="22"/>
          <w:szCs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B51628C" w14:textId="77777777" w:rsidR="00DD0E98" w:rsidRPr="00EC21B7" w:rsidRDefault="00DD0E98" w:rsidP="00DD0E98">
      <w:pPr>
        <w:pStyle w:val="KDParagraf"/>
        <w:spacing w:before="0"/>
        <w:rPr>
          <w:rFonts w:cs="Arial"/>
          <w:sz w:val="22"/>
          <w:szCs w:val="22"/>
        </w:rPr>
      </w:pPr>
      <w:r w:rsidRPr="00EC21B7">
        <w:rPr>
          <w:rFonts w:cs="Arial"/>
          <w:sz w:val="22"/>
          <w:szCs w:val="22"/>
        </w:rPr>
        <w:t xml:space="preserve">Уколико Пружалац услуге не поступи у складу са </w:t>
      </w:r>
      <w:r w:rsidRPr="00EC21B7">
        <w:rPr>
          <w:rFonts w:cs="Arial"/>
          <w:sz w:val="22"/>
          <w:szCs w:val="22"/>
          <w:lang w:val="sr-Cyrl-RS"/>
        </w:rPr>
        <w:t xml:space="preserve">претходним </w:t>
      </w:r>
      <w:r w:rsidRPr="00EC21B7">
        <w:rPr>
          <w:rFonts w:cs="Arial"/>
          <w:sz w:val="22"/>
          <w:szCs w:val="22"/>
        </w:rPr>
        <w:t>ставом овог члана, сматраће се да је благовремено прибавио све потребне податке за извршење Услуге у целости.</w:t>
      </w:r>
    </w:p>
    <w:p w14:paraId="6C3E6927" w14:textId="77777777" w:rsidR="00DD0E98" w:rsidRPr="00EC21B7" w:rsidRDefault="00DD0E98" w:rsidP="00DD0E98">
      <w:pPr>
        <w:pStyle w:val="KDParagraf"/>
        <w:spacing w:before="0"/>
        <w:rPr>
          <w:sz w:val="22"/>
          <w:szCs w:val="22"/>
        </w:rPr>
      </w:pPr>
      <w:r w:rsidRPr="00EC21B7">
        <w:rPr>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154E445" w14:textId="77777777" w:rsidR="00DD0E98" w:rsidRPr="00EC21B7" w:rsidRDefault="00DD0E98" w:rsidP="00DD0E98">
      <w:pPr>
        <w:pStyle w:val="KDParagraf"/>
        <w:spacing w:before="0"/>
        <w:rPr>
          <w:sz w:val="22"/>
          <w:szCs w:val="22"/>
        </w:rPr>
      </w:pPr>
      <w:r w:rsidRPr="00EC21B7">
        <w:rPr>
          <w:sz w:val="22"/>
          <w:szCs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14:paraId="20C60283" w14:textId="77777777" w:rsidR="00DD0E98" w:rsidRPr="00AC03C1" w:rsidRDefault="00DD0E98" w:rsidP="00DD0E98">
      <w:pPr>
        <w:pStyle w:val="KDParagraf"/>
        <w:spacing w:before="0"/>
        <w:rPr>
          <w:rFonts w:ascii="Arial" w:hAnsi="Arial" w:cs="Arial"/>
          <w:sz w:val="22"/>
          <w:szCs w:val="22"/>
          <w:highlight w:val="yellow"/>
          <w:lang w:val="ru-RU"/>
        </w:rPr>
      </w:pPr>
      <w:r w:rsidRPr="004C7148">
        <w:rPr>
          <w:rFonts w:ascii="Arial" w:hAnsi="Arial" w:cs="Arial"/>
          <w:sz w:val="22"/>
          <w:szCs w:val="22"/>
        </w:rPr>
        <w:t>Пружалац услуге је дужан</w:t>
      </w:r>
      <w:r w:rsidRPr="004C7148">
        <w:rPr>
          <w:rFonts w:ascii="Arial" w:hAnsi="Arial" w:cs="Arial"/>
          <w:sz w:val="22"/>
          <w:szCs w:val="22"/>
          <w:lang w:val="ru-RU"/>
        </w:rPr>
        <w:t xml:space="preserve"> изврши уградњу</w:t>
      </w:r>
      <w:r w:rsidR="00AC03C1" w:rsidRPr="004C7148">
        <w:rPr>
          <w:rFonts w:ascii="Arial" w:hAnsi="Arial" w:cs="Arial"/>
          <w:sz w:val="22"/>
          <w:szCs w:val="22"/>
          <w:lang w:val="ru-RU"/>
        </w:rPr>
        <w:t>:</w:t>
      </w:r>
      <w:r w:rsidRPr="004C7148">
        <w:rPr>
          <w:rFonts w:ascii="Arial" w:hAnsi="Arial" w:cs="Arial"/>
          <w:sz w:val="22"/>
          <w:szCs w:val="22"/>
          <w:lang w:val="ru-RU"/>
        </w:rPr>
        <w:t xml:space="preserve"> </w:t>
      </w:r>
      <w:r w:rsidR="00AC03C1" w:rsidRPr="004C7148">
        <w:rPr>
          <w:rFonts w:ascii="Arial" w:hAnsi="Arial" w:cs="Arial"/>
          <w:sz w:val="22"/>
          <w:szCs w:val="22"/>
          <w:lang w:val="ru-RU"/>
        </w:rPr>
        <w:t xml:space="preserve">- нових, </w:t>
      </w:r>
      <w:r w:rsidR="00AC03C1" w:rsidRPr="004C7148">
        <w:rPr>
          <w:rFonts w:ascii="Arial" w:hAnsi="Arial" w:cs="Arial"/>
          <w:sz w:val="22"/>
          <w:szCs w:val="22"/>
        </w:rPr>
        <w:t xml:space="preserve">оригиналних </w:t>
      </w:r>
      <w:r w:rsidR="00AC03C1" w:rsidRPr="004C7148">
        <w:rPr>
          <w:rFonts w:ascii="Arial" w:hAnsi="Arial" w:cs="Arial"/>
          <w:sz w:val="22"/>
          <w:szCs w:val="22"/>
          <w:lang w:val="sr-Cyrl-CS"/>
        </w:rPr>
        <w:t xml:space="preserve">делова или одговарајућих </w:t>
      </w:r>
      <w:r w:rsidR="00AC03C1" w:rsidRPr="004C7148">
        <w:rPr>
          <w:rFonts w:ascii="Arial" w:hAnsi="Arial" w:cs="Arial"/>
          <w:sz w:val="22"/>
          <w:szCs w:val="22"/>
          <w:lang w:val="ru-RU"/>
        </w:rPr>
        <w:t xml:space="preserve">делова (Партија 1,2,4,5,6,7), односно нових, </w:t>
      </w:r>
      <w:r w:rsidR="00AC03C1" w:rsidRPr="004C7148">
        <w:rPr>
          <w:rFonts w:ascii="Arial" w:hAnsi="Arial" w:cs="Arial"/>
          <w:sz w:val="22"/>
          <w:szCs w:val="22"/>
        </w:rPr>
        <w:t xml:space="preserve">оригиналних </w:t>
      </w:r>
      <w:r w:rsidR="00AC03C1" w:rsidRPr="004C7148">
        <w:rPr>
          <w:rFonts w:ascii="Arial" w:hAnsi="Arial" w:cs="Arial"/>
          <w:sz w:val="22"/>
          <w:szCs w:val="22"/>
          <w:lang w:val="sr-Cyrl-CS"/>
        </w:rPr>
        <w:t>делова (</w:t>
      </w:r>
      <w:r w:rsidR="00AC03C1" w:rsidRPr="004C7148">
        <w:rPr>
          <w:rFonts w:ascii="Arial" w:hAnsi="Arial" w:cs="Arial"/>
          <w:sz w:val="22"/>
          <w:szCs w:val="22"/>
          <w:lang w:val="ru-RU"/>
        </w:rPr>
        <w:t xml:space="preserve">Партија 3), </w:t>
      </w:r>
      <w:r w:rsidRPr="004C7148">
        <w:rPr>
          <w:rFonts w:ascii="Arial" w:hAnsi="Arial" w:cs="Arial"/>
          <w:sz w:val="22"/>
          <w:szCs w:val="22"/>
        </w:rPr>
        <w:t>по свим</w:t>
      </w:r>
      <w:r w:rsidRPr="00EC21B7">
        <w:rPr>
          <w:rFonts w:ascii="Arial" w:hAnsi="Arial" w:cs="Arial"/>
          <w:sz w:val="22"/>
          <w:szCs w:val="22"/>
        </w:rPr>
        <w:t xml:space="preserve"> функционалним</w:t>
      </w:r>
      <w:r w:rsidRPr="00EC21B7">
        <w:rPr>
          <w:rFonts w:ascii="Arial" w:hAnsi="Arial" w:cs="Arial"/>
          <w:sz w:val="22"/>
          <w:szCs w:val="22"/>
          <w:lang w:val="sr-Cyrl-CS"/>
        </w:rPr>
        <w:t xml:space="preserve"> и </w:t>
      </w:r>
      <w:r w:rsidRPr="00EC21B7">
        <w:rPr>
          <w:rFonts w:ascii="Arial" w:hAnsi="Arial" w:cs="Arial"/>
          <w:sz w:val="22"/>
          <w:szCs w:val="22"/>
        </w:rPr>
        <w:t>техничким карактеристикама, квалитету и могућношћу уградње</w:t>
      </w:r>
      <w:r w:rsidRPr="00EC21B7">
        <w:rPr>
          <w:rFonts w:ascii="Arial" w:hAnsi="Arial" w:cs="Arial"/>
          <w:sz w:val="22"/>
          <w:szCs w:val="22"/>
          <w:lang w:val="ru-RU"/>
        </w:rPr>
        <w:t xml:space="preserve"> за чији квалитет и исправност је одговоран</w:t>
      </w:r>
      <w:r w:rsidR="00C73D9D" w:rsidRPr="00EC21B7">
        <w:rPr>
          <w:rFonts w:ascii="Arial" w:hAnsi="Arial" w:cs="Arial"/>
          <w:sz w:val="22"/>
          <w:szCs w:val="22"/>
          <w:lang w:val="ru-RU"/>
        </w:rPr>
        <w:t>;</w:t>
      </w:r>
    </w:p>
    <w:p w14:paraId="675B0E17" w14:textId="77777777" w:rsidR="00E75B11" w:rsidRPr="00EC21B7" w:rsidRDefault="00E75B11" w:rsidP="00DD0E98">
      <w:pPr>
        <w:pStyle w:val="KDParagraf"/>
        <w:spacing w:before="0"/>
        <w:rPr>
          <w:rFonts w:cs="Arial"/>
          <w:sz w:val="22"/>
          <w:szCs w:val="22"/>
        </w:rPr>
      </w:pPr>
      <w:r w:rsidRPr="00EC21B7">
        <w:rPr>
          <w:rFonts w:cs="Arial"/>
          <w:sz w:val="22"/>
          <w:szCs w:val="22"/>
        </w:rPr>
        <w:t xml:space="preserve">У случају да за време важности Уговора Корисник услуге набави возило марке  </w:t>
      </w:r>
      <w:r w:rsidRPr="00EC21B7">
        <w:rPr>
          <w:rFonts w:cs="Arial"/>
          <w:sz w:val="22"/>
          <w:szCs w:val="22"/>
          <w:lang w:val="sr-Cyrl-RS"/>
        </w:rPr>
        <w:t xml:space="preserve">која је предмет Уговора, </w:t>
      </w:r>
      <w:r w:rsidR="001A65D2">
        <w:rPr>
          <w:rFonts w:cs="Arial"/>
          <w:sz w:val="22"/>
          <w:szCs w:val="22"/>
        </w:rPr>
        <w:t>модела који није наведен у</w:t>
      </w:r>
      <w:r w:rsidRPr="00EC21B7">
        <w:rPr>
          <w:rFonts w:cs="Arial"/>
          <w:sz w:val="22"/>
          <w:szCs w:val="22"/>
        </w:rPr>
        <w:t xml:space="preserve"> Понуди/Техничкој спецификацији, Пружалац услуге се обавезује да обезбеди пружање услуга сервисирања, </w:t>
      </w:r>
      <w:r w:rsidR="00AC03C1" w:rsidRPr="00AC03C1">
        <w:rPr>
          <w:rFonts w:ascii="Arial" w:hAnsi="Arial" w:cs="Arial"/>
          <w:sz w:val="22"/>
          <w:szCs w:val="22"/>
          <w:lang w:val="sr-Cyrl-RS"/>
        </w:rPr>
        <w:t>одржавања</w:t>
      </w:r>
      <w:r w:rsidRPr="00AC03C1">
        <w:rPr>
          <w:rFonts w:ascii="Arial" w:hAnsi="Arial" w:cs="Arial"/>
          <w:sz w:val="22"/>
          <w:szCs w:val="22"/>
        </w:rPr>
        <w:t xml:space="preserve"> и</w:t>
      </w:r>
      <w:r w:rsidRPr="00EC21B7">
        <w:rPr>
          <w:rFonts w:cs="Arial"/>
          <w:sz w:val="22"/>
          <w:szCs w:val="22"/>
        </w:rPr>
        <w:t xml:space="preserve"> замене резервних делова и за те моделе возила, по цени која је у складу са важећим ценовником, чији извод и норматив времена (потписане и оверене) доставља на потпис овлашћеном лицу за надзор корисник</w:t>
      </w:r>
      <w:r w:rsidRPr="00EC21B7">
        <w:rPr>
          <w:rFonts w:cs="Arial"/>
          <w:sz w:val="22"/>
          <w:szCs w:val="22"/>
          <w:lang w:val="sr-Cyrl-RS"/>
        </w:rPr>
        <w:t>а</w:t>
      </w:r>
      <w:r w:rsidRPr="00EC21B7">
        <w:rPr>
          <w:rFonts w:cs="Arial"/>
          <w:sz w:val="22"/>
          <w:szCs w:val="22"/>
        </w:rPr>
        <w:t xml:space="preserve"> услуге.</w:t>
      </w:r>
    </w:p>
    <w:p w14:paraId="2B387288" w14:textId="77777777" w:rsidR="00DD0E98" w:rsidRPr="00EC21B7" w:rsidRDefault="00DD0E98" w:rsidP="00DD0E98">
      <w:pPr>
        <w:pStyle w:val="KDParagraf"/>
        <w:spacing w:before="0"/>
        <w:rPr>
          <w:color w:val="auto"/>
          <w:sz w:val="22"/>
          <w:szCs w:val="22"/>
        </w:rPr>
      </w:pPr>
      <w:r w:rsidRPr="00EC21B7">
        <w:rPr>
          <w:rFonts w:cs="Arial"/>
          <w:sz w:val="22"/>
          <w:szCs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w:t>
      </w:r>
      <w:r w:rsidR="00C73D9D" w:rsidRPr="00EC21B7">
        <w:rPr>
          <w:rFonts w:cs="Arial"/>
          <w:sz w:val="22"/>
          <w:szCs w:val="22"/>
        </w:rPr>
        <w:t>ја захтевају усклађеност решења;</w:t>
      </w:r>
    </w:p>
    <w:p w14:paraId="2F8E8DA5" w14:textId="77777777" w:rsidR="00DD0E98" w:rsidRPr="00EC21B7" w:rsidRDefault="00DD0E98" w:rsidP="00DD0E98">
      <w:pPr>
        <w:pStyle w:val="KDParagraf"/>
        <w:spacing w:before="0"/>
        <w:rPr>
          <w:rFonts w:cs="Arial"/>
          <w:sz w:val="22"/>
          <w:szCs w:val="22"/>
        </w:rPr>
      </w:pPr>
    </w:p>
    <w:p w14:paraId="0ADCBC4D" w14:textId="77777777" w:rsidR="00DD0E98" w:rsidRPr="00EC21B7" w:rsidRDefault="00DD0E98" w:rsidP="00DD0E98">
      <w:pPr>
        <w:pStyle w:val="KDParagraf"/>
        <w:spacing w:before="0"/>
        <w:jc w:val="center"/>
        <w:rPr>
          <w:sz w:val="22"/>
          <w:szCs w:val="22"/>
        </w:rPr>
      </w:pPr>
      <w:r w:rsidRPr="00EC21B7">
        <w:rPr>
          <w:rFonts w:cs="Arial"/>
          <w:b/>
          <w:sz w:val="22"/>
          <w:szCs w:val="22"/>
        </w:rPr>
        <w:t>Члан 8</w:t>
      </w:r>
      <w:r w:rsidRPr="00EC21B7">
        <w:rPr>
          <w:rFonts w:cs="Arial"/>
          <w:sz w:val="22"/>
          <w:szCs w:val="22"/>
        </w:rPr>
        <w:t>.</w:t>
      </w:r>
    </w:p>
    <w:p w14:paraId="513082C7" w14:textId="77777777" w:rsidR="00DD0E98" w:rsidRDefault="00DD0E98" w:rsidP="00DD0E98">
      <w:pPr>
        <w:pStyle w:val="KDParagraf"/>
        <w:spacing w:before="0"/>
        <w:rPr>
          <w:rFonts w:cs="Arial"/>
          <w:sz w:val="22"/>
          <w:szCs w:val="22"/>
        </w:rPr>
      </w:pPr>
      <w:r w:rsidRPr="00EC21B7">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D15FDF5" w14:textId="77777777" w:rsidR="00AC03C1" w:rsidRPr="00EC21B7" w:rsidRDefault="00AC03C1" w:rsidP="00DD0E98">
      <w:pPr>
        <w:pStyle w:val="KDParagraf"/>
        <w:spacing w:before="0"/>
        <w:rPr>
          <w:sz w:val="22"/>
          <w:szCs w:val="22"/>
        </w:rPr>
      </w:pPr>
    </w:p>
    <w:p w14:paraId="5FBC8EE5" w14:textId="77777777" w:rsidR="00DD0E98" w:rsidRPr="00EC21B7" w:rsidRDefault="00DD0E98" w:rsidP="00DD0E98">
      <w:pPr>
        <w:pStyle w:val="KDParagraf"/>
        <w:spacing w:before="0"/>
        <w:rPr>
          <w:rFonts w:cs="Arial"/>
          <w:sz w:val="22"/>
          <w:szCs w:val="22"/>
        </w:rPr>
      </w:pPr>
    </w:p>
    <w:p w14:paraId="5FC2E0CC"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 xml:space="preserve">РОК  И </w:t>
      </w:r>
      <w:r w:rsidRPr="00AC03C1">
        <w:rPr>
          <w:rFonts w:ascii="Arial" w:hAnsi="Arial" w:cs="Arial"/>
          <w:b/>
          <w:sz w:val="22"/>
          <w:szCs w:val="22"/>
        </w:rPr>
        <w:t>ДИНАМ</w:t>
      </w:r>
      <w:r w:rsidR="00AC03C1" w:rsidRPr="00AC03C1">
        <w:rPr>
          <w:rFonts w:ascii="Arial" w:hAnsi="Arial" w:cs="Arial"/>
          <w:b/>
          <w:sz w:val="22"/>
          <w:szCs w:val="22"/>
          <w:lang w:val="sr-Cyrl-RS"/>
        </w:rPr>
        <w:t>И</w:t>
      </w:r>
      <w:r w:rsidRPr="00AC03C1">
        <w:rPr>
          <w:rFonts w:ascii="Arial" w:hAnsi="Arial" w:cs="Arial"/>
          <w:b/>
          <w:sz w:val="22"/>
          <w:szCs w:val="22"/>
        </w:rPr>
        <w:t>КА</w:t>
      </w:r>
      <w:r w:rsidRPr="00EC21B7">
        <w:rPr>
          <w:rFonts w:cs="Arial"/>
          <w:b/>
          <w:sz w:val="22"/>
          <w:szCs w:val="22"/>
        </w:rPr>
        <w:t xml:space="preserve"> ПРУЖАЊА УСЛУГЕ</w:t>
      </w:r>
    </w:p>
    <w:p w14:paraId="5236EABE" w14:textId="77777777" w:rsidR="00721F55" w:rsidRPr="00EC21B7" w:rsidRDefault="00721F55" w:rsidP="00DD0E98">
      <w:pPr>
        <w:pStyle w:val="KDParagraf"/>
        <w:spacing w:before="0"/>
        <w:jc w:val="center"/>
        <w:rPr>
          <w:sz w:val="22"/>
          <w:szCs w:val="22"/>
        </w:rPr>
      </w:pPr>
    </w:p>
    <w:p w14:paraId="1FD865CC" w14:textId="77777777" w:rsidR="00DD0E98" w:rsidRPr="00EC21B7" w:rsidRDefault="00DD0E98" w:rsidP="00DD0E98">
      <w:pPr>
        <w:pStyle w:val="KDParagraf"/>
        <w:spacing w:before="0"/>
        <w:jc w:val="center"/>
        <w:rPr>
          <w:sz w:val="22"/>
          <w:szCs w:val="22"/>
        </w:rPr>
      </w:pPr>
      <w:r w:rsidRPr="00EC21B7">
        <w:rPr>
          <w:rFonts w:cs="Arial"/>
          <w:b/>
          <w:sz w:val="22"/>
          <w:szCs w:val="22"/>
        </w:rPr>
        <w:t>Члан 9</w:t>
      </w:r>
      <w:r w:rsidRPr="00EC21B7">
        <w:rPr>
          <w:rFonts w:cs="Arial"/>
          <w:sz w:val="22"/>
          <w:szCs w:val="22"/>
        </w:rPr>
        <w:t>.</w:t>
      </w:r>
    </w:p>
    <w:p w14:paraId="4BC616BB" w14:textId="77777777" w:rsidR="00DD0E98" w:rsidRDefault="00DD0E98" w:rsidP="00DD0E98">
      <w:pPr>
        <w:pStyle w:val="KDParagraf"/>
        <w:spacing w:before="0"/>
        <w:rPr>
          <w:rFonts w:ascii="Arial" w:hAnsi="Arial" w:cs="Arial"/>
          <w:color w:val="auto"/>
          <w:sz w:val="22"/>
          <w:szCs w:val="22"/>
          <w:lang w:val="sr-Latn-RS"/>
        </w:rPr>
      </w:pPr>
      <w:r w:rsidRPr="00EC21B7">
        <w:rPr>
          <w:rFonts w:ascii="Arial" w:hAnsi="Arial" w:cs="Arial"/>
          <w:color w:val="auto"/>
          <w:sz w:val="22"/>
          <w:szCs w:val="22"/>
          <w:lang w:val="sr-Cyrl-CS"/>
        </w:rPr>
        <w:t xml:space="preserve">Пружалац услуга са обавезује да вршење услуга из члана 1. овог Уговора, започне </w:t>
      </w:r>
      <w:r w:rsidR="00721F55" w:rsidRPr="00EC21B7">
        <w:rPr>
          <w:rFonts w:ascii="Arial" w:hAnsi="Arial" w:cs="Arial"/>
          <w:color w:val="auto"/>
          <w:sz w:val="22"/>
          <w:szCs w:val="22"/>
          <w:lang w:val="sr-Cyrl-CS"/>
        </w:rPr>
        <w:t xml:space="preserve">одмах </w:t>
      </w:r>
      <w:r w:rsidRPr="00EC21B7">
        <w:rPr>
          <w:rFonts w:ascii="Arial" w:hAnsi="Arial" w:cs="Arial"/>
          <w:color w:val="auto"/>
          <w:spacing w:val="4"/>
          <w:sz w:val="22"/>
          <w:szCs w:val="22"/>
        </w:rPr>
        <w:t xml:space="preserve">по пријему </w:t>
      </w:r>
      <w:r w:rsidR="00721F55" w:rsidRPr="00EC21B7">
        <w:rPr>
          <w:rFonts w:ascii="Arial" w:hAnsi="Arial" w:cs="Arial"/>
          <w:color w:val="auto"/>
          <w:spacing w:val="4"/>
          <w:sz w:val="22"/>
          <w:szCs w:val="22"/>
          <w:lang w:val="sr-Cyrl-RS"/>
        </w:rPr>
        <w:t>возила од стране</w:t>
      </w:r>
      <w:r w:rsidRPr="00EC21B7">
        <w:rPr>
          <w:rFonts w:ascii="Arial" w:hAnsi="Arial" w:cs="Arial"/>
          <w:bCs/>
          <w:iCs/>
          <w:color w:val="auto"/>
          <w:sz w:val="22"/>
          <w:szCs w:val="22"/>
          <w:shd w:val="clear" w:color="auto" w:fill="FFFFFF"/>
        </w:rPr>
        <w:t xml:space="preserve"> </w:t>
      </w:r>
      <w:r w:rsidRPr="00EC21B7">
        <w:rPr>
          <w:rFonts w:ascii="Arial" w:hAnsi="Arial" w:cs="Arial"/>
          <w:bCs/>
          <w:iCs/>
          <w:color w:val="auto"/>
          <w:sz w:val="22"/>
          <w:szCs w:val="22"/>
          <w:shd w:val="clear" w:color="auto" w:fill="FFFFFF"/>
          <w:lang w:val="sr-Cyrl-RS"/>
        </w:rPr>
        <w:t>корисника услуге</w:t>
      </w:r>
      <w:r w:rsidRPr="00EC21B7">
        <w:rPr>
          <w:rFonts w:ascii="Arial" w:hAnsi="Arial" w:cs="Arial"/>
          <w:bCs/>
          <w:iCs/>
          <w:color w:val="auto"/>
          <w:sz w:val="22"/>
          <w:szCs w:val="22"/>
          <w:shd w:val="clear" w:color="auto" w:fill="FFFFFF"/>
        </w:rPr>
        <w:t xml:space="preserve">, </w:t>
      </w:r>
      <w:r w:rsidRPr="00EC21B7">
        <w:rPr>
          <w:rFonts w:ascii="Arial" w:hAnsi="Arial" w:cs="Arial"/>
          <w:color w:val="auto"/>
          <w:sz w:val="22"/>
          <w:szCs w:val="22"/>
        </w:rPr>
        <w:t xml:space="preserve">а </w:t>
      </w:r>
      <w:r w:rsidRPr="00EC21B7">
        <w:rPr>
          <w:rFonts w:ascii="Arial" w:hAnsi="Arial" w:cs="Arial"/>
          <w:color w:val="auto"/>
          <w:sz w:val="22"/>
          <w:szCs w:val="22"/>
          <w:lang w:val="sr-Cyrl-RS"/>
        </w:rPr>
        <w:t xml:space="preserve">на </w:t>
      </w:r>
      <w:r w:rsidRPr="00EC21B7">
        <w:rPr>
          <w:rFonts w:ascii="Arial" w:hAnsi="Arial" w:cs="Arial"/>
          <w:color w:val="auto"/>
          <w:sz w:val="22"/>
          <w:szCs w:val="22"/>
        </w:rPr>
        <w:t>основу указане потребе за пружањем уговорених услуга</w:t>
      </w:r>
      <w:r w:rsidRPr="00EC21B7">
        <w:rPr>
          <w:rFonts w:ascii="Arial" w:hAnsi="Arial" w:cs="Arial"/>
          <w:color w:val="auto"/>
          <w:sz w:val="22"/>
          <w:szCs w:val="22"/>
          <w:lang w:val="sr-Cyrl-CS"/>
        </w:rPr>
        <w:t xml:space="preserve"> и изврши исту у року од</w:t>
      </w:r>
      <w:r w:rsidRPr="00EC21B7">
        <w:rPr>
          <w:rFonts w:ascii="Arial" w:hAnsi="Arial" w:cs="Arial"/>
          <w:color w:val="auto"/>
          <w:sz w:val="22"/>
          <w:szCs w:val="22"/>
          <w:lang w:val="sr-Latn-RS"/>
        </w:rPr>
        <w:t>:</w:t>
      </w:r>
    </w:p>
    <w:p w14:paraId="0962D2B0" w14:textId="77777777" w:rsidR="00AC03C1" w:rsidRPr="00AC03C1" w:rsidRDefault="00AC03C1" w:rsidP="00DD0E98">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1:</w:t>
      </w:r>
    </w:p>
    <w:p w14:paraId="2F3959BE" w14:textId="77777777" w:rsidR="00721F55"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w:t>
      </w:r>
      <w:r w:rsidR="00DD0E98" w:rsidRPr="00EC21B7">
        <w:rPr>
          <w:rFonts w:cs="Arial"/>
          <w:sz w:val="22"/>
          <w:szCs w:val="22"/>
          <w:lang w:val="sr-Cyrl-CS"/>
        </w:rPr>
        <w:t xml:space="preserve"> _____ дана </w:t>
      </w:r>
      <w:r w:rsidRPr="00EC21B7">
        <w:rPr>
          <w:rFonts w:cs="Arial"/>
          <w:sz w:val="22"/>
          <w:szCs w:val="22"/>
          <w:lang w:val="sr-Cyrl-CS"/>
        </w:rPr>
        <w:t>по пријему возила;</w:t>
      </w:r>
    </w:p>
    <w:p w14:paraId="4634A384" w14:textId="77777777" w:rsidR="00DD0E98"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 xml:space="preserve">За генералну поправку мотора и мењача </w:t>
      </w:r>
      <w:r w:rsidR="00DD0E98" w:rsidRPr="00EC21B7">
        <w:rPr>
          <w:rFonts w:cs="Arial"/>
          <w:sz w:val="22"/>
          <w:szCs w:val="22"/>
          <w:lang w:val="sr-Cyrl-CS"/>
        </w:rPr>
        <w:t>______ дана</w:t>
      </w:r>
      <w:r w:rsidRPr="00EC21B7">
        <w:rPr>
          <w:sz w:val="22"/>
          <w:szCs w:val="22"/>
        </w:rPr>
        <w:t xml:space="preserve"> </w:t>
      </w:r>
      <w:r w:rsidRPr="00EC21B7">
        <w:rPr>
          <w:rFonts w:cs="Arial"/>
          <w:sz w:val="22"/>
          <w:szCs w:val="22"/>
          <w:lang w:val="sr-Cyrl-CS"/>
        </w:rPr>
        <w:t>по пријему возила;</w:t>
      </w:r>
    </w:p>
    <w:p w14:paraId="6C71E275" w14:textId="77777777" w:rsidR="00721F55" w:rsidRPr="00EC21B7"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680984BC" w14:textId="77777777" w:rsidR="00721F55" w:rsidRDefault="00721F55" w:rsidP="00F146CA">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5035FF3B"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428D5998"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2:</w:t>
      </w:r>
    </w:p>
    <w:p w14:paraId="43B2E9EB"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41C4C41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4A2CF5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64FA010B"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6606F02A"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33386E0D"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3:</w:t>
      </w:r>
    </w:p>
    <w:p w14:paraId="16E2A6B1"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1021901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lastRenderedPageBreak/>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72A1C09B"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4266FCFC"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40420FF"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2D729B1F"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4:</w:t>
      </w:r>
    </w:p>
    <w:p w14:paraId="20B5CEDA"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79CD4BD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53E2B43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3B27B436"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1AF7E208"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32A71A9C"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5:</w:t>
      </w:r>
    </w:p>
    <w:p w14:paraId="4FB49402"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5D9EF98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6D8747C"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28F97FDB"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6AAC0FD" w14:textId="77777777" w:rsidR="00AC03C1"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5FBA67E0"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6:</w:t>
      </w:r>
    </w:p>
    <w:p w14:paraId="0D2FDE8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0078DF4D"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81B42EC"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08E32930"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0DAFC007" w14:textId="77777777" w:rsidR="00AC03C1" w:rsidRDefault="00AC03C1" w:rsidP="00AC03C1">
      <w:pPr>
        <w:widowControl/>
        <w:tabs>
          <w:tab w:val="left" w:pos="-135"/>
          <w:tab w:val="left" w:pos="0"/>
          <w:tab w:val="left" w:pos="120"/>
        </w:tabs>
        <w:suppressAutoHyphens w:val="0"/>
        <w:autoSpaceDN/>
        <w:ind w:left="502"/>
        <w:jc w:val="both"/>
        <w:textAlignment w:val="auto"/>
        <w:rPr>
          <w:rFonts w:cs="Arial"/>
          <w:sz w:val="22"/>
          <w:szCs w:val="22"/>
          <w:lang w:val="sr-Cyrl-CS"/>
        </w:rPr>
      </w:pPr>
    </w:p>
    <w:p w14:paraId="2A6678C1" w14:textId="77777777" w:rsidR="00AC03C1" w:rsidRPr="00AC03C1" w:rsidRDefault="00AC03C1" w:rsidP="00AC03C1">
      <w:pPr>
        <w:pStyle w:val="KDParagraf"/>
        <w:spacing w:before="0"/>
        <w:rPr>
          <w:rFonts w:ascii="Arial" w:hAnsi="Arial" w:cs="Arial"/>
          <w:color w:val="auto"/>
          <w:sz w:val="22"/>
          <w:szCs w:val="22"/>
          <w:lang w:val="sr-Cyrl-RS"/>
        </w:rPr>
      </w:pPr>
      <w:r>
        <w:rPr>
          <w:rFonts w:ascii="Arial" w:hAnsi="Arial" w:cs="Arial"/>
          <w:color w:val="auto"/>
          <w:sz w:val="22"/>
          <w:szCs w:val="22"/>
          <w:lang w:val="sr-Cyrl-RS"/>
        </w:rPr>
        <w:t>Партија 7:</w:t>
      </w:r>
    </w:p>
    <w:p w14:paraId="38333E09"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механичке, електричарске, електроничке и дијагностичке услуге _____ дана по пријему возила;</w:t>
      </w:r>
    </w:p>
    <w:p w14:paraId="20DFA268"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генералну поправку мотора и мењача ______ дана</w:t>
      </w:r>
      <w:r w:rsidRPr="00EC21B7">
        <w:rPr>
          <w:sz w:val="22"/>
          <w:szCs w:val="22"/>
        </w:rPr>
        <w:t xml:space="preserve"> </w:t>
      </w:r>
      <w:r w:rsidRPr="00EC21B7">
        <w:rPr>
          <w:rFonts w:cs="Arial"/>
          <w:sz w:val="22"/>
          <w:szCs w:val="22"/>
          <w:lang w:val="sr-Cyrl-CS"/>
        </w:rPr>
        <w:t>по пријему возила;</w:t>
      </w:r>
    </w:p>
    <w:p w14:paraId="3E664008" w14:textId="77777777" w:rsidR="00AC03C1" w:rsidRPr="00EC21B7"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на возилу ______ дана по пријему возила;</w:t>
      </w:r>
    </w:p>
    <w:p w14:paraId="73B33AFC" w14:textId="77777777" w:rsidR="00AC03C1" w:rsidRDefault="00AC03C1" w:rsidP="00AC03C1">
      <w:pPr>
        <w:widowControl/>
        <w:numPr>
          <w:ilvl w:val="0"/>
          <w:numId w:val="44"/>
        </w:numPr>
        <w:tabs>
          <w:tab w:val="left" w:pos="-135"/>
          <w:tab w:val="left" w:pos="0"/>
          <w:tab w:val="left" w:pos="120"/>
        </w:tabs>
        <w:suppressAutoHyphens w:val="0"/>
        <w:autoSpaceDN/>
        <w:jc w:val="both"/>
        <w:textAlignment w:val="auto"/>
        <w:rPr>
          <w:rFonts w:cs="Arial"/>
          <w:sz w:val="22"/>
          <w:szCs w:val="22"/>
          <w:lang w:val="sr-Cyrl-CS"/>
        </w:rPr>
      </w:pPr>
      <w:r w:rsidRPr="00EC21B7">
        <w:rPr>
          <w:rFonts w:cs="Arial"/>
          <w:sz w:val="22"/>
          <w:szCs w:val="22"/>
          <w:lang w:val="sr-Cyrl-CS"/>
        </w:rPr>
        <w:t>За лимарско - фарбарске услуге при тежим хаваријама које укључују лимарске услуге на целом возилу и фарбање комплетног возила ______ дана по пријему возила;</w:t>
      </w:r>
    </w:p>
    <w:p w14:paraId="36EDCAF7" w14:textId="77777777" w:rsidR="007C53B0" w:rsidRDefault="007C53B0" w:rsidP="007C53B0">
      <w:pPr>
        <w:widowControl/>
        <w:tabs>
          <w:tab w:val="left" w:pos="-135"/>
          <w:tab w:val="left" w:pos="0"/>
          <w:tab w:val="left" w:pos="120"/>
        </w:tabs>
        <w:suppressAutoHyphens w:val="0"/>
        <w:autoSpaceDN/>
        <w:ind w:left="142"/>
        <w:rPr>
          <w:rFonts w:cs="Arial"/>
          <w:sz w:val="22"/>
          <w:szCs w:val="22"/>
          <w:lang w:val="sr-Cyrl-RS"/>
        </w:rPr>
      </w:pPr>
    </w:p>
    <w:p w14:paraId="16FA7F8C" w14:textId="77777777" w:rsidR="007C53B0" w:rsidRPr="007C53B0" w:rsidRDefault="007C53B0" w:rsidP="007C53B0">
      <w:pPr>
        <w:widowControl/>
        <w:tabs>
          <w:tab w:val="left" w:pos="-135"/>
          <w:tab w:val="left" w:pos="0"/>
          <w:tab w:val="left" w:pos="120"/>
        </w:tabs>
        <w:suppressAutoHyphens w:val="0"/>
        <w:autoSpaceDN/>
        <w:ind w:left="142"/>
        <w:rPr>
          <w:rFonts w:cs="Arial"/>
          <w:sz w:val="22"/>
          <w:szCs w:val="22"/>
          <w:lang w:val="sr-Cyrl-RS"/>
        </w:rPr>
      </w:pPr>
      <w:r w:rsidRPr="007C53B0">
        <w:rPr>
          <w:rFonts w:cs="Arial"/>
          <w:sz w:val="22"/>
          <w:szCs w:val="22"/>
          <w:lang w:val="sr-Cyrl-RS"/>
        </w:rPr>
        <w:t>Под даном пријема возила подразумева се датум са Пријаве квара - сервиса на моторном возилу, коју сачињава овлашћено лице за надзор  Наручиоца и потписује Пружалац услуга приликом преузимања возила.</w:t>
      </w:r>
    </w:p>
    <w:p w14:paraId="3DEACBB6" w14:textId="77777777" w:rsidR="00AC03C1" w:rsidRDefault="00AC03C1" w:rsidP="00AC03C1">
      <w:pPr>
        <w:widowControl/>
        <w:tabs>
          <w:tab w:val="left" w:pos="-135"/>
          <w:tab w:val="left" w:pos="0"/>
          <w:tab w:val="left" w:pos="120"/>
        </w:tabs>
        <w:suppressAutoHyphens w:val="0"/>
        <w:autoSpaceDN/>
        <w:ind w:left="502"/>
        <w:jc w:val="both"/>
        <w:textAlignment w:val="auto"/>
        <w:rPr>
          <w:rFonts w:cs="Arial"/>
          <w:sz w:val="22"/>
          <w:szCs w:val="22"/>
          <w:lang w:val="sr-Cyrl-CS"/>
        </w:rPr>
      </w:pPr>
    </w:p>
    <w:p w14:paraId="7395C9D3" w14:textId="77777777" w:rsidR="00AC03C1" w:rsidRPr="00EC21B7" w:rsidRDefault="00AC03C1" w:rsidP="00AC03C1">
      <w:pPr>
        <w:widowControl/>
        <w:tabs>
          <w:tab w:val="left" w:pos="-135"/>
          <w:tab w:val="left" w:pos="0"/>
          <w:tab w:val="left" w:pos="120"/>
        </w:tabs>
        <w:suppressAutoHyphens w:val="0"/>
        <w:autoSpaceDN/>
        <w:jc w:val="both"/>
        <w:textAlignment w:val="auto"/>
        <w:rPr>
          <w:rFonts w:cs="Arial"/>
          <w:sz w:val="22"/>
          <w:szCs w:val="22"/>
          <w:lang w:val="sr-Cyrl-CS"/>
        </w:rPr>
      </w:pPr>
    </w:p>
    <w:p w14:paraId="546C9325" w14:textId="77777777" w:rsidR="00DD0E98" w:rsidRPr="00EC21B7" w:rsidRDefault="00DD0E98" w:rsidP="00DD0E98">
      <w:pPr>
        <w:pStyle w:val="KDParagraf"/>
        <w:spacing w:before="0"/>
        <w:jc w:val="center"/>
        <w:rPr>
          <w:rFonts w:cs="Arial"/>
          <w:b/>
          <w:sz w:val="22"/>
          <w:szCs w:val="22"/>
        </w:rPr>
      </w:pPr>
      <w:r w:rsidRPr="00EC21B7">
        <w:rPr>
          <w:rFonts w:cs="Arial"/>
          <w:b/>
          <w:sz w:val="22"/>
          <w:szCs w:val="22"/>
        </w:rPr>
        <w:t>СРЕДСТВА ФИНАНСИЈСКОГ ОБЕЗБЕЂЕЊА</w:t>
      </w:r>
    </w:p>
    <w:p w14:paraId="6455D711" w14:textId="77777777" w:rsidR="004773D4" w:rsidRPr="00EC21B7" w:rsidRDefault="004773D4" w:rsidP="00DD0E98">
      <w:pPr>
        <w:pStyle w:val="KDParagraf"/>
        <w:spacing w:before="0"/>
        <w:jc w:val="center"/>
        <w:rPr>
          <w:sz w:val="22"/>
          <w:szCs w:val="22"/>
        </w:rPr>
      </w:pPr>
    </w:p>
    <w:p w14:paraId="4C28A534" w14:textId="77777777" w:rsidR="00DD0E98" w:rsidRPr="00EC21B7" w:rsidRDefault="00DD0E98" w:rsidP="00DD0E98">
      <w:pPr>
        <w:pStyle w:val="KDParagraf"/>
        <w:spacing w:before="0"/>
        <w:jc w:val="center"/>
        <w:rPr>
          <w:sz w:val="22"/>
          <w:szCs w:val="22"/>
        </w:rPr>
      </w:pPr>
      <w:r w:rsidRPr="00EC21B7">
        <w:rPr>
          <w:rFonts w:cs="Arial"/>
          <w:b/>
          <w:sz w:val="22"/>
          <w:szCs w:val="22"/>
        </w:rPr>
        <w:t>Члан 10</w:t>
      </w:r>
      <w:r w:rsidRPr="00EC21B7">
        <w:rPr>
          <w:rFonts w:cs="Arial"/>
          <w:sz w:val="22"/>
          <w:szCs w:val="22"/>
        </w:rPr>
        <w:t>.</w:t>
      </w:r>
    </w:p>
    <w:p w14:paraId="4E56A9A9" w14:textId="77777777" w:rsidR="00DD0E98" w:rsidRPr="00EC21B7" w:rsidRDefault="00DD0E98" w:rsidP="00DD0E98">
      <w:pPr>
        <w:jc w:val="both"/>
        <w:rPr>
          <w:rFonts w:cs="Arial"/>
          <w:sz w:val="22"/>
          <w:szCs w:val="22"/>
          <w:lang w:val="sr-Cyrl-RS"/>
        </w:rPr>
      </w:pPr>
      <w:r w:rsidRPr="00EC21B7">
        <w:rPr>
          <w:rFonts w:cs="Arial"/>
          <w:kern w:val="0"/>
          <w:sz w:val="22"/>
          <w:szCs w:val="22"/>
        </w:rPr>
        <w:t>Пружалац услуге</w:t>
      </w:r>
      <w:r w:rsidRPr="00EC21B7">
        <w:rPr>
          <w:rFonts w:cs="Arial"/>
          <w:sz w:val="22"/>
          <w:szCs w:val="22"/>
        </w:rPr>
        <w:t xml:space="preserve"> је обавезан да, уз потписане примерке Уговора, </w:t>
      </w:r>
      <w:r w:rsidRPr="00EC21B7">
        <w:rPr>
          <w:rFonts w:cs="Arial"/>
          <w:kern w:val="0"/>
          <w:sz w:val="22"/>
          <w:szCs w:val="22"/>
        </w:rPr>
        <w:t>Кориснику услуге</w:t>
      </w:r>
      <w:r w:rsidRPr="00EC21B7">
        <w:rPr>
          <w:rFonts w:cs="Arial"/>
          <w:sz w:val="22"/>
          <w:szCs w:val="22"/>
        </w:rPr>
        <w:t xml:space="preserve"> достави:</w:t>
      </w:r>
    </w:p>
    <w:p w14:paraId="6DB79634" w14:textId="77777777" w:rsidR="00DD0E98" w:rsidRPr="00EC21B7" w:rsidRDefault="00DD0E98" w:rsidP="00F146CA">
      <w:pPr>
        <w:pStyle w:val="Standard"/>
        <w:numPr>
          <w:ilvl w:val="0"/>
          <w:numId w:val="45"/>
        </w:numPr>
        <w:spacing w:before="0"/>
        <w:ind w:left="284"/>
        <w:rPr>
          <w:rFonts w:ascii="Arial" w:hAnsi="Arial" w:cs="Arial"/>
          <w:color w:val="auto"/>
          <w:sz w:val="22"/>
          <w:szCs w:val="22"/>
          <w:lang w:val="sr-Cyrl-RS"/>
        </w:rPr>
      </w:pPr>
      <w:r w:rsidRPr="00EC21B7">
        <w:rPr>
          <w:rFonts w:ascii="Arial" w:hAnsi="Arial" w:cs="Arial"/>
          <w:color w:val="auto"/>
          <w:sz w:val="22"/>
          <w:szCs w:val="22"/>
        </w:rPr>
        <w:t>бланко сопствену меницу з</w:t>
      </w:r>
      <w:r w:rsidRPr="00EC21B7">
        <w:rPr>
          <w:rFonts w:ascii="Arial" w:hAnsi="Arial" w:cs="Arial"/>
          <w:color w:val="auto"/>
          <w:sz w:val="22"/>
          <w:szCs w:val="22"/>
          <w:lang w:val="sr-Cyrl-RS"/>
        </w:rPr>
        <w:t>а добро извршење посла</w:t>
      </w:r>
      <w:r w:rsidRPr="00EC21B7">
        <w:rPr>
          <w:rFonts w:ascii="Arial" w:hAnsi="Arial" w:cs="Arial"/>
          <w:color w:val="auto"/>
          <w:sz w:val="22"/>
          <w:szCs w:val="22"/>
        </w:rPr>
        <w:t xml:space="preserve"> која је</w:t>
      </w:r>
    </w:p>
    <w:p w14:paraId="370A329E" w14:textId="77777777" w:rsidR="00DD0E98" w:rsidRPr="00EC21B7" w:rsidRDefault="00DD0E98"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449644" w14:textId="77777777" w:rsidR="000B0739" w:rsidRPr="00EC21B7" w:rsidRDefault="000B0739" w:rsidP="00F146CA">
      <w:pPr>
        <w:pStyle w:val="Standard"/>
        <w:numPr>
          <w:ilvl w:val="0"/>
          <w:numId w:val="21"/>
        </w:numPr>
        <w:spacing w:before="0"/>
        <w:ind w:left="567" w:hanging="283"/>
        <w:rPr>
          <w:rFonts w:ascii="Arial" w:hAnsi="Arial" w:cs="Arial"/>
          <w:color w:val="auto"/>
          <w:sz w:val="22"/>
          <w:szCs w:val="22"/>
        </w:rPr>
      </w:pPr>
      <w:r w:rsidRPr="00EC21B7">
        <w:rPr>
          <w:rFonts w:ascii="Arial" w:hAnsi="Arial" w:cs="Arial"/>
          <w:color w:val="auto"/>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EC21B7">
        <w:rPr>
          <w:rFonts w:cs="Arial"/>
          <w:sz w:val="22"/>
          <w:szCs w:val="22"/>
        </w:rPr>
        <w:t>, основ на основу кога се издаје меница и менично овлашћење.</w:t>
      </w:r>
    </w:p>
    <w:p w14:paraId="66DA8CC7" w14:textId="0ACEBCB0" w:rsidR="001476A9" w:rsidRPr="001476A9" w:rsidRDefault="00DD0E98" w:rsidP="001476A9">
      <w:pPr>
        <w:pStyle w:val="Standard"/>
        <w:numPr>
          <w:ilvl w:val="0"/>
          <w:numId w:val="45"/>
        </w:numPr>
        <w:spacing w:before="0"/>
        <w:ind w:left="426"/>
        <w:rPr>
          <w:rFonts w:ascii="Arial" w:hAnsi="Arial" w:cs="Arial"/>
          <w:color w:val="auto"/>
          <w:sz w:val="22"/>
          <w:szCs w:val="22"/>
        </w:rPr>
      </w:pPr>
      <w:r w:rsidRPr="00EC21B7">
        <w:rPr>
          <w:rFonts w:ascii="Arial" w:hAnsi="Arial" w:cs="Arial"/>
          <w:color w:val="auto"/>
          <w:sz w:val="22"/>
          <w:szCs w:val="22"/>
        </w:rPr>
        <w:t xml:space="preserve">Менично писмо – овлашћење којим </w:t>
      </w:r>
      <w:r w:rsidR="007A2221" w:rsidRPr="00EC21B7">
        <w:rPr>
          <w:rFonts w:ascii="Arial" w:hAnsi="Arial" w:cs="Arial"/>
          <w:color w:val="auto"/>
          <w:sz w:val="22"/>
          <w:szCs w:val="22"/>
        </w:rPr>
        <w:t>Пружалац услуге</w:t>
      </w:r>
      <w:r w:rsidRPr="00EC21B7">
        <w:rPr>
          <w:rFonts w:ascii="Arial" w:hAnsi="Arial" w:cs="Arial"/>
          <w:color w:val="auto"/>
          <w:sz w:val="22"/>
          <w:szCs w:val="22"/>
        </w:rPr>
        <w:t xml:space="preserve"> овлашћује наручиоца да може</w:t>
      </w:r>
      <w:r w:rsidR="006F7268" w:rsidRPr="00EC21B7">
        <w:rPr>
          <w:rFonts w:ascii="Arial" w:hAnsi="Arial" w:cs="Arial"/>
          <w:color w:val="auto"/>
          <w:sz w:val="22"/>
          <w:szCs w:val="22"/>
        </w:rPr>
        <w:t xml:space="preserve"> наплатити меницу на износ од </w:t>
      </w:r>
      <w:r w:rsidR="00092BF4" w:rsidRPr="001476A9">
        <w:rPr>
          <w:rFonts w:ascii="Arial" w:hAnsi="Arial" w:cs="Arial"/>
          <w:color w:val="auto"/>
          <w:sz w:val="22"/>
          <w:szCs w:val="22"/>
          <w:lang w:val="sr-Cyrl-RS"/>
        </w:rPr>
        <w:t xml:space="preserve">10% од вредности </w:t>
      </w:r>
      <w:r w:rsidR="000208EB" w:rsidRPr="001476A9">
        <w:rPr>
          <w:rFonts w:ascii="Arial" w:hAnsi="Arial" w:cs="Arial"/>
          <w:color w:val="auto"/>
          <w:sz w:val="22"/>
          <w:szCs w:val="22"/>
          <w:lang w:val="sr-Cyrl-RS"/>
        </w:rPr>
        <w:t>У</w:t>
      </w:r>
      <w:r w:rsidR="00092BF4" w:rsidRPr="001476A9">
        <w:rPr>
          <w:rFonts w:ascii="Arial" w:hAnsi="Arial" w:cs="Arial"/>
          <w:color w:val="auto"/>
          <w:sz w:val="22"/>
          <w:szCs w:val="22"/>
          <w:lang w:val="sr-Cyrl-RS"/>
        </w:rPr>
        <w:t xml:space="preserve">говора </w:t>
      </w:r>
      <w:r w:rsidR="007A2221" w:rsidRPr="001476A9">
        <w:rPr>
          <w:rFonts w:ascii="Arial" w:hAnsi="Arial" w:cs="Arial"/>
          <w:color w:val="auto"/>
          <w:sz w:val="22"/>
          <w:szCs w:val="22"/>
        </w:rPr>
        <w:t>без ПДВ</w:t>
      </w:r>
      <w:r w:rsidRPr="001476A9">
        <w:rPr>
          <w:rFonts w:ascii="Arial" w:hAnsi="Arial" w:cs="Arial"/>
          <w:color w:val="auto"/>
          <w:sz w:val="22"/>
          <w:szCs w:val="22"/>
          <w:lang w:val="sr-Cyrl-RS"/>
        </w:rPr>
        <w:t>,</w:t>
      </w:r>
    </w:p>
    <w:p w14:paraId="6B457163" w14:textId="6C3A2D71" w:rsidR="007A2221" w:rsidRPr="00EC21B7" w:rsidRDefault="00DD0E98" w:rsidP="001476A9">
      <w:pPr>
        <w:pStyle w:val="Standard"/>
        <w:spacing w:before="0"/>
        <w:rPr>
          <w:rFonts w:ascii="Arial" w:hAnsi="Arial" w:cs="Arial"/>
          <w:color w:val="auto"/>
          <w:sz w:val="22"/>
          <w:szCs w:val="22"/>
        </w:rPr>
      </w:pPr>
      <w:r w:rsidRPr="00EC21B7">
        <w:rPr>
          <w:rFonts w:ascii="Arial" w:hAnsi="Arial" w:cs="Arial"/>
          <w:color w:val="auto"/>
          <w:sz w:val="22"/>
          <w:szCs w:val="22"/>
        </w:rPr>
        <w:t>са роком важења минимално 30</w:t>
      </w:r>
      <w:r w:rsidR="00EE1E9A">
        <w:rPr>
          <w:rFonts w:ascii="Arial" w:hAnsi="Arial" w:cs="Arial"/>
          <w:color w:val="auto"/>
          <w:sz w:val="22"/>
          <w:szCs w:val="22"/>
          <w:lang w:val="sr-Cyrl-RS"/>
        </w:rPr>
        <w:t xml:space="preserve"> (словима:тридесет)</w:t>
      </w:r>
      <w:r w:rsidRPr="00EC21B7">
        <w:rPr>
          <w:rFonts w:ascii="Arial" w:hAnsi="Arial" w:cs="Arial"/>
          <w:color w:val="auto"/>
          <w:sz w:val="22"/>
          <w:szCs w:val="22"/>
        </w:rPr>
        <w:t xml:space="preserve"> дана дужим од рока важења уговора, с тим </w:t>
      </w:r>
      <w:r w:rsidRPr="00EC21B7">
        <w:rPr>
          <w:rFonts w:ascii="Arial" w:hAnsi="Arial" w:cs="Arial"/>
          <w:color w:val="auto"/>
          <w:sz w:val="22"/>
          <w:szCs w:val="22"/>
        </w:rPr>
        <w:lastRenderedPageBreak/>
        <w:t>да евентуални продужетак рока важења уговора има за последицу и продужење рока важења менице и меничног овлашћења.</w:t>
      </w:r>
      <w:r w:rsidR="007A2221" w:rsidRPr="00EC21B7">
        <w:rPr>
          <w:rFonts w:ascii="Arial" w:hAnsi="Arial" w:cs="Arial"/>
          <w:color w:val="auto"/>
          <w:sz w:val="22"/>
          <w:szCs w:val="22"/>
          <w:lang w:val="sr-Cyrl-RS"/>
        </w:rPr>
        <w:t xml:space="preserve"> </w:t>
      </w:r>
    </w:p>
    <w:p w14:paraId="621BD621" w14:textId="77777777" w:rsidR="00DD0E98" w:rsidRPr="00EC21B7" w:rsidRDefault="00DD0E98" w:rsidP="00F146CA">
      <w:pPr>
        <w:pStyle w:val="Standard"/>
        <w:numPr>
          <w:ilvl w:val="0"/>
          <w:numId w:val="45"/>
        </w:numPr>
        <w:spacing w:before="0"/>
        <w:ind w:left="426"/>
        <w:rPr>
          <w:rFonts w:ascii="Arial" w:hAnsi="Arial" w:cs="Arial"/>
          <w:color w:val="auto"/>
          <w:sz w:val="22"/>
          <w:szCs w:val="22"/>
        </w:rPr>
      </w:pPr>
      <w:r w:rsidRPr="00EC21B7">
        <w:rPr>
          <w:rFonts w:ascii="Arial" w:hAnsi="Arial" w:cs="Arial"/>
          <w:color w:val="auto"/>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25376" w:rsidRPr="00EC21B7">
        <w:rPr>
          <w:rFonts w:ascii="Arial" w:hAnsi="Arial" w:cs="Arial"/>
          <w:color w:val="auto"/>
          <w:sz w:val="22"/>
          <w:szCs w:val="22"/>
        </w:rPr>
        <w:t>Пружа</w:t>
      </w:r>
      <w:r w:rsidR="00B25376" w:rsidRPr="00EC21B7">
        <w:rPr>
          <w:rFonts w:ascii="Arial" w:hAnsi="Arial" w:cs="Arial"/>
          <w:color w:val="auto"/>
          <w:sz w:val="22"/>
          <w:szCs w:val="22"/>
          <w:lang w:val="sr-Cyrl-RS"/>
        </w:rPr>
        <w:t>оца</w:t>
      </w:r>
      <w:r w:rsidR="00B25376" w:rsidRPr="00EC21B7">
        <w:rPr>
          <w:rFonts w:ascii="Arial" w:hAnsi="Arial" w:cs="Arial"/>
          <w:color w:val="auto"/>
          <w:sz w:val="22"/>
          <w:szCs w:val="22"/>
        </w:rPr>
        <w:t xml:space="preserve"> услуге</w:t>
      </w:r>
      <w:r w:rsidRPr="00EC21B7">
        <w:rPr>
          <w:rFonts w:ascii="Arial" w:hAnsi="Arial" w:cs="Arial"/>
          <w:color w:val="auto"/>
          <w:sz w:val="22"/>
          <w:szCs w:val="22"/>
        </w:rPr>
        <w:t>;</w:t>
      </w:r>
    </w:p>
    <w:p w14:paraId="60F290DE" w14:textId="77777777" w:rsidR="00DD0E98" w:rsidRPr="00EC21B7" w:rsidRDefault="00B25376" w:rsidP="00F146CA">
      <w:pPr>
        <w:pStyle w:val="Standard"/>
        <w:numPr>
          <w:ilvl w:val="0"/>
          <w:numId w:val="45"/>
        </w:numPr>
        <w:spacing w:before="0"/>
        <w:ind w:left="360"/>
        <w:rPr>
          <w:rFonts w:ascii="Arial" w:hAnsi="Arial" w:cs="Arial"/>
          <w:color w:val="auto"/>
          <w:sz w:val="22"/>
          <w:szCs w:val="22"/>
        </w:rPr>
      </w:pPr>
      <w:r w:rsidRPr="00EC21B7">
        <w:rPr>
          <w:rFonts w:ascii="Arial" w:hAnsi="Arial" w:cs="Arial"/>
          <w:color w:val="auto"/>
          <w:sz w:val="22"/>
          <w:szCs w:val="22"/>
          <w:lang w:val="sr-Cyrl-RS"/>
        </w:rPr>
        <w:t xml:space="preserve">оверену </w:t>
      </w:r>
      <w:r w:rsidR="00DD0E98" w:rsidRPr="00EC21B7">
        <w:rPr>
          <w:rFonts w:ascii="Arial" w:hAnsi="Arial" w:cs="Arial"/>
          <w:color w:val="auto"/>
          <w:sz w:val="22"/>
          <w:szCs w:val="22"/>
        </w:rPr>
        <w:t xml:space="preserve">фотокопију важећег Картона депонованих потписа овлашћених лица за   располагање новчаним средствима </w:t>
      </w:r>
      <w:r w:rsidRPr="00EC21B7">
        <w:rPr>
          <w:rFonts w:ascii="Arial" w:hAnsi="Arial" w:cs="Arial"/>
          <w:color w:val="auto"/>
          <w:sz w:val="22"/>
          <w:szCs w:val="22"/>
        </w:rPr>
        <w:t>Пружа</w:t>
      </w:r>
      <w:r w:rsidRPr="00EC21B7">
        <w:rPr>
          <w:rFonts w:ascii="Arial" w:hAnsi="Arial" w:cs="Arial"/>
          <w:color w:val="auto"/>
          <w:sz w:val="22"/>
          <w:szCs w:val="22"/>
          <w:lang w:val="sr-Cyrl-RS"/>
        </w:rPr>
        <w:t>оца</w:t>
      </w:r>
      <w:r w:rsidRPr="00EC21B7">
        <w:rPr>
          <w:rFonts w:ascii="Arial" w:hAnsi="Arial" w:cs="Arial"/>
          <w:color w:val="auto"/>
          <w:sz w:val="22"/>
          <w:szCs w:val="22"/>
        </w:rPr>
        <w:t xml:space="preserve"> услуге</w:t>
      </w:r>
      <w:r w:rsidR="00DD0E98" w:rsidRPr="00EC21B7">
        <w:rPr>
          <w:rFonts w:ascii="Arial" w:hAnsi="Arial" w:cs="Arial"/>
          <w:color w:val="auto"/>
          <w:sz w:val="22"/>
          <w:szCs w:val="22"/>
        </w:rPr>
        <w:t xml:space="preserve"> код пословне банке, </w:t>
      </w:r>
    </w:p>
    <w:p w14:paraId="54AC8F88" w14:textId="77777777" w:rsidR="00DD0E98" w:rsidRPr="00EC21B7" w:rsidRDefault="00DD0E98" w:rsidP="00F146CA">
      <w:pPr>
        <w:pStyle w:val="Standard"/>
        <w:numPr>
          <w:ilvl w:val="0"/>
          <w:numId w:val="45"/>
        </w:numPr>
        <w:tabs>
          <w:tab w:val="left" w:pos="360"/>
        </w:tabs>
        <w:spacing w:before="0"/>
        <w:ind w:left="360"/>
        <w:rPr>
          <w:rFonts w:ascii="Arial" w:hAnsi="Arial" w:cs="Arial"/>
          <w:color w:val="auto"/>
          <w:sz w:val="22"/>
          <w:szCs w:val="22"/>
        </w:rPr>
      </w:pPr>
      <w:r w:rsidRPr="00EC21B7">
        <w:rPr>
          <w:rFonts w:ascii="Arial" w:hAnsi="Arial" w:cs="Arial"/>
          <w:color w:val="auto"/>
          <w:sz w:val="22"/>
          <w:szCs w:val="22"/>
        </w:rPr>
        <w:t>фотокопију ОП обрасца.</w:t>
      </w:r>
    </w:p>
    <w:p w14:paraId="7B0B2A0C" w14:textId="77777777" w:rsidR="00DD0E98" w:rsidRPr="00EC21B7" w:rsidRDefault="00DD0E98" w:rsidP="00F146CA">
      <w:pPr>
        <w:pStyle w:val="Standard"/>
        <w:numPr>
          <w:ilvl w:val="0"/>
          <w:numId w:val="45"/>
        </w:numPr>
        <w:spacing w:before="0"/>
        <w:ind w:left="360"/>
        <w:rPr>
          <w:rFonts w:ascii="Arial" w:hAnsi="Arial" w:cs="Arial"/>
          <w:color w:val="auto"/>
          <w:sz w:val="22"/>
          <w:szCs w:val="22"/>
        </w:rPr>
      </w:pPr>
      <w:r w:rsidRPr="00EC21B7">
        <w:rPr>
          <w:rFonts w:ascii="Arial" w:hAnsi="Arial" w:cs="Arial"/>
          <w:color w:val="auto"/>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658FFCC" w14:textId="77777777" w:rsidR="00DD0E98" w:rsidRPr="00EC21B7" w:rsidRDefault="00DD0E98" w:rsidP="00DD0E98">
      <w:pPr>
        <w:pStyle w:val="KDParagraf"/>
        <w:spacing w:before="0"/>
        <w:rPr>
          <w:color w:val="auto"/>
          <w:sz w:val="22"/>
          <w:szCs w:val="22"/>
        </w:rPr>
      </w:pPr>
      <w:r w:rsidRPr="00EC21B7">
        <w:rPr>
          <w:rFonts w:cs="Arial"/>
          <w:color w:val="auto"/>
          <w:sz w:val="22"/>
          <w:szCs w:val="22"/>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4F5A359C" w14:textId="77777777" w:rsidR="00DD0E98" w:rsidRPr="00EC21B7" w:rsidRDefault="00DD0E98" w:rsidP="00DD0E98">
      <w:pPr>
        <w:pStyle w:val="KDParagraf"/>
        <w:spacing w:before="0"/>
        <w:rPr>
          <w:rFonts w:cs="Arial"/>
          <w:sz w:val="22"/>
          <w:szCs w:val="22"/>
        </w:rPr>
      </w:pPr>
    </w:p>
    <w:p w14:paraId="52C78F4B" w14:textId="77777777" w:rsidR="00DD0E98" w:rsidRPr="00EC21B7" w:rsidRDefault="00DD0E98" w:rsidP="00DD0E98">
      <w:pPr>
        <w:jc w:val="center"/>
        <w:rPr>
          <w:rFonts w:cs="Arial"/>
          <w:b/>
          <w:sz w:val="22"/>
          <w:szCs w:val="22"/>
          <w:lang w:val="ru-RU"/>
        </w:rPr>
      </w:pPr>
    </w:p>
    <w:p w14:paraId="4CD1001F" w14:textId="77777777" w:rsidR="00090A51" w:rsidRPr="00EC21B7" w:rsidRDefault="00090A51" w:rsidP="00EE1E9A">
      <w:pPr>
        <w:tabs>
          <w:tab w:val="left" w:pos="567"/>
        </w:tabs>
        <w:autoSpaceDE w:val="0"/>
        <w:textAlignment w:val="auto"/>
        <w:rPr>
          <w:rFonts w:cs="Arial"/>
          <w:b/>
          <w:color w:val="000000"/>
          <w:kern w:val="0"/>
          <w:sz w:val="22"/>
          <w:szCs w:val="22"/>
        </w:rPr>
      </w:pPr>
    </w:p>
    <w:p w14:paraId="08FE70DE"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ЗАКЉУЧИВАЊЕ И СТУПАЊЕ УГОВОРА НА СНАГУ</w:t>
      </w:r>
    </w:p>
    <w:p w14:paraId="243CB2B1" w14:textId="77777777" w:rsidR="004773D4" w:rsidRPr="00EC21B7" w:rsidRDefault="004773D4" w:rsidP="00DD0E98">
      <w:pPr>
        <w:tabs>
          <w:tab w:val="left" w:pos="567"/>
        </w:tabs>
        <w:autoSpaceDE w:val="0"/>
        <w:jc w:val="center"/>
        <w:textAlignment w:val="auto"/>
        <w:rPr>
          <w:rFonts w:cs="Arial"/>
          <w:color w:val="000000"/>
          <w:kern w:val="0"/>
          <w:sz w:val="22"/>
          <w:szCs w:val="22"/>
        </w:rPr>
      </w:pPr>
    </w:p>
    <w:p w14:paraId="479FF310"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11</w:t>
      </w:r>
      <w:r w:rsidRPr="00EC21B7">
        <w:rPr>
          <w:rFonts w:cs="Arial"/>
          <w:color w:val="000000"/>
          <w:kern w:val="0"/>
          <w:sz w:val="22"/>
          <w:szCs w:val="22"/>
        </w:rPr>
        <w:t>.</w:t>
      </w:r>
    </w:p>
    <w:p w14:paraId="5E3C8095" w14:textId="50B36C21" w:rsidR="004C7148" w:rsidRDefault="00523D3C" w:rsidP="00DD0E98">
      <w:pPr>
        <w:tabs>
          <w:tab w:val="left" w:pos="567"/>
        </w:tabs>
        <w:autoSpaceDE w:val="0"/>
        <w:jc w:val="both"/>
        <w:rPr>
          <w:rFonts w:cs="Arial"/>
          <w:kern w:val="0"/>
          <w:sz w:val="22"/>
          <w:szCs w:val="22"/>
          <w:lang w:val="sr-Cyrl-RS"/>
        </w:rPr>
      </w:pPr>
      <w:r>
        <w:rPr>
          <w:rFonts w:cs="Arial"/>
          <w:kern w:val="0"/>
          <w:sz w:val="22"/>
          <w:szCs w:val="22"/>
          <w:lang w:val="sr-Cyrl-RS"/>
        </w:rPr>
        <w:t>Партије</w:t>
      </w:r>
      <w:r w:rsidR="004C7148">
        <w:rPr>
          <w:rFonts w:cs="Arial"/>
          <w:kern w:val="0"/>
          <w:sz w:val="22"/>
          <w:szCs w:val="22"/>
          <w:lang w:val="sr-Cyrl-RS"/>
        </w:rPr>
        <w:t xml:space="preserve"> 1,2,3,4 и 5: </w:t>
      </w:r>
    </w:p>
    <w:p w14:paraId="521DB0D0" w14:textId="77777777" w:rsidR="00DD0E98" w:rsidRPr="00EC21B7" w:rsidRDefault="00DD0E98" w:rsidP="00DD0E98">
      <w:pPr>
        <w:tabs>
          <w:tab w:val="left" w:pos="567"/>
        </w:tabs>
        <w:autoSpaceDE w:val="0"/>
        <w:jc w:val="both"/>
        <w:rPr>
          <w:rFonts w:cs="Arial"/>
          <w:kern w:val="0"/>
          <w:sz w:val="22"/>
          <w:szCs w:val="22"/>
        </w:rPr>
      </w:pPr>
      <w:r w:rsidRPr="00EC21B7">
        <w:rPr>
          <w:rFonts w:cs="Arial"/>
          <w:kern w:val="0"/>
          <w:sz w:val="22"/>
          <w:szCs w:val="22"/>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14:paraId="58150FDA" w14:textId="77777777" w:rsidR="004C7148" w:rsidRDefault="004C7148" w:rsidP="00DD0E98">
      <w:pPr>
        <w:tabs>
          <w:tab w:val="left" w:pos="567"/>
        </w:tabs>
        <w:autoSpaceDE w:val="0"/>
        <w:jc w:val="both"/>
        <w:textAlignment w:val="auto"/>
        <w:rPr>
          <w:rFonts w:cs="Arial"/>
          <w:kern w:val="0"/>
          <w:sz w:val="22"/>
          <w:szCs w:val="22"/>
          <w:lang w:val="sr-Cyrl-RS"/>
        </w:rPr>
      </w:pPr>
    </w:p>
    <w:p w14:paraId="3B0DF470" w14:textId="7B898B62" w:rsidR="00DD0E98" w:rsidRDefault="00523D3C" w:rsidP="00DD0E98">
      <w:pPr>
        <w:tabs>
          <w:tab w:val="left" w:pos="567"/>
        </w:tabs>
        <w:autoSpaceDE w:val="0"/>
        <w:jc w:val="both"/>
        <w:textAlignment w:val="auto"/>
        <w:rPr>
          <w:rFonts w:cs="Arial"/>
          <w:kern w:val="0"/>
          <w:sz w:val="22"/>
          <w:szCs w:val="22"/>
          <w:lang w:val="sr-Cyrl-RS"/>
        </w:rPr>
      </w:pPr>
      <w:r>
        <w:rPr>
          <w:rFonts w:cs="Arial"/>
          <w:kern w:val="0"/>
          <w:sz w:val="22"/>
          <w:szCs w:val="22"/>
          <w:lang w:val="sr-Cyrl-RS"/>
        </w:rPr>
        <w:t>Партије</w:t>
      </w:r>
      <w:r w:rsidR="004C7148">
        <w:rPr>
          <w:rFonts w:cs="Arial"/>
          <w:kern w:val="0"/>
          <w:sz w:val="22"/>
          <w:szCs w:val="22"/>
          <w:lang w:val="sr-Cyrl-RS"/>
        </w:rPr>
        <w:t xml:space="preserve"> 6 и 7:</w:t>
      </w:r>
    </w:p>
    <w:p w14:paraId="21674927" w14:textId="77777777" w:rsidR="004C7148" w:rsidRPr="00EC21B7" w:rsidRDefault="004C7148" w:rsidP="004C7148">
      <w:pPr>
        <w:tabs>
          <w:tab w:val="left" w:pos="567"/>
        </w:tabs>
        <w:autoSpaceDE w:val="0"/>
        <w:jc w:val="both"/>
        <w:rPr>
          <w:rFonts w:cs="Arial"/>
          <w:kern w:val="0"/>
          <w:sz w:val="22"/>
          <w:szCs w:val="22"/>
        </w:rPr>
      </w:pPr>
      <w:r w:rsidRPr="00EC21B7">
        <w:rPr>
          <w:rFonts w:cs="Arial"/>
          <w:kern w:val="0"/>
          <w:sz w:val="22"/>
          <w:szCs w:val="22"/>
        </w:rPr>
        <w:t xml:space="preserve">Овај Уговор се сматра закљученим </w:t>
      </w:r>
      <w:r>
        <w:rPr>
          <w:rFonts w:cs="Arial"/>
          <w:kern w:val="0"/>
          <w:sz w:val="22"/>
          <w:szCs w:val="22"/>
          <w:lang w:val="sr-Cyrl-RS"/>
        </w:rPr>
        <w:t xml:space="preserve">и  ступа на снагу </w:t>
      </w:r>
      <w:r w:rsidRPr="00EC21B7">
        <w:rPr>
          <w:rFonts w:cs="Arial"/>
          <w:kern w:val="0"/>
          <w:sz w:val="22"/>
          <w:szCs w:val="22"/>
        </w:rPr>
        <w:t>када га потпишу овлашћен</w:t>
      </w:r>
      <w:r>
        <w:rPr>
          <w:rFonts w:cs="Arial"/>
          <w:kern w:val="0"/>
          <w:sz w:val="22"/>
          <w:szCs w:val="22"/>
        </w:rPr>
        <w:t>и представници Уговорних страна</w:t>
      </w:r>
      <w:r w:rsidRPr="00EC21B7">
        <w:rPr>
          <w:rFonts w:cs="Arial"/>
          <w:kern w:val="0"/>
          <w:sz w:val="22"/>
          <w:szCs w:val="22"/>
        </w:rPr>
        <w:t>.</w:t>
      </w:r>
    </w:p>
    <w:p w14:paraId="126E1631" w14:textId="77777777" w:rsidR="004C7148" w:rsidRPr="004C7148" w:rsidRDefault="004C7148" w:rsidP="00DD0E98">
      <w:pPr>
        <w:tabs>
          <w:tab w:val="left" w:pos="567"/>
        </w:tabs>
        <w:autoSpaceDE w:val="0"/>
        <w:jc w:val="both"/>
        <w:textAlignment w:val="auto"/>
        <w:rPr>
          <w:rFonts w:cs="Arial"/>
          <w:kern w:val="0"/>
          <w:sz w:val="22"/>
          <w:szCs w:val="22"/>
          <w:lang w:val="sr-Cyrl-RS"/>
        </w:rPr>
      </w:pPr>
    </w:p>
    <w:p w14:paraId="2456120C" w14:textId="77777777" w:rsidR="00DD0E98" w:rsidRPr="00EC21B7" w:rsidRDefault="00A56D98" w:rsidP="00DD0E98">
      <w:pPr>
        <w:tabs>
          <w:tab w:val="left" w:pos="567"/>
        </w:tabs>
        <w:autoSpaceDE w:val="0"/>
        <w:jc w:val="center"/>
        <w:textAlignment w:val="auto"/>
        <w:rPr>
          <w:rFonts w:cs="Arial"/>
          <w:kern w:val="0"/>
          <w:sz w:val="22"/>
          <w:szCs w:val="22"/>
        </w:rPr>
      </w:pPr>
      <w:r>
        <w:rPr>
          <w:rFonts w:cs="Arial"/>
          <w:b/>
          <w:kern w:val="0"/>
          <w:sz w:val="22"/>
          <w:szCs w:val="22"/>
        </w:rPr>
        <w:t>Члан 12</w:t>
      </w:r>
      <w:r w:rsidR="00DD0E98" w:rsidRPr="00EC21B7">
        <w:rPr>
          <w:rFonts w:cs="Arial"/>
          <w:kern w:val="0"/>
          <w:sz w:val="22"/>
          <w:szCs w:val="22"/>
        </w:rPr>
        <w:t>.</w:t>
      </w:r>
    </w:p>
    <w:p w14:paraId="14FF0B56" w14:textId="77777777" w:rsidR="00DD0E98" w:rsidRPr="00EC21B7" w:rsidRDefault="000B0739" w:rsidP="00DD0E98">
      <w:pPr>
        <w:tabs>
          <w:tab w:val="left" w:pos="567"/>
        </w:tabs>
        <w:autoSpaceDE w:val="0"/>
        <w:jc w:val="both"/>
        <w:textAlignment w:val="auto"/>
        <w:rPr>
          <w:rFonts w:cs="Arial"/>
          <w:kern w:val="0"/>
          <w:sz w:val="22"/>
          <w:szCs w:val="22"/>
          <w:lang w:val="sr-Cyrl-RS"/>
        </w:rPr>
      </w:pPr>
      <w:r w:rsidRPr="00EC21B7">
        <w:rPr>
          <w:rFonts w:cs="Arial"/>
          <w:kern w:val="0"/>
          <w:sz w:val="22"/>
          <w:szCs w:val="22"/>
        </w:rPr>
        <w:t>Овај Уговор се закључује н</w:t>
      </w:r>
      <w:r w:rsidR="00DD0E98" w:rsidRPr="00EC21B7">
        <w:rPr>
          <w:rFonts w:cs="Arial"/>
          <w:kern w:val="0"/>
          <w:sz w:val="22"/>
          <w:szCs w:val="22"/>
        </w:rPr>
        <w:t xml:space="preserve">а период од годину дана од дана ступања на снагу, односно до исцрпљења уговореног износа из члана 2. овог Уговора, </w:t>
      </w:r>
      <w:r w:rsidR="00DD0E98" w:rsidRPr="00EC21B7">
        <w:rPr>
          <w:rFonts w:cs="Arial"/>
          <w:kern w:val="0"/>
          <w:sz w:val="22"/>
          <w:szCs w:val="22"/>
          <w:lang w:val="sr-Cyrl-RS"/>
        </w:rPr>
        <w:t>уколико се уговорена средства утроше пре истека уговореног рока, овај уговор ће се сматрати испуњеним.</w:t>
      </w:r>
    </w:p>
    <w:p w14:paraId="1762A5D5"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3E8089B6" w14:textId="77777777" w:rsidR="00DD0E98" w:rsidRPr="00EC21B7" w:rsidRDefault="00DD0E98" w:rsidP="00DD0E98">
      <w:pPr>
        <w:tabs>
          <w:tab w:val="left" w:pos="567"/>
        </w:tabs>
        <w:autoSpaceDE w:val="0"/>
        <w:jc w:val="center"/>
        <w:textAlignment w:val="auto"/>
        <w:rPr>
          <w:rFonts w:cs="Arial"/>
          <w:b/>
          <w:bCs/>
          <w:kern w:val="0"/>
          <w:sz w:val="22"/>
          <w:szCs w:val="22"/>
        </w:rPr>
      </w:pPr>
      <w:r w:rsidRPr="00EC21B7">
        <w:rPr>
          <w:rFonts w:cs="Arial"/>
          <w:b/>
          <w:bCs/>
          <w:kern w:val="0"/>
          <w:sz w:val="22"/>
          <w:szCs w:val="22"/>
        </w:rPr>
        <w:t>НАДЗОР НАД ПРУЖАЊЕМ УСЛУГА И КОНТРОЛА КВАЛИТЕТА</w:t>
      </w:r>
    </w:p>
    <w:p w14:paraId="642FE0D5" w14:textId="77777777" w:rsidR="00090A51" w:rsidRPr="00EC21B7" w:rsidRDefault="00090A51" w:rsidP="00DD0E98">
      <w:pPr>
        <w:tabs>
          <w:tab w:val="left" w:pos="567"/>
        </w:tabs>
        <w:autoSpaceDE w:val="0"/>
        <w:jc w:val="center"/>
        <w:textAlignment w:val="auto"/>
        <w:rPr>
          <w:rFonts w:cs="Arial"/>
          <w:b/>
          <w:bCs/>
          <w:kern w:val="0"/>
          <w:sz w:val="22"/>
          <w:szCs w:val="22"/>
        </w:rPr>
      </w:pPr>
    </w:p>
    <w:p w14:paraId="1BD143CB" w14:textId="77777777" w:rsidR="00DD0E98" w:rsidRPr="00EC21B7" w:rsidRDefault="00896E7C"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Чл</w:t>
      </w:r>
      <w:r w:rsidR="00A56D98">
        <w:rPr>
          <w:rFonts w:cs="Arial"/>
          <w:b/>
          <w:color w:val="000000"/>
          <w:kern w:val="0"/>
          <w:sz w:val="22"/>
          <w:szCs w:val="22"/>
        </w:rPr>
        <w:t>ан 13</w:t>
      </w:r>
      <w:r w:rsidR="00DD0E98" w:rsidRPr="00EC21B7">
        <w:rPr>
          <w:rFonts w:cs="Arial"/>
          <w:color w:val="000000"/>
          <w:kern w:val="0"/>
          <w:sz w:val="22"/>
          <w:szCs w:val="22"/>
        </w:rPr>
        <w:t>.</w:t>
      </w:r>
    </w:p>
    <w:p w14:paraId="46227240"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3285E13C" w14:textId="77777777" w:rsidR="00090788" w:rsidRPr="00EC21B7" w:rsidRDefault="00090788" w:rsidP="00090788">
      <w:pPr>
        <w:suppressAutoHyphens w:val="0"/>
        <w:autoSpaceDE w:val="0"/>
        <w:jc w:val="both"/>
        <w:textAlignment w:val="auto"/>
        <w:rPr>
          <w:rFonts w:cs="Arial"/>
          <w:kern w:val="0"/>
          <w:sz w:val="22"/>
          <w:szCs w:val="22"/>
        </w:rPr>
      </w:pPr>
      <w:r w:rsidRPr="00EC21B7">
        <w:rPr>
          <w:rFonts w:cs="Arial"/>
          <w:kern w:val="0"/>
          <w:sz w:val="22"/>
          <w:szCs w:val="22"/>
        </w:rPr>
        <w:t>Корисник услуга се обавезује да, пре почетка реализације Уговора, решењем именује лице  овлашћено за надзор над пружањем услуга</w:t>
      </w:r>
      <w:r w:rsidRPr="00EC21B7">
        <w:rPr>
          <w:rFonts w:cs="Arial"/>
          <w:bCs/>
          <w:color w:val="000000"/>
          <w:kern w:val="0"/>
          <w:sz w:val="22"/>
          <w:szCs w:val="22"/>
          <w:lang w:val="sr-Cyrl-RS"/>
        </w:rPr>
        <w:t xml:space="preserve"> за </w:t>
      </w:r>
      <w:r w:rsidRPr="00EC21B7">
        <w:rPr>
          <w:rFonts w:cs="Arial"/>
          <w:color w:val="000000"/>
          <w:kern w:val="0"/>
          <w:sz w:val="22"/>
          <w:szCs w:val="22"/>
          <w:lang w:val="sr-Cyrl-CS"/>
        </w:rPr>
        <w:t xml:space="preserve">сваку организациону целину посебно  </w:t>
      </w:r>
      <w:r w:rsidRPr="00EC21B7">
        <w:rPr>
          <w:rFonts w:cs="Arial"/>
          <w:color w:val="000000"/>
          <w:kern w:val="0"/>
          <w:sz w:val="22"/>
          <w:szCs w:val="22"/>
          <w:lang w:val="sr-Latn-RS"/>
        </w:rPr>
        <w:t>(</w:t>
      </w:r>
      <w:r w:rsidR="003F5BD7" w:rsidRPr="00EC21B7">
        <w:rPr>
          <w:rFonts w:cs="Arial"/>
          <w:color w:val="000000"/>
          <w:kern w:val="0"/>
          <w:sz w:val="22"/>
          <w:szCs w:val="22"/>
          <w:lang w:val="sr-Cyrl-RS"/>
        </w:rPr>
        <w:t>Површински копови и  Дирекција</w:t>
      </w:r>
      <w:r w:rsidRPr="00EC21B7">
        <w:rPr>
          <w:rFonts w:cs="Arial"/>
          <w:color w:val="000000"/>
          <w:kern w:val="0"/>
          <w:sz w:val="22"/>
          <w:szCs w:val="22"/>
          <w:lang w:val="sr-Cyrl-RS"/>
        </w:rPr>
        <w:t>)</w:t>
      </w:r>
      <w:r w:rsidRPr="00EC21B7">
        <w:rPr>
          <w:rFonts w:cs="Arial"/>
          <w:kern w:val="0"/>
          <w:sz w:val="22"/>
          <w:szCs w:val="22"/>
        </w:rPr>
        <w:t xml:space="preserve"> и о томе писаним путем извести Пружаоца услуга. </w:t>
      </w:r>
    </w:p>
    <w:p w14:paraId="551E886C"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sidRPr="00EC21B7">
        <w:rPr>
          <w:rFonts w:cs="Arial"/>
          <w:kern w:val="0"/>
          <w:sz w:val="22"/>
          <w:szCs w:val="22"/>
          <w:lang w:val="sr-Cyrl-RS"/>
        </w:rPr>
        <w:t xml:space="preserve"> резервних делова,</w:t>
      </w:r>
      <w:r w:rsidRPr="00EC21B7">
        <w:rPr>
          <w:rFonts w:cs="Arial"/>
          <w:kern w:val="0"/>
          <w:sz w:val="22"/>
          <w:szCs w:val="22"/>
        </w:rPr>
        <w:t xml:space="preserve"> пружених услуга, потписује Записник о извршеним услугама</w:t>
      </w:r>
      <w:r w:rsidRPr="00EC21B7">
        <w:rPr>
          <w:rFonts w:cs="Arial"/>
          <w:color w:val="000000"/>
          <w:kern w:val="0"/>
          <w:sz w:val="22"/>
          <w:szCs w:val="22"/>
          <w:lang w:val="sr-Cyrl-RS"/>
        </w:rPr>
        <w:t>, фактуре</w:t>
      </w:r>
      <w:r w:rsidRPr="00EC21B7">
        <w:rPr>
          <w:rFonts w:cs="Arial"/>
          <w:color w:val="000000"/>
          <w:kern w:val="0"/>
          <w:sz w:val="22"/>
          <w:szCs w:val="22"/>
          <w:lang w:val="sr-Cyrl-CS"/>
        </w:rPr>
        <w:t>, изводе из ценовника</w:t>
      </w:r>
      <w:r w:rsidRPr="00EC21B7">
        <w:rPr>
          <w:rFonts w:cs="Arial"/>
          <w:kern w:val="0"/>
          <w:sz w:val="22"/>
          <w:szCs w:val="22"/>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0F6477F8"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1C5B2BAE" w14:textId="77777777" w:rsidR="00DD0E98" w:rsidRPr="00EC21B7" w:rsidRDefault="00DD0E98" w:rsidP="00DD0E98">
      <w:pPr>
        <w:suppressAutoHyphens w:val="0"/>
        <w:autoSpaceDE w:val="0"/>
        <w:jc w:val="both"/>
        <w:textAlignment w:val="auto"/>
        <w:rPr>
          <w:rFonts w:cs="Arial"/>
          <w:color w:val="000000"/>
          <w:kern w:val="0"/>
          <w:sz w:val="22"/>
          <w:szCs w:val="22"/>
        </w:rPr>
      </w:pPr>
      <w:r w:rsidRPr="00EC21B7">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0A769BB" w14:textId="77777777" w:rsidR="00896E7C" w:rsidRPr="00EC21B7" w:rsidRDefault="00896E7C" w:rsidP="00DD0E98">
      <w:pPr>
        <w:tabs>
          <w:tab w:val="left" w:pos="567"/>
        </w:tabs>
        <w:autoSpaceDE w:val="0"/>
        <w:jc w:val="center"/>
        <w:textAlignment w:val="auto"/>
        <w:rPr>
          <w:rFonts w:cs="Arial"/>
          <w:b/>
          <w:color w:val="000000"/>
          <w:kern w:val="0"/>
          <w:sz w:val="22"/>
          <w:szCs w:val="22"/>
        </w:rPr>
      </w:pPr>
    </w:p>
    <w:p w14:paraId="61901BA0"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КВАЛИТАТИВНИ И КВАНТИТАТИВНИ ПРИЈЕМ</w:t>
      </w:r>
    </w:p>
    <w:p w14:paraId="7080AA28"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130CA2FD" w14:textId="77777777" w:rsidR="00DD0E98" w:rsidRPr="00EC21B7" w:rsidRDefault="00A56D98" w:rsidP="00DD0E98">
      <w:pPr>
        <w:tabs>
          <w:tab w:val="left" w:pos="567"/>
        </w:tabs>
        <w:autoSpaceDE w:val="0"/>
        <w:jc w:val="center"/>
        <w:textAlignment w:val="auto"/>
        <w:rPr>
          <w:rFonts w:cs="Arial"/>
          <w:kern w:val="0"/>
          <w:sz w:val="22"/>
          <w:szCs w:val="22"/>
        </w:rPr>
      </w:pPr>
      <w:r>
        <w:rPr>
          <w:rFonts w:cs="Arial"/>
          <w:b/>
          <w:kern w:val="0"/>
          <w:sz w:val="22"/>
          <w:szCs w:val="22"/>
        </w:rPr>
        <w:t>Члан 14</w:t>
      </w:r>
      <w:r w:rsidR="00DD0E98" w:rsidRPr="00EC21B7">
        <w:rPr>
          <w:rFonts w:cs="Arial"/>
          <w:kern w:val="0"/>
          <w:sz w:val="22"/>
          <w:szCs w:val="22"/>
        </w:rPr>
        <w:t>.</w:t>
      </w:r>
    </w:p>
    <w:p w14:paraId="66D59175"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2A3A35A2"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О извршеним услугама и њиховом квантитативном и квалитативном пријему сачињава се </w:t>
      </w:r>
      <w:r w:rsidRPr="00EC21B7">
        <w:rPr>
          <w:rFonts w:cs="Arial"/>
          <w:kern w:val="0"/>
          <w:sz w:val="22"/>
          <w:szCs w:val="22"/>
        </w:rPr>
        <w:lastRenderedPageBreak/>
        <w:t>Записник о пруженим услугама који се потписује од стране овлашћених представника обе уговорне стране.</w:t>
      </w:r>
    </w:p>
    <w:p w14:paraId="1628528F"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EC21B7">
        <w:rPr>
          <w:rFonts w:cs="Arial"/>
          <w:kern w:val="0"/>
          <w:sz w:val="22"/>
          <w:szCs w:val="22"/>
          <w:lang w:val="sr-Cyrl-RS"/>
        </w:rPr>
        <w:t>у седишту пружаоца услуге</w:t>
      </w:r>
      <w:r w:rsidRPr="00EC21B7">
        <w:rPr>
          <w:rFonts w:cs="Arial"/>
          <w:kern w:val="0"/>
          <w:sz w:val="22"/>
          <w:szCs w:val="22"/>
        </w:rPr>
        <w:t>.</w:t>
      </w:r>
    </w:p>
    <w:p w14:paraId="23F3EF19"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F7C72" w:rsidRPr="00EC21B7">
        <w:rPr>
          <w:rFonts w:cs="Arial"/>
          <w:kern w:val="0"/>
          <w:sz w:val="22"/>
          <w:szCs w:val="22"/>
        </w:rPr>
        <w:t>5 (словима:</w:t>
      </w:r>
      <w:r w:rsidR="00CF7C72" w:rsidRPr="00EC21B7">
        <w:rPr>
          <w:rFonts w:cs="Arial"/>
          <w:kern w:val="0"/>
          <w:sz w:val="22"/>
          <w:szCs w:val="22"/>
          <w:lang w:val="sr-Cyrl-RS"/>
        </w:rPr>
        <w:t>пет</w:t>
      </w:r>
      <w:r w:rsidR="00CF7C72" w:rsidRPr="00EC21B7">
        <w:rPr>
          <w:rFonts w:cs="Arial"/>
          <w:kern w:val="0"/>
          <w:sz w:val="22"/>
          <w:szCs w:val="22"/>
        </w:rPr>
        <w:t xml:space="preserve">) </w:t>
      </w:r>
      <w:r w:rsidRPr="00EC21B7">
        <w:rPr>
          <w:rFonts w:cs="Arial"/>
          <w:kern w:val="0"/>
          <w:sz w:val="22"/>
          <w:szCs w:val="22"/>
        </w:rPr>
        <w:t>дана.</w:t>
      </w:r>
    </w:p>
    <w:p w14:paraId="60285FEE" w14:textId="77777777" w:rsidR="00DD0E98" w:rsidRPr="00EC21B7" w:rsidRDefault="00DD0E98" w:rsidP="00DD0E98">
      <w:pPr>
        <w:tabs>
          <w:tab w:val="left" w:pos="567"/>
        </w:tabs>
        <w:autoSpaceDE w:val="0"/>
        <w:jc w:val="both"/>
        <w:textAlignment w:val="auto"/>
        <w:rPr>
          <w:rFonts w:cs="Arial"/>
          <w:kern w:val="0"/>
          <w:sz w:val="22"/>
          <w:szCs w:val="22"/>
        </w:rPr>
      </w:pPr>
      <w:r w:rsidRPr="00EC21B7">
        <w:rPr>
          <w:rFonts w:cs="Arial"/>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14:paraId="07F5231A" w14:textId="77777777" w:rsidR="00DD0E98" w:rsidRPr="00EC21B7" w:rsidRDefault="00DD0E98" w:rsidP="00DD0E98">
      <w:pPr>
        <w:tabs>
          <w:tab w:val="left" w:pos="567"/>
        </w:tabs>
        <w:autoSpaceDE w:val="0"/>
        <w:jc w:val="both"/>
        <w:textAlignment w:val="auto"/>
        <w:rPr>
          <w:rFonts w:cs="Arial"/>
          <w:color w:val="FF0000"/>
          <w:kern w:val="0"/>
          <w:sz w:val="22"/>
          <w:szCs w:val="22"/>
        </w:rPr>
      </w:pPr>
    </w:p>
    <w:p w14:paraId="625056AA" w14:textId="77777777" w:rsidR="00090A51" w:rsidRPr="00EC21B7" w:rsidRDefault="00DD0E98" w:rsidP="00090A51">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ГАРАНТНИ РОК</w:t>
      </w:r>
    </w:p>
    <w:p w14:paraId="3F1996C4" w14:textId="77777777" w:rsidR="00F37CDC" w:rsidRPr="00EC21B7" w:rsidRDefault="00F37CDC" w:rsidP="00090A51">
      <w:pPr>
        <w:tabs>
          <w:tab w:val="left" w:pos="567"/>
        </w:tabs>
        <w:autoSpaceDE w:val="0"/>
        <w:jc w:val="center"/>
        <w:textAlignment w:val="auto"/>
        <w:rPr>
          <w:rFonts w:cs="Arial"/>
          <w:b/>
          <w:color w:val="000000"/>
          <w:kern w:val="0"/>
          <w:sz w:val="22"/>
          <w:szCs w:val="22"/>
        </w:rPr>
      </w:pPr>
    </w:p>
    <w:p w14:paraId="53B9C354"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15</w:t>
      </w:r>
      <w:r w:rsidRPr="00EC21B7">
        <w:rPr>
          <w:rFonts w:cs="Arial"/>
          <w:color w:val="000000"/>
          <w:kern w:val="0"/>
          <w:sz w:val="22"/>
          <w:szCs w:val="22"/>
        </w:rPr>
        <w:t>.</w:t>
      </w:r>
    </w:p>
    <w:p w14:paraId="18875D76" w14:textId="77777777" w:rsidR="00C71F1E" w:rsidRDefault="00DD0E98"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Гарантни рок на пружене услуге</w:t>
      </w:r>
      <w:r w:rsidRPr="00EC21B7">
        <w:rPr>
          <w:rFonts w:cs="Arial"/>
          <w:color w:val="000000"/>
          <w:kern w:val="0"/>
          <w:sz w:val="22"/>
          <w:szCs w:val="22"/>
          <w:lang w:val="sr-Cyrl-RS"/>
        </w:rPr>
        <w:t xml:space="preserve"> и уграђени резервни део</w:t>
      </w:r>
      <w:r w:rsidRPr="00EC21B7">
        <w:rPr>
          <w:rFonts w:cs="Arial"/>
          <w:color w:val="000000"/>
          <w:kern w:val="0"/>
          <w:sz w:val="22"/>
          <w:szCs w:val="22"/>
        </w:rPr>
        <w:t xml:space="preserve"> је</w:t>
      </w:r>
      <w:r w:rsidR="00C71F1E">
        <w:rPr>
          <w:rFonts w:cs="Arial"/>
          <w:color w:val="000000"/>
          <w:kern w:val="0"/>
          <w:sz w:val="22"/>
          <w:szCs w:val="22"/>
          <w:lang w:val="sr-Cyrl-RS"/>
        </w:rPr>
        <w:t>:</w:t>
      </w:r>
    </w:p>
    <w:p w14:paraId="1C193995" w14:textId="77777777" w:rsidR="00C71F1E" w:rsidRDefault="00C71F1E" w:rsidP="00DD0E98">
      <w:pPr>
        <w:tabs>
          <w:tab w:val="left" w:pos="567"/>
        </w:tabs>
        <w:autoSpaceDE w:val="0"/>
        <w:jc w:val="both"/>
        <w:textAlignment w:val="auto"/>
        <w:rPr>
          <w:rFonts w:cs="Arial"/>
          <w:color w:val="000000"/>
          <w:kern w:val="0"/>
          <w:sz w:val="22"/>
          <w:szCs w:val="22"/>
        </w:rPr>
      </w:pPr>
      <w:r>
        <w:rPr>
          <w:rFonts w:cs="Arial"/>
          <w:color w:val="000000"/>
          <w:kern w:val="0"/>
          <w:sz w:val="22"/>
          <w:szCs w:val="22"/>
          <w:lang w:val="sr-Cyrl-RS"/>
        </w:rPr>
        <w:t>Партија 1:</w:t>
      </w:r>
      <w:r w:rsidR="00DD0E98" w:rsidRPr="00EC21B7">
        <w:rPr>
          <w:rFonts w:cs="Arial"/>
          <w:color w:val="000000"/>
          <w:kern w:val="0"/>
          <w:sz w:val="22"/>
          <w:szCs w:val="22"/>
        </w:rPr>
        <w:t xml:space="preserve"> ____ месеци,</w:t>
      </w:r>
    </w:p>
    <w:p w14:paraId="0EC2C812"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2: ____ месеци,</w:t>
      </w:r>
    </w:p>
    <w:p w14:paraId="61822431"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3: ____ месеци,</w:t>
      </w:r>
    </w:p>
    <w:p w14:paraId="58B35AD8"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4:____ месеци,</w:t>
      </w:r>
    </w:p>
    <w:p w14:paraId="73B0F1A6"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5:____ месеци,</w:t>
      </w:r>
    </w:p>
    <w:p w14:paraId="66335DB2" w14:textId="77777777" w:rsidR="00C71F1E" w:rsidRDefault="00C71F1E" w:rsidP="00DD0E98">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Партија 6:____ месеци,</w:t>
      </w:r>
    </w:p>
    <w:p w14:paraId="5B9E612F" w14:textId="77777777" w:rsidR="00C71F1E" w:rsidRDefault="00C71F1E"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 xml:space="preserve"> </w:t>
      </w:r>
      <w:r>
        <w:rPr>
          <w:rFonts w:cs="Arial"/>
          <w:color w:val="000000"/>
          <w:kern w:val="0"/>
          <w:sz w:val="22"/>
          <w:szCs w:val="22"/>
          <w:lang w:val="sr-Cyrl-RS"/>
        </w:rPr>
        <w:t>Партија 7:____ месеци,</w:t>
      </w:r>
    </w:p>
    <w:p w14:paraId="66033B0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од дана сачињавања</w:t>
      </w:r>
      <w:r w:rsidRPr="00EC21B7">
        <w:rPr>
          <w:rFonts w:cs="Arial"/>
          <w:color w:val="000000"/>
          <w:kern w:val="0"/>
          <w:sz w:val="22"/>
          <w:szCs w:val="22"/>
          <w:lang w:val="sr-Cyrl-RS"/>
        </w:rPr>
        <w:t xml:space="preserve"> и</w:t>
      </w:r>
      <w:r w:rsidRPr="00EC21B7">
        <w:rPr>
          <w:rFonts w:cs="Arial"/>
          <w:color w:val="000000"/>
          <w:kern w:val="0"/>
          <w:sz w:val="22"/>
          <w:szCs w:val="22"/>
        </w:rPr>
        <w:t xml:space="preserve"> потписивања</w:t>
      </w:r>
      <w:r w:rsidRPr="00EC21B7">
        <w:rPr>
          <w:rFonts w:cs="Arial"/>
          <w:color w:val="000000"/>
          <w:kern w:val="0"/>
          <w:sz w:val="22"/>
          <w:szCs w:val="22"/>
          <w:lang w:val="sr-Cyrl-RS"/>
        </w:rPr>
        <w:t xml:space="preserve"> </w:t>
      </w:r>
      <w:r w:rsidRPr="00EC21B7">
        <w:rPr>
          <w:rFonts w:cs="Arial"/>
          <w:color w:val="000000"/>
          <w:kern w:val="0"/>
          <w:sz w:val="22"/>
          <w:szCs w:val="22"/>
        </w:rPr>
        <w:t xml:space="preserve">Записника о пруженим услугама (без примедби) из члана </w:t>
      </w:r>
      <w:r w:rsidR="00A56D98">
        <w:rPr>
          <w:rFonts w:cs="Arial"/>
          <w:color w:val="000000"/>
          <w:kern w:val="0"/>
          <w:sz w:val="22"/>
          <w:szCs w:val="22"/>
          <w:lang w:val="sr-Cyrl-RS"/>
        </w:rPr>
        <w:t>14</w:t>
      </w:r>
      <w:r w:rsidRPr="00EC21B7">
        <w:rPr>
          <w:rFonts w:cs="Arial"/>
          <w:color w:val="000000"/>
          <w:kern w:val="0"/>
          <w:sz w:val="22"/>
          <w:szCs w:val="22"/>
        </w:rPr>
        <w:t>. овог Уговора.</w:t>
      </w:r>
    </w:p>
    <w:p w14:paraId="24FBD45C"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sidRPr="00EC21B7">
        <w:rPr>
          <w:rFonts w:cs="Arial"/>
          <w:color w:val="000000"/>
          <w:kern w:val="0"/>
          <w:sz w:val="22"/>
          <w:szCs w:val="22"/>
          <w:lang w:val="sr-Cyrl-RS"/>
        </w:rPr>
        <w:t xml:space="preserve">писаним путем </w:t>
      </w:r>
      <w:r w:rsidRPr="00EC21B7">
        <w:rPr>
          <w:rFonts w:cs="Arial"/>
          <w:color w:val="000000"/>
          <w:kern w:val="0"/>
          <w:sz w:val="22"/>
          <w:szCs w:val="22"/>
        </w:rPr>
        <w:t>одмах</w:t>
      </w:r>
      <w:r w:rsidRPr="00EC21B7">
        <w:rPr>
          <w:rFonts w:cs="Arial"/>
          <w:color w:val="000000"/>
          <w:kern w:val="0"/>
          <w:sz w:val="22"/>
          <w:szCs w:val="22"/>
          <w:lang w:val="sr-Cyrl-RS"/>
        </w:rPr>
        <w:t>,</w:t>
      </w:r>
      <w:r w:rsidRPr="00EC21B7">
        <w:rPr>
          <w:rFonts w:cs="Arial"/>
          <w:color w:val="000000"/>
          <w:kern w:val="0"/>
          <w:sz w:val="22"/>
          <w:szCs w:val="22"/>
        </w:rPr>
        <w:t xml:space="preserve"> а најкасније у року од </w:t>
      </w:r>
      <w:r w:rsidR="00CF7C72" w:rsidRPr="00EC21B7">
        <w:rPr>
          <w:rFonts w:cs="Arial"/>
          <w:color w:val="000000"/>
          <w:kern w:val="0"/>
          <w:sz w:val="22"/>
          <w:szCs w:val="22"/>
        </w:rPr>
        <w:t>5 (словима:</w:t>
      </w:r>
      <w:r w:rsidR="00CF7C72" w:rsidRPr="00EC21B7">
        <w:rPr>
          <w:rFonts w:cs="Arial"/>
          <w:color w:val="000000"/>
          <w:kern w:val="0"/>
          <w:sz w:val="22"/>
          <w:szCs w:val="22"/>
          <w:lang w:val="sr-Cyrl-RS"/>
        </w:rPr>
        <w:t>пет</w:t>
      </w:r>
      <w:r w:rsidR="00CF7C72" w:rsidRPr="00EC21B7">
        <w:rPr>
          <w:rFonts w:cs="Arial"/>
          <w:color w:val="000000"/>
          <w:kern w:val="0"/>
          <w:sz w:val="22"/>
          <w:szCs w:val="22"/>
        </w:rPr>
        <w:t xml:space="preserve">) </w:t>
      </w:r>
      <w:r w:rsidRPr="00EC21B7">
        <w:rPr>
          <w:rFonts w:cs="Arial"/>
          <w:color w:val="000000"/>
          <w:kern w:val="0"/>
          <w:sz w:val="22"/>
          <w:szCs w:val="22"/>
        </w:rPr>
        <w:t>дана по утврђивању недостатка.</w:t>
      </w:r>
    </w:p>
    <w:p w14:paraId="6C0E80F8"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0376A91A"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7A41F96C"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ВИША СИЛА</w:t>
      </w:r>
    </w:p>
    <w:p w14:paraId="500AA02A"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42AF55E2"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16</w:t>
      </w:r>
      <w:r w:rsidR="00DD0E98" w:rsidRPr="00EC21B7">
        <w:rPr>
          <w:rFonts w:cs="Arial"/>
          <w:color w:val="000000"/>
          <w:kern w:val="0"/>
          <w:sz w:val="22"/>
          <w:szCs w:val="22"/>
        </w:rPr>
        <w:t>.</w:t>
      </w:r>
    </w:p>
    <w:p w14:paraId="5B7E84C9"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FB8EA0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13F64A8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A9539C3" w14:textId="77777777" w:rsidR="00DD0E98" w:rsidRPr="00EC21B7" w:rsidRDefault="00AA11E9" w:rsidP="00AA11E9">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p>
    <w:p w14:paraId="79D5D430" w14:textId="77777777" w:rsidR="00AA11E9" w:rsidRPr="00EC21B7" w:rsidRDefault="00AA11E9" w:rsidP="00DD0E98">
      <w:pPr>
        <w:tabs>
          <w:tab w:val="left" w:pos="567"/>
        </w:tabs>
        <w:autoSpaceDE w:val="0"/>
        <w:jc w:val="center"/>
        <w:textAlignment w:val="auto"/>
        <w:rPr>
          <w:rFonts w:cs="Arial"/>
          <w:b/>
          <w:color w:val="000000"/>
          <w:kern w:val="0"/>
          <w:sz w:val="22"/>
          <w:szCs w:val="22"/>
          <w:lang w:val="sr-Cyrl-RS"/>
        </w:rPr>
      </w:pPr>
    </w:p>
    <w:p w14:paraId="1B3A3A4A"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НАКНАДА ШТЕТЕ</w:t>
      </w:r>
    </w:p>
    <w:p w14:paraId="23DADE4F"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17</w:t>
      </w:r>
      <w:r w:rsidR="00DD0E98" w:rsidRPr="00EC21B7">
        <w:rPr>
          <w:rFonts w:cs="Arial"/>
          <w:color w:val="000000"/>
          <w:kern w:val="0"/>
          <w:sz w:val="22"/>
          <w:szCs w:val="22"/>
        </w:rPr>
        <w:t>.</w:t>
      </w:r>
    </w:p>
    <w:p w14:paraId="1E8F43BC"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9263E43"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w:t>
      </w:r>
      <w:r w:rsidR="00092BF4" w:rsidRPr="00EC21B7">
        <w:rPr>
          <w:rFonts w:cs="Arial"/>
          <w:color w:val="000000"/>
          <w:kern w:val="0"/>
          <w:sz w:val="22"/>
          <w:szCs w:val="22"/>
          <w:lang w:val="sr-Cyrl-RS"/>
        </w:rPr>
        <w:t>до</w:t>
      </w:r>
      <w:r w:rsidRPr="00EC21B7">
        <w:rPr>
          <w:rFonts w:cs="Arial"/>
          <w:color w:val="000000"/>
          <w:kern w:val="0"/>
          <w:sz w:val="22"/>
          <w:szCs w:val="22"/>
        </w:rPr>
        <w:t>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B2F8EAB"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7A81198C" w14:textId="77777777" w:rsidR="00090788" w:rsidRPr="00EC21B7" w:rsidRDefault="00090788" w:rsidP="00DD0E98">
      <w:pPr>
        <w:tabs>
          <w:tab w:val="left" w:pos="567"/>
        </w:tabs>
        <w:autoSpaceDE w:val="0"/>
        <w:jc w:val="center"/>
        <w:textAlignment w:val="auto"/>
        <w:rPr>
          <w:rFonts w:cs="Arial"/>
          <w:b/>
          <w:color w:val="000000"/>
          <w:kern w:val="0"/>
          <w:sz w:val="22"/>
          <w:szCs w:val="22"/>
        </w:rPr>
      </w:pPr>
    </w:p>
    <w:p w14:paraId="45BE117C"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УГОВОРНА КАЗНА</w:t>
      </w:r>
    </w:p>
    <w:p w14:paraId="27B1A52E"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651A9519" w14:textId="77777777" w:rsidR="00DD0E98" w:rsidRPr="00EC21B7" w:rsidRDefault="00A56D98" w:rsidP="00DD0E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18</w:t>
      </w:r>
      <w:r w:rsidR="00DD0E98" w:rsidRPr="00EC21B7">
        <w:rPr>
          <w:rFonts w:cs="Arial"/>
          <w:color w:val="000000"/>
          <w:kern w:val="0"/>
          <w:sz w:val="22"/>
          <w:szCs w:val="22"/>
        </w:rPr>
        <w:t>.</w:t>
      </w:r>
    </w:p>
    <w:p w14:paraId="47D6D38C" w14:textId="77777777" w:rsidR="00896E7C" w:rsidRPr="00EC21B7" w:rsidRDefault="00896E7C" w:rsidP="00896E7C">
      <w:pPr>
        <w:pStyle w:val="CommentText"/>
        <w:jc w:val="both"/>
        <w:rPr>
          <w:rFonts w:cs="Arial"/>
          <w:color w:val="000000"/>
          <w:kern w:val="0"/>
          <w:sz w:val="22"/>
          <w:szCs w:val="22"/>
        </w:rPr>
      </w:pPr>
      <w:r w:rsidRPr="00EC21B7">
        <w:rPr>
          <w:rFonts w:cs="Arial"/>
          <w:color w:val="000000"/>
          <w:kern w:val="0"/>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EC21B7">
        <w:rPr>
          <w:sz w:val="22"/>
          <w:szCs w:val="22"/>
          <w:lang w:val="sr-Cyrl-RS"/>
        </w:rPr>
        <w:t xml:space="preserve">вредности услуге </w:t>
      </w:r>
      <w:r w:rsidR="00C71F1E" w:rsidRPr="00EC21B7">
        <w:rPr>
          <w:rFonts w:cs="Arial"/>
          <w:color w:val="000000"/>
          <w:kern w:val="0"/>
          <w:sz w:val="22"/>
          <w:szCs w:val="22"/>
        </w:rPr>
        <w:t xml:space="preserve">из </w:t>
      </w:r>
      <w:r w:rsidR="00A56D98">
        <w:rPr>
          <w:rFonts w:cs="Arial"/>
          <w:color w:val="000000"/>
          <w:kern w:val="0"/>
          <w:sz w:val="22"/>
          <w:szCs w:val="22"/>
          <w:lang w:val="sr-Cyrl-RS"/>
        </w:rPr>
        <w:t>члана 2</w:t>
      </w:r>
      <w:r w:rsidR="00C71F1E" w:rsidRPr="00EC21B7">
        <w:rPr>
          <w:rFonts w:cs="Arial"/>
          <w:color w:val="000000"/>
          <w:kern w:val="0"/>
          <w:sz w:val="22"/>
          <w:szCs w:val="22"/>
        </w:rPr>
        <w:t xml:space="preserve">. овог Уговора </w:t>
      </w:r>
      <w:r w:rsidRPr="00EC21B7">
        <w:rPr>
          <w:sz w:val="22"/>
          <w:szCs w:val="22"/>
          <w:lang w:val="sr-Cyrl-RS"/>
        </w:rPr>
        <w:t xml:space="preserve">која није извршена у уговореном року </w:t>
      </w:r>
      <w:r w:rsidRPr="00EC21B7">
        <w:rPr>
          <w:rFonts w:cs="Arial"/>
          <w:color w:val="000000"/>
          <w:kern w:val="0"/>
          <w:sz w:val="22"/>
          <w:szCs w:val="22"/>
        </w:rPr>
        <w:t xml:space="preserve">за сваки започети дан кашњења, у максималном износу од 10% од </w:t>
      </w:r>
      <w:r w:rsidRPr="00EC21B7">
        <w:rPr>
          <w:sz w:val="22"/>
          <w:szCs w:val="22"/>
          <w:lang w:val="sr-Cyrl-RS"/>
        </w:rPr>
        <w:t xml:space="preserve">вредности услуге </w:t>
      </w:r>
      <w:r w:rsidRPr="00EC21B7">
        <w:rPr>
          <w:rFonts w:cs="Arial"/>
          <w:color w:val="000000"/>
          <w:kern w:val="0"/>
          <w:sz w:val="22"/>
          <w:szCs w:val="22"/>
        </w:rPr>
        <w:t xml:space="preserve">из </w:t>
      </w:r>
      <w:r w:rsidR="00A56D98">
        <w:rPr>
          <w:rFonts w:cs="Arial"/>
          <w:color w:val="000000"/>
          <w:kern w:val="0"/>
          <w:sz w:val="22"/>
          <w:szCs w:val="22"/>
          <w:lang w:val="sr-Cyrl-RS"/>
        </w:rPr>
        <w:t xml:space="preserve">члана </w:t>
      </w:r>
      <w:r w:rsidRPr="00EC21B7">
        <w:rPr>
          <w:rFonts w:cs="Arial"/>
          <w:color w:val="000000"/>
          <w:kern w:val="0"/>
          <w:sz w:val="22"/>
          <w:szCs w:val="22"/>
          <w:lang w:val="sr-Cyrl-RS"/>
        </w:rPr>
        <w:t xml:space="preserve"> 2</w:t>
      </w:r>
      <w:r w:rsidRPr="00EC21B7">
        <w:rPr>
          <w:rFonts w:cs="Arial"/>
          <w:color w:val="000000"/>
          <w:kern w:val="0"/>
          <w:sz w:val="22"/>
          <w:szCs w:val="22"/>
        </w:rPr>
        <w:t>. овог Уговора без пореза на додату вредност.</w:t>
      </w:r>
    </w:p>
    <w:p w14:paraId="177E782E" w14:textId="77777777" w:rsidR="00896E7C" w:rsidRPr="00EC21B7" w:rsidRDefault="00896E7C" w:rsidP="00896E7C">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9D539C6" w14:textId="77777777" w:rsidR="00896E7C" w:rsidRPr="00EC21B7" w:rsidRDefault="00896E7C" w:rsidP="00896E7C">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416628F"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РАСКИД УГОВОРА</w:t>
      </w:r>
    </w:p>
    <w:p w14:paraId="59CFC491" w14:textId="77777777" w:rsidR="00DC1E43" w:rsidRPr="00EC21B7" w:rsidRDefault="00DC1E43" w:rsidP="00DD0E98">
      <w:pPr>
        <w:tabs>
          <w:tab w:val="left" w:pos="567"/>
        </w:tabs>
        <w:autoSpaceDE w:val="0"/>
        <w:jc w:val="center"/>
        <w:textAlignment w:val="auto"/>
        <w:rPr>
          <w:rFonts w:cs="Arial"/>
          <w:b/>
          <w:color w:val="000000"/>
          <w:kern w:val="0"/>
          <w:sz w:val="22"/>
          <w:szCs w:val="22"/>
        </w:rPr>
      </w:pPr>
    </w:p>
    <w:p w14:paraId="12B4C67F" w14:textId="77777777" w:rsidR="00090A51" w:rsidRPr="00EC21B7" w:rsidRDefault="00090A51" w:rsidP="00DD0E98">
      <w:pPr>
        <w:tabs>
          <w:tab w:val="left" w:pos="567"/>
        </w:tabs>
        <w:autoSpaceDE w:val="0"/>
        <w:jc w:val="center"/>
        <w:textAlignment w:val="auto"/>
        <w:rPr>
          <w:rFonts w:cs="Arial"/>
          <w:color w:val="000000"/>
          <w:kern w:val="0"/>
          <w:sz w:val="22"/>
          <w:szCs w:val="22"/>
        </w:rPr>
      </w:pPr>
    </w:p>
    <w:p w14:paraId="3C2FA51E" w14:textId="77777777" w:rsidR="00DC1E43" w:rsidRPr="00EC21B7" w:rsidRDefault="00A56D98" w:rsidP="00A56D9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19</w:t>
      </w:r>
      <w:r>
        <w:rPr>
          <w:rFonts w:cs="Arial"/>
          <w:color w:val="000000"/>
          <w:kern w:val="0"/>
          <w:sz w:val="22"/>
          <w:szCs w:val="22"/>
        </w:rPr>
        <w:t>.</w:t>
      </w:r>
    </w:p>
    <w:p w14:paraId="0ADE4578" w14:textId="77777777" w:rsidR="00896E7C" w:rsidRPr="00EC21B7" w:rsidRDefault="00896E7C" w:rsidP="00896E7C">
      <w:pPr>
        <w:jc w:val="both"/>
        <w:rPr>
          <w:rFonts w:ascii="Calibri" w:hAnsi="Calibri"/>
          <w:bCs/>
          <w:kern w:val="0"/>
          <w:sz w:val="22"/>
          <w:szCs w:val="22"/>
          <w:lang w:val="sr-Latn-RS"/>
        </w:rPr>
      </w:pPr>
      <w:r w:rsidRPr="00EC21B7">
        <w:rPr>
          <w:bCs/>
          <w:sz w:val="22"/>
          <w:szCs w:val="22"/>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C1BD0B5" w14:textId="77777777" w:rsidR="00896E7C" w:rsidRPr="00EC21B7" w:rsidRDefault="00896E7C" w:rsidP="00896E7C">
      <w:pPr>
        <w:jc w:val="both"/>
        <w:rPr>
          <w:bCs/>
          <w:sz w:val="22"/>
          <w:szCs w:val="22"/>
        </w:rPr>
      </w:pPr>
      <w:r w:rsidRPr="00EC21B7">
        <w:rPr>
          <w:bCs/>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226781" w14:textId="77777777" w:rsidR="00896E7C" w:rsidRPr="00EC21B7" w:rsidRDefault="00896E7C" w:rsidP="00896E7C">
      <w:pPr>
        <w:jc w:val="both"/>
        <w:rPr>
          <w:bCs/>
          <w:sz w:val="22"/>
          <w:szCs w:val="22"/>
        </w:rPr>
      </w:pPr>
      <w:r w:rsidRPr="00EC21B7">
        <w:rPr>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CE978BC" w14:textId="77777777" w:rsidR="00DD0E98" w:rsidRPr="00EC21B7" w:rsidRDefault="00DD0E98" w:rsidP="00DD0E98">
      <w:pPr>
        <w:tabs>
          <w:tab w:val="left" w:pos="567"/>
        </w:tabs>
        <w:autoSpaceDE w:val="0"/>
        <w:jc w:val="center"/>
        <w:textAlignment w:val="auto"/>
        <w:rPr>
          <w:rFonts w:cs="Arial"/>
          <w:b/>
          <w:color w:val="000000"/>
          <w:kern w:val="0"/>
          <w:sz w:val="22"/>
          <w:szCs w:val="22"/>
          <w:lang w:val="sr-Cyrl-RS"/>
        </w:rPr>
      </w:pPr>
    </w:p>
    <w:p w14:paraId="43C998F7" w14:textId="77777777" w:rsidR="00EE1E9A" w:rsidRDefault="00EE1E9A" w:rsidP="00DD0E98">
      <w:pPr>
        <w:tabs>
          <w:tab w:val="left" w:pos="567"/>
        </w:tabs>
        <w:autoSpaceDE w:val="0"/>
        <w:jc w:val="center"/>
        <w:textAlignment w:val="auto"/>
        <w:rPr>
          <w:rFonts w:cs="Arial"/>
          <w:b/>
          <w:color w:val="000000"/>
          <w:kern w:val="0"/>
          <w:sz w:val="22"/>
          <w:szCs w:val="22"/>
        </w:rPr>
      </w:pPr>
    </w:p>
    <w:p w14:paraId="27FE1F50" w14:textId="77777777" w:rsidR="00EE1E9A" w:rsidRPr="00EE1E9A" w:rsidRDefault="00EE1E9A" w:rsidP="00DD0E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ИЗМЕНА УГОВОРА</w:t>
      </w:r>
    </w:p>
    <w:p w14:paraId="5B0402E6" w14:textId="77777777" w:rsidR="00EE1E9A" w:rsidRDefault="00EE1E9A" w:rsidP="00DD0E98">
      <w:pPr>
        <w:tabs>
          <w:tab w:val="left" w:pos="567"/>
        </w:tabs>
        <w:autoSpaceDE w:val="0"/>
        <w:jc w:val="center"/>
        <w:textAlignment w:val="auto"/>
        <w:rPr>
          <w:rFonts w:cs="Arial"/>
          <w:b/>
          <w:color w:val="000000"/>
          <w:kern w:val="0"/>
          <w:sz w:val="22"/>
          <w:szCs w:val="22"/>
        </w:rPr>
      </w:pPr>
    </w:p>
    <w:p w14:paraId="43F00C4B" w14:textId="77777777" w:rsidR="00EE1E9A" w:rsidRPr="00EE1E9A" w:rsidRDefault="00A56D98" w:rsidP="00A56D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Члан 20</w:t>
      </w:r>
      <w:r w:rsidR="00EE1E9A">
        <w:rPr>
          <w:rFonts w:cs="Arial"/>
          <w:b/>
          <w:color w:val="000000"/>
          <w:kern w:val="0"/>
          <w:sz w:val="22"/>
          <w:szCs w:val="22"/>
          <w:lang w:val="sr-Cyrl-RS"/>
        </w:rPr>
        <w:t>.</w:t>
      </w:r>
    </w:p>
    <w:p w14:paraId="6B1471CF" w14:textId="77777777" w:rsidR="00EE1E9A" w:rsidRDefault="00EE1E9A" w:rsidP="00EE1E9A">
      <w:pPr>
        <w:pStyle w:val="KDParagraf"/>
        <w:spacing w:before="0"/>
        <w:rPr>
          <w:rFonts w:asciiTheme="minorHAnsi" w:hAnsiTheme="minorHAnsi" w:cs="Arial"/>
          <w:sz w:val="22"/>
          <w:szCs w:val="22"/>
          <w:lang w:val="sr-Cyrl-RS"/>
        </w:rPr>
      </w:pPr>
      <w:r w:rsidRPr="00EE1E9A">
        <w:rPr>
          <w:rFonts w:cs="Arial"/>
          <w:sz w:val="22"/>
          <w:szCs w:val="22"/>
          <w:lang w:val="sr-Cyrl-RS"/>
        </w:rPr>
        <w:t>Уговорне страна током трајања овог Уговора због промењених околности које онемогућавају успешну реализацију овог Уговора, могу у писменој форми путем Анекса извршити измене и допуне овог Уговора, а у свему у складу са чланом 115. Закона.</w:t>
      </w:r>
    </w:p>
    <w:p w14:paraId="0A5F06DE" w14:textId="77777777" w:rsidR="00EE1E9A" w:rsidRPr="00EE1E9A" w:rsidRDefault="00EE1E9A" w:rsidP="00EE1E9A">
      <w:pPr>
        <w:pStyle w:val="KDParagraf"/>
        <w:spacing w:before="0"/>
        <w:rPr>
          <w:rFonts w:asciiTheme="minorHAnsi" w:hAnsiTheme="minorHAnsi" w:cs="Arial"/>
          <w:sz w:val="22"/>
          <w:szCs w:val="22"/>
          <w:lang w:val="sr-Cyrl-RS"/>
        </w:rPr>
      </w:pPr>
    </w:p>
    <w:p w14:paraId="7A971F14" w14:textId="77777777" w:rsidR="00EE1E9A" w:rsidRDefault="00EE1E9A" w:rsidP="00EE1E9A">
      <w:pPr>
        <w:tabs>
          <w:tab w:val="left" w:pos="567"/>
        </w:tabs>
        <w:jc w:val="both"/>
        <w:rPr>
          <w:rFonts w:cs="Arial"/>
          <w:color w:val="000000" w:themeColor="text1"/>
          <w:sz w:val="22"/>
          <w:szCs w:val="22"/>
          <w:lang w:eastAsia="sr-Latn-CS"/>
        </w:rPr>
      </w:pPr>
      <w:r w:rsidRPr="00EE1E9A">
        <w:rPr>
          <w:rFonts w:cs="Arial"/>
          <w:color w:val="000000" w:themeColor="text1"/>
          <w:sz w:val="22"/>
          <w:szCs w:val="22"/>
          <w:lang w:eastAsia="sr-Latn-CS"/>
        </w:rPr>
        <w:t xml:space="preserve">Након закључења уговора о јавној набавци </w:t>
      </w:r>
      <w:r w:rsidRPr="00EE1E9A">
        <w:rPr>
          <w:rFonts w:cs="Arial"/>
          <w:color w:val="000000" w:themeColor="text1"/>
          <w:sz w:val="22"/>
          <w:szCs w:val="22"/>
          <w:lang w:val="sr-Cyrl-RS" w:eastAsia="sr-Latn-CS"/>
        </w:rPr>
        <w:t xml:space="preserve">Корисник услуге </w:t>
      </w:r>
      <w:r w:rsidRPr="00EE1E9A">
        <w:rPr>
          <w:rFonts w:cs="Arial"/>
          <w:color w:val="000000" w:themeColor="text1"/>
          <w:sz w:val="22"/>
          <w:szCs w:val="22"/>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EE1E9A">
        <w:rPr>
          <w:rFonts w:cs="Arial"/>
          <w:color w:val="000000" w:themeColor="text1"/>
          <w:sz w:val="22"/>
          <w:szCs w:val="22"/>
          <w:lang w:val="sr-Cyrl-RS" w:eastAsia="sr-Latn-CS"/>
        </w:rPr>
        <w:t>У</w:t>
      </w:r>
      <w:r w:rsidRPr="00EE1E9A">
        <w:rPr>
          <w:rFonts w:cs="Arial"/>
          <w:color w:val="000000" w:themeColor="text1"/>
          <w:sz w:val="22"/>
          <w:szCs w:val="22"/>
          <w:lang w:eastAsia="sr-Latn-CS"/>
        </w:rPr>
        <w:t>говора.</w:t>
      </w:r>
    </w:p>
    <w:p w14:paraId="12903775" w14:textId="77777777" w:rsidR="00EE1E9A" w:rsidRPr="00EE1E9A" w:rsidRDefault="00EE1E9A" w:rsidP="00EE1E9A">
      <w:pPr>
        <w:tabs>
          <w:tab w:val="left" w:pos="567"/>
        </w:tabs>
        <w:jc w:val="both"/>
        <w:rPr>
          <w:rFonts w:cs="Arial"/>
          <w:color w:val="000000" w:themeColor="text1"/>
          <w:sz w:val="22"/>
          <w:szCs w:val="22"/>
          <w:lang w:eastAsia="sr-Latn-CS"/>
        </w:rPr>
      </w:pPr>
    </w:p>
    <w:p w14:paraId="41AC3A47" w14:textId="77777777" w:rsidR="00EE1E9A" w:rsidRPr="00EE1E9A" w:rsidRDefault="00EE1E9A" w:rsidP="00EE1E9A">
      <w:pPr>
        <w:jc w:val="both"/>
        <w:rPr>
          <w:rFonts w:cs="Arial"/>
          <w:color w:val="000000" w:themeColor="text1"/>
          <w:sz w:val="22"/>
          <w:szCs w:val="22"/>
          <w:lang w:val="sr-Cyrl-RS" w:eastAsia="sr-Latn-CS"/>
        </w:rPr>
      </w:pPr>
      <w:r w:rsidRPr="00EE1E9A">
        <w:rPr>
          <w:rFonts w:cs="Arial"/>
          <w:sz w:val="22"/>
          <w:szCs w:val="22"/>
          <w:lang w:val="sr-Cyrl-RS" w:eastAsia="sr-Latn-CS"/>
        </w:rPr>
        <w:t xml:space="preserve">Корисник услуге </w:t>
      </w:r>
      <w:r w:rsidRPr="00EE1E9A">
        <w:rPr>
          <w:rFonts w:cs="Arial"/>
          <w:sz w:val="22"/>
          <w:szCs w:val="22"/>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EE1E9A">
        <w:rPr>
          <w:rFonts w:cs="Arial"/>
          <w:sz w:val="22"/>
          <w:szCs w:val="22"/>
          <w:lang w:val="sr-Cyrl-RS" w:eastAsia="sr-Latn-CS"/>
        </w:rPr>
        <w:t>.</w:t>
      </w:r>
    </w:p>
    <w:p w14:paraId="0744872B" w14:textId="77777777" w:rsidR="00A56D98" w:rsidRDefault="00A56D98" w:rsidP="00A56D98">
      <w:pPr>
        <w:tabs>
          <w:tab w:val="left" w:pos="567"/>
        </w:tabs>
        <w:autoSpaceDE w:val="0"/>
        <w:textAlignment w:val="auto"/>
        <w:rPr>
          <w:rFonts w:cs="Arial"/>
          <w:b/>
          <w:color w:val="000000"/>
          <w:kern w:val="0"/>
          <w:sz w:val="22"/>
          <w:szCs w:val="22"/>
        </w:rPr>
      </w:pPr>
    </w:p>
    <w:p w14:paraId="6B023A23" w14:textId="77777777" w:rsidR="00A56D98" w:rsidRDefault="00A56D98" w:rsidP="00DD0E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РЕШАВАЊЕ СПОРОВА</w:t>
      </w:r>
    </w:p>
    <w:p w14:paraId="4F7D2F6C" w14:textId="77777777" w:rsidR="00A56D98" w:rsidRDefault="00A56D98" w:rsidP="00DD0E98">
      <w:pPr>
        <w:tabs>
          <w:tab w:val="left" w:pos="567"/>
        </w:tabs>
        <w:autoSpaceDE w:val="0"/>
        <w:jc w:val="center"/>
        <w:textAlignment w:val="auto"/>
        <w:rPr>
          <w:rFonts w:cs="Arial"/>
          <w:b/>
          <w:color w:val="000000"/>
          <w:kern w:val="0"/>
          <w:sz w:val="22"/>
          <w:szCs w:val="22"/>
          <w:lang w:val="sr-Cyrl-RS"/>
        </w:rPr>
      </w:pPr>
    </w:p>
    <w:p w14:paraId="109132DB" w14:textId="77777777" w:rsidR="00A56D98" w:rsidRDefault="00A56D98" w:rsidP="00A56D98">
      <w:pPr>
        <w:tabs>
          <w:tab w:val="left" w:pos="567"/>
        </w:tabs>
        <w:autoSpaceDE w:val="0"/>
        <w:jc w:val="center"/>
        <w:textAlignment w:val="auto"/>
        <w:rPr>
          <w:rFonts w:cs="Arial"/>
          <w:b/>
          <w:color w:val="000000"/>
          <w:kern w:val="0"/>
          <w:sz w:val="22"/>
          <w:szCs w:val="22"/>
          <w:lang w:val="sr-Cyrl-RS"/>
        </w:rPr>
      </w:pPr>
      <w:r>
        <w:rPr>
          <w:rFonts w:cs="Arial"/>
          <w:b/>
          <w:color w:val="000000"/>
          <w:kern w:val="0"/>
          <w:sz w:val="22"/>
          <w:szCs w:val="22"/>
          <w:lang w:val="sr-Cyrl-RS"/>
        </w:rPr>
        <w:t>Члан 21.</w:t>
      </w:r>
    </w:p>
    <w:p w14:paraId="2D58AF43" w14:textId="77777777" w:rsidR="00A56D98" w:rsidRPr="00EC21B7" w:rsidRDefault="00A56D98" w:rsidP="00A56D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w:t>
      </w:r>
      <w:r w:rsidRPr="00EC21B7">
        <w:rPr>
          <w:rFonts w:cs="Arial"/>
          <w:color w:val="000000"/>
          <w:kern w:val="0"/>
          <w:sz w:val="22"/>
          <w:szCs w:val="22"/>
        </w:rPr>
        <w:lastRenderedPageBreak/>
        <w:t>Уговора буде коначно решен од стране стварно надлежног суда у Београду.</w:t>
      </w:r>
    </w:p>
    <w:p w14:paraId="3E485D8E" w14:textId="77777777" w:rsidR="00A56D98" w:rsidRDefault="00A56D98" w:rsidP="00DD0E98">
      <w:pPr>
        <w:tabs>
          <w:tab w:val="left" w:pos="567"/>
        </w:tabs>
        <w:autoSpaceDE w:val="0"/>
        <w:jc w:val="center"/>
        <w:textAlignment w:val="auto"/>
        <w:rPr>
          <w:rFonts w:cs="Arial"/>
          <w:b/>
          <w:color w:val="000000"/>
          <w:kern w:val="0"/>
          <w:sz w:val="22"/>
          <w:szCs w:val="22"/>
          <w:lang w:val="sr-Cyrl-RS"/>
        </w:rPr>
      </w:pPr>
    </w:p>
    <w:p w14:paraId="3BF79F63" w14:textId="77777777" w:rsidR="00A56D98" w:rsidRPr="00A56D98" w:rsidRDefault="00A56D98" w:rsidP="00523D3C">
      <w:pPr>
        <w:tabs>
          <w:tab w:val="left" w:pos="567"/>
        </w:tabs>
        <w:autoSpaceDE w:val="0"/>
        <w:textAlignment w:val="auto"/>
        <w:rPr>
          <w:rFonts w:cs="Arial"/>
          <w:b/>
          <w:color w:val="000000"/>
          <w:kern w:val="0"/>
          <w:sz w:val="22"/>
          <w:szCs w:val="22"/>
          <w:lang w:val="sr-Cyrl-RS"/>
        </w:rPr>
      </w:pPr>
    </w:p>
    <w:p w14:paraId="25AA5A3B" w14:textId="77777777" w:rsidR="00DD0E98" w:rsidRPr="00EC21B7" w:rsidRDefault="00DD0E98" w:rsidP="00DD0E98">
      <w:pPr>
        <w:tabs>
          <w:tab w:val="left" w:pos="567"/>
        </w:tabs>
        <w:autoSpaceDE w:val="0"/>
        <w:jc w:val="center"/>
        <w:textAlignment w:val="auto"/>
        <w:rPr>
          <w:rFonts w:cs="Arial"/>
          <w:b/>
          <w:color w:val="000000"/>
          <w:kern w:val="0"/>
          <w:sz w:val="22"/>
          <w:szCs w:val="22"/>
        </w:rPr>
      </w:pPr>
      <w:r w:rsidRPr="00EC21B7">
        <w:rPr>
          <w:rFonts w:cs="Arial"/>
          <w:b/>
          <w:color w:val="000000"/>
          <w:kern w:val="0"/>
          <w:sz w:val="22"/>
          <w:szCs w:val="22"/>
        </w:rPr>
        <w:t>ЗАВРШНЕ ОДРЕДБЕ</w:t>
      </w:r>
    </w:p>
    <w:p w14:paraId="135444EE" w14:textId="77777777" w:rsidR="00090A51" w:rsidRPr="00EC21B7" w:rsidRDefault="00090A51" w:rsidP="00DD0E98">
      <w:pPr>
        <w:tabs>
          <w:tab w:val="left" w:pos="567"/>
        </w:tabs>
        <w:autoSpaceDE w:val="0"/>
        <w:jc w:val="center"/>
        <w:textAlignment w:val="auto"/>
        <w:rPr>
          <w:rFonts w:cs="Arial"/>
          <w:b/>
          <w:color w:val="000000"/>
          <w:kern w:val="0"/>
          <w:sz w:val="22"/>
          <w:szCs w:val="22"/>
        </w:rPr>
      </w:pPr>
    </w:p>
    <w:p w14:paraId="22E51A7B"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Члан 2</w:t>
      </w:r>
      <w:r w:rsidR="00A56D98">
        <w:rPr>
          <w:rFonts w:cs="Arial"/>
          <w:b/>
          <w:color w:val="000000"/>
          <w:kern w:val="0"/>
          <w:sz w:val="22"/>
          <w:szCs w:val="22"/>
          <w:lang w:val="sr-Cyrl-RS"/>
        </w:rPr>
        <w:t>2.</w:t>
      </w:r>
      <w:r w:rsidRPr="00EC21B7">
        <w:rPr>
          <w:rFonts w:cs="Arial"/>
          <w:color w:val="000000"/>
          <w:kern w:val="0"/>
          <w:sz w:val="22"/>
          <w:szCs w:val="22"/>
        </w:rPr>
        <w:t>.</w:t>
      </w:r>
    </w:p>
    <w:p w14:paraId="4A35A71E" w14:textId="77777777" w:rsidR="00DC1E43" w:rsidRPr="00EC21B7" w:rsidRDefault="00DC1E43" w:rsidP="00DD0E98">
      <w:pPr>
        <w:tabs>
          <w:tab w:val="left" w:pos="567"/>
        </w:tabs>
        <w:autoSpaceDE w:val="0"/>
        <w:jc w:val="center"/>
        <w:textAlignment w:val="auto"/>
        <w:rPr>
          <w:rFonts w:cs="Arial"/>
          <w:color w:val="000000"/>
          <w:kern w:val="0"/>
          <w:sz w:val="22"/>
          <w:szCs w:val="22"/>
        </w:rPr>
      </w:pPr>
    </w:p>
    <w:p w14:paraId="0758F9DA" w14:textId="77777777" w:rsidR="00DD0E98" w:rsidRPr="00EC21B7" w:rsidRDefault="00DD0E98" w:rsidP="00DD0E98">
      <w:pPr>
        <w:tabs>
          <w:tab w:val="left" w:pos="567"/>
        </w:tabs>
        <w:autoSpaceDE w:val="0"/>
        <w:jc w:val="both"/>
        <w:textAlignment w:val="auto"/>
        <w:rPr>
          <w:rFonts w:cs="Arial"/>
          <w:color w:val="000000"/>
          <w:kern w:val="0"/>
          <w:sz w:val="22"/>
          <w:szCs w:val="22"/>
          <w:lang w:val="sr-Cyrl-RS"/>
        </w:rPr>
      </w:pPr>
      <w:r w:rsidRPr="00EC21B7">
        <w:rPr>
          <w:rFonts w:cs="Arial"/>
          <w:color w:val="000000"/>
          <w:kern w:val="0"/>
          <w:sz w:val="22"/>
          <w:szCs w:val="22"/>
        </w:rPr>
        <w:t xml:space="preserve">Овај Уговор и његови Прилози  од 1 </w:t>
      </w:r>
      <w:r w:rsidRPr="00C71F1E">
        <w:rPr>
          <w:rFonts w:cs="Arial"/>
          <w:kern w:val="0"/>
          <w:sz w:val="22"/>
          <w:szCs w:val="22"/>
        </w:rPr>
        <w:t xml:space="preserve">до </w:t>
      </w:r>
      <w:r w:rsidR="00896E7C" w:rsidRPr="00C71F1E">
        <w:rPr>
          <w:rFonts w:cs="Arial"/>
          <w:kern w:val="0"/>
          <w:sz w:val="22"/>
          <w:szCs w:val="22"/>
        </w:rPr>
        <w:t>3</w:t>
      </w:r>
      <w:r w:rsidR="00896E7C" w:rsidRPr="00C71F1E">
        <w:rPr>
          <w:rFonts w:cs="Arial"/>
          <w:kern w:val="0"/>
          <w:sz w:val="22"/>
          <w:szCs w:val="22"/>
          <w:lang w:val="sr-Cyrl-RS"/>
        </w:rPr>
        <w:t xml:space="preserve"> (4</w:t>
      </w:r>
      <w:r w:rsidRPr="00C71F1E">
        <w:rPr>
          <w:rFonts w:cs="Arial"/>
          <w:kern w:val="0"/>
          <w:sz w:val="22"/>
          <w:szCs w:val="22"/>
          <w:lang w:val="sr-Cyrl-RS"/>
        </w:rPr>
        <w:t>)</w:t>
      </w:r>
      <w:r w:rsidRPr="00C71F1E">
        <w:rPr>
          <w:rFonts w:cs="Arial"/>
          <w:kern w:val="0"/>
          <w:sz w:val="22"/>
          <w:szCs w:val="22"/>
        </w:rPr>
        <w:t xml:space="preserve">  </w:t>
      </w:r>
      <w:r w:rsidRPr="00EC21B7">
        <w:rPr>
          <w:rFonts w:cs="Arial"/>
          <w:color w:val="000000"/>
          <w:kern w:val="0"/>
          <w:sz w:val="22"/>
          <w:szCs w:val="22"/>
        </w:rPr>
        <w:t xml:space="preserve">из члана </w:t>
      </w:r>
      <w:r w:rsidR="00A56D98">
        <w:rPr>
          <w:rFonts w:cs="Arial"/>
          <w:color w:val="000000"/>
          <w:kern w:val="0"/>
          <w:sz w:val="22"/>
          <w:szCs w:val="22"/>
          <w:lang w:val="sr-Cyrl-RS"/>
        </w:rPr>
        <w:t>25</w:t>
      </w:r>
      <w:r w:rsidRPr="00EC21B7">
        <w:rPr>
          <w:rFonts w:cs="Arial"/>
          <w:color w:val="000000"/>
          <w:kern w:val="0"/>
          <w:sz w:val="22"/>
          <w:szCs w:val="22"/>
        </w:rPr>
        <w:t>. овог Уговора, сачињени су на српском језику.</w:t>
      </w:r>
      <w:r w:rsidR="0022164D" w:rsidRPr="00EC21B7">
        <w:rPr>
          <w:rFonts w:cs="Arial"/>
          <w:color w:val="000000"/>
          <w:kern w:val="0"/>
          <w:sz w:val="22"/>
          <w:szCs w:val="22"/>
          <w:lang w:val="sr-Cyrl-RS"/>
        </w:rPr>
        <w:t xml:space="preserve"> </w:t>
      </w:r>
    </w:p>
    <w:p w14:paraId="7B75CC66"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На овај Уговор примењују се закони Републике Србије.</w:t>
      </w:r>
    </w:p>
    <w:p w14:paraId="712F6BB3" w14:textId="77777777" w:rsidR="00DC1E43" w:rsidRPr="00EC21B7" w:rsidRDefault="00DC1E43" w:rsidP="00DD0E98">
      <w:pPr>
        <w:tabs>
          <w:tab w:val="left" w:pos="567"/>
        </w:tabs>
        <w:autoSpaceDE w:val="0"/>
        <w:jc w:val="both"/>
        <w:textAlignment w:val="auto"/>
        <w:rPr>
          <w:rFonts w:cs="Arial"/>
          <w:color w:val="000000"/>
          <w:kern w:val="0"/>
          <w:sz w:val="22"/>
          <w:szCs w:val="22"/>
        </w:rPr>
      </w:pPr>
    </w:p>
    <w:p w14:paraId="43439B9A" w14:textId="77777777" w:rsidR="0022164D" w:rsidRPr="00EC21B7" w:rsidRDefault="0022164D" w:rsidP="0022164D">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A56D98">
        <w:rPr>
          <w:rFonts w:cs="Arial"/>
          <w:b/>
          <w:color w:val="000000"/>
          <w:kern w:val="0"/>
          <w:sz w:val="22"/>
          <w:szCs w:val="22"/>
          <w:lang w:val="sr-Cyrl-RS"/>
        </w:rPr>
        <w:t>23</w:t>
      </w:r>
      <w:r w:rsidRPr="00EC21B7">
        <w:rPr>
          <w:rFonts w:cs="Arial"/>
          <w:color w:val="000000"/>
          <w:kern w:val="0"/>
          <w:sz w:val="22"/>
          <w:szCs w:val="22"/>
        </w:rPr>
        <w:t>.</w:t>
      </w:r>
    </w:p>
    <w:p w14:paraId="13B53A3D" w14:textId="77777777" w:rsidR="0022164D" w:rsidRPr="00EC21B7" w:rsidRDefault="0022164D" w:rsidP="0022164D">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C71F1E">
        <w:rPr>
          <w:rFonts w:cs="Arial"/>
          <w:color w:val="000000"/>
          <w:kern w:val="0"/>
          <w:sz w:val="22"/>
          <w:szCs w:val="22"/>
          <w:lang w:val="sr-Cyrl-RS"/>
        </w:rPr>
        <w:t>т</w:t>
      </w:r>
      <w:r w:rsidRPr="00EC21B7">
        <w:rPr>
          <w:rFonts w:cs="Arial"/>
          <w:color w:val="000000"/>
          <w:kern w:val="0"/>
          <w:sz w:val="22"/>
          <w:szCs w:val="22"/>
        </w:rPr>
        <w:t>ране.</w:t>
      </w:r>
    </w:p>
    <w:p w14:paraId="2A880117" w14:textId="77777777" w:rsidR="0022164D" w:rsidRPr="00EC21B7" w:rsidRDefault="0022164D" w:rsidP="00DD0E98">
      <w:pPr>
        <w:tabs>
          <w:tab w:val="left" w:pos="567"/>
        </w:tabs>
        <w:autoSpaceDE w:val="0"/>
        <w:jc w:val="both"/>
        <w:textAlignment w:val="auto"/>
        <w:rPr>
          <w:rFonts w:cs="Arial"/>
          <w:color w:val="000000"/>
          <w:kern w:val="0"/>
          <w:sz w:val="22"/>
          <w:szCs w:val="22"/>
        </w:rPr>
      </w:pPr>
    </w:p>
    <w:p w14:paraId="3E9E9B68" w14:textId="77777777" w:rsidR="00DD0E98" w:rsidRPr="00EC21B7" w:rsidRDefault="00DD0E98" w:rsidP="00DD0E98">
      <w:pPr>
        <w:tabs>
          <w:tab w:val="left" w:pos="567"/>
        </w:tabs>
        <w:autoSpaceDE w:val="0"/>
        <w:jc w:val="center"/>
        <w:textAlignment w:val="auto"/>
        <w:rPr>
          <w:rFonts w:cs="Arial"/>
          <w:color w:val="000000"/>
          <w:kern w:val="0"/>
          <w:sz w:val="22"/>
          <w:szCs w:val="22"/>
        </w:rPr>
      </w:pPr>
      <w:r w:rsidRPr="00EC21B7">
        <w:rPr>
          <w:rFonts w:cs="Arial"/>
          <w:b/>
          <w:color w:val="000000"/>
          <w:kern w:val="0"/>
          <w:sz w:val="22"/>
          <w:szCs w:val="22"/>
        </w:rPr>
        <w:t xml:space="preserve">Члан </w:t>
      </w:r>
      <w:r w:rsidR="00896E7C" w:rsidRPr="00EC21B7">
        <w:rPr>
          <w:rFonts w:cs="Arial"/>
          <w:b/>
          <w:color w:val="000000"/>
          <w:kern w:val="0"/>
          <w:sz w:val="22"/>
          <w:szCs w:val="22"/>
          <w:lang w:val="sr-Cyrl-RS"/>
        </w:rPr>
        <w:t>2</w:t>
      </w:r>
      <w:r w:rsidR="00A56D98">
        <w:rPr>
          <w:rFonts w:cs="Arial"/>
          <w:b/>
          <w:color w:val="000000"/>
          <w:kern w:val="0"/>
          <w:sz w:val="22"/>
          <w:szCs w:val="22"/>
          <w:lang w:val="sr-Cyrl-RS"/>
        </w:rPr>
        <w:t>4</w:t>
      </w:r>
      <w:r w:rsidRPr="00EC21B7">
        <w:rPr>
          <w:rFonts w:cs="Arial"/>
          <w:color w:val="000000"/>
          <w:kern w:val="0"/>
          <w:sz w:val="22"/>
          <w:szCs w:val="22"/>
        </w:rPr>
        <w:t>.</w:t>
      </w:r>
    </w:p>
    <w:p w14:paraId="65BCCCA1"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7033341" w14:textId="77777777" w:rsidR="00090A51" w:rsidRPr="00EC21B7" w:rsidRDefault="00090A51" w:rsidP="00C71F1E">
      <w:pPr>
        <w:tabs>
          <w:tab w:val="left" w:pos="567"/>
        </w:tabs>
        <w:autoSpaceDE w:val="0"/>
        <w:textAlignment w:val="auto"/>
        <w:rPr>
          <w:rFonts w:cs="Arial"/>
          <w:b/>
          <w:color w:val="000000"/>
          <w:kern w:val="0"/>
          <w:sz w:val="22"/>
          <w:szCs w:val="22"/>
        </w:rPr>
      </w:pPr>
    </w:p>
    <w:p w14:paraId="70D1F444" w14:textId="77777777" w:rsidR="00DC1E43" w:rsidRPr="00EC21B7" w:rsidRDefault="00DC1E43" w:rsidP="00DD0E98">
      <w:pPr>
        <w:tabs>
          <w:tab w:val="left" w:pos="567"/>
        </w:tabs>
        <w:autoSpaceDE w:val="0"/>
        <w:jc w:val="both"/>
        <w:textAlignment w:val="auto"/>
        <w:rPr>
          <w:rFonts w:cs="Arial"/>
          <w:color w:val="000000"/>
          <w:kern w:val="0"/>
          <w:sz w:val="22"/>
          <w:szCs w:val="22"/>
        </w:rPr>
      </w:pPr>
    </w:p>
    <w:p w14:paraId="4194C2A0" w14:textId="77777777" w:rsidR="00DD0E98" w:rsidRPr="00EC21B7" w:rsidRDefault="00896E7C" w:rsidP="00DD0E98">
      <w:pPr>
        <w:tabs>
          <w:tab w:val="left" w:pos="567"/>
        </w:tabs>
        <w:autoSpaceDE w:val="0"/>
        <w:jc w:val="center"/>
        <w:textAlignment w:val="auto"/>
        <w:rPr>
          <w:rFonts w:cs="Arial"/>
          <w:color w:val="000000"/>
          <w:kern w:val="0"/>
          <w:sz w:val="22"/>
          <w:szCs w:val="22"/>
          <w:lang w:val="sr-Cyrl-RS"/>
        </w:rPr>
      </w:pPr>
      <w:r w:rsidRPr="00EC21B7">
        <w:rPr>
          <w:rFonts w:cs="Arial"/>
          <w:b/>
          <w:color w:val="000000"/>
          <w:kern w:val="0"/>
          <w:sz w:val="22"/>
          <w:szCs w:val="22"/>
        </w:rPr>
        <w:t>Члан 2</w:t>
      </w:r>
      <w:r w:rsidR="00A56D98">
        <w:rPr>
          <w:rFonts w:cs="Arial"/>
          <w:b/>
          <w:color w:val="000000"/>
          <w:kern w:val="0"/>
          <w:sz w:val="22"/>
          <w:szCs w:val="22"/>
          <w:lang w:val="sr-Cyrl-RS"/>
        </w:rPr>
        <w:t>4</w:t>
      </w:r>
      <w:r w:rsidR="005C456B" w:rsidRPr="00EC21B7">
        <w:rPr>
          <w:rFonts w:cs="Arial"/>
          <w:b/>
          <w:color w:val="000000"/>
          <w:kern w:val="0"/>
          <w:sz w:val="22"/>
          <w:szCs w:val="22"/>
          <w:lang w:val="sr-Cyrl-RS"/>
        </w:rPr>
        <w:t>.</w:t>
      </w:r>
    </w:p>
    <w:p w14:paraId="02FB3996" w14:textId="77777777" w:rsidR="004F3071" w:rsidRPr="00EE1E9A" w:rsidRDefault="00DD0E98" w:rsidP="00EE1E9A">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EE1E9A">
        <w:rPr>
          <w:rFonts w:cs="Arial"/>
          <w:color w:val="000000"/>
          <w:kern w:val="0"/>
          <w:sz w:val="22"/>
          <w:szCs w:val="22"/>
        </w:rPr>
        <w:t>бзиром на предмет овог Уговора.</w:t>
      </w:r>
    </w:p>
    <w:p w14:paraId="7ADCF193" w14:textId="77777777" w:rsidR="004F3071" w:rsidRPr="00EC21B7" w:rsidRDefault="004F3071" w:rsidP="00DD0E98">
      <w:pPr>
        <w:tabs>
          <w:tab w:val="left" w:pos="567"/>
        </w:tabs>
        <w:autoSpaceDE w:val="0"/>
        <w:jc w:val="center"/>
        <w:textAlignment w:val="auto"/>
        <w:rPr>
          <w:rFonts w:cs="Arial"/>
          <w:b/>
          <w:color w:val="000000"/>
          <w:kern w:val="0"/>
          <w:sz w:val="22"/>
          <w:szCs w:val="22"/>
        </w:rPr>
      </w:pPr>
    </w:p>
    <w:p w14:paraId="092C9C8E" w14:textId="77777777" w:rsidR="00DD0E98" w:rsidRPr="00EC21B7" w:rsidRDefault="00896E7C" w:rsidP="00DD0E98">
      <w:pPr>
        <w:tabs>
          <w:tab w:val="left" w:pos="567"/>
        </w:tabs>
        <w:autoSpaceDE w:val="0"/>
        <w:jc w:val="center"/>
        <w:textAlignment w:val="auto"/>
        <w:rPr>
          <w:rFonts w:cs="Arial"/>
          <w:color w:val="000000"/>
          <w:kern w:val="0"/>
          <w:sz w:val="22"/>
          <w:szCs w:val="22"/>
          <w:lang w:val="sr-Cyrl-RS"/>
        </w:rPr>
      </w:pPr>
      <w:r w:rsidRPr="00EC21B7">
        <w:rPr>
          <w:rFonts w:cs="Arial"/>
          <w:b/>
          <w:color w:val="000000"/>
          <w:kern w:val="0"/>
          <w:sz w:val="22"/>
          <w:szCs w:val="22"/>
        </w:rPr>
        <w:t xml:space="preserve">Члан </w:t>
      </w:r>
      <w:r w:rsidR="00A56D98">
        <w:rPr>
          <w:rFonts w:cs="Arial"/>
          <w:b/>
          <w:color w:val="000000"/>
          <w:kern w:val="0"/>
          <w:sz w:val="22"/>
          <w:szCs w:val="22"/>
          <w:lang w:val="sr-Cyrl-RS"/>
        </w:rPr>
        <w:t>25.</w:t>
      </w:r>
    </w:p>
    <w:p w14:paraId="0F7E9947"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Саставни део овог Уговора чине:</w:t>
      </w:r>
    </w:p>
    <w:p w14:paraId="06CAFA49" w14:textId="77777777" w:rsidR="00A56D98" w:rsidRPr="00A56D98" w:rsidRDefault="00A56D98" w:rsidP="00DD0E98">
      <w:pPr>
        <w:tabs>
          <w:tab w:val="left" w:pos="567"/>
        </w:tabs>
        <w:autoSpaceDE w:val="0"/>
        <w:jc w:val="both"/>
        <w:textAlignment w:val="auto"/>
        <w:rPr>
          <w:rFonts w:cs="Arial"/>
          <w:color w:val="000000"/>
          <w:kern w:val="0"/>
          <w:sz w:val="22"/>
          <w:szCs w:val="22"/>
          <w:lang w:val="sr-Latn-RS"/>
        </w:rPr>
      </w:pPr>
      <w:r>
        <w:rPr>
          <w:rFonts w:cs="Arial"/>
          <w:color w:val="000000"/>
          <w:kern w:val="0"/>
          <w:sz w:val="22"/>
          <w:szCs w:val="22"/>
          <w:lang w:val="sr-Cyrl-RS"/>
        </w:rPr>
        <w:t>Прилог број 1 Конкурсна документација (</w:t>
      </w:r>
      <w:hyperlink r:id="rId20" w:history="1">
        <w:r w:rsidRPr="002956B0">
          <w:rPr>
            <w:rStyle w:val="Hyperlink"/>
            <w:rFonts w:cs="Arial"/>
            <w:kern w:val="0"/>
            <w:sz w:val="22"/>
            <w:szCs w:val="22"/>
            <w:lang w:val="sr-Latn-RS"/>
          </w:rPr>
          <w:t>www.ujn.gov.rs</w:t>
        </w:r>
      </w:hyperlink>
      <w:r>
        <w:rPr>
          <w:rFonts w:cs="Arial"/>
          <w:color w:val="000000"/>
          <w:kern w:val="0"/>
          <w:sz w:val="22"/>
          <w:szCs w:val="22"/>
          <w:lang w:val="sr-Latn-RS"/>
        </w:rPr>
        <w:t>. Šifra:___________)</w:t>
      </w:r>
    </w:p>
    <w:p w14:paraId="33F06C8E"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1</w:t>
      </w:r>
      <w:r w:rsidRPr="00EC21B7">
        <w:rPr>
          <w:rFonts w:cs="Arial"/>
          <w:color w:val="000000"/>
          <w:kern w:val="0"/>
          <w:sz w:val="22"/>
          <w:szCs w:val="22"/>
        </w:rPr>
        <w:tab/>
        <w:t>Понуда</w:t>
      </w:r>
      <w:r w:rsidRPr="00EC21B7">
        <w:rPr>
          <w:rFonts w:cs="Arial"/>
          <w:color w:val="000000"/>
          <w:kern w:val="0"/>
          <w:sz w:val="22"/>
          <w:szCs w:val="22"/>
          <w:lang w:val="sr-Cyrl-RS"/>
        </w:rPr>
        <w:t>;</w:t>
      </w:r>
      <w:r w:rsidRPr="00EC21B7">
        <w:rPr>
          <w:rFonts w:cs="Arial"/>
          <w:color w:val="000000"/>
          <w:kern w:val="0"/>
          <w:sz w:val="22"/>
          <w:szCs w:val="22"/>
        </w:rPr>
        <w:t xml:space="preserve"> </w:t>
      </w:r>
    </w:p>
    <w:p w14:paraId="2981599B"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2</w:t>
      </w:r>
      <w:r w:rsidRPr="00EC21B7">
        <w:rPr>
          <w:rFonts w:cs="Arial"/>
          <w:color w:val="000000"/>
          <w:kern w:val="0"/>
          <w:sz w:val="22"/>
          <w:szCs w:val="22"/>
        </w:rPr>
        <w:tab/>
        <w:t>Структура цене из Понуде;</w:t>
      </w:r>
      <w:r w:rsidRPr="00EC21B7">
        <w:rPr>
          <w:rFonts w:cs="Arial"/>
          <w:color w:val="000000"/>
          <w:kern w:val="0"/>
          <w:sz w:val="22"/>
          <w:szCs w:val="22"/>
        </w:rPr>
        <w:tab/>
      </w:r>
    </w:p>
    <w:p w14:paraId="625756DD"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Прилог број 3</w:t>
      </w:r>
      <w:r w:rsidRPr="00EC21B7">
        <w:rPr>
          <w:rFonts w:cs="Arial"/>
          <w:color w:val="000000"/>
          <w:kern w:val="0"/>
          <w:sz w:val="22"/>
          <w:szCs w:val="22"/>
        </w:rPr>
        <w:tab/>
      </w:r>
      <w:r w:rsidRPr="00EC21B7">
        <w:rPr>
          <w:rFonts w:cs="Arial"/>
          <w:color w:val="000000"/>
          <w:kern w:val="0"/>
          <w:sz w:val="22"/>
          <w:szCs w:val="22"/>
          <w:lang w:val="sr-Cyrl-RS"/>
        </w:rPr>
        <w:t>Техничка спецификација</w:t>
      </w:r>
      <w:r w:rsidRPr="00EC21B7">
        <w:rPr>
          <w:rFonts w:cs="Arial"/>
          <w:color w:val="000000"/>
          <w:kern w:val="0"/>
          <w:sz w:val="22"/>
          <w:szCs w:val="22"/>
        </w:rPr>
        <w:t>;</w:t>
      </w:r>
    </w:p>
    <w:p w14:paraId="4BAC4808" w14:textId="77777777" w:rsidR="00DD0E98" w:rsidRPr="00C71F1E" w:rsidRDefault="00896E7C" w:rsidP="00DD0E98">
      <w:pPr>
        <w:pStyle w:val="KDParagraf"/>
        <w:spacing w:before="0"/>
        <w:rPr>
          <w:rFonts w:asciiTheme="minorHAnsi" w:hAnsiTheme="minorHAnsi"/>
          <w:sz w:val="22"/>
          <w:szCs w:val="22"/>
          <w:lang w:val="sr-Cyrl-RS"/>
        </w:rPr>
      </w:pPr>
      <w:r w:rsidRPr="00EC21B7">
        <w:rPr>
          <w:rFonts w:cs="Arial"/>
          <w:sz w:val="22"/>
          <w:szCs w:val="22"/>
        </w:rPr>
        <w:t xml:space="preserve">Прилог број </w:t>
      </w:r>
      <w:r w:rsidRPr="00C71F1E">
        <w:rPr>
          <w:rFonts w:cs="Arial"/>
          <w:color w:val="auto"/>
          <w:sz w:val="22"/>
          <w:szCs w:val="22"/>
        </w:rPr>
        <w:t>4</w:t>
      </w:r>
      <w:r w:rsidR="00C71F1E" w:rsidRPr="00C71F1E">
        <w:rPr>
          <w:rFonts w:cs="Arial"/>
          <w:color w:val="auto"/>
          <w:sz w:val="22"/>
          <w:szCs w:val="22"/>
        </w:rPr>
        <w:t xml:space="preserve"> </w:t>
      </w:r>
      <w:r w:rsidR="00DD0E98" w:rsidRPr="00C71F1E">
        <w:rPr>
          <w:rFonts w:cs="Arial"/>
          <w:color w:val="auto"/>
          <w:sz w:val="22"/>
          <w:szCs w:val="22"/>
        </w:rPr>
        <w:t>Споразум о заједничком извршењу услуге</w:t>
      </w:r>
      <w:r w:rsidR="00C71F1E">
        <w:rPr>
          <w:rFonts w:asciiTheme="minorHAnsi" w:hAnsiTheme="minorHAnsi" w:cs="Arial"/>
          <w:color w:val="auto"/>
          <w:sz w:val="22"/>
          <w:szCs w:val="22"/>
          <w:lang w:val="sr-Cyrl-RS"/>
        </w:rPr>
        <w:t>.</w:t>
      </w:r>
    </w:p>
    <w:p w14:paraId="2B543C64" w14:textId="77777777" w:rsidR="00DD0E98" w:rsidRPr="00EC21B7" w:rsidRDefault="00DD0E98" w:rsidP="00DD0E98">
      <w:pPr>
        <w:tabs>
          <w:tab w:val="left" w:pos="567"/>
        </w:tabs>
        <w:autoSpaceDE w:val="0"/>
        <w:jc w:val="both"/>
        <w:textAlignment w:val="auto"/>
        <w:rPr>
          <w:rFonts w:cs="Arial"/>
          <w:color w:val="000000"/>
          <w:kern w:val="0"/>
          <w:sz w:val="22"/>
          <w:szCs w:val="22"/>
        </w:rPr>
      </w:pPr>
    </w:p>
    <w:p w14:paraId="599D87DE" w14:textId="77777777" w:rsidR="00DD0E98" w:rsidRPr="00EC21B7" w:rsidRDefault="00A56D98" w:rsidP="00DD0E98">
      <w:pPr>
        <w:tabs>
          <w:tab w:val="left" w:pos="567"/>
        </w:tabs>
        <w:autoSpaceDE w:val="0"/>
        <w:jc w:val="center"/>
        <w:textAlignment w:val="auto"/>
        <w:rPr>
          <w:rFonts w:cs="Arial"/>
          <w:color w:val="000000"/>
          <w:kern w:val="0"/>
          <w:sz w:val="22"/>
          <w:szCs w:val="22"/>
          <w:lang w:val="sr-Cyrl-RS"/>
        </w:rPr>
      </w:pPr>
      <w:r>
        <w:rPr>
          <w:rFonts w:cs="Arial"/>
          <w:b/>
          <w:color w:val="000000"/>
          <w:kern w:val="0"/>
          <w:sz w:val="22"/>
          <w:szCs w:val="22"/>
        </w:rPr>
        <w:t>Члан 26.</w:t>
      </w:r>
    </w:p>
    <w:p w14:paraId="0B722AB1" w14:textId="77777777" w:rsidR="00DC1E43" w:rsidRPr="00EC21B7" w:rsidRDefault="00DC1E43" w:rsidP="00DD0E98">
      <w:pPr>
        <w:tabs>
          <w:tab w:val="left" w:pos="567"/>
        </w:tabs>
        <w:autoSpaceDE w:val="0"/>
        <w:jc w:val="center"/>
        <w:textAlignment w:val="auto"/>
        <w:rPr>
          <w:rFonts w:cs="Arial"/>
          <w:color w:val="000000"/>
          <w:kern w:val="0"/>
          <w:sz w:val="22"/>
          <w:szCs w:val="22"/>
        </w:rPr>
      </w:pPr>
    </w:p>
    <w:p w14:paraId="35DC7004" w14:textId="77777777" w:rsidR="00DD0E98" w:rsidRPr="00EC21B7" w:rsidRDefault="00DD0E98" w:rsidP="00DD0E98">
      <w:pPr>
        <w:tabs>
          <w:tab w:val="left" w:pos="567"/>
        </w:tabs>
        <w:autoSpaceDE w:val="0"/>
        <w:jc w:val="both"/>
        <w:textAlignment w:val="auto"/>
        <w:rPr>
          <w:rFonts w:cs="Arial"/>
          <w:color w:val="000000"/>
          <w:kern w:val="0"/>
          <w:sz w:val="22"/>
          <w:szCs w:val="22"/>
        </w:rPr>
      </w:pPr>
      <w:r w:rsidRPr="00EC21B7">
        <w:rPr>
          <w:rFonts w:cs="Arial"/>
          <w:color w:val="000000"/>
          <w:kern w:val="0"/>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64C20744" w14:textId="77777777" w:rsidR="00867B50" w:rsidRPr="00EC21B7" w:rsidRDefault="00867B50" w:rsidP="00DD0E98">
      <w:pPr>
        <w:tabs>
          <w:tab w:val="left" w:pos="567"/>
        </w:tabs>
        <w:autoSpaceDE w:val="0"/>
        <w:jc w:val="both"/>
        <w:textAlignment w:val="auto"/>
        <w:rPr>
          <w:rFonts w:cs="Arial"/>
          <w:color w:val="000000"/>
          <w:kern w:val="0"/>
          <w:sz w:val="22"/>
          <w:szCs w:val="22"/>
        </w:rPr>
      </w:pPr>
    </w:p>
    <w:p w14:paraId="029DB64A" w14:textId="77777777" w:rsidR="00C71F1E" w:rsidRPr="00C71F1E" w:rsidRDefault="00C71F1E" w:rsidP="00A56D98">
      <w:pPr>
        <w:keepNext/>
        <w:tabs>
          <w:tab w:val="left" w:pos="205"/>
        </w:tabs>
        <w:autoSpaceDE w:val="0"/>
        <w:spacing w:before="360"/>
        <w:textAlignment w:val="auto"/>
        <w:rPr>
          <w:rFonts w:asciiTheme="minorHAnsi" w:hAnsiTheme="minorHAnsi"/>
          <w:b/>
          <w:color w:val="000000"/>
          <w:kern w:val="0"/>
          <w:sz w:val="24"/>
          <w:szCs w:val="24"/>
          <w:lang w:val="sr-Cyrl-RS"/>
        </w:rPr>
      </w:pPr>
    </w:p>
    <w:p w14:paraId="7766EEA6" w14:textId="77777777" w:rsidR="00C71F1E" w:rsidRPr="00C71F1E" w:rsidRDefault="00C71F1E" w:rsidP="00C71F1E">
      <w:pPr>
        <w:tabs>
          <w:tab w:val="left" w:pos="567"/>
        </w:tabs>
        <w:autoSpaceDE w:val="0"/>
        <w:jc w:val="both"/>
        <w:textAlignment w:val="auto"/>
        <w:rPr>
          <w:rFonts w:ascii="Arial MT" w:hAnsi="Arial MT" w:cs="Arial"/>
          <w:color w:val="000000"/>
          <w:kern w:val="0"/>
          <w:sz w:val="24"/>
          <w:szCs w:val="24"/>
        </w:rPr>
      </w:pPr>
    </w:p>
    <w:p w14:paraId="42DE583C"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ascii="Arial MT" w:hAnsi="Arial MT" w:cs="Arial"/>
          <w:b/>
          <w:color w:val="000000"/>
          <w:kern w:val="0"/>
          <w:sz w:val="24"/>
          <w:szCs w:val="24"/>
          <w:lang w:val="sr-Cyrl-CS"/>
        </w:rPr>
        <w:t xml:space="preserve">         </w:t>
      </w:r>
      <w:r w:rsidR="00926BF1">
        <w:rPr>
          <w:rFonts w:ascii="Arial MT" w:hAnsi="Arial MT" w:cs="Arial"/>
          <w:b/>
          <w:color w:val="000000"/>
          <w:kern w:val="0"/>
          <w:sz w:val="24"/>
          <w:szCs w:val="24"/>
          <w:lang w:val="sr-Cyrl-CS"/>
        </w:rPr>
        <w:t xml:space="preserve">  </w:t>
      </w:r>
      <w:r w:rsidRPr="00C71F1E">
        <w:rPr>
          <w:rFonts w:cs="Arial"/>
          <w:color w:val="000000"/>
          <w:kern w:val="0"/>
          <w:sz w:val="24"/>
          <w:szCs w:val="24"/>
        </w:rPr>
        <w:t>КОРИСНИК УСЛУГ</w:t>
      </w:r>
      <w:r w:rsidRPr="00C71F1E">
        <w:rPr>
          <w:rFonts w:cs="Arial"/>
          <w:color w:val="000000"/>
          <w:kern w:val="0"/>
          <w:sz w:val="24"/>
          <w:szCs w:val="24"/>
          <w:lang w:val="sr-Cyrl-RS"/>
        </w:rPr>
        <w:t>А</w:t>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lang w:val="sr-Cyrl-RS"/>
        </w:rPr>
        <w:t xml:space="preserve">                   </w:t>
      </w:r>
      <w:r w:rsidRPr="00C71F1E">
        <w:rPr>
          <w:rFonts w:cs="Arial"/>
          <w:color w:val="000000"/>
          <w:kern w:val="0"/>
          <w:sz w:val="24"/>
          <w:szCs w:val="24"/>
        </w:rPr>
        <w:t>ПРУЖАЛАЦ  УСЛУГ</w:t>
      </w:r>
      <w:r w:rsidRPr="00C71F1E">
        <w:rPr>
          <w:rFonts w:cs="Arial"/>
          <w:color w:val="000000"/>
          <w:kern w:val="0"/>
          <w:sz w:val="24"/>
          <w:szCs w:val="24"/>
          <w:lang w:val="sr-Cyrl-RS"/>
        </w:rPr>
        <w:t>А</w:t>
      </w:r>
    </w:p>
    <w:p w14:paraId="66EBBF00" w14:textId="77777777" w:rsidR="00C71F1E" w:rsidRPr="00C71F1E" w:rsidRDefault="00C71F1E" w:rsidP="00C71F1E">
      <w:pPr>
        <w:tabs>
          <w:tab w:val="left" w:pos="567"/>
        </w:tabs>
        <w:autoSpaceDE w:val="0"/>
        <w:jc w:val="both"/>
        <w:textAlignment w:val="auto"/>
        <w:rPr>
          <w:rFonts w:cs="Arial"/>
          <w:color w:val="000000"/>
          <w:kern w:val="0"/>
          <w:sz w:val="24"/>
          <w:szCs w:val="24"/>
        </w:rPr>
      </w:pPr>
      <w:r w:rsidRPr="00C71F1E">
        <w:rPr>
          <w:rFonts w:cs="Arial"/>
          <w:color w:val="000000"/>
          <w:kern w:val="0"/>
          <w:sz w:val="24"/>
          <w:szCs w:val="24"/>
        </w:rPr>
        <w:t xml:space="preserve">ЈП ЕПС </w:t>
      </w:r>
      <w:r w:rsidR="00926BF1">
        <w:rPr>
          <w:rFonts w:cs="Arial"/>
          <w:color w:val="000000"/>
          <w:kern w:val="0"/>
          <w:sz w:val="24"/>
          <w:szCs w:val="24"/>
          <w:lang w:val="sr-Cyrl-RS"/>
        </w:rPr>
        <w:t xml:space="preserve">Београд </w:t>
      </w:r>
      <w:r w:rsidRPr="00C71F1E">
        <w:rPr>
          <w:rFonts w:cs="Arial"/>
          <w:color w:val="000000"/>
          <w:kern w:val="0"/>
          <w:sz w:val="24"/>
          <w:szCs w:val="24"/>
        </w:rPr>
        <w:t>Огранак РБ Колубара</w:t>
      </w:r>
      <w:r w:rsidRPr="00C71F1E">
        <w:rPr>
          <w:rFonts w:cs="Arial"/>
          <w:color w:val="000000"/>
          <w:kern w:val="0"/>
          <w:sz w:val="24"/>
          <w:szCs w:val="24"/>
        </w:rPr>
        <w:tab/>
      </w:r>
      <w:r w:rsidRPr="00C71F1E">
        <w:rPr>
          <w:rFonts w:cs="Arial"/>
          <w:color w:val="000000"/>
          <w:kern w:val="0"/>
          <w:sz w:val="24"/>
          <w:szCs w:val="24"/>
        </w:rPr>
        <w:tab/>
        <w:t xml:space="preserve">             </w:t>
      </w:r>
      <w:r w:rsidR="00926BF1">
        <w:rPr>
          <w:rFonts w:cs="Arial"/>
          <w:color w:val="000000"/>
          <w:kern w:val="0"/>
          <w:sz w:val="24"/>
          <w:szCs w:val="24"/>
          <w:lang w:val="sr-Cyrl-RS"/>
        </w:rPr>
        <w:t xml:space="preserve">        </w:t>
      </w:r>
      <w:r w:rsidRPr="00C71F1E">
        <w:rPr>
          <w:rFonts w:cs="Arial"/>
          <w:color w:val="000000"/>
          <w:kern w:val="0"/>
          <w:sz w:val="24"/>
          <w:szCs w:val="24"/>
        </w:rPr>
        <w:t>Назив</w:t>
      </w:r>
    </w:p>
    <w:p w14:paraId="7D0B4E98" w14:textId="77777777" w:rsidR="00C71F1E" w:rsidRPr="00C71F1E" w:rsidRDefault="00C71F1E" w:rsidP="00C71F1E">
      <w:pPr>
        <w:tabs>
          <w:tab w:val="left" w:pos="567"/>
        </w:tabs>
        <w:autoSpaceDE w:val="0"/>
        <w:jc w:val="both"/>
        <w:textAlignment w:val="auto"/>
        <w:rPr>
          <w:rFonts w:cs="Arial"/>
          <w:color w:val="000000"/>
          <w:kern w:val="0"/>
          <w:sz w:val="24"/>
          <w:szCs w:val="24"/>
        </w:rPr>
      </w:pPr>
      <w:r w:rsidRPr="00C71F1E">
        <w:rPr>
          <w:rFonts w:cs="Arial"/>
          <w:color w:val="000000"/>
          <w:kern w:val="0"/>
          <w:sz w:val="24"/>
          <w:szCs w:val="24"/>
        </w:rPr>
        <w:tab/>
      </w:r>
      <w:r w:rsidR="00926BF1" w:rsidRPr="00926BF1">
        <w:rPr>
          <w:rFonts w:cs="Arial"/>
          <w:color w:val="000000"/>
          <w:kern w:val="0"/>
          <w:sz w:val="24"/>
          <w:szCs w:val="24"/>
        </w:rPr>
        <w:t>в.д. директора ЈП ЕПС</w:t>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r w:rsidRPr="00C71F1E">
        <w:rPr>
          <w:rFonts w:cs="Arial"/>
          <w:color w:val="000000"/>
          <w:kern w:val="0"/>
          <w:sz w:val="24"/>
          <w:szCs w:val="24"/>
        </w:rPr>
        <w:tab/>
      </w:r>
    </w:p>
    <w:p w14:paraId="35D31721"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____________________________</w:t>
      </w:r>
      <w:r w:rsidRPr="00C71F1E">
        <w:rPr>
          <w:rFonts w:cs="Arial"/>
          <w:color w:val="000000"/>
          <w:kern w:val="0"/>
          <w:sz w:val="24"/>
          <w:szCs w:val="24"/>
          <w:lang w:val="sr-Cyrl-RS"/>
        </w:rPr>
        <w:tab/>
      </w:r>
      <w:r w:rsidRPr="00C71F1E">
        <w:rPr>
          <w:rFonts w:cs="Arial"/>
          <w:color w:val="000000"/>
          <w:kern w:val="0"/>
          <w:sz w:val="24"/>
          <w:szCs w:val="24"/>
          <w:lang w:val="sr-Cyrl-RS"/>
        </w:rPr>
        <w:tab/>
        <w:t xml:space="preserve">                 _____________________</w:t>
      </w:r>
    </w:p>
    <w:p w14:paraId="7E2B14D7"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ab/>
      </w:r>
      <w:r w:rsidRPr="00C71F1E">
        <w:rPr>
          <w:rFonts w:cs="Arial"/>
          <w:color w:val="000000"/>
          <w:kern w:val="0"/>
          <w:sz w:val="24"/>
          <w:szCs w:val="24"/>
          <w:lang w:val="sr-Cyrl-RS"/>
        </w:rPr>
        <w:tab/>
        <w:t xml:space="preserve">      </w:t>
      </w:r>
    </w:p>
    <w:p w14:paraId="55CB83BA"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 xml:space="preserve">            </w:t>
      </w:r>
      <w:r w:rsidR="00926BF1" w:rsidRPr="00926BF1">
        <w:rPr>
          <w:rFonts w:cs="Arial"/>
          <w:color w:val="000000"/>
          <w:kern w:val="0"/>
          <w:sz w:val="24"/>
          <w:szCs w:val="24"/>
          <w:lang w:val="sr-Cyrl-RS"/>
        </w:rPr>
        <w:t>Милорад Грчић</w:t>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t xml:space="preserve">                Име и презиме</w:t>
      </w:r>
    </w:p>
    <w:p w14:paraId="7B8947B7" w14:textId="77777777" w:rsidR="00C71F1E" w:rsidRPr="00C71F1E" w:rsidRDefault="00C71F1E" w:rsidP="00C71F1E">
      <w:pPr>
        <w:tabs>
          <w:tab w:val="left" w:pos="567"/>
        </w:tabs>
        <w:autoSpaceDE w:val="0"/>
        <w:jc w:val="both"/>
        <w:textAlignment w:val="auto"/>
        <w:rPr>
          <w:rFonts w:cs="Arial"/>
          <w:color w:val="000000"/>
          <w:kern w:val="0"/>
          <w:sz w:val="24"/>
          <w:szCs w:val="24"/>
          <w:lang w:val="sr-Cyrl-RS"/>
        </w:rPr>
      </w:pP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r>
      <w:r w:rsidRPr="00C71F1E">
        <w:rPr>
          <w:rFonts w:cs="Arial"/>
          <w:color w:val="000000"/>
          <w:kern w:val="0"/>
          <w:sz w:val="24"/>
          <w:szCs w:val="24"/>
          <w:lang w:val="sr-Cyrl-RS"/>
        </w:rPr>
        <w:tab/>
        <w:t xml:space="preserve">                    Функција</w:t>
      </w:r>
    </w:p>
    <w:p w14:paraId="5C912CD1" w14:textId="77777777" w:rsidR="00350C10" w:rsidRPr="00EC21B7" w:rsidRDefault="00350C10" w:rsidP="00C71F1E">
      <w:pPr>
        <w:tabs>
          <w:tab w:val="left" w:pos="567"/>
        </w:tabs>
        <w:autoSpaceDE w:val="0"/>
        <w:jc w:val="both"/>
        <w:textAlignment w:val="auto"/>
        <w:rPr>
          <w:rFonts w:cs="Arial"/>
          <w:color w:val="000000"/>
          <w:kern w:val="0"/>
          <w:sz w:val="22"/>
          <w:szCs w:val="22"/>
          <w:lang w:val="sr-Cyrl-RS"/>
        </w:rPr>
      </w:pPr>
    </w:p>
    <w:p w14:paraId="48713926" w14:textId="77777777" w:rsidR="00350C10" w:rsidRPr="00EC21B7" w:rsidRDefault="00350C10" w:rsidP="004116E2">
      <w:pPr>
        <w:tabs>
          <w:tab w:val="left" w:pos="567"/>
        </w:tabs>
        <w:autoSpaceDE w:val="0"/>
        <w:jc w:val="both"/>
        <w:textAlignment w:val="auto"/>
        <w:rPr>
          <w:rFonts w:cs="Arial"/>
          <w:color w:val="000000"/>
          <w:kern w:val="0"/>
          <w:sz w:val="22"/>
          <w:szCs w:val="22"/>
        </w:rPr>
      </w:pPr>
    </w:p>
    <w:p w14:paraId="3AAA3DDF" w14:textId="77777777" w:rsidR="00350C10" w:rsidRPr="00EC21B7" w:rsidRDefault="00350C10" w:rsidP="004116E2">
      <w:pPr>
        <w:tabs>
          <w:tab w:val="left" w:pos="567"/>
        </w:tabs>
        <w:autoSpaceDE w:val="0"/>
        <w:jc w:val="both"/>
        <w:textAlignment w:val="auto"/>
        <w:rPr>
          <w:rFonts w:cs="Arial"/>
          <w:color w:val="000000"/>
          <w:kern w:val="0"/>
          <w:sz w:val="22"/>
          <w:szCs w:val="22"/>
        </w:rPr>
      </w:pPr>
    </w:p>
    <w:p w14:paraId="30147066"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1B28D179"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07F8CF53" w14:textId="77777777" w:rsidR="004116E2" w:rsidRPr="00EC21B7" w:rsidRDefault="004116E2" w:rsidP="00DD0E98">
      <w:pPr>
        <w:tabs>
          <w:tab w:val="left" w:pos="567"/>
        </w:tabs>
        <w:autoSpaceDE w:val="0"/>
        <w:jc w:val="both"/>
        <w:textAlignment w:val="auto"/>
        <w:rPr>
          <w:rFonts w:cs="Arial"/>
          <w:color w:val="000000"/>
          <w:kern w:val="0"/>
          <w:sz w:val="22"/>
          <w:szCs w:val="22"/>
        </w:rPr>
      </w:pPr>
    </w:p>
    <w:p w14:paraId="1A1947A9" w14:textId="46683DC9" w:rsidR="00350C10" w:rsidRPr="00C71F1E" w:rsidRDefault="00350C10" w:rsidP="00C71F1E">
      <w:pPr>
        <w:tabs>
          <w:tab w:val="left" w:pos="567"/>
        </w:tabs>
        <w:autoSpaceDE w:val="0"/>
        <w:jc w:val="both"/>
        <w:textAlignment w:val="auto"/>
        <w:rPr>
          <w:rFonts w:cs="Arial"/>
          <w:color w:val="000000"/>
          <w:kern w:val="0"/>
          <w:sz w:val="22"/>
          <w:szCs w:val="22"/>
        </w:rPr>
      </w:pPr>
      <w:r w:rsidRPr="00EC21B7">
        <w:rPr>
          <w:rFonts w:cs="Arial"/>
          <w:color w:val="000000"/>
          <w:kern w:val="0"/>
          <w:sz w:val="22"/>
          <w:szCs w:val="22"/>
          <w:lang w:val="sr-Cyrl-RS"/>
        </w:rPr>
        <w:tab/>
      </w:r>
      <w:r w:rsidRPr="00EC21B7">
        <w:rPr>
          <w:rFonts w:cs="Arial"/>
          <w:color w:val="000000"/>
          <w:kern w:val="0"/>
          <w:sz w:val="22"/>
          <w:szCs w:val="22"/>
          <w:lang w:val="sr-Cyrl-RS"/>
        </w:rPr>
        <w:tab/>
      </w:r>
    </w:p>
    <w:sectPr w:rsidR="00350C10" w:rsidRPr="00C71F1E" w:rsidSect="00E67496">
      <w:pgSz w:w="11906" w:h="16838" w:code="9"/>
      <w:pgMar w:top="562" w:right="850" w:bottom="893"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76E6" w14:textId="77777777" w:rsidR="00E96A45" w:rsidRDefault="00E96A45" w:rsidP="000971FA">
      <w:r>
        <w:separator/>
      </w:r>
    </w:p>
  </w:endnote>
  <w:endnote w:type="continuationSeparator" w:id="0">
    <w:p w14:paraId="27B0F28F" w14:textId="77777777" w:rsidR="00E96A45" w:rsidRDefault="00E96A45"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1000207" w:usb1="090E0000" w:usb2="00000010" w:usb3="00000000" w:csb0="001D0095"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F6D" w14:textId="166E6EB4" w:rsidR="0005675D" w:rsidRPr="000971FA" w:rsidRDefault="0005675D"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BE2A33">
      <w:rPr>
        <w:rFonts w:cs="Arial"/>
        <w:noProof/>
      </w:rPr>
      <w:t>2</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BE2A33">
      <w:rPr>
        <w:rFonts w:cs="Arial"/>
        <w:noProof/>
      </w:rPr>
      <w:t>157</w:t>
    </w:r>
    <w:r w:rsidRPr="000971FA">
      <w:rPr>
        <w:rFonts w:cs="Arial"/>
        <w:noProof/>
      </w:rPr>
      <w:fldChar w:fldCharType="end"/>
    </w:r>
    <w:r w:rsidRPr="000971FA">
      <w:rPr>
        <w:rFonts w:cs="Arial"/>
        <w:noProof/>
      </w:rPr>
      <mc:AlternateContent>
        <mc:Choice Requires="wps">
          <w:drawing>
            <wp:anchor distT="0" distB="0" distL="114300" distR="114300" simplePos="0" relativeHeight="251657216" behindDoc="0" locked="0" layoutInCell="1" allowOverlap="1" wp14:anchorId="1235B8D7" wp14:editId="3200DD48">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040BEB10" w14:textId="1390DEBC"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wps:txbx>
                    <wps:bodyPr vert="horz" wrap="square" lIns="0" tIns="0" rIns="0" bIns="0" anchor="t" anchorCtr="0" compatLnSpc="0">
                      <a:noAutofit/>
                    </wps:bodyPr>
                  </wps:wsp>
                </a:graphicData>
              </a:graphic>
            </wp:anchor>
          </w:drawing>
        </mc:Choice>
        <mc:Fallback>
          <w:pict>
            <v:shapetype w14:anchorId="1235B8D7"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14:paraId="040BEB10" w14:textId="1390DEBC"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59264" behindDoc="0" locked="0" layoutInCell="1" allowOverlap="1" wp14:anchorId="6635F071" wp14:editId="3E55FE5C">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7CFC16DA" w14:textId="7EEF7582"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wps:txbx>
                    <wps:bodyPr vert="horz" wrap="square" lIns="0" tIns="0" rIns="0" bIns="0" anchor="t" anchorCtr="0" compatLnSpc="0">
                      <a:noAutofit/>
                    </wps:bodyPr>
                  </wps:wsp>
                </a:graphicData>
              </a:graphic>
            </wp:anchor>
          </w:drawing>
        </mc:Choice>
        <mc:Fallback>
          <w:pict>
            <v:shape w14:anchorId="6635F071" id="_x0000_s1027" type="#_x0000_t202" style="position:absolute;left:0;text-align:left;margin-left:0;margin-top:.05pt;width: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14:paraId="7CFC16DA" w14:textId="7EEF7582" w:rsidR="0005675D" w:rsidRDefault="0005675D" w:rsidP="000971FA">
                    <w:pPr>
                      <w:pStyle w:val="Footer"/>
                    </w:pPr>
                    <w:r>
                      <w:fldChar w:fldCharType="begin"/>
                    </w:r>
                    <w:r>
                      <w:instrText xml:space="preserve"> PAGE </w:instrText>
                    </w:r>
                    <w:r>
                      <w:fldChar w:fldCharType="separate"/>
                    </w:r>
                    <w:r w:rsidR="00BE2A33">
                      <w:rPr>
                        <w:noProof/>
                      </w:rPr>
                      <w:t>2</w:t>
                    </w:r>
                    <w:r>
                      <w:fldChar w:fldCharType="end"/>
                    </w:r>
                  </w:p>
                </w:txbxContent>
              </v:textbox>
              <w10:wrap type="square" anchorx="margin"/>
            </v:shape>
          </w:pict>
        </mc:Fallback>
      </mc:AlternateContent>
    </w:r>
  </w:p>
  <w:p w14:paraId="23D86EA7" w14:textId="77777777" w:rsidR="0005675D" w:rsidRPr="000971FA" w:rsidRDefault="0005675D"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5DA3" w14:textId="77777777" w:rsidR="00E96A45" w:rsidRDefault="00E96A45" w:rsidP="000971FA">
      <w:r>
        <w:separator/>
      </w:r>
    </w:p>
  </w:footnote>
  <w:footnote w:type="continuationSeparator" w:id="0">
    <w:p w14:paraId="16E33B2A" w14:textId="77777777" w:rsidR="00E96A45" w:rsidRDefault="00E96A45"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9921"/>
    </w:tblGrid>
    <w:tr w:rsidR="0005675D" w14:paraId="53830261" w14:textId="77777777" w:rsidTr="00E66C7C">
      <w:trPr>
        <w:trHeight w:val="292"/>
        <w:jc w:val="center"/>
      </w:trPr>
      <w:sdt>
        <w:sdtPr>
          <w:rPr>
            <w:rFonts w:cs="Arial"/>
            <w:sz w:val="22"/>
            <w:szCs w:val="22"/>
          </w:rPr>
          <w:alias w:val="Title"/>
          <w:id w:val="1255015509"/>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921" w:type="dxa"/>
            </w:tcPr>
            <w:p w14:paraId="2F6BBEC9" w14:textId="77777777" w:rsidR="0005675D" w:rsidRDefault="0005675D" w:rsidP="0066041E">
              <w:pPr>
                <w:pStyle w:val="Header"/>
                <w:rPr>
                  <w:rFonts w:asciiTheme="majorHAnsi" w:eastAsiaTheme="majorEastAsia" w:hAnsiTheme="majorHAnsi" w:cstheme="majorBidi"/>
                  <w:sz w:val="36"/>
                  <w:szCs w:val="36"/>
                </w:rPr>
              </w:pPr>
              <w:r w:rsidRPr="00A05DC4">
                <w:rPr>
                  <w:rFonts w:cs="Arial"/>
                  <w:sz w:val="22"/>
                  <w:szCs w:val="22"/>
                </w:rPr>
                <w:t xml:space="preserve">ЈП „Електропривреда Србије“ Београд          Конкурсна документација </w:t>
              </w:r>
              <w:r>
                <w:rPr>
                  <w:rFonts w:cs="Arial"/>
                  <w:sz w:val="22"/>
                  <w:szCs w:val="22"/>
                  <w:lang w:val="sr-Cyrl-RS"/>
                </w:rPr>
                <w:t>ЈНО</w:t>
              </w:r>
              <w:r>
                <w:rPr>
                  <w:rFonts w:cs="Arial"/>
                  <w:sz w:val="22"/>
                  <w:szCs w:val="22"/>
                </w:rPr>
                <w:t>/1</w:t>
              </w:r>
              <w:r w:rsidRPr="00A05DC4">
                <w:rPr>
                  <w:rFonts w:cs="Arial"/>
                  <w:sz w:val="22"/>
                  <w:szCs w:val="22"/>
                </w:rPr>
                <w:t>000/</w:t>
              </w:r>
              <w:r>
                <w:rPr>
                  <w:rFonts w:cs="Arial"/>
                  <w:sz w:val="22"/>
                  <w:szCs w:val="22"/>
                </w:rPr>
                <w:t>0031/2017</w:t>
              </w:r>
            </w:p>
          </w:tc>
        </w:sdtContent>
      </w:sdt>
    </w:tr>
  </w:tbl>
  <w:p w14:paraId="63FF2983" w14:textId="77777777" w:rsidR="0005675D" w:rsidRDefault="0005675D"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42F3F58"/>
    <w:multiLevelType w:val="hybridMultilevel"/>
    <w:tmpl w:val="4CB07638"/>
    <w:lvl w:ilvl="0" w:tplc="C3EA632E">
      <w:start w:val="1"/>
      <w:numFmt w:val="decimal"/>
      <w:lvlText w:val="%1."/>
      <w:lvlJc w:val="left"/>
      <w:pPr>
        <w:ind w:left="720" w:hanging="360"/>
      </w:pPr>
      <w:rPr>
        <w:rFonts w:ascii="Arial" w:eastAsia="Times New Roman" w:hAnsi="Arial" w:cs="Arial"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4FC57EE"/>
    <w:multiLevelType w:val="multilevel"/>
    <w:tmpl w:val="166E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1F192C"/>
    <w:multiLevelType w:val="multilevel"/>
    <w:tmpl w:val="D0D88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EB13A5"/>
    <w:multiLevelType w:val="multilevel"/>
    <w:tmpl w:val="B9BC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941D63"/>
    <w:multiLevelType w:val="multilevel"/>
    <w:tmpl w:val="F4668982"/>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B3F21BD"/>
    <w:multiLevelType w:val="hybridMultilevel"/>
    <w:tmpl w:val="A36AAD4E"/>
    <w:lvl w:ilvl="0" w:tplc="241A000F">
      <w:start w:val="1"/>
      <w:numFmt w:val="decimal"/>
      <w:lvlText w:val="%1."/>
      <w:lvlJc w:val="left"/>
      <w:pPr>
        <w:ind w:left="720" w:hanging="360"/>
      </w:pPr>
    </w:lvl>
    <w:lvl w:ilvl="1" w:tplc="2C3EB706">
      <w:start w:val="1"/>
      <w:numFmt w:val="decimal"/>
      <w:lvlText w:val="%2)"/>
      <w:lvlJc w:val="left"/>
      <w:pPr>
        <w:ind w:left="1440" w:hanging="360"/>
      </w:pPr>
      <w:rPr>
        <w:rFonts w:hint="default"/>
      </w:rPr>
    </w:lvl>
    <w:lvl w:ilvl="2" w:tplc="3E827BCA">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D313A03"/>
    <w:multiLevelType w:val="multilevel"/>
    <w:tmpl w:val="A0543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2E371C"/>
    <w:multiLevelType w:val="hybridMultilevel"/>
    <w:tmpl w:val="4A980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86"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2256A"/>
    <w:multiLevelType w:val="hybridMultilevel"/>
    <w:tmpl w:val="3B9654E8"/>
    <w:lvl w:ilvl="0" w:tplc="FFBEC240">
      <w:start w:val="55"/>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04B3658"/>
    <w:multiLevelType w:val="multilevel"/>
    <w:tmpl w:val="F5021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ED41CA"/>
    <w:multiLevelType w:val="hybridMultilevel"/>
    <w:tmpl w:val="0512F15A"/>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1CAA4D76"/>
    <w:multiLevelType w:val="hybridMultilevel"/>
    <w:tmpl w:val="F9C0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3953F2"/>
    <w:multiLevelType w:val="hybridMultilevel"/>
    <w:tmpl w:val="6E5050E8"/>
    <w:lvl w:ilvl="0" w:tplc="0409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F4A12EE"/>
    <w:multiLevelType w:val="hybridMultilevel"/>
    <w:tmpl w:val="ACC6A1F4"/>
    <w:lvl w:ilvl="0" w:tplc="B2420280">
      <w:start w:val="1"/>
      <w:numFmt w:val="bullet"/>
      <w:lvlText w:val=""/>
      <w:lvlJc w:val="left"/>
      <w:pPr>
        <w:ind w:left="1004" w:hanging="360"/>
      </w:pPr>
      <w:rPr>
        <w:rFonts w:ascii="Wingdings" w:hAnsi="Wingdings"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273426C4"/>
    <w:multiLevelType w:val="hybridMultilevel"/>
    <w:tmpl w:val="742C56C8"/>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8"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25D631D"/>
    <w:multiLevelType w:val="hybridMultilevel"/>
    <w:tmpl w:val="E9749406"/>
    <w:lvl w:ilvl="0" w:tplc="A1748AA2">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4"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8B114BA"/>
    <w:multiLevelType w:val="hybridMultilevel"/>
    <w:tmpl w:val="9B684D72"/>
    <w:lvl w:ilvl="0" w:tplc="C4E8A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2A36B1"/>
    <w:multiLevelType w:val="hybridMultilevel"/>
    <w:tmpl w:val="76A03552"/>
    <w:lvl w:ilvl="0" w:tplc="876802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7"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F450038"/>
    <w:multiLevelType w:val="hybridMultilevel"/>
    <w:tmpl w:val="77B024FC"/>
    <w:lvl w:ilvl="0" w:tplc="39FE1E4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933EC"/>
    <w:multiLevelType w:val="hybridMultilevel"/>
    <w:tmpl w:val="2D3A5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4420497E"/>
    <w:multiLevelType w:val="hybridMultilevel"/>
    <w:tmpl w:val="B7889460"/>
    <w:lvl w:ilvl="0" w:tplc="56F2165A">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44"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B93EA0"/>
    <w:multiLevelType w:val="hybridMultilevel"/>
    <w:tmpl w:val="9362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46C2C"/>
    <w:multiLevelType w:val="hybridMultilevel"/>
    <w:tmpl w:val="FCEC7E6E"/>
    <w:lvl w:ilvl="0" w:tplc="04090005">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7" w15:restartNumberingAfterBreak="0">
    <w:nsid w:val="4613046A"/>
    <w:multiLevelType w:val="hybridMultilevel"/>
    <w:tmpl w:val="0D90CA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46E908F5"/>
    <w:multiLevelType w:val="hybridMultilevel"/>
    <w:tmpl w:val="EACAFA90"/>
    <w:lvl w:ilvl="0" w:tplc="04090005">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82152DA"/>
    <w:multiLevelType w:val="hybridMultilevel"/>
    <w:tmpl w:val="DD1029B0"/>
    <w:lvl w:ilvl="0" w:tplc="783AE8E2">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50" w15:restartNumberingAfterBreak="0">
    <w:nsid w:val="49853DF3"/>
    <w:multiLevelType w:val="hybridMultilevel"/>
    <w:tmpl w:val="D9CE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D664EF"/>
    <w:multiLevelType w:val="hybridMultilevel"/>
    <w:tmpl w:val="3C3C189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15:restartNumberingAfterBreak="0">
    <w:nsid w:val="50D53D45"/>
    <w:multiLevelType w:val="hybridMultilevel"/>
    <w:tmpl w:val="543E3446"/>
    <w:lvl w:ilvl="0" w:tplc="208885B0">
      <w:numFmt w:val="bullet"/>
      <w:lvlText w:val="-"/>
      <w:lvlJc w:val="left"/>
      <w:pPr>
        <w:ind w:left="0" w:hanging="360"/>
      </w:pPr>
      <w:rPr>
        <w:rFonts w:ascii="Arial" w:eastAsia="Times New Roman" w:hAnsi="Arial" w:cs="Arial" w:hint="default"/>
        <w:i/>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6" w15:restartNumberingAfterBreak="0">
    <w:nsid w:val="51F736C9"/>
    <w:multiLevelType w:val="hybridMultilevel"/>
    <w:tmpl w:val="18DC34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9" w15:restartNumberingAfterBreak="0">
    <w:nsid w:val="57BF05CF"/>
    <w:multiLevelType w:val="hybridMultilevel"/>
    <w:tmpl w:val="3C04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5D6C4602"/>
    <w:multiLevelType w:val="hybridMultilevel"/>
    <w:tmpl w:val="9204311C"/>
    <w:lvl w:ilvl="0" w:tplc="89AC0560">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4"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9786EF4"/>
    <w:multiLevelType w:val="hybridMultilevel"/>
    <w:tmpl w:val="1A7A3D82"/>
    <w:lvl w:ilvl="0" w:tplc="04090005">
      <w:start w:val="1"/>
      <w:numFmt w:val="bullet"/>
      <w:lvlText w:val=""/>
      <w:lvlJc w:val="left"/>
      <w:pPr>
        <w:tabs>
          <w:tab w:val="num" w:pos="502"/>
        </w:tabs>
        <w:ind w:left="502" w:hanging="360"/>
      </w:pPr>
      <w:rPr>
        <w:rFonts w:ascii="Wingdings" w:hAnsi="Wingdings" w:hint="default"/>
        <w:color w:val="auto"/>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0400957"/>
    <w:multiLevelType w:val="hybridMultilevel"/>
    <w:tmpl w:val="F828BAD0"/>
    <w:lvl w:ilvl="0" w:tplc="1304CF94">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E3AD6"/>
    <w:multiLevelType w:val="hybridMultilevel"/>
    <w:tmpl w:val="98405BE4"/>
    <w:lvl w:ilvl="0" w:tplc="241A000F">
      <w:start w:val="1"/>
      <w:numFmt w:val="decimal"/>
      <w:lvlText w:val="%1."/>
      <w:lvlJc w:val="left"/>
      <w:pPr>
        <w:ind w:left="720" w:hanging="360"/>
      </w:pPr>
    </w:lvl>
    <w:lvl w:ilvl="1" w:tplc="21841606">
      <w:start w:val="1"/>
      <w:numFmt w:val="decimal"/>
      <w:lvlText w:val="%2)"/>
      <w:lvlJc w:val="left"/>
      <w:pPr>
        <w:ind w:left="1440" w:hanging="360"/>
      </w:pPr>
      <w:rPr>
        <w:rFonts w:hint="default"/>
      </w:rPr>
    </w:lvl>
    <w:lvl w:ilvl="2" w:tplc="A8F42382">
      <w:start w:val="1"/>
      <w:numFmt w:val="decimal"/>
      <w:lvlText w:val="%3)"/>
      <w:lvlJc w:val="left"/>
      <w:pPr>
        <w:ind w:left="2340" w:hanging="360"/>
      </w:pPr>
      <w:rPr>
        <w:rFonts w:hint="default"/>
      </w:r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74896E98"/>
    <w:multiLevelType w:val="hybridMultilevel"/>
    <w:tmpl w:val="6D3613A8"/>
    <w:lvl w:ilvl="0" w:tplc="17C07008">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1"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color w:val="00000A"/>
          <w:sz w:val="24"/>
          <w:szCs w:val="24"/>
        </w:rPr>
      </w:lvl>
    </w:lvlOverride>
  </w:num>
  <w:num w:numId="2">
    <w:abstractNumId w:val="9"/>
    <w:lvlOverride w:ilvl="0">
      <w:startOverride w:val="1"/>
    </w:lvlOverride>
  </w:num>
  <w:num w:numId="3">
    <w:abstractNumId w:val="8"/>
  </w:num>
  <w:num w:numId="4">
    <w:abstractNumId w:val="52"/>
  </w:num>
  <w:num w:numId="5">
    <w:abstractNumId w:val="16"/>
  </w:num>
  <w:num w:numId="6">
    <w:abstractNumId w:val="34"/>
  </w:num>
  <w:num w:numId="7">
    <w:abstractNumId w:val="69"/>
  </w:num>
  <w:num w:numId="8">
    <w:abstractNumId w:val="17"/>
  </w:num>
  <w:num w:numId="9">
    <w:abstractNumId w:val="70"/>
  </w:num>
  <w:num w:numId="10">
    <w:abstractNumId w:val="30"/>
  </w:num>
  <w:num w:numId="11">
    <w:abstractNumId w:val="21"/>
  </w:num>
  <w:num w:numId="12">
    <w:abstractNumId w:val="72"/>
  </w:num>
  <w:num w:numId="13">
    <w:abstractNumId w:val="4"/>
  </w:num>
  <w:num w:numId="14">
    <w:abstractNumId w:val="18"/>
  </w:num>
  <w:num w:numId="15">
    <w:abstractNumId w:val="15"/>
  </w:num>
  <w:num w:numId="16">
    <w:abstractNumId w:val="58"/>
  </w:num>
  <w:num w:numId="17">
    <w:abstractNumId w:val="2"/>
  </w:num>
  <w:num w:numId="18">
    <w:abstractNumId w:val="40"/>
  </w:num>
  <w:num w:numId="19">
    <w:abstractNumId w:val="63"/>
  </w:num>
  <w:num w:numId="20">
    <w:abstractNumId w:val="31"/>
  </w:num>
  <w:num w:numId="21">
    <w:abstractNumId w:val="28"/>
  </w:num>
  <w:num w:numId="22">
    <w:abstractNumId w:val="62"/>
  </w:num>
  <w:num w:numId="23">
    <w:abstractNumId w:val="60"/>
  </w:num>
  <w:num w:numId="24">
    <w:abstractNumId w:val="20"/>
  </w:num>
  <w:num w:numId="25">
    <w:abstractNumId w:val="19"/>
  </w:num>
  <w:num w:numId="26">
    <w:abstractNumId w:val="66"/>
  </w:num>
  <w:num w:numId="27">
    <w:abstractNumId w:val="64"/>
  </w:num>
  <w:num w:numId="28">
    <w:abstractNumId w:val="46"/>
  </w:num>
  <w:num w:numId="29">
    <w:abstractNumId w:val="26"/>
  </w:num>
  <w:num w:numId="30">
    <w:abstractNumId w:val="71"/>
  </w:num>
  <w:num w:numId="31">
    <w:abstractNumId w:val="24"/>
  </w:num>
  <w:num w:numId="32">
    <w:abstractNumId w:val="41"/>
  </w:num>
  <w:num w:numId="33">
    <w:abstractNumId w:val="54"/>
  </w:num>
  <w:num w:numId="34">
    <w:abstractNumId w:val="55"/>
  </w:num>
  <w:num w:numId="35">
    <w:abstractNumId w:val="22"/>
  </w:num>
  <w:num w:numId="36">
    <w:abstractNumId w:val="32"/>
  </w:num>
  <w:num w:numId="37">
    <w:abstractNumId w:val="27"/>
  </w:num>
  <w:num w:numId="38">
    <w:abstractNumId w:val="9"/>
  </w:num>
  <w:num w:numId="39">
    <w:abstractNumId w:val="37"/>
  </w:num>
  <w:num w:numId="40">
    <w:abstractNumId w:val="57"/>
  </w:num>
  <w:num w:numId="41">
    <w:abstractNumId w:val="73"/>
  </w:num>
  <w:num w:numId="42">
    <w:abstractNumId w:val="29"/>
  </w:num>
  <w:num w:numId="43">
    <w:abstractNumId w:val="23"/>
  </w:num>
  <w:num w:numId="44">
    <w:abstractNumId w:val="65"/>
  </w:num>
  <w:num w:numId="45">
    <w:abstractNumId w:val="36"/>
  </w:num>
  <w:num w:numId="46">
    <w:abstractNumId w:val="51"/>
  </w:num>
  <w:num w:numId="47">
    <w:abstractNumId w:val="67"/>
  </w:num>
  <w:num w:numId="48">
    <w:abstractNumId w:val="12"/>
  </w:num>
  <w:num w:numId="49">
    <w:abstractNumId w:val="5"/>
  </w:num>
  <w:num w:numId="50">
    <w:abstractNumId w:val="7"/>
  </w:num>
  <w:num w:numId="51">
    <w:abstractNumId w:val="11"/>
  </w:num>
  <w:num w:numId="52">
    <w:abstractNumId w:val="6"/>
  </w:num>
  <w:num w:numId="53">
    <w:abstractNumId w:val="68"/>
  </w:num>
  <w:num w:numId="54">
    <w:abstractNumId w:val="47"/>
  </w:num>
  <w:num w:numId="55">
    <w:abstractNumId w:val="56"/>
  </w:num>
  <w:num w:numId="56">
    <w:abstractNumId w:val="10"/>
  </w:num>
  <w:num w:numId="57">
    <w:abstractNumId w:val="44"/>
  </w:num>
  <w:num w:numId="58">
    <w:abstractNumId w:val="45"/>
  </w:num>
  <w:num w:numId="59">
    <w:abstractNumId w:val="61"/>
  </w:num>
  <w:num w:numId="60">
    <w:abstractNumId w:val="53"/>
  </w:num>
  <w:num w:numId="61">
    <w:abstractNumId w:val="35"/>
  </w:num>
  <w:num w:numId="62">
    <w:abstractNumId w:val="13"/>
  </w:num>
  <w:num w:numId="63">
    <w:abstractNumId w:val="25"/>
  </w:num>
  <w:num w:numId="64">
    <w:abstractNumId w:val="50"/>
  </w:num>
  <w:num w:numId="65">
    <w:abstractNumId w:val="59"/>
  </w:num>
  <w:num w:numId="66">
    <w:abstractNumId w:val="3"/>
  </w:num>
  <w:num w:numId="67">
    <w:abstractNumId w:val="48"/>
  </w:num>
  <w:num w:numId="68">
    <w:abstractNumId w:val="39"/>
  </w:num>
  <w:num w:numId="69">
    <w:abstractNumId w:val="33"/>
  </w:num>
  <w:num w:numId="70">
    <w:abstractNumId w:val="49"/>
  </w:num>
  <w:num w:numId="71">
    <w:abstractNumId w:val="43"/>
  </w:num>
  <w:num w:numId="72">
    <w:abstractNumId w:val="38"/>
  </w:num>
  <w:num w:numId="73">
    <w:abstractNumId w:val="14"/>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208EB"/>
    <w:rsid w:val="00041D6F"/>
    <w:rsid w:val="00045243"/>
    <w:rsid w:val="00050E45"/>
    <w:rsid w:val="00053F22"/>
    <w:rsid w:val="00055AFB"/>
    <w:rsid w:val="0005675D"/>
    <w:rsid w:val="00057B58"/>
    <w:rsid w:val="00064D4C"/>
    <w:rsid w:val="00066E14"/>
    <w:rsid w:val="00067A27"/>
    <w:rsid w:val="000751A8"/>
    <w:rsid w:val="00077CEE"/>
    <w:rsid w:val="00080B56"/>
    <w:rsid w:val="00086E8C"/>
    <w:rsid w:val="00090158"/>
    <w:rsid w:val="00090788"/>
    <w:rsid w:val="00090A51"/>
    <w:rsid w:val="000916A2"/>
    <w:rsid w:val="000920C0"/>
    <w:rsid w:val="00092BF4"/>
    <w:rsid w:val="000971FA"/>
    <w:rsid w:val="000A76F1"/>
    <w:rsid w:val="000B0739"/>
    <w:rsid w:val="000B53DD"/>
    <w:rsid w:val="000D4608"/>
    <w:rsid w:val="000E035C"/>
    <w:rsid w:val="000E6168"/>
    <w:rsid w:val="001204CB"/>
    <w:rsid w:val="0012234B"/>
    <w:rsid w:val="00122A27"/>
    <w:rsid w:val="00127566"/>
    <w:rsid w:val="00137C57"/>
    <w:rsid w:val="001414E7"/>
    <w:rsid w:val="001436CC"/>
    <w:rsid w:val="00145B2B"/>
    <w:rsid w:val="001476A9"/>
    <w:rsid w:val="00156AC2"/>
    <w:rsid w:val="00160BF2"/>
    <w:rsid w:val="0016120D"/>
    <w:rsid w:val="001664CE"/>
    <w:rsid w:val="001734AE"/>
    <w:rsid w:val="00176C28"/>
    <w:rsid w:val="00180F2D"/>
    <w:rsid w:val="00184245"/>
    <w:rsid w:val="00192492"/>
    <w:rsid w:val="001A37FA"/>
    <w:rsid w:val="001A65D2"/>
    <w:rsid w:val="001B5B14"/>
    <w:rsid w:val="001B7BB5"/>
    <w:rsid w:val="001C2B3A"/>
    <w:rsid w:val="001C3B94"/>
    <w:rsid w:val="001C4C32"/>
    <w:rsid w:val="001D44B0"/>
    <w:rsid w:val="001F7BF6"/>
    <w:rsid w:val="00204EB8"/>
    <w:rsid w:val="0022164D"/>
    <w:rsid w:val="00234E03"/>
    <w:rsid w:val="00242002"/>
    <w:rsid w:val="00242D7E"/>
    <w:rsid w:val="00250C8B"/>
    <w:rsid w:val="00253F1F"/>
    <w:rsid w:val="002606B5"/>
    <w:rsid w:val="00260E4E"/>
    <w:rsid w:val="00263925"/>
    <w:rsid w:val="00264B1D"/>
    <w:rsid w:val="002674F8"/>
    <w:rsid w:val="002735A6"/>
    <w:rsid w:val="0027550F"/>
    <w:rsid w:val="00277E03"/>
    <w:rsid w:val="00287C1A"/>
    <w:rsid w:val="00291F51"/>
    <w:rsid w:val="00295018"/>
    <w:rsid w:val="002D2C70"/>
    <w:rsid w:val="002E3468"/>
    <w:rsid w:val="002E7FBE"/>
    <w:rsid w:val="002F454E"/>
    <w:rsid w:val="002F47F3"/>
    <w:rsid w:val="002F4C1A"/>
    <w:rsid w:val="00301C3F"/>
    <w:rsid w:val="0030237C"/>
    <w:rsid w:val="00310FE5"/>
    <w:rsid w:val="00314F99"/>
    <w:rsid w:val="0031768B"/>
    <w:rsid w:val="00317DD7"/>
    <w:rsid w:val="0032306E"/>
    <w:rsid w:val="00331E8F"/>
    <w:rsid w:val="0033259A"/>
    <w:rsid w:val="00334B5F"/>
    <w:rsid w:val="00347D2B"/>
    <w:rsid w:val="00350C10"/>
    <w:rsid w:val="003512A2"/>
    <w:rsid w:val="003537B5"/>
    <w:rsid w:val="0035647E"/>
    <w:rsid w:val="0037000D"/>
    <w:rsid w:val="003711AE"/>
    <w:rsid w:val="00372BD7"/>
    <w:rsid w:val="00377116"/>
    <w:rsid w:val="0039286F"/>
    <w:rsid w:val="00393C8D"/>
    <w:rsid w:val="0039538C"/>
    <w:rsid w:val="003B24FA"/>
    <w:rsid w:val="003C5AB9"/>
    <w:rsid w:val="003D0DCC"/>
    <w:rsid w:val="003F3DB2"/>
    <w:rsid w:val="003F5BD7"/>
    <w:rsid w:val="0040088D"/>
    <w:rsid w:val="004116E2"/>
    <w:rsid w:val="004400A5"/>
    <w:rsid w:val="0044729F"/>
    <w:rsid w:val="00453692"/>
    <w:rsid w:val="004537B8"/>
    <w:rsid w:val="00460CE4"/>
    <w:rsid w:val="0046393B"/>
    <w:rsid w:val="0047033C"/>
    <w:rsid w:val="004716F5"/>
    <w:rsid w:val="00472707"/>
    <w:rsid w:val="004754F1"/>
    <w:rsid w:val="004773D4"/>
    <w:rsid w:val="00497B38"/>
    <w:rsid w:val="004A5862"/>
    <w:rsid w:val="004B29D0"/>
    <w:rsid w:val="004C7148"/>
    <w:rsid w:val="004D2D6A"/>
    <w:rsid w:val="004D6460"/>
    <w:rsid w:val="004D79CB"/>
    <w:rsid w:val="004D7B25"/>
    <w:rsid w:val="004E141E"/>
    <w:rsid w:val="004E16CC"/>
    <w:rsid w:val="004F3071"/>
    <w:rsid w:val="004F408A"/>
    <w:rsid w:val="004F4639"/>
    <w:rsid w:val="0050228C"/>
    <w:rsid w:val="00504326"/>
    <w:rsid w:val="005171F9"/>
    <w:rsid w:val="005177FD"/>
    <w:rsid w:val="00523D3C"/>
    <w:rsid w:val="00523F26"/>
    <w:rsid w:val="005403AB"/>
    <w:rsid w:val="005407BC"/>
    <w:rsid w:val="00544085"/>
    <w:rsid w:val="005456E7"/>
    <w:rsid w:val="00546937"/>
    <w:rsid w:val="0055733F"/>
    <w:rsid w:val="00564232"/>
    <w:rsid w:val="005669E8"/>
    <w:rsid w:val="005674CF"/>
    <w:rsid w:val="0057174F"/>
    <w:rsid w:val="00571C52"/>
    <w:rsid w:val="00574C5C"/>
    <w:rsid w:val="00580901"/>
    <w:rsid w:val="005874D2"/>
    <w:rsid w:val="00591ABC"/>
    <w:rsid w:val="00596117"/>
    <w:rsid w:val="005A0353"/>
    <w:rsid w:val="005A6095"/>
    <w:rsid w:val="005A67C8"/>
    <w:rsid w:val="005B01AD"/>
    <w:rsid w:val="005B0F75"/>
    <w:rsid w:val="005C1DDD"/>
    <w:rsid w:val="005C456B"/>
    <w:rsid w:val="005C6D78"/>
    <w:rsid w:val="005E58DA"/>
    <w:rsid w:val="005E6278"/>
    <w:rsid w:val="005E75C7"/>
    <w:rsid w:val="005F19BF"/>
    <w:rsid w:val="005F2D12"/>
    <w:rsid w:val="005F7721"/>
    <w:rsid w:val="006151D6"/>
    <w:rsid w:val="006274FB"/>
    <w:rsid w:val="0062767B"/>
    <w:rsid w:val="00630504"/>
    <w:rsid w:val="0063151B"/>
    <w:rsid w:val="0063580C"/>
    <w:rsid w:val="00647973"/>
    <w:rsid w:val="0065064E"/>
    <w:rsid w:val="00651B23"/>
    <w:rsid w:val="006524C2"/>
    <w:rsid w:val="0066041E"/>
    <w:rsid w:val="0066185C"/>
    <w:rsid w:val="006752AD"/>
    <w:rsid w:val="00677F4E"/>
    <w:rsid w:val="00687119"/>
    <w:rsid w:val="006A73C3"/>
    <w:rsid w:val="006B62F8"/>
    <w:rsid w:val="006C3523"/>
    <w:rsid w:val="006C4CF2"/>
    <w:rsid w:val="006E62F9"/>
    <w:rsid w:val="006E70B9"/>
    <w:rsid w:val="006F0A9E"/>
    <w:rsid w:val="006F64A0"/>
    <w:rsid w:val="006F7268"/>
    <w:rsid w:val="00704A92"/>
    <w:rsid w:val="00705D47"/>
    <w:rsid w:val="007110AB"/>
    <w:rsid w:val="00713CC6"/>
    <w:rsid w:val="00716CB2"/>
    <w:rsid w:val="00717307"/>
    <w:rsid w:val="00721F55"/>
    <w:rsid w:val="00726A2F"/>
    <w:rsid w:val="007276EB"/>
    <w:rsid w:val="007347ED"/>
    <w:rsid w:val="00737261"/>
    <w:rsid w:val="0074289F"/>
    <w:rsid w:val="00745E31"/>
    <w:rsid w:val="007464E5"/>
    <w:rsid w:val="007510FA"/>
    <w:rsid w:val="00753741"/>
    <w:rsid w:val="007577E3"/>
    <w:rsid w:val="00761E9E"/>
    <w:rsid w:val="007620A6"/>
    <w:rsid w:val="00776F6E"/>
    <w:rsid w:val="00780012"/>
    <w:rsid w:val="00785009"/>
    <w:rsid w:val="00786E0D"/>
    <w:rsid w:val="00791F95"/>
    <w:rsid w:val="007A2221"/>
    <w:rsid w:val="007A6589"/>
    <w:rsid w:val="007B3FD6"/>
    <w:rsid w:val="007C03F9"/>
    <w:rsid w:val="007C4C54"/>
    <w:rsid w:val="007C53B0"/>
    <w:rsid w:val="007D1ED2"/>
    <w:rsid w:val="007D33F1"/>
    <w:rsid w:val="007D4420"/>
    <w:rsid w:val="007D6812"/>
    <w:rsid w:val="007E1997"/>
    <w:rsid w:val="007F2397"/>
    <w:rsid w:val="007F6881"/>
    <w:rsid w:val="00800B7E"/>
    <w:rsid w:val="00805F2B"/>
    <w:rsid w:val="008117D0"/>
    <w:rsid w:val="008213D9"/>
    <w:rsid w:val="00826844"/>
    <w:rsid w:val="00827B0B"/>
    <w:rsid w:val="00830112"/>
    <w:rsid w:val="00830A1F"/>
    <w:rsid w:val="0083699B"/>
    <w:rsid w:val="008378D1"/>
    <w:rsid w:val="00837FAE"/>
    <w:rsid w:val="00840BF1"/>
    <w:rsid w:val="00842AB9"/>
    <w:rsid w:val="00844C3E"/>
    <w:rsid w:val="00867173"/>
    <w:rsid w:val="00867752"/>
    <w:rsid w:val="00867B50"/>
    <w:rsid w:val="00872C5C"/>
    <w:rsid w:val="00876B2A"/>
    <w:rsid w:val="00877D5A"/>
    <w:rsid w:val="008830F3"/>
    <w:rsid w:val="008866C3"/>
    <w:rsid w:val="00894432"/>
    <w:rsid w:val="00896E7C"/>
    <w:rsid w:val="008A1FD3"/>
    <w:rsid w:val="008A2C4E"/>
    <w:rsid w:val="008B57CA"/>
    <w:rsid w:val="008C0AD9"/>
    <w:rsid w:val="008D3396"/>
    <w:rsid w:val="008D609F"/>
    <w:rsid w:val="008E292E"/>
    <w:rsid w:val="008F09C6"/>
    <w:rsid w:val="008F1C69"/>
    <w:rsid w:val="008F37EB"/>
    <w:rsid w:val="008F6170"/>
    <w:rsid w:val="009032E7"/>
    <w:rsid w:val="00903E75"/>
    <w:rsid w:val="00912D84"/>
    <w:rsid w:val="00913938"/>
    <w:rsid w:val="0091761F"/>
    <w:rsid w:val="00923F4A"/>
    <w:rsid w:val="00926BF1"/>
    <w:rsid w:val="0093059F"/>
    <w:rsid w:val="00932137"/>
    <w:rsid w:val="00936CF3"/>
    <w:rsid w:val="00940E0F"/>
    <w:rsid w:val="009415B4"/>
    <w:rsid w:val="00945B61"/>
    <w:rsid w:val="00953FD8"/>
    <w:rsid w:val="00984FB5"/>
    <w:rsid w:val="009919E7"/>
    <w:rsid w:val="00992C95"/>
    <w:rsid w:val="009976E4"/>
    <w:rsid w:val="009A2BB7"/>
    <w:rsid w:val="009B1F02"/>
    <w:rsid w:val="009B5DF0"/>
    <w:rsid w:val="009B6612"/>
    <w:rsid w:val="009C0C93"/>
    <w:rsid w:val="009C4193"/>
    <w:rsid w:val="009D6E05"/>
    <w:rsid w:val="009E18C2"/>
    <w:rsid w:val="00A05DC4"/>
    <w:rsid w:val="00A12632"/>
    <w:rsid w:val="00A13717"/>
    <w:rsid w:val="00A158AC"/>
    <w:rsid w:val="00A168E2"/>
    <w:rsid w:val="00A16ACE"/>
    <w:rsid w:val="00A220FC"/>
    <w:rsid w:val="00A25322"/>
    <w:rsid w:val="00A56D98"/>
    <w:rsid w:val="00A76395"/>
    <w:rsid w:val="00A82EF5"/>
    <w:rsid w:val="00A85AD9"/>
    <w:rsid w:val="00A8767D"/>
    <w:rsid w:val="00A93524"/>
    <w:rsid w:val="00AA11E9"/>
    <w:rsid w:val="00AA318E"/>
    <w:rsid w:val="00AB25B3"/>
    <w:rsid w:val="00AB2798"/>
    <w:rsid w:val="00AC03C1"/>
    <w:rsid w:val="00AC694A"/>
    <w:rsid w:val="00AD0510"/>
    <w:rsid w:val="00AD38A5"/>
    <w:rsid w:val="00AD743C"/>
    <w:rsid w:val="00AE358F"/>
    <w:rsid w:val="00AF0F31"/>
    <w:rsid w:val="00AF3D5A"/>
    <w:rsid w:val="00B07634"/>
    <w:rsid w:val="00B11197"/>
    <w:rsid w:val="00B12343"/>
    <w:rsid w:val="00B171EC"/>
    <w:rsid w:val="00B228C8"/>
    <w:rsid w:val="00B25376"/>
    <w:rsid w:val="00B26E38"/>
    <w:rsid w:val="00B34DCE"/>
    <w:rsid w:val="00B350F0"/>
    <w:rsid w:val="00B35589"/>
    <w:rsid w:val="00B46114"/>
    <w:rsid w:val="00B47931"/>
    <w:rsid w:val="00B50D98"/>
    <w:rsid w:val="00B533AA"/>
    <w:rsid w:val="00B54919"/>
    <w:rsid w:val="00B55F60"/>
    <w:rsid w:val="00B64CE8"/>
    <w:rsid w:val="00B704C8"/>
    <w:rsid w:val="00B86810"/>
    <w:rsid w:val="00B9474C"/>
    <w:rsid w:val="00BA2021"/>
    <w:rsid w:val="00BA2B08"/>
    <w:rsid w:val="00BA323E"/>
    <w:rsid w:val="00BB6440"/>
    <w:rsid w:val="00BC2E66"/>
    <w:rsid w:val="00BC4228"/>
    <w:rsid w:val="00BD0044"/>
    <w:rsid w:val="00BE2A33"/>
    <w:rsid w:val="00BE5712"/>
    <w:rsid w:val="00BF4635"/>
    <w:rsid w:val="00BF4C37"/>
    <w:rsid w:val="00BF7E87"/>
    <w:rsid w:val="00C00BB2"/>
    <w:rsid w:val="00C07677"/>
    <w:rsid w:val="00C15732"/>
    <w:rsid w:val="00C21509"/>
    <w:rsid w:val="00C25040"/>
    <w:rsid w:val="00C26FD0"/>
    <w:rsid w:val="00C369D0"/>
    <w:rsid w:val="00C371F4"/>
    <w:rsid w:val="00C42BC8"/>
    <w:rsid w:val="00C45C36"/>
    <w:rsid w:val="00C46B44"/>
    <w:rsid w:val="00C626A5"/>
    <w:rsid w:val="00C629E2"/>
    <w:rsid w:val="00C62D5F"/>
    <w:rsid w:val="00C63052"/>
    <w:rsid w:val="00C6385A"/>
    <w:rsid w:val="00C71F1E"/>
    <w:rsid w:val="00C73D9D"/>
    <w:rsid w:val="00C80B81"/>
    <w:rsid w:val="00C8439B"/>
    <w:rsid w:val="00C85A0A"/>
    <w:rsid w:val="00C95402"/>
    <w:rsid w:val="00C95BF7"/>
    <w:rsid w:val="00C9742B"/>
    <w:rsid w:val="00C97C89"/>
    <w:rsid w:val="00CB1022"/>
    <w:rsid w:val="00CC01F6"/>
    <w:rsid w:val="00CC7A28"/>
    <w:rsid w:val="00CD113C"/>
    <w:rsid w:val="00CD19E3"/>
    <w:rsid w:val="00CD55F7"/>
    <w:rsid w:val="00CD606F"/>
    <w:rsid w:val="00CE428F"/>
    <w:rsid w:val="00CE623A"/>
    <w:rsid w:val="00CF3A1C"/>
    <w:rsid w:val="00CF4FEE"/>
    <w:rsid w:val="00CF7C72"/>
    <w:rsid w:val="00D010F4"/>
    <w:rsid w:val="00D01756"/>
    <w:rsid w:val="00D03144"/>
    <w:rsid w:val="00D05412"/>
    <w:rsid w:val="00D05B4C"/>
    <w:rsid w:val="00D14795"/>
    <w:rsid w:val="00D15542"/>
    <w:rsid w:val="00D23203"/>
    <w:rsid w:val="00D276AE"/>
    <w:rsid w:val="00D3033E"/>
    <w:rsid w:val="00D44128"/>
    <w:rsid w:val="00D5372D"/>
    <w:rsid w:val="00D55E2B"/>
    <w:rsid w:val="00D638DE"/>
    <w:rsid w:val="00D63F52"/>
    <w:rsid w:val="00D64173"/>
    <w:rsid w:val="00D66B01"/>
    <w:rsid w:val="00D7270A"/>
    <w:rsid w:val="00D746DC"/>
    <w:rsid w:val="00D76318"/>
    <w:rsid w:val="00D91DDA"/>
    <w:rsid w:val="00DA490B"/>
    <w:rsid w:val="00DA4C3A"/>
    <w:rsid w:val="00DB211B"/>
    <w:rsid w:val="00DB6B7D"/>
    <w:rsid w:val="00DB6F8A"/>
    <w:rsid w:val="00DC1E43"/>
    <w:rsid w:val="00DC2F66"/>
    <w:rsid w:val="00DC5271"/>
    <w:rsid w:val="00DC7651"/>
    <w:rsid w:val="00DD0E98"/>
    <w:rsid w:val="00DD66C6"/>
    <w:rsid w:val="00DE324D"/>
    <w:rsid w:val="00DE62BF"/>
    <w:rsid w:val="00DE68DB"/>
    <w:rsid w:val="00DF0655"/>
    <w:rsid w:val="00E04CFD"/>
    <w:rsid w:val="00E05C9D"/>
    <w:rsid w:val="00E10467"/>
    <w:rsid w:val="00E270E1"/>
    <w:rsid w:val="00E307EF"/>
    <w:rsid w:val="00E3540C"/>
    <w:rsid w:val="00E4219F"/>
    <w:rsid w:val="00E44121"/>
    <w:rsid w:val="00E44356"/>
    <w:rsid w:val="00E51594"/>
    <w:rsid w:val="00E53BEF"/>
    <w:rsid w:val="00E54A6D"/>
    <w:rsid w:val="00E57905"/>
    <w:rsid w:val="00E62FED"/>
    <w:rsid w:val="00E631C8"/>
    <w:rsid w:val="00E631F6"/>
    <w:rsid w:val="00E63C38"/>
    <w:rsid w:val="00E66C7C"/>
    <w:rsid w:val="00E67496"/>
    <w:rsid w:val="00E7465F"/>
    <w:rsid w:val="00E7467A"/>
    <w:rsid w:val="00E753BF"/>
    <w:rsid w:val="00E7589B"/>
    <w:rsid w:val="00E75B11"/>
    <w:rsid w:val="00E8456F"/>
    <w:rsid w:val="00E96A45"/>
    <w:rsid w:val="00EA1797"/>
    <w:rsid w:val="00EA49AD"/>
    <w:rsid w:val="00EA5A6A"/>
    <w:rsid w:val="00EB2640"/>
    <w:rsid w:val="00EB3804"/>
    <w:rsid w:val="00EB5BA4"/>
    <w:rsid w:val="00EB5F65"/>
    <w:rsid w:val="00EB6E41"/>
    <w:rsid w:val="00EB745C"/>
    <w:rsid w:val="00EC0F0F"/>
    <w:rsid w:val="00EC21B7"/>
    <w:rsid w:val="00EC3147"/>
    <w:rsid w:val="00ED3B0E"/>
    <w:rsid w:val="00ED6580"/>
    <w:rsid w:val="00EE1E9A"/>
    <w:rsid w:val="00EE7385"/>
    <w:rsid w:val="00EF1302"/>
    <w:rsid w:val="00EF49FE"/>
    <w:rsid w:val="00F05590"/>
    <w:rsid w:val="00F131C4"/>
    <w:rsid w:val="00F146CA"/>
    <w:rsid w:val="00F2291D"/>
    <w:rsid w:val="00F25562"/>
    <w:rsid w:val="00F300BA"/>
    <w:rsid w:val="00F3231D"/>
    <w:rsid w:val="00F36BF3"/>
    <w:rsid w:val="00F37CDC"/>
    <w:rsid w:val="00F4480C"/>
    <w:rsid w:val="00F47DC3"/>
    <w:rsid w:val="00F52741"/>
    <w:rsid w:val="00F61CC7"/>
    <w:rsid w:val="00F63876"/>
    <w:rsid w:val="00F656D1"/>
    <w:rsid w:val="00F7435B"/>
    <w:rsid w:val="00F75178"/>
    <w:rsid w:val="00F83A51"/>
    <w:rsid w:val="00F9469B"/>
    <w:rsid w:val="00F94B13"/>
    <w:rsid w:val="00FA36A1"/>
    <w:rsid w:val="00FA49DD"/>
    <w:rsid w:val="00FB1A43"/>
    <w:rsid w:val="00FC08C0"/>
    <w:rsid w:val="00FC6CB9"/>
    <w:rsid w:val="00FD218C"/>
    <w:rsid w:val="00FD318F"/>
    <w:rsid w:val="00FD7264"/>
    <w:rsid w:val="00FD7BBF"/>
    <w:rsid w:val="00FD7C41"/>
    <w:rsid w:val="00FE7199"/>
    <w:rsid w:val="00FF1F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DAEA"/>
  <w15:docId w15:val="{4FC9A9AA-981D-4281-AFD3-E1FB1BE0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3F9"/>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qFormat/>
    <w:rsid w:val="00E66C7C"/>
    <w:pPr>
      <w:keepNext/>
      <w:widowControl/>
      <w:tabs>
        <w:tab w:val="num" w:pos="1440"/>
      </w:tabs>
      <w:suppressAutoHyphens w:val="0"/>
      <w:autoSpaceDN/>
      <w:textAlignment w:val="auto"/>
      <w:outlineLvl w:val="1"/>
    </w:pPr>
    <w:rPr>
      <w:rFonts w:ascii="Times New Roman" w:hAnsi="Times New Roman"/>
      <w:b/>
      <w:bCs/>
      <w:kern w:val="0"/>
      <w:sz w:val="28"/>
      <w:szCs w:val="24"/>
      <w:u w:val="single"/>
      <w:lang w:val="sl-SI" w:eastAsia="x-none"/>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paragraph" w:styleId="Heading4">
    <w:name w:val="heading 4"/>
    <w:basedOn w:val="Normal"/>
    <w:next w:val="Normal"/>
    <w:link w:val="Heading4Char"/>
    <w:qFormat/>
    <w:rsid w:val="00E66C7C"/>
    <w:pPr>
      <w:keepNext/>
      <w:widowControl/>
      <w:tabs>
        <w:tab w:val="left" w:pos="-135"/>
        <w:tab w:val="left" w:pos="120"/>
        <w:tab w:val="left" w:pos="330"/>
        <w:tab w:val="num" w:pos="864"/>
        <w:tab w:val="left" w:pos="1152"/>
      </w:tabs>
      <w:suppressAutoHyphens w:val="0"/>
      <w:autoSpaceDN/>
      <w:ind w:left="864" w:right="-540" w:hanging="144"/>
      <w:textAlignment w:val="auto"/>
      <w:outlineLvl w:val="3"/>
    </w:pPr>
    <w:rPr>
      <w:rFonts w:ascii="Times New Roman" w:hAnsi="Times New Roman"/>
      <w:kern w:val="0"/>
      <w:sz w:val="28"/>
      <w:szCs w:val="28"/>
      <w:lang w:val="sl-SI" w:eastAsia="x-none"/>
    </w:rPr>
  </w:style>
  <w:style w:type="paragraph" w:styleId="Heading5">
    <w:name w:val="heading 5"/>
    <w:basedOn w:val="Normal"/>
    <w:next w:val="Normal"/>
    <w:link w:val="Heading5Char"/>
    <w:qFormat/>
    <w:rsid w:val="00E66C7C"/>
    <w:pPr>
      <w:widowControl/>
      <w:suppressAutoHyphens w:val="0"/>
      <w:autoSpaceDN/>
      <w:spacing w:before="240" w:after="60"/>
      <w:textAlignment w:val="auto"/>
      <w:outlineLvl w:val="4"/>
    </w:pPr>
    <w:rPr>
      <w:rFonts w:ascii="Times New Roman" w:hAnsi="Times New Roman"/>
      <w:b/>
      <w:bCs/>
      <w:i/>
      <w:iCs/>
      <w:kern w:val="0"/>
      <w:sz w:val="26"/>
      <w:szCs w:val="26"/>
      <w:lang w:val="sr-Latn-CS" w:eastAsia="ar-SA"/>
    </w:rPr>
  </w:style>
  <w:style w:type="paragraph" w:styleId="Heading8">
    <w:name w:val="heading 8"/>
    <w:basedOn w:val="Normal"/>
    <w:next w:val="Normal"/>
    <w:link w:val="Heading8Char"/>
    <w:qFormat/>
    <w:rsid w:val="00E66C7C"/>
    <w:pPr>
      <w:widowControl/>
      <w:tabs>
        <w:tab w:val="num" w:pos="1440"/>
      </w:tabs>
      <w:suppressAutoHyphens w:val="0"/>
      <w:autoSpaceDN/>
      <w:spacing w:before="240" w:after="60"/>
      <w:ind w:left="1440" w:hanging="432"/>
      <w:textAlignment w:val="auto"/>
      <w:outlineLvl w:val="7"/>
    </w:pPr>
    <w:rPr>
      <w:rFonts w:ascii="Times New Roman" w:hAnsi="Times New Roman"/>
      <w:i/>
      <w:iCs/>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8"/>
      </w:numPr>
    </w:pPr>
  </w:style>
  <w:style w:type="numbering" w:customStyle="1" w:styleId="WWOutlineListStyle1">
    <w:name w:val="WW_OutlineListStyle_1"/>
    <w:basedOn w:val="NoList"/>
    <w:rsid w:val="005E75C7"/>
    <w:pPr>
      <w:numPr>
        <w:numId w:val="13"/>
      </w:numPr>
    </w:pPr>
  </w:style>
  <w:style w:type="paragraph" w:customStyle="1" w:styleId="KDPodnaslov2">
    <w:name w:val="KDPodnaslov2"/>
    <w:basedOn w:val="KDPodnaslov1"/>
    <w:rsid w:val="005E75C7"/>
    <w:pPr>
      <w:numPr>
        <w:ilvl w:val="1"/>
        <w:numId w:val="1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uiPriority w:val="99"/>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4"/>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5"/>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qFormat/>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6"/>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uiPriority w:val="99"/>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uiPriority w:val="99"/>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iPriority w:val="99"/>
    <w:unhideWhenUsed/>
    <w:rsid w:val="001C3B94"/>
    <w:rPr>
      <w:sz w:val="16"/>
      <w:szCs w:val="16"/>
    </w:rPr>
  </w:style>
  <w:style w:type="paragraph" w:styleId="CommentText">
    <w:name w:val="annotation text"/>
    <w:basedOn w:val="Normal"/>
    <w:link w:val="CommentTextChar"/>
    <w:unhideWhenUsed/>
    <w:rsid w:val="001C3B94"/>
  </w:style>
  <w:style w:type="character" w:customStyle="1" w:styleId="CommentTextChar">
    <w:name w:val="Comment Text Char"/>
    <w:basedOn w:val="DefaultParagraphFont"/>
    <w:link w:val="CommentText"/>
    <w:rsid w:val="001C3B94"/>
    <w:rPr>
      <w:rFonts w:ascii="Arial" w:eastAsia="Times New Roman" w:hAnsi="Arial" w:cs="Times New Roman"/>
      <w:kern w:val="3"/>
      <w:sz w:val="20"/>
      <w:szCs w:val="20"/>
      <w:lang w:val="en-US"/>
    </w:rPr>
  </w:style>
  <w:style w:type="character" w:customStyle="1" w:styleId="Heading2Char">
    <w:name w:val="Heading 2 Char"/>
    <w:basedOn w:val="DefaultParagraphFont"/>
    <w:link w:val="Heading2"/>
    <w:rsid w:val="00E66C7C"/>
    <w:rPr>
      <w:rFonts w:ascii="Times New Roman" w:eastAsia="Times New Roman" w:hAnsi="Times New Roman" w:cs="Times New Roman"/>
      <w:b/>
      <w:bCs/>
      <w:sz w:val="28"/>
      <w:szCs w:val="24"/>
      <w:u w:val="single"/>
      <w:lang w:val="sl-SI" w:eastAsia="x-none"/>
    </w:rPr>
  </w:style>
  <w:style w:type="character" w:customStyle="1" w:styleId="Heading4Char">
    <w:name w:val="Heading 4 Char"/>
    <w:basedOn w:val="DefaultParagraphFont"/>
    <w:link w:val="Heading4"/>
    <w:rsid w:val="00E66C7C"/>
    <w:rPr>
      <w:rFonts w:ascii="Times New Roman" w:eastAsia="Times New Roman" w:hAnsi="Times New Roman" w:cs="Times New Roman"/>
      <w:sz w:val="28"/>
      <w:szCs w:val="28"/>
      <w:lang w:val="sl-SI" w:eastAsia="x-none"/>
    </w:rPr>
  </w:style>
  <w:style w:type="character" w:customStyle="1" w:styleId="Heading5Char">
    <w:name w:val="Heading 5 Char"/>
    <w:basedOn w:val="DefaultParagraphFont"/>
    <w:link w:val="Heading5"/>
    <w:rsid w:val="00E66C7C"/>
    <w:rPr>
      <w:rFonts w:ascii="Times New Roman" w:eastAsia="Times New Roman" w:hAnsi="Times New Roman" w:cs="Times New Roman"/>
      <w:b/>
      <w:bCs/>
      <w:i/>
      <w:iCs/>
      <w:sz w:val="26"/>
      <w:szCs w:val="26"/>
      <w:lang w:val="sr-Latn-CS" w:eastAsia="ar-SA"/>
    </w:rPr>
  </w:style>
  <w:style w:type="character" w:customStyle="1" w:styleId="Heading8Char">
    <w:name w:val="Heading 8 Char"/>
    <w:basedOn w:val="DefaultParagraphFont"/>
    <w:link w:val="Heading8"/>
    <w:rsid w:val="00E66C7C"/>
    <w:rPr>
      <w:rFonts w:ascii="Times New Roman" w:eastAsia="Times New Roman" w:hAnsi="Times New Roman" w:cs="Times New Roman"/>
      <w:i/>
      <w:iCs/>
      <w:sz w:val="24"/>
      <w:szCs w:val="24"/>
      <w:lang w:val="x-none" w:eastAsia="x-none"/>
    </w:rPr>
  </w:style>
  <w:style w:type="numbering" w:customStyle="1" w:styleId="NoList2">
    <w:name w:val="No List2"/>
    <w:next w:val="NoList"/>
    <w:uiPriority w:val="99"/>
    <w:semiHidden/>
    <w:unhideWhenUsed/>
    <w:rsid w:val="00E66C7C"/>
  </w:style>
  <w:style w:type="table" w:customStyle="1" w:styleId="TableGrid2">
    <w:name w:val="Table Grid2"/>
    <w:basedOn w:val="TableNormal"/>
    <w:next w:val="TableGrid"/>
    <w:rsid w:val="00E66C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66C7C"/>
  </w:style>
  <w:style w:type="table" w:customStyle="1" w:styleId="TableGrid11">
    <w:name w:val="Table Grid11"/>
    <w:basedOn w:val="TableNormal"/>
    <w:next w:val="TableGrid"/>
    <w:rsid w:val="00E66C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66C7C"/>
    <w:rPr>
      <w:sz w:val="24"/>
      <w:szCs w:val="24"/>
      <w:lang w:val="en-US" w:eastAsia="en-US" w:bidi="ar-SA"/>
    </w:rPr>
  </w:style>
  <w:style w:type="character" w:customStyle="1" w:styleId="FontStyle11">
    <w:name w:val="Font Style11"/>
    <w:rsid w:val="00E66C7C"/>
    <w:rPr>
      <w:rFonts w:ascii="Arial" w:hAnsi="Arial" w:cs="Arial"/>
      <w:sz w:val="20"/>
      <w:szCs w:val="20"/>
    </w:rPr>
  </w:style>
  <w:style w:type="paragraph" w:styleId="NormalWeb">
    <w:name w:val="Normal (Web)"/>
    <w:basedOn w:val="Normal"/>
    <w:rsid w:val="00E66C7C"/>
    <w:pPr>
      <w:widowControl/>
      <w:suppressAutoHyphens w:val="0"/>
      <w:autoSpaceDN/>
      <w:spacing w:before="100" w:beforeAutospacing="1" w:after="115"/>
      <w:textAlignment w:val="auto"/>
    </w:pPr>
    <w:rPr>
      <w:rFonts w:ascii="Times New Roman" w:hAnsi="Times New Roman"/>
      <w:kern w:val="0"/>
      <w:sz w:val="24"/>
      <w:szCs w:val="24"/>
    </w:rPr>
  </w:style>
  <w:style w:type="paragraph" w:customStyle="1" w:styleId="Style7">
    <w:name w:val="Style7"/>
    <w:basedOn w:val="Normal"/>
    <w:rsid w:val="00E66C7C"/>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E66C7C"/>
    <w:rPr>
      <w:rFonts w:ascii="Times New Roman" w:hAnsi="Times New Roman" w:cs="Times New Roman"/>
      <w:b/>
      <w:bCs/>
      <w:sz w:val="20"/>
      <w:szCs w:val="20"/>
    </w:rPr>
  </w:style>
  <w:style w:type="paragraph" w:customStyle="1" w:styleId="Style1">
    <w:name w:val="Style1"/>
    <w:basedOn w:val="Normal"/>
    <w:rsid w:val="00E66C7C"/>
    <w:pPr>
      <w:suppressAutoHyphens w:val="0"/>
      <w:autoSpaceDE w:val="0"/>
      <w:adjustRightInd w:val="0"/>
      <w:textAlignment w:val="auto"/>
    </w:pPr>
    <w:rPr>
      <w:rFonts w:ascii="Times New Roman" w:hAnsi="Times New Roman"/>
      <w:kern w:val="0"/>
      <w:sz w:val="24"/>
      <w:szCs w:val="24"/>
    </w:rPr>
  </w:style>
  <w:style w:type="paragraph" w:customStyle="1" w:styleId="Style10">
    <w:name w:val="Style10"/>
    <w:basedOn w:val="Normal"/>
    <w:rsid w:val="00E66C7C"/>
    <w:pPr>
      <w:suppressAutoHyphens w:val="0"/>
      <w:autoSpaceDE w:val="0"/>
      <w:adjustRightInd w:val="0"/>
      <w:spacing w:line="403" w:lineRule="exact"/>
      <w:ind w:firstLine="230"/>
      <w:jc w:val="both"/>
      <w:textAlignment w:val="auto"/>
    </w:pPr>
    <w:rPr>
      <w:rFonts w:ascii="Times New Roman" w:hAnsi="Times New Roman"/>
      <w:kern w:val="0"/>
      <w:sz w:val="24"/>
      <w:szCs w:val="24"/>
    </w:rPr>
  </w:style>
  <w:style w:type="paragraph" w:styleId="BodyTextIndent2">
    <w:name w:val="Body Text Indent 2"/>
    <w:basedOn w:val="Normal"/>
    <w:link w:val="BodyTextIndent2Char"/>
    <w:unhideWhenUsed/>
    <w:rsid w:val="00E66C7C"/>
    <w:pPr>
      <w:widowControl/>
      <w:suppressAutoHyphens w:val="0"/>
      <w:autoSpaceDN/>
      <w:spacing w:after="120" w:line="480" w:lineRule="auto"/>
      <w:ind w:left="283"/>
      <w:textAlignment w:val="auto"/>
    </w:pPr>
    <w:rPr>
      <w:rFonts w:ascii="Times New Roman" w:hAnsi="Times New Roman"/>
      <w:kern w:val="0"/>
      <w:sz w:val="24"/>
      <w:szCs w:val="24"/>
      <w:lang w:val="x-none" w:eastAsia="x-none"/>
    </w:rPr>
  </w:style>
  <w:style w:type="character" w:customStyle="1" w:styleId="BodyTextIndent2Char">
    <w:name w:val="Body Text Indent 2 Char"/>
    <w:basedOn w:val="DefaultParagraphFont"/>
    <w:link w:val="BodyTextIndent2"/>
    <w:rsid w:val="00E66C7C"/>
    <w:rPr>
      <w:rFonts w:ascii="Times New Roman" w:eastAsia="Times New Roman" w:hAnsi="Times New Roman" w:cs="Times New Roman"/>
      <w:sz w:val="24"/>
      <w:szCs w:val="24"/>
      <w:lang w:val="x-none" w:eastAsia="x-none"/>
    </w:rPr>
  </w:style>
  <w:style w:type="character" w:customStyle="1" w:styleId="Bodytext42">
    <w:name w:val="Body text (42)"/>
    <w:link w:val="Bodytext421"/>
    <w:locked/>
    <w:rsid w:val="00E66C7C"/>
    <w:rPr>
      <w:shd w:val="clear" w:color="auto" w:fill="FFFFFF"/>
    </w:rPr>
  </w:style>
  <w:style w:type="paragraph" w:customStyle="1" w:styleId="Bodytext421">
    <w:name w:val="Body text (42)1"/>
    <w:basedOn w:val="Normal"/>
    <w:link w:val="Bodytext42"/>
    <w:rsid w:val="00E66C7C"/>
    <w:pPr>
      <w:widowControl/>
      <w:shd w:val="clear" w:color="auto" w:fill="FFFFFF"/>
      <w:suppressAutoHyphens w:val="0"/>
      <w:autoSpaceDN/>
      <w:spacing w:line="518" w:lineRule="exact"/>
      <w:textAlignment w:val="auto"/>
    </w:pPr>
    <w:rPr>
      <w:rFonts w:asciiTheme="minorHAnsi" w:eastAsiaTheme="minorHAnsi" w:hAnsiTheme="minorHAnsi" w:cstheme="minorBidi"/>
      <w:kern w:val="0"/>
      <w:sz w:val="22"/>
      <w:szCs w:val="22"/>
      <w:shd w:val="clear" w:color="auto" w:fill="FFFFFF"/>
      <w:lang w:val="sr-Latn-RS"/>
    </w:rPr>
  </w:style>
  <w:style w:type="character" w:customStyle="1" w:styleId="Bodytext8">
    <w:name w:val="Body text (8)"/>
    <w:link w:val="Bodytext81"/>
    <w:locked/>
    <w:rsid w:val="00E66C7C"/>
    <w:rPr>
      <w:shd w:val="clear" w:color="auto" w:fill="FFFFFF"/>
    </w:rPr>
  </w:style>
  <w:style w:type="paragraph" w:customStyle="1" w:styleId="Bodytext81">
    <w:name w:val="Body text (8)1"/>
    <w:basedOn w:val="Normal"/>
    <w:link w:val="Bodytext8"/>
    <w:rsid w:val="00E66C7C"/>
    <w:pPr>
      <w:widowControl/>
      <w:shd w:val="clear" w:color="auto" w:fill="FFFFFF"/>
      <w:suppressAutoHyphens w:val="0"/>
      <w:autoSpaceDN/>
      <w:spacing w:before="240" w:after="300" w:line="240" w:lineRule="atLeast"/>
      <w:textAlignment w:val="auto"/>
    </w:pPr>
    <w:rPr>
      <w:rFonts w:asciiTheme="minorHAnsi" w:eastAsiaTheme="minorHAnsi" w:hAnsiTheme="minorHAnsi" w:cstheme="minorBidi"/>
      <w:kern w:val="0"/>
      <w:sz w:val="22"/>
      <w:szCs w:val="22"/>
      <w:shd w:val="clear" w:color="auto" w:fill="FFFFFF"/>
      <w:lang w:val="sr-Latn-RS"/>
    </w:rPr>
  </w:style>
  <w:style w:type="numbering" w:customStyle="1" w:styleId="NoList21">
    <w:name w:val="No List21"/>
    <w:next w:val="NoList"/>
    <w:uiPriority w:val="99"/>
    <w:semiHidden/>
    <w:unhideWhenUsed/>
    <w:rsid w:val="00E66C7C"/>
  </w:style>
  <w:style w:type="numbering" w:customStyle="1" w:styleId="NoList111">
    <w:name w:val="No List111"/>
    <w:next w:val="NoList"/>
    <w:uiPriority w:val="99"/>
    <w:semiHidden/>
    <w:unhideWhenUsed/>
    <w:rsid w:val="00E66C7C"/>
  </w:style>
  <w:style w:type="numbering" w:customStyle="1" w:styleId="NoList1111">
    <w:name w:val="No List1111"/>
    <w:next w:val="NoList"/>
    <w:uiPriority w:val="99"/>
    <w:semiHidden/>
    <w:unhideWhenUsed/>
    <w:rsid w:val="00E66C7C"/>
  </w:style>
  <w:style w:type="numbering" w:customStyle="1" w:styleId="NoList3">
    <w:name w:val="No List3"/>
    <w:next w:val="NoList"/>
    <w:uiPriority w:val="99"/>
    <w:semiHidden/>
    <w:unhideWhenUsed/>
    <w:rsid w:val="00E66C7C"/>
  </w:style>
  <w:style w:type="numbering" w:customStyle="1" w:styleId="NoList12">
    <w:name w:val="No List12"/>
    <w:next w:val="NoList"/>
    <w:uiPriority w:val="99"/>
    <w:semiHidden/>
    <w:unhideWhenUsed/>
    <w:rsid w:val="00E66C7C"/>
  </w:style>
  <w:style w:type="numbering" w:customStyle="1" w:styleId="NoList211">
    <w:name w:val="No List211"/>
    <w:next w:val="NoList"/>
    <w:uiPriority w:val="99"/>
    <w:semiHidden/>
    <w:unhideWhenUsed/>
    <w:rsid w:val="00E66C7C"/>
  </w:style>
  <w:style w:type="numbering" w:customStyle="1" w:styleId="NoList112">
    <w:name w:val="No List112"/>
    <w:next w:val="NoList"/>
    <w:uiPriority w:val="99"/>
    <w:semiHidden/>
    <w:unhideWhenUsed/>
    <w:rsid w:val="00E66C7C"/>
  </w:style>
  <w:style w:type="numbering" w:customStyle="1" w:styleId="NoList11111">
    <w:name w:val="No List11111"/>
    <w:next w:val="NoList"/>
    <w:uiPriority w:val="99"/>
    <w:semiHidden/>
    <w:unhideWhenUsed/>
    <w:rsid w:val="00E66C7C"/>
  </w:style>
  <w:style w:type="paragraph" w:customStyle="1" w:styleId="xl65">
    <w:name w:val="xl65"/>
    <w:basedOn w:val="Normal"/>
    <w:rsid w:val="00E66C7C"/>
    <w:pPr>
      <w:widowControl/>
      <w:suppressAutoHyphens w:val="0"/>
      <w:autoSpaceDN/>
      <w:spacing w:before="100" w:beforeAutospacing="1" w:after="100" w:afterAutospacing="1"/>
      <w:textAlignment w:val="auto"/>
    </w:pPr>
    <w:rPr>
      <w:rFonts w:cs="Arial"/>
      <w:b/>
      <w:bCs/>
      <w:kern w:val="0"/>
      <w:sz w:val="24"/>
      <w:szCs w:val="24"/>
      <w:lang w:val="sr-Latn-RS" w:eastAsia="sr-Latn-RS"/>
    </w:rPr>
  </w:style>
  <w:style w:type="paragraph" w:customStyle="1" w:styleId="xl66">
    <w:name w:val="xl66"/>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67">
    <w:name w:val="xl67"/>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lang w:val="sr-Latn-RS" w:eastAsia="sr-Latn-RS"/>
    </w:rPr>
  </w:style>
  <w:style w:type="paragraph" w:customStyle="1" w:styleId="xl68">
    <w:name w:val="xl68"/>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lang w:val="sr-Latn-RS" w:eastAsia="sr-Latn-RS"/>
    </w:rPr>
  </w:style>
  <w:style w:type="paragraph" w:customStyle="1" w:styleId="xl69">
    <w:name w:val="xl69"/>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lang w:val="sr-Latn-RS" w:eastAsia="sr-Latn-RS"/>
    </w:rPr>
  </w:style>
  <w:style w:type="paragraph" w:customStyle="1" w:styleId="xl70">
    <w:name w:val="xl70"/>
    <w:basedOn w:val="Normal"/>
    <w:rsid w:val="00E66C7C"/>
    <w:pPr>
      <w:widowControl/>
      <w:pBdr>
        <w:top w:val="single" w:sz="8" w:space="0" w:color="auto"/>
        <w:left w:val="single" w:sz="8" w:space="0" w:color="auto"/>
        <w:bottom w:val="single" w:sz="8" w:space="0" w:color="auto"/>
        <w:right w:val="single" w:sz="4"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1">
    <w:name w:val="xl71"/>
    <w:basedOn w:val="Normal"/>
    <w:rsid w:val="00E66C7C"/>
    <w:pPr>
      <w:widowControl/>
      <w:pBdr>
        <w:top w:val="single" w:sz="8" w:space="0" w:color="auto"/>
        <w:left w:val="single" w:sz="4" w:space="0" w:color="auto"/>
        <w:bottom w:val="single" w:sz="8" w:space="0" w:color="auto"/>
        <w:right w:val="single" w:sz="4"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2">
    <w:name w:val="xl72"/>
    <w:basedOn w:val="Normal"/>
    <w:rsid w:val="00E66C7C"/>
    <w:pPr>
      <w:widowControl/>
      <w:pBdr>
        <w:top w:val="single" w:sz="8" w:space="0" w:color="auto"/>
        <w:left w:val="single" w:sz="4" w:space="0" w:color="auto"/>
        <w:bottom w:val="single" w:sz="8" w:space="0" w:color="auto"/>
        <w:right w:val="single" w:sz="8" w:space="0" w:color="auto"/>
      </w:pBdr>
      <w:shd w:val="clear" w:color="000000" w:fill="C0C0C0"/>
      <w:suppressAutoHyphens w:val="0"/>
      <w:autoSpaceDN/>
      <w:spacing w:before="100" w:beforeAutospacing="1" w:after="100" w:afterAutospacing="1"/>
      <w:jc w:val="center"/>
      <w:textAlignment w:val="center"/>
    </w:pPr>
    <w:rPr>
      <w:rFonts w:cs="Arial"/>
      <w:b/>
      <w:bCs/>
      <w:kern w:val="0"/>
      <w:sz w:val="22"/>
      <w:szCs w:val="22"/>
      <w:lang w:val="sr-Latn-RS" w:eastAsia="sr-Latn-RS"/>
    </w:rPr>
  </w:style>
  <w:style w:type="paragraph" w:customStyle="1" w:styleId="xl73">
    <w:name w:val="xl73"/>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lang w:val="sr-Latn-RS" w:eastAsia="sr-Latn-RS"/>
    </w:rPr>
  </w:style>
  <w:style w:type="paragraph" w:customStyle="1" w:styleId="xl74">
    <w:name w:val="xl74"/>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5">
    <w:name w:val="xl75"/>
    <w:basedOn w:val="Normal"/>
    <w:rsid w:val="00E66C7C"/>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lang w:val="sr-Latn-RS" w:eastAsia="sr-Latn-RS"/>
    </w:rPr>
  </w:style>
  <w:style w:type="paragraph" w:customStyle="1" w:styleId="xl76">
    <w:name w:val="xl76"/>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7">
    <w:name w:val="xl77"/>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xl78">
    <w:name w:val="xl78"/>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paragraph" w:customStyle="1" w:styleId="xl79">
    <w:name w:val="xl79"/>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lang w:val="sr-Latn-RS" w:eastAsia="sr-Latn-RS"/>
    </w:rPr>
  </w:style>
  <w:style w:type="paragraph" w:customStyle="1" w:styleId="xl80">
    <w:name w:val="xl80"/>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xl81">
    <w:name w:val="xl81"/>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lang w:val="sr-Latn-RS" w:eastAsia="sr-Latn-RS"/>
    </w:rPr>
  </w:style>
  <w:style w:type="paragraph" w:customStyle="1" w:styleId="xl82">
    <w:name w:val="xl82"/>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lang w:val="sr-Latn-RS" w:eastAsia="sr-Latn-RS"/>
    </w:rPr>
  </w:style>
  <w:style w:type="paragraph" w:customStyle="1" w:styleId="xl83">
    <w:name w:val="xl83"/>
    <w:basedOn w:val="Normal"/>
    <w:rsid w:val="00E66C7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lang w:val="sr-Latn-RS" w:eastAsia="sr-Latn-RS"/>
    </w:rPr>
  </w:style>
  <w:style w:type="paragraph" w:customStyle="1" w:styleId="msonormalcxsplast">
    <w:name w:val="msonormalcxsplast"/>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WW8Num1z0">
    <w:name w:val="WW8Num1z0"/>
    <w:rsid w:val="00E66C7C"/>
    <w:rPr>
      <w:rFonts w:ascii="Wingdings" w:hAnsi="Wingdings"/>
      <w:color w:val="auto"/>
    </w:rPr>
  </w:style>
  <w:style w:type="character" w:customStyle="1" w:styleId="WW8Num2z0">
    <w:name w:val="WW8Num2z0"/>
    <w:rsid w:val="00E66C7C"/>
    <w:rPr>
      <w:b/>
    </w:rPr>
  </w:style>
  <w:style w:type="character" w:customStyle="1" w:styleId="WW8Num3z0">
    <w:name w:val="WW8Num3z0"/>
    <w:rsid w:val="00E66C7C"/>
    <w:rPr>
      <w:rFonts w:ascii="Symbol" w:hAnsi="Symbol"/>
      <w:color w:val="auto"/>
    </w:rPr>
  </w:style>
  <w:style w:type="character" w:customStyle="1" w:styleId="WW8Num4z0">
    <w:name w:val="WW8Num4z0"/>
    <w:rsid w:val="00E66C7C"/>
    <w:rPr>
      <w:b/>
      <w:bCs/>
    </w:rPr>
  </w:style>
  <w:style w:type="character" w:customStyle="1" w:styleId="WW8Num5z0">
    <w:name w:val="WW8Num5z0"/>
    <w:rsid w:val="00E66C7C"/>
    <w:rPr>
      <w:b w:val="0"/>
      <w:bCs w:val="0"/>
    </w:rPr>
  </w:style>
  <w:style w:type="character" w:customStyle="1" w:styleId="WW8Num6z0">
    <w:name w:val="WW8Num6z0"/>
    <w:rsid w:val="00E66C7C"/>
    <w:rPr>
      <w:b/>
    </w:rPr>
  </w:style>
  <w:style w:type="character" w:customStyle="1" w:styleId="WW8Num7z0">
    <w:name w:val="WW8Num7z0"/>
    <w:rsid w:val="00E66C7C"/>
    <w:rPr>
      <w:rFonts w:ascii="Symbol" w:hAnsi="Symbol"/>
    </w:rPr>
  </w:style>
  <w:style w:type="character" w:customStyle="1" w:styleId="WW8Num8z0">
    <w:name w:val="WW8Num8z0"/>
    <w:rsid w:val="00E66C7C"/>
    <w:rPr>
      <w:b/>
      <w:bCs/>
    </w:rPr>
  </w:style>
  <w:style w:type="character" w:customStyle="1" w:styleId="WW8Num9z0">
    <w:name w:val="WW8Num9z0"/>
    <w:rsid w:val="00E66C7C"/>
    <w:rPr>
      <w:rFonts w:ascii="Arial" w:eastAsia="Times New Roman" w:hAnsi="Arial" w:cs="Arial"/>
    </w:rPr>
  </w:style>
  <w:style w:type="character" w:customStyle="1" w:styleId="WW8Num10z0">
    <w:name w:val="WW8Num10z0"/>
    <w:rsid w:val="00E66C7C"/>
    <w:rPr>
      <w:rFonts w:ascii="Symbol" w:hAnsi="Symbol"/>
    </w:rPr>
  </w:style>
  <w:style w:type="character" w:customStyle="1" w:styleId="WW8Num11z0">
    <w:name w:val="WW8Num11z0"/>
    <w:rsid w:val="00E66C7C"/>
    <w:rPr>
      <w:rFonts w:ascii="Symbol" w:hAnsi="Symbol"/>
    </w:rPr>
  </w:style>
  <w:style w:type="character" w:customStyle="1" w:styleId="Absatz-Standardschriftart">
    <w:name w:val="Absatz-Standardschriftart"/>
    <w:rsid w:val="00E66C7C"/>
  </w:style>
  <w:style w:type="character" w:customStyle="1" w:styleId="WW8Num1z1">
    <w:name w:val="WW8Num1z1"/>
    <w:rsid w:val="00E66C7C"/>
    <w:rPr>
      <w:rFonts w:ascii="Courier New" w:hAnsi="Courier New" w:cs="Courier New"/>
    </w:rPr>
  </w:style>
  <w:style w:type="character" w:customStyle="1" w:styleId="WW8Num1z2">
    <w:name w:val="WW8Num1z2"/>
    <w:rsid w:val="00E66C7C"/>
    <w:rPr>
      <w:rFonts w:ascii="Wingdings" w:hAnsi="Wingdings"/>
    </w:rPr>
  </w:style>
  <w:style w:type="character" w:customStyle="1" w:styleId="WW8Num1z3">
    <w:name w:val="WW8Num1z3"/>
    <w:rsid w:val="00E66C7C"/>
    <w:rPr>
      <w:rFonts w:ascii="Symbol" w:hAnsi="Symbol"/>
    </w:rPr>
  </w:style>
  <w:style w:type="character" w:customStyle="1" w:styleId="WW8Num3z1">
    <w:name w:val="WW8Num3z1"/>
    <w:rsid w:val="00E66C7C"/>
    <w:rPr>
      <w:rFonts w:ascii="Courier New" w:hAnsi="Courier New" w:cs="Courier New"/>
    </w:rPr>
  </w:style>
  <w:style w:type="character" w:customStyle="1" w:styleId="WW8Num3z2">
    <w:name w:val="WW8Num3z2"/>
    <w:rsid w:val="00E66C7C"/>
    <w:rPr>
      <w:rFonts w:ascii="Wingdings" w:hAnsi="Wingdings"/>
    </w:rPr>
  </w:style>
  <w:style w:type="character" w:customStyle="1" w:styleId="WW8Num3z3">
    <w:name w:val="WW8Num3z3"/>
    <w:rsid w:val="00E66C7C"/>
    <w:rPr>
      <w:rFonts w:ascii="Symbol" w:hAnsi="Symbol"/>
    </w:rPr>
  </w:style>
  <w:style w:type="character" w:customStyle="1" w:styleId="WW8Num7z1">
    <w:name w:val="WW8Num7z1"/>
    <w:rsid w:val="00E66C7C"/>
    <w:rPr>
      <w:rFonts w:ascii="Courier New" w:hAnsi="Courier New" w:cs="Courier New"/>
    </w:rPr>
  </w:style>
  <w:style w:type="character" w:customStyle="1" w:styleId="WW8Num7z2">
    <w:name w:val="WW8Num7z2"/>
    <w:rsid w:val="00E66C7C"/>
    <w:rPr>
      <w:rFonts w:ascii="Wingdings" w:hAnsi="Wingdings"/>
    </w:rPr>
  </w:style>
  <w:style w:type="character" w:customStyle="1" w:styleId="WW8Num9z1">
    <w:name w:val="WW8Num9z1"/>
    <w:rsid w:val="00E66C7C"/>
    <w:rPr>
      <w:rFonts w:ascii="Courier New" w:hAnsi="Courier New" w:cs="Courier New"/>
    </w:rPr>
  </w:style>
  <w:style w:type="character" w:customStyle="1" w:styleId="WW8Num9z2">
    <w:name w:val="WW8Num9z2"/>
    <w:rsid w:val="00E66C7C"/>
    <w:rPr>
      <w:rFonts w:ascii="Wingdings" w:hAnsi="Wingdings"/>
    </w:rPr>
  </w:style>
  <w:style w:type="character" w:customStyle="1" w:styleId="WW8Num9z3">
    <w:name w:val="WW8Num9z3"/>
    <w:rsid w:val="00E66C7C"/>
    <w:rPr>
      <w:rFonts w:ascii="Symbol" w:hAnsi="Symbol"/>
    </w:rPr>
  </w:style>
  <w:style w:type="character" w:customStyle="1" w:styleId="WW8Num10z1">
    <w:name w:val="WW8Num10z1"/>
    <w:rsid w:val="00E66C7C"/>
    <w:rPr>
      <w:rFonts w:ascii="Courier New" w:hAnsi="Courier New" w:cs="Courier New"/>
    </w:rPr>
  </w:style>
  <w:style w:type="character" w:customStyle="1" w:styleId="WW8Num10z2">
    <w:name w:val="WW8Num10z2"/>
    <w:rsid w:val="00E66C7C"/>
    <w:rPr>
      <w:rFonts w:ascii="Wingdings" w:hAnsi="Wingdings"/>
    </w:rPr>
  </w:style>
  <w:style w:type="character" w:customStyle="1" w:styleId="WW8Num11z1">
    <w:name w:val="WW8Num11z1"/>
    <w:rsid w:val="00E66C7C"/>
    <w:rPr>
      <w:rFonts w:ascii="Courier New" w:hAnsi="Courier New" w:cs="Courier New"/>
    </w:rPr>
  </w:style>
  <w:style w:type="character" w:customStyle="1" w:styleId="WW8Num11z2">
    <w:name w:val="WW8Num11z2"/>
    <w:rsid w:val="00E66C7C"/>
    <w:rPr>
      <w:rFonts w:ascii="Wingdings" w:hAnsi="Wingdings"/>
    </w:rPr>
  </w:style>
  <w:style w:type="character" w:customStyle="1" w:styleId="WW8Num12z0">
    <w:name w:val="WW8Num12z0"/>
    <w:rsid w:val="00E66C7C"/>
    <w:rPr>
      <w:rFonts w:ascii="Times New Roman" w:eastAsia="Times New Roman" w:hAnsi="Times New Roman" w:cs="Times New Roman"/>
    </w:rPr>
  </w:style>
  <w:style w:type="character" w:customStyle="1" w:styleId="WW8Num12z1">
    <w:name w:val="WW8Num12z1"/>
    <w:rsid w:val="00E66C7C"/>
    <w:rPr>
      <w:rFonts w:ascii="Courier New" w:hAnsi="Courier New" w:cs="Courier New"/>
    </w:rPr>
  </w:style>
  <w:style w:type="character" w:customStyle="1" w:styleId="WW8Num12z2">
    <w:name w:val="WW8Num12z2"/>
    <w:rsid w:val="00E66C7C"/>
    <w:rPr>
      <w:rFonts w:ascii="Wingdings" w:hAnsi="Wingdings"/>
    </w:rPr>
  </w:style>
  <w:style w:type="character" w:customStyle="1" w:styleId="WW8Num12z3">
    <w:name w:val="WW8Num12z3"/>
    <w:rsid w:val="00E66C7C"/>
    <w:rPr>
      <w:rFonts w:ascii="Symbol" w:hAnsi="Symbol"/>
    </w:rPr>
  </w:style>
  <w:style w:type="character" w:customStyle="1" w:styleId="WW8Num13z0">
    <w:name w:val="WW8Num13z0"/>
    <w:rsid w:val="00E66C7C"/>
    <w:rPr>
      <w:b/>
      <w:bCs/>
    </w:rPr>
  </w:style>
  <w:style w:type="character" w:customStyle="1" w:styleId="WW8Num14z0">
    <w:name w:val="WW8Num14z0"/>
    <w:rsid w:val="00E66C7C"/>
    <w:rPr>
      <w:rFonts w:ascii="Symbol" w:hAnsi="Symbol"/>
    </w:rPr>
  </w:style>
  <w:style w:type="character" w:customStyle="1" w:styleId="WW8Num14z1">
    <w:name w:val="WW8Num14z1"/>
    <w:rsid w:val="00E66C7C"/>
    <w:rPr>
      <w:rFonts w:ascii="Courier New" w:hAnsi="Courier New" w:cs="Courier New"/>
    </w:rPr>
  </w:style>
  <w:style w:type="character" w:customStyle="1" w:styleId="WW8Num14z2">
    <w:name w:val="WW8Num14z2"/>
    <w:rsid w:val="00E66C7C"/>
    <w:rPr>
      <w:rFonts w:ascii="Wingdings" w:hAnsi="Wingdings"/>
    </w:rPr>
  </w:style>
  <w:style w:type="character" w:customStyle="1" w:styleId="WW8Num15z0">
    <w:name w:val="WW8Num15z0"/>
    <w:rsid w:val="00E66C7C"/>
    <w:rPr>
      <w:b/>
      <w:bCs/>
    </w:rPr>
  </w:style>
  <w:style w:type="character" w:customStyle="1" w:styleId="WW8Num15z1">
    <w:name w:val="WW8Num15z1"/>
    <w:rsid w:val="00E66C7C"/>
    <w:rPr>
      <w:b w:val="0"/>
      <w:bCs w:val="0"/>
    </w:rPr>
  </w:style>
  <w:style w:type="character" w:customStyle="1" w:styleId="WW8Num16z0">
    <w:name w:val="WW8Num16z0"/>
    <w:rsid w:val="00E66C7C"/>
    <w:rPr>
      <w:rFonts w:ascii="Wingdings" w:hAnsi="Wingdings"/>
    </w:rPr>
  </w:style>
  <w:style w:type="character" w:customStyle="1" w:styleId="WW8Num16z1">
    <w:name w:val="WW8Num16z1"/>
    <w:rsid w:val="00E66C7C"/>
    <w:rPr>
      <w:rFonts w:ascii="Courier New" w:hAnsi="Courier New" w:cs="Courier New"/>
    </w:rPr>
  </w:style>
  <w:style w:type="character" w:customStyle="1" w:styleId="WW8Num16z3">
    <w:name w:val="WW8Num16z3"/>
    <w:rsid w:val="00E66C7C"/>
    <w:rPr>
      <w:rFonts w:ascii="Symbol" w:hAnsi="Symbol"/>
    </w:rPr>
  </w:style>
  <w:style w:type="character" w:customStyle="1" w:styleId="NumberingSymbols">
    <w:name w:val="Numbering Symbols"/>
    <w:rsid w:val="00E66C7C"/>
  </w:style>
  <w:style w:type="paragraph" w:customStyle="1" w:styleId="Heading">
    <w:name w:val="Heading"/>
    <w:basedOn w:val="Normal"/>
    <w:next w:val="BodyText"/>
    <w:rsid w:val="00E66C7C"/>
    <w:pPr>
      <w:keepNext/>
      <w:widowControl/>
      <w:autoSpaceDN/>
      <w:spacing w:before="240" w:after="120"/>
      <w:textAlignment w:val="auto"/>
    </w:pPr>
    <w:rPr>
      <w:rFonts w:eastAsia="Lucida Sans Unicode" w:cs="Tahoma"/>
      <w:kern w:val="0"/>
      <w:sz w:val="28"/>
      <w:szCs w:val="28"/>
      <w:lang w:val="sr-Latn-CS" w:eastAsia="ar-SA"/>
    </w:rPr>
  </w:style>
  <w:style w:type="paragraph" w:styleId="List">
    <w:name w:val="List"/>
    <w:basedOn w:val="BodyText"/>
    <w:rsid w:val="00E66C7C"/>
    <w:pPr>
      <w:suppressAutoHyphens/>
    </w:pPr>
    <w:rPr>
      <w:rFonts w:cs="Tahoma"/>
      <w:lang w:val="sr-Latn-CS" w:eastAsia="ar-SA"/>
    </w:rPr>
  </w:style>
  <w:style w:type="paragraph" w:customStyle="1" w:styleId="Index">
    <w:name w:val="Index"/>
    <w:basedOn w:val="Normal"/>
    <w:rsid w:val="00E66C7C"/>
    <w:pPr>
      <w:widowControl/>
      <w:suppressLineNumbers/>
      <w:autoSpaceDN/>
      <w:textAlignment w:val="auto"/>
    </w:pPr>
    <w:rPr>
      <w:rFonts w:ascii="Times New Roman" w:hAnsi="Times New Roman" w:cs="Tahoma"/>
      <w:kern w:val="0"/>
      <w:sz w:val="24"/>
      <w:szCs w:val="24"/>
      <w:lang w:val="sr-Latn-CS" w:eastAsia="ar-SA"/>
    </w:rPr>
  </w:style>
  <w:style w:type="paragraph" w:styleId="TOC1">
    <w:name w:val="toc 1"/>
    <w:basedOn w:val="Normal"/>
    <w:next w:val="Normal"/>
    <w:rsid w:val="00E66C7C"/>
    <w:pPr>
      <w:widowControl/>
      <w:numPr>
        <w:numId w:val="60"/>
      </w:numPr>
      <w:autoSpaceDN/>
      <w:spacing w:before="240" w:after="240"/>
      <w:textAlignment w:val="auto"/>
    </w:pPr>
    <w:rPr>
      <w:b/>
      <w:kern w:val="0"/>
      <w:sz w:val="28"/>
      <w:szCs w:val="24"/>
      <w:lang w:val="sr-Latn-CS" w:eastAsia="ar-SA"/>
    </w:rPr>
  </w:style>
  <w:style w:type="paragraph" w:customStyle="1" w:styleId="TableContents">
    <w:name w:val="Table Contents"/>
    <w:basedOn w:val="Normal"/>
    <w:rsid w:val="00E66C7C"/>
    <w:pPr>
      <w:widowControl/>
      <w:suppressLineNumbers/>
      <w:autoSpaceDN/>
      <w:textAlignment w:val="auto"/>
    </w:pPr>
    <w:rPr>
      <w:rFonts w:ascii="Times New Roman" w:hAnsi="Times New Roman"/>
      <w:kern w:val="0"/>
      <w:sz w:val="24"/>
      <w:szCs w:val="24"/>
      <w:lang w:val="sr-Latn-CS" w:eastAsia="ar-SA"/>
    </w:rPr>
  </w:style>
  <w:style w:type="paragraph" w:customStyle="1" w:styleId="TableHeading">
    <w:name w:val="Table Heading"/>
    <w:basedOn w:val="TableContents"/>
    <w:rsid w:val="00E66C7C"/>
    <w:pPr>
      <w:jc w:val="center"/>
    </w:pPr>
    <w:rPr>
      <w:b/>
      <w:bCs/>
    </w:rPr>
  </w:style>
  <w:style w:type="paragraph" w:customStyle="1" w:styleId="text">
    <w:name w:val="text"/>
    <w:rsid w:val="00E66C7C"/>
    <w:pPr>
      <w:widowControl w:val="0"/>
      <w:spacing w:before="240" w:after="0" w:line="240" w:lineRule="exact"/>
      <w:jc w:val="both"/>
    </w:pPr>
    <w:rPr>
      <w:rFonts w:ascii="Arial" w:eastAsia="Times New Roman" w:hAnsi="Arial" w:cs="Times New Roman"/>
      <w:sz w:val="24"/>
      <w:szCs w:val="20"/>
      <w:lang w:val="cs-CZ" w:eastAsia="pl-PL"/>
    </w:rPr>
  </w:style>
  <w:style w:type="character" w:customStyle="1" w:styleId="CharChar1">
    <w:name w:val="Char Char1"/>
    <w:rsid w:val="00E66C7C"/>
    <w:rPr>
      <w:rFonts w:ascii="Arial" w:hAnsi="Arial" w:cs="Arial"/>
      <w:b/>
      <w:bCs/>
      <w:kern w:val="28"/>
      <w:sz w:val="32"/>
      <w:szCs w:val="32"/>
      <w:lang w:val="en-US" w:eastAsia="en-US" w:bidi="ar-SA"/>
    </w:rPr>
  </w:style>
  <w:style w:type="paragraph" w:styleId="TOC3">
    <w:name w:val="toc 3"/>
    <w:basedOn w:val="Normal"/>
    <w:next w:val="Normal"/>
    <w:autoRedefine/>
    <w:rsid w:val="00E66C7C"/>
    <w:pPr>
      <w:widowControl/>
      <w:autoSpaceDN/>
      <w:ind w:left="480"/>
      <w:textAlignment w:val="auto"/>
    </w:pPr>
    <w:rPr>
      <w:kern w:val="0"/>
      <w:sz w:val="24"/>
      <w:szCs w:val="24"/>
      <w:lang w:val="sr-Latn-CS" w:eastAsia="ar-SA"/>
    </w:rPr>
  </w:style>
  <w:style w:type="character" w:customStyle="1" w:styleId="CharChar3">
    <w:name w:val="Char Char3"/>
    <w:locked/>
    <w:rsid w:val="00E66C7C"/>
    <w:rPr>
      <w:sz w:val="24"/>
      <w:szCs w:val="24"/>
      <w:lang w:val="en-US" w:eastAsia="en-US" w:bidi="ar-SA"/>
    </w:rPr>
  </w:style>
  <w:style w:type="character" w:customStyle="1" w:styleId="WW-Absatz-Standardschriftart">
    <w:name w:val="WW-Absatz-Standardschriftart"/>
    <w:rsid w:val="00E66C7C"/>
  </w:style>
  <w:style w:type="character" w:customStyle="1" w:styleId="WW-Absatz-Standardschriftart1">
    <w:name w:val="WW-Absatz-Standardschriftart1"/>
    <w:rsid w:val="00E66C7C"/>
  </w:style>
  <w:style w:type="character" w:customStyle="1" w:styleId="WW-Absatz-Standardschriftart11">
    <w:name w:val="WW-Absatz-Standardschriftart11"/>
    <w:rsid w:val="00E66C7C"/>
  </w:style>
  <w:style w:type="character" w:customStyle="1" w:styleId="WW-Absatz-Standardschriftart111">
    <w:name w:val="WW-Absatz-Standardschriftart111"/>
    <w:rsid w:val="00E66C7C"/>
  </w:style>
  <w:style w:type="character" w:customStyle="1" w:styleId="WW-Absatz-Standardschriftart1111">
    <w:name w:val="WW-Absatz-Standardschriftart1111"/>
    <w:rsid w:val="00E66C7C"/>
  </w:style>
  <w:style w:type="character" w:customStyle="1" w:styleId="WW-DefaultParagraphFont">
    <w:name w:val="WW-Default Paragraph Font"/>
    <w:rsid w:val="00E66C7C"/>
  </w:style>
  <w:style w:type="character" w:customStyle="1" w:styleId="WW-NumberingSymbols">
    <w:name w:val="WW-Numbering Symbols"/>
    <w:rsid w:val="00E66C7C"/>
  </w:style>
  <w:style w:type="character" w:customStyle="1" w:styleId="WW-NumberingSymbols1">
    <w:name w:val="WW-Numbering Symbols1"/>
    <w:rsid w:val="00E66C7C"/>
  </w:style>
  <w:style w:type="character" w:customStyle="1" w:styleId="WW-NumberingSymbols11">
    <w:name w:val="WW-Numbering Symbols11"/>
    <w:rsid w:val="00E66C7C"/>
  </w:style>
  <w:style w:type="character" w:customStyle="1" w:styleId="WW-NumberingSymbols111">
    <w:name w:val="WW-Numbering Symbols111"/>
    <w:rsid w:val="00E66C7C"/>
  </w:style>
  <w:style w:type="character" w:customStyle="1" w:styleId="Bullets">
    <w:name w:val="Bullets"/>
    <w:rsid w:val="00E66C7C"/>
    <w:rPr>
      <w:rFonts w:ascii="StarSymbol" w:eastAsia="StarSymbol" w:hAnsi="StarSymbol" w:cs="StarSymbol"/>
      <w:sz w:val="18"/>
      <w:szCs w:val="18"/>
    </w:rPr>
  </w:style>
  <w:style w:type="paragraph" w:customStyle="1" w:styleId="Caption1">
    <w:name w:val="Caption1"/>
    <w:basedOn w:val="Normal"/>
    <w:rsid w:val="00E66C7C"/>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E66C7C"/>
    <w:pPr>
      <w:widowControl/>
      <w:suppressAutoHyphens w:val="0"/>
      <w:autoSpaceDN/>
      <w:spacing w:before="280" w:after="115"/>
      <w:textAlignment w:val="auto"/>
    </w:pPr>
    <w:rPr>
      <w:rFonts w:ascii="Times New Roman" w:hAnsi="Times New Roman"/>
      <w:kern w:val="0"/>
      <w:sz w:val="24"/>
      <w:szCs w:val="24"/>
      <w:lang w:eastAsia="ar-SA"/>
    </w:rPr>
  </w:style>
  <w:style w:type="paragraph" w:styleId="CommentSubject">
    <w:name w:val="annotation subject"/>
    <w:basedOn w:val="CommentText"/>
    <w:next w:val="CommentText"/>
    <w:link w:val="CommentSubjectChar"/>
    <w:rsid w:val="00E66C7C"/>
    <w:pPr>
      <w:widowControl/>
      <w:suppressAutoHyphens w:val="0"/>
      <w:autoSpaceDN/>
      <w:textAlignment w:val="auto"/>
    </w:pPr>
    <w:rPr>
      <w:rFonts w:ascii="Times New Roman" w:hAnsi="Times New Roman"/>
      <w:b/>
      <w:bCs/>
      <w:kern w:val="0"/>
    </w:rPr>
  </w:style>
  <w:style w:type="character" w:customStyle="1" w:styleId="CommentSubjectChar">
    <w:name w:val="Comment Subject Char"/>
    <w:basedOn w:val="CommentTextChar"/>
    <w:link w:val="CommentSubject"/>
    <w:rsid w:val="00E66C7C"/>
    <w:rPr>
      <w:rFonts w:ascii="Times New Roman" w:eastAsia="Times New Roman" w:hAnsi="Times New Roman" w:cs="Times New Roman"/>
      <w:b/>
      <w:bCs/>
      <w:kern w:val="3"/>
      <w:sz w:val="20"/>
      <w:szCs w:val="20"/>
      <w:lang w:val="en-US"/>
    </w:rPr>
  </w:style>
  <w:style w:type="character" w:customStyle="1" w:styleId="Bodytext0">
    <w:name w:val="Body text_"/>
    <w:link w:val="BodyText1"/>
    <w:rsid w:val="00E66C7C"/>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E66C7C"/>
    <w:pPr>
      <w:widowControl/>
      <w:shd w:val="clear" w:color="auto" w:fill="FFFFFF"/>
      <w:suppressAutoHyphens w:val="0"/>
      <w:autoSpaceDN/>
      <w:spacing w:line="0" w:lineRule="atLeast"/>
      <w:textAlignment w:val="auto"/>
    </w:pPr>
    <w:rPr>
      <w:rFonts w:ascii="Courier New" w:eastAsia="Courier New" w:hAnsi="Courier New" w:cs="Courier New"/>
      <w:kern w:val="0"/>
      <w:sz w:val="19"/>
      <w:szCs w:val="19"/>
      <w:lang w:val="sr-Latn-RS"/>
    </w:rPr>
  </w:style>
  <w:style w:type="character" w:customStyle="1" w:styleId="Heading2135pt">
    <w:name w:val="Heading #2 + 13.5 pt"/>
    <w:aliases w:val="Not Small Caps"/>
    <w:rsid w:val="00E66C7C"/>
    <w:rPr>
      <w:rFonts w:ascii="Calibri" w:eastAsia="Calibri" w:hAnsi="Calibri" w:cs="Calibri"/>
      <w:b w:val="0"/>
      <w:bCs w:val="0"/>
      <w:i w:val="0"/>
      <w:iCs w:val="0"/>
      <w:smallCaps/>
      <w:strike w:val="0"/>
      <w:spacing w:val="0"/>
      <w:sz w:val="27"/>
      <w:szCs w:val="27"/>
    </w:rPr>
  </w:style>
  <w:style w:type="paragraph" w:customStyle="1" w:styleId="msolistparagraph0">
    <w:name w:val="msolistparagraph"/>
    <w:basedOn w:val="Normal"/>
    <w:rsid w:val="00E66C7C"/>
    <w:pPr>
      <w:widowControl/>
      <w:suppressAutoHyphens w:val="0"/>
      <w:autoSpaceDN/>
      <w:spacing w:before="100" w:beforeAutospacing="1" w:after="100" w:afterAutospacing="1"/>
      <w:textAlignment w:val="auto"/>
    </w:pPr>
    <w:rPr>
      <w:rFonts w:ascii="Times New Roman" w:hAnsi="Times New Roman"/>
      <w:kern w:val="0"/>
      <w:sz w:val="24"/>
      <w:szCs w:val="24"/>
      <w:lang w:val="sr-Latn-CS" w:eastAsia="sr-Latn-CS"/>
    </w:rPr>
  </w:style>
  <w:style w:type="character" w:styleId="Emphasis">
    <w:name w:val="Emphasis"/>
    <w:uiPriority w:val="20"/>
    <w:qFormat/>
    <w:rsid w:val="00E66C7C"/>
    <w:rPr>
      <w:i/>
      <w:iCs/>
    </w:rPr>
  </w:style>
  <w:style w:type="table" w:styleId="GridTable1Light">
    <w:name w:val="Grid Table 1 Light"/>
    <w:basedOn w:val="TableNormal"/>
    <w:uiPriority w:val="46"/>
    <w:rsid w:val="00E66C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310FE5"/>
  </w:style>
  <w:style w:type="numbering" w:customStyle="1" w:styleId="NoList13">
    <w:name w:val="No List13"/>
    <w:next w:val="NoList"/>
    <w:uiPriority w:val="99"/>
    <w:semiHidden/>
    <w:rsid w:val="00310FE5"/>
  </w:style>
  <w:style w:type="character" w:customStyle="1" w:styleId="CharChar2">
    <w:name w:val="Char Char"/>
    <w:rsid w:val="00310FE5"/>
    <w:rPr>
      <w:sz w:val="24"/>
      <w:szCs w:val="24"/>
      <w:lang w:val="en-US" w:eastAsia="en-US" w:bidi="ar-SA"/>
    </w:rPr>
  </w:style>
  <w:style w:type="numbering" w:customStyle="1" w:styleId="NoList22">
    <w:name w:val="No List22"/>
    <w:next w:val="NoList"/>
    <w:uiPriority w:val="99"/>
    <w:semiHidden/>
    <w:unhideWhenUsed/>
    <w:rsid w:val="00310FE5"/>
  </w:style>
  <w:style w:type="numbering" w:customStyle="1" w:styleId="NoList113">
    <w:name w:val="No List113"/>
    <w:next w:val="NoList"/>
    <w:uiPriority w:val="99"/>
    <w:semiHidden/>
    <w:unhideWhenUsed/>
    <w:rsid w:val="00310FE5"/>
  </w:style>
  <w:style w:type="numbering" w:customStyle="1" w:styleId="NoList1112">
    <w:name w:val="No List1112"/>
    <w:next w:val="NoList"/>
    <w:uiPriority w:val="99"/>
    <w:semiHidden/>
    <w:unhideWhenUsed/>
    <w:rsid w:val="00310FE5"/>
  </w:style>
  <w:style w:type="numbering" w:customStyle="1" w:styleId="NoList31">
    <w:name w:val="No List31"/>
    <w:next w:val="NoList"/>
    <w:uiPriority w:val="99"/>
    <w:semiHidden/>
    <w:unhideWhenUsed/>
    <w:rsid w:val="00310FE5"/>
  </w:style>
  <w:style w:type="numbering" w:customStyle="1" w:styleId="NoList121">
    <w:name w:val="No List121"/>
    <w:next w:val="NoList"/>
    <w:uiPriority w:val="99"/>
    <w:semiHidden/>
    <w:unhideWhenUsed/>
    <w:rsid w:val="00310FE5"/>
  </w:style>
  <w:style w:type="numbering" w:customStyle="1" w:styleId="NoList212">
    <w:name w:val="No List212"/>
    <w:next w:val="NoList"/>
    <w:uiPriority w:val="99"/>
    <w:semiHidden/>
    <w:unhideWhenUsed/>
    <w:rsid w:val="00310FE5"/>
  </w:style>
  <w:style w:type="numbering" w:customStyle="1" w:styleId="NoList1121">
    <w:name w:val="No List1121"/>
    <w:next w:val="NoList"/>
    <w:uiPriority w:val="99"/>
    <w:semiHidden/>
    <w:unhideWhenUsed/>
    <w:rsid w:val="00310FE5"/>
  </w:style>
  <w:style w:type="numbering" w:customStyle="1" w:styleId="NoList11112">
    <w:name w:val="No List11112"/>
    <w:next w:val="NoList"/>
    <w:uiPriority w:val="99"/>
    <w:semiHidden/>
    <w:unhideWhenUsed/>
    <w:rsid w:val="00310FE5"/>
  </w:style>
  <w:style w:type="numbering" w:customStyle="1" w:styleId="NoList5">
    <w:name w:val="No List5"/>
    <w:next w:val="NoList"/>
    <w:uiPriority w:val="99"/>
    <w:semiHidden/>
    <w:unhideWhenUsed/>
    <w:rsid w:val="000B53DD"/>
  </w:style>
  <w:style w:type="numbering" w:customStyle="1" w:styleId="NoList14">
    <w:name w:val="No List14"/>
    <w:next w:val="NoList"/>
    <w:uiPriority w:val="99"/>
    <w:semiHidden/>
    <w:rsid w:val="000B53DD"/>
  </w:style>
  <w:style w:type="numbering" w:customStyle="1" w:styleId="NoList23">
    <w:name w:val="No List23"/>
    <w:next w:val="NoList"/>
    <w:uiPriority w:val="99"/>
    <w:semiHidden/>
    <w:unhideWhenUsed/>
    <w:rsid w:val="000B53DD"/>
  </w:style>
  <w:style w:type="numbering" w:customStyle="1" w:styleId="NoList114">
    <w:name w:val="No List114"/>
    <w:next w:val="NoList"/>
    <w:uiPriority w:val="99"/>
    <w:semiHidden/>
    <w:unhideWhenUsed/>
    <w:rsid w:val="000B53DD"/>
  </w:style>
  <w:style w:type="numbering" w:customStyle="1" w:styleId="NoList1113">
    <w:name w:val="No List1113"/>
    <w:next w:val="NoList"/>
    <w:uiPriority w:val="99"/>
    <w:semiHidden/>
    <w:unhideWhenUsed/>
    <w:rsid w:val="000B53DD"/>
  </w:style>
  <w:style w:type="numbering" w:customStyle="1" w:styleId="NoList32">
    <w:name w:val="No List32"/>
    <w:next w:val="NoList"/>
    <w:uiPriority w:val="99"/>
    <w:semiHidden/>
    <w:unhideWhenUsed/>
    <w:rsid w:val="000B53DD"/>
  </w:style>
  <w:style w:type="numbering" w:customStyle="1" w:styleId="NoList122">
    <w:name w:val="No List122"/>
    <w:next w:val="NoList"/>
    <w:uiPriority w:val="99"/>
    <w:semiHidden/>
    <w:unhideWhenUsed/>
    <w:rsid w:val="000B53DD"/>
  </w:style>
  <w:style w:type="numbering" w:customStyle="1" w:styleId="NoList213">
    <w:name w:val="No List213"/>
    <w:next w:val="NoList"/>
    <w:uiPriority w:val="99"/>
    <w:semiHidden/>
    <w:unhideWhenUsed/>
    <w:rsid w:val="000B53DD"/>
  </w:style>
  <w:style w:type="numbering" w:customStyle="1" w:styleId="NoList1122">
    <w:name w:val="No List1122"/>
    <w:next w:val="NoList"/>
    <w:uiPriority w:val="99"/>
    <w:semiHidden/>
    <w:unhideWhenUsed/>
    <w:rsid w:val="000B53DD"/>
  </w:style>
  <w:style w:type="numbering" w:customStyle="1" w:styleId="NoList11113">
    <w:name w:val="No List11113"/>
    <w:next w:val="NoList"/>
    <w:uiPriority w:val="99"/>
    <w:semiHidden/>
    <w:unhideWhenUsed/>
    <w:rsid w:val="000B53DD"/>
  </w:style>
  <w:style w:type="paragraph" w:customStyle="1" w:styleId="WW-Index111">
    <w:name w:val="WW-Index111"/>
    <w:basedOn w:val="Standard"/>
    <w:rsid w:val="00AD743C"/>
    <w:pPr>
      <w:suppressLineNumbers/>
      <w:suppressAutoHyphen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954">
      <w:bodyDiv w:val="1"/>
      <w:marLeft w:val="0"/>
      <w:marRight w:val="0"/>
      <w:marTop w:val="0"/>
      <w:marBottom w:val="0"/>
      <w:divBdr>
        <w:top w:val="none" w:sz="0" w:space="0" w:color="auto"/>
        <w:left w:val="none" w:sz="0" w:space="0" w:color="auto"/>
        <w:bottom w:val="none" w:sz="0" w:space="0" w:color="auto"/>
        <w:right w:val="none" w:sz="0" w:space="0" w:color="auto"/>
      </w:divBdr>
    </w:div>
    <w:div w:id="446193422">
      <w:bodyDiv w:val="1"/>
      <w:marLeft w:val="0"/>
      <w:marRight w:val="0"/>
      <w:marTop w:val="0"/>
      <w:marBottom w:val="0"/>
      <w:divBdr>
        <w:top w:val="none" w:sz="0" w:space="0" w:color="auto"/>
        <w:left w:val="none" w:sz="0" w:space="0" w:color="auto"/>
        <w:bottom w:val="none" w:sz="0" w:space="0" w:color="auto"/>
        <w:right w:val="none" w:sz="0" w:space="0" w:color="auto"/>
      </w:divBdr>
    </w:div>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409157592">
      <w:bodyDiv w:val="1"/>
      <w:marLeft w:val="0"/>
      <w:marRight w:val="0"/>
      <w:marTop w:val="0"/>
      <w:marBottom w:val="0"/>
      <w:divBdr>
        <w:top w:val="none" w:sz="0" w:space="0" w:color="auto"/>
        <w:left w:val="none" w:sz="0" w:space="0" w:color="auto"/>
        <w:bottom w:val="none" w:sz="0" w:space="0" w:color="auto"/>
        <w:right w:val="none" w:sz="0" w:space="0" w:color="auto"/>
      </w:divBdr>
    </w:div>
    <w:div w:id="16907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tanja.nabavke@rbkolubara.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rbkolubara.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yperlink" Target="http://www.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1000207" w:usb1="090E0000" w:usb2="00000010" w:usb3="00000000" w:csb0="001D0095"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9F"/>
    <w:rsid w:val="0008381A"/>
    <w:rsid w:val="000D68DD"/>
    <w:rsid w:val="000E2339"/>
    <w:rsid w:val="000E7221"/>
    <w:rsid w:val="000F2D46"/>
    <w:rsid w:val="000F6915"/>
    <w:rsid w:val="00116731"/>
    <w:rsid w:val="002964C8"/>
    <w:rsid w:val="002D2EB2"/>
    <w:rsid w:val="002E36EC"/>
    <w:rsid w:val="002F437D"/>
    <w:rsid w:val="00377CDB"/>
    <w:rsid w:val="003A3A92"/>
    <w:rsid w:val="003E5197"/>
    <w:rsid w:val="00415B22"/>
    <w:rsid w:val="0042514E"/>
    <w:rsid w:val="00457B08"/>
    <w:rsid w:val="0047117D"/>
    <w:rsid w:val="004A1C8C"/>
    <w:rsid w:val="004B5A72"/>
    <w:rsid w:val="005165DD"/>
    <w:rsid w:val="005528F0"/>
    <w:rsid w:val="00631570"/>
    <w:rsid w:val="00632F68"/>
    <w:rsid w:val="00695F8F"/>
    <w:rsid w:val="006A35C1"/>
    <w:rsid w:val="006F4883"/>
    <w:rsid w:val="00795F5F"/>
    <w:rsid w:val="007E7C4A"/>
    <w:rsid w:val="007F40CE"/>
    <w:rsid w:val="008522EE"/>
    <w:rsid w:val="00872682"/>
    <w:rsid w:val="008B40FD"/>
    <w:rsid w:val="00990BA9"/>
    <w:rsid w:val="00992CEF"/>
    <w:rsid w:val="009A4359"/>
    <w:rsid w:val="00A77138"/>
    <w:rsid w:val="00AA009F"/>
    <w:rsid w:val="00B5231F"/>
    <w:rsid w:val="00B57132"/>
    <w:rsid w:val="00BE07E2"/>
    <w:rsid w:val="00BF325A"/>
    <w:rsid w:val="00BF3C0D"/>
    <w:rsid w:val="00C117EC"/>
    <w:rsid w:val="00C14943"/>
    <w:rsid w:val="00C73DDB"/>
    <w:rsid w:val="00CB7220"/>
    <w:rsid w:val="00D15F5E"/>
    <w:rsid w:val="00D47434"/>
    <w:rsid w:val="00D5703D"/>
    <w:rsid w:val="00DE2F60"/>
    <w:rsid w:val="00E7652F"/>
    <w:rsid w:val="00EB42E7"/>
    <w:rsid w:val="00F0707D"/>
    <w:rsid w:val="00F73687"/>
    <w:rsid w:val="00F92D51"/>
    <w:rsid w:val="00FC2345"/>
    <w:rsid w:val="00FE4A1C"/>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0F863-299D-4E58-938A-1741279AAD06}"/>
</file>

<file path=customXml/itemProps2.xml><?xml version="1.0" encoding="utf-8"?>
<ds:datastoreItem xmlns:ds="http://schemas.openxmlformats.org/officeDocument/2006/customXml" ds:itemID="{F3A289B4-6FE8-43F6-BB12-A1440FCAC9A2}"/>
</file>

<file path=customXml/itemProps3.xml><?xml version="1.0" encoding="utf-8"?>
<ds:datastoreItem xmlns:ds="http://schemas.openxmlformats.org/officeDocument/2006/customXml" ds:itemID="{ECB0144E-726C-4C42-8956-828DA79A30EC}"/>
</file>

<file path=customXml/itemProps4.xml><?xml version="1.0" encoding="utf-8"?>
<ds:datastoreItem xmlns:ds="http://schemas.openxmlformats.org/officeDocument/2006/customXml" ds:itemID="{147C447E-A849-4526-AADA-9EE0ED87188F}"/>
</file>

<file path=docProps/app.xml><?xml version="1.0" encoding="utf-8"?>
<Properties xmlns="http://schemas.openxmlformats.org/officeDocument/2006/extended-properties" xmlns:vt="http://schemas.openxmlformats.org/officeDocument/2006/docPropsVTypes">
  <Template>Normal</Template>
  <TotalTime>0</TotalTime>
  <Pages>157</Pages>
  <Words>40634</Words>
  <Characters>231614</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ЈНО/1000/0031/2017</vt:lpstr>
    </vt:vector>
  </TitlesOfParts>
  <Company/>
  <LinksUpToDate>false</LinksUpToDate>
  <CharactersWithSpaces>271705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Zivkovic</dc:creator>
  <cp:keywords/>
  <dc:description/>
  <cp:lastModifiedBy>Miloš Žarković</cp:lastModifiedBy>
  <cp:revision>2</cp:revision>
  <cp:lastPrinted>2018-03-20T10:31:00Z</cp:lastPrinted>
  <dcterms:created xsi:type="dcterms:W3CDTF">2018-04-16T12:14:00Z</dcterms:created>
  <dcterms:modified xsi:type="dcterms:W3CDTF">2018-04-16T12:14:00Z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